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id w:val="1690262459"/>
        <w:docPartObj>
          <w:docPartGallery w:val="Table of Contents"/>
          <w:docPartUnique/>
        </w:docPartObj>
      </w:sdtPr>
      <w:sdtEndPr>
        <w:rPr>
          <w:b/>
          <w:bCs/>
          <w:noProof/>
        </w:rPr>
      </w:sdtEndPr>
      <w:sdtContent>
        <w:p w14:paraId="07060A5D" w14:textId="050AE51E" w:rsidR="00BC0ECA" w:rsidRPr="00040F54" w:rsidRDefault="008C2588">
          <w:pPr>
            <w:pStyle w:val="TOC1"/>
            <w:rPr>
              <w:rFonts w:asciiTheme="majorHAnsi" w:eastAsiaTheme="minorEastAsia" w:hAnsiTheme="majorHAnsi" w:cstheme="majorHAnsi"/>
              <w:noProof/>
              <w:kern w:val="2"/>
              <w:lang w:val="en-US" w:eastAsia="zh-CN"/>
              <w14:ligatures w14:val="standardContextual"/>
            </w:rPr>
          </w:pPr>
          <w:r w:rsidRPr="008B1D02">
            <w:rPr>
              <w:rFonts w:eastAsiaTheme="majorEastAsia" w:cstheme="majorHAnsi"/>
              <w:color w:val="365F91" w:themeColor="accent1" w:themeShade="BF"/>
              <w:sz w:val="22"/>
              <w:szCs w:val="22"/>
              <w:lang w:val="en-US" w:eastAsia="en-US"/>
            </w:rPr>
            <w:fldChar w:fldCharType="begin"/>
          </w:r>
          <w:r w:rsidRPr="008B1D02">
            <w:rPr>
              <w:rFonts w:cstheme="majorHAnsi"/>
              <w:sz w:val="22"/>
              <w:szCs w:val="22"/>
            </w:rPr>
            <w:instrText xml:space="preserve"> TOC \o "1-3" \h \z \u </w:instrText>
          </w:r>
          <w:r w:rsidRPr="008B1D02">
            <w:rPr>
              <w:rFonts w:eastAsiaTheme="majorEastAsia" w:cstheme="majorHAnsi"/>
              <w:color w:val="365F91" w:themeColor="accent1" w:themeShade="BF"/>
              <w:sz w:val="22"/>
              <w:szCs w:val="22"/>
              <w:lang w:val="en-US" w:eastAsia="en-US"/>
            </w:rPr>
            <w:fldChar w:fldCharType="separate"/>
          </w:r>
          <w:hyperlink w:anchor="_Toc213685567" w:history="1">
            <w:r w:rsidR="00BC0ECA" w:rsidRPr="00040F54">
              <w:rPr>
                <w:rStyle w:val="Hyperlink"/>
                <w:rFonts w:asciiTheme="majorHAnsi" w:hAnsiTheme="majorHAnsi" w:cstheme="majorHAnsi"/>
                <w:b/>
                <w:bCs/>
                <w:noProof/>
                <w:lang w:val="en-GB"/>
              </w:rPr>
              <w:t>2025 UN-SWAP 3.0 DATA COLLECTION TABLE</w:t>
            </w:r>
            <w:r w:rsidR="00BC0ECA" w:rsidRPr="00040F54">
              <w:rPr>
                <w:rFonts w:asciiTheme="majorHAnsi" w:hAnsiTheme="majorHAnsi" w:cstheme="majorHAnsi"/>
                <w:noProof/>
                <w:webHidden/>
              </w:rPr>
              <w:tab/>
            </w:r>
            <w:r w:rsidR="00BC0ECA" w:rsidRPr="00040F54">
              <w:rPr>
                <w:rFonts w:asciiTheme="majorHAnsi" w:hAnsiTheme="majorHAnsi" w:cstheme="majorHAnsi"/>
                <w:noProof/>
                <w:webHidden/>
              </w:rPr>
              <w:fldChar w:fldCharType="begin"/>
            </w:r>
            <w:r w:rsidR="00BC0ECA" w:rsidRPr="00040F54">
              <w:rPr>
                <w:rFonts w:asciiTheme="majorHAnsi" w:hAnsiTheme="majorHAnsi" w:cstheme="majorHAnsi"/>
                <w:noProof/>
                <w:webHidden/>
              </w:rPr>
              <w:instrText xml:space="preserve"> PAGEREF _Toc213685567 \h </w:instrText>
            </w:r>
            <w:r w:rsidR="00BC0ECA" w:rsidRPr="00040F54">
              <w:rPr>
                <w:rFonts w:asciiTheme="majorHAnsi" w:hAnsiTheme="majorHAnsi" w:cstheme="majorHAnsi"/>
                <w:noProof/>
                <w:webHidden/>
              </w:rPr>
            </w:r>
            <w:r w:rsidR="00BC0ECA" w:rsidRPr="00040F54">
              <w:rPr>
                <w:rFonts w:asciiTheme="majorHAnsi" w:hAnsiTheme="majorHAnsi" w:cstheme="majorHAnsi"/>
                <w:noProof/>
                <w:webHidden/>
              </w:rPr>
              <w:fldChar w:fldCharType="separate"/>
            </w:r>
            <w:r w:rsidR="00D05FC3">
              <w:rPr>
                <w:rFonts w:asciiTheme="majorHAnsi" w:hAnsiTheme="majorHAnsi" w:cstheme="majorHAnsi"/>
                <w:noProof/>
                <w:webHidden/>
              </w:rPr>
              <w:t>2</w:t>
            </w:r>
            <w:r w:rsidR="00BC0ECA" w:rsidRPr="00040F54">
              <w:rPr>
                <w:rFonts w:asciiTheme="majorHAnsi" w:hAnsiTheme="majorHAnsi" w:cstheme="majorHAnsi"/>
                <w:noProof/>
                <w:webHidden/>
              </w:rPr>
              <w:fldChar w:fldCharType="end"/>
            </w:r>
          </w:hyperlink>
        </w:p>
        <w:p w14:paraId="0DC84603" w14:textId="57A3AADA"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68" w:history="1">
            <w:r w:rsidRPr="00040F54">
              <w:rPr>
                <w:rStyle w:val="Hyperlink"/>
                <w:rFonts w:asciiTheme="majorHAnsi" w:hAnsiTheme="majorHAnsi" w:cstheme="majorHAnsi"/>
                <w:noProof/>
                <w:lang w:val="en-GB"/>
              </w:rPr>
              <w:t>How to use the reporting form:</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_Toc213685568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2</w:t>
            </w:r>
            <w:r w:rsidRPr="00040F54">
              <w:rPr>
                <w:rFonts w:asciiTheme="majorHAnsi" w:hAnsiTheme="majorHAnsi" w:cstheme="majorHAnsi"/>
                <w:noProof/>
                <w:webHidden/>
              </w:rPr>
              <w:fldChar w:fldCharType="end"/>
            </w:r>
          </w:hyperlink>
        </w:p>
        <w:p w14:paraId="5732ABB8" w14:textId="12798CE6"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69" w:history="1">
            <w:r w:rsidRPr="00040F54">
              <w:rPr>
                <w:rStyle w:val="Hyperlink"/>
                <w:rFonts w:asciiTheme="majorHAnsi" w:hAnsiTheme="majorHAnsi" w:cstheme="majorHAnsi"/>
                <w:noProof/>
                <w:lang w:val="en-GB"/>
              </w:rPr>
              <w:t>PI 1: Strategic planning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_Toc213685569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3</w:t>
            </w:r>
            <w:r w:rsidRPr="00040F54">
              <w:rPr>
                <w:rFonts w:asciiTheme="majorHAnsi" w:hAnsiTheme="majorHAnsi" w:cstheme="majorHAnsi"/>
                <w:noProof/>
                <w:webHidden/>
              </w:rPr>
              <w:fldChar w:fldCharType="end"/>
            </w:r>
          </w:hyperlink>
        </w:p>
        <w:p w14:paraId="4DF28863" w14:textId="051AC5B1"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0" w:history="1">
            <w:r w:rsidRPr="00040F54">
              <w:rPr>
                <w:rStyle w:val="Hyperlink"/>
                <w:rFonts w:asciiTheme="majorHAnsi" w:hAnsiTheme="majorHAnsi" w:cstheme="majorHAnsi"/>
                <w:noProof/>
                <w:lang w:val="en-GB"/>
              </w:rPr>
              <w:t>PI 2: Reporting and Use of Data on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_Toc213685570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8</w:t>
            </w:r>
            <w:r w:rsidRPr="00040F54">
              <w:rPr>
                <w:rFonts w:asciiTheme="majorHAnsi" w:hAnsiTheme="majorHAnsi" w:cstheme="majorHAnsi"/>
                <w:noProof/>
                <w:webHidden/>
              </w:rPr>
              <w:fldChar w:fldCharType="end"/>
            </w:r>
          </w:hyperlink>
        </w:p>
        <w:p w14:paraId="6C670FEF" w14:textId="136EAA0B"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1" w:history="1">
            <w:r w:rsidRPr="00040F54">
              <w:rPr>
                <w:rStyle w:val="Hyperlink"/>
                <w:rFonts w:asciiTheme="majorHAnsi" w:hAnsiTheme="majorHAnsi" w:cstheme="majorHAnsi"/>
                <w:noProof/>
                <w:lang w:val="en-GB"/>
              </w:rPr>
              <w:t>PI 3: Achievement of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_Toc213685571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11</w:t>
            </w:r>
            <w:r w:rsidRPr="00040F54">
              <w:rPr>
                <w:rFonts w:asciiTheme="majorHAnsi" w:hAnsiTheme="majorHAnsi" w:cstheme="majorHAnsi"/>
                <w:noProof/>
                <w:webHidden/>
              </w:rPr>
              <w:fldChar w:fldCharType="end"/>
            </w:r>
          </w:hyperlink>
        </w:p>
        <w:p w14:paraId="48DB3916" w14:textId="7795723B"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2" w:history="1">
            <w:r w:rsidRPr="00040F54">
              <w:rPr>
                <w:rStyle w:val="Hyperlink"/>
                <w:rFonts w:asciiTheme="majorHAnsi" w:hAnsiTheme="majorHAnsi" w:cstheme="majorHAnsi"/>
                <w:noProof/>
                <w:lang w:val="en-GB"/>
              </w:rPr>
              <w:t>PI 4: Evaluation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_Toc213685572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16</w:t>
            </w:r>
            <w:r w:rsidRPr="00040F54">
              <w:rPr>
                <w:rFonts w:asciiTheme="majorHAnsi" w:hAnsiTheme="majorHAnsi" w:cstheme="majorHAnsi"/>
                <w:noProof/>
                <w:webHidden/>
              </w:rPr>
              <w:fldChar w:fldCharType="end"/>
            </w:r>
          </w:hyperlink>
        </w:p>
        <w:p w14:paraId="1D29E52C" w14:textId="63B95FC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3" w:history="1">
            <w:r w:rsidRPr="00040F54">
              <w:rPr>
                <w:rStyle w:val="Hyperlink"/>
                <w:rFonts w:asciiTheme="majorHAnsi" w:hAnsiTheme="majorHAnsi" w:cstheme="majorHAnsi"/>
                <w:noProof/>
                <w:lang w:val="en-GB"/>
              </w:rPr>
              <w:t>PI 5: Audit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_Toc213685573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19</w:t>
            </w:r>
            <w:r w:rsidRPr="00040F54">
              <w:rPr>
                <w:rFonts w:asciiTheme="majorHAnsi" w:hAnsiTheme="majorHAnsi" w:cstheme="majorHAnsi"/>
                <w:noProof/>
                <w:webHidden/>
              </w:rPr>
              <w:fldChar w:fldCharType="end"/>
            </w:r>
          </w:hyperlink>
        </w:p>
        <w:p w14:paraId="6B499D34" w14:textId="3F6C1208"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4" w:history="1">
            <w:r w:rsidRPr="00040F54">
              <w:rPr>
                <w:rStyle w:val="Hyperlink"/>
                <w:rFonts w:asciiTheme="majorHAnsi" w:hAnsiTheme="majorHAnsi" w:cstheme="majorHAnsi"/>
                <w:noProof/>
                <w:lang w:val="en-GB"/>
              </w:rPr>
              <w:t>PI 6: Policy</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_Toc213685574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22</w:t>
            </w:r>
            <w:r w:rsidRPr="00040F54">
              <w:rPr>
                <w:rFonts w:asciiTheme="majorHAnsi" w:hAnsiTheme="majorHAnsi" w:cstheme="majorHAnsi"/>
                <w:noProof/>
                <w:webHidden/>
              </w:rPr>
              <w:fldChar w:fldCharType="end"/>
            </w:r>
          </w:hyperlink>
        </w:p>
        <w:p w14:paraId="0220B407" w14:textId="1D60B30C"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5" w:history="1">
            <w:r w:rsidRPr="00040F54">
              <w:rPr>
                <w:rStyle w:val="Hyperlink"/>
                <w:rFonts w:asciiTheme="majorHAnsi" w:hAnsiTheme="majorHAnsi" w:cstheme="majorHAnsi"/>
                <w:noProof/>
                <w:lang w:val="en-GB"/>
              </w:rPr>
              <w:t>PI 7: Leadership</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_Toc213685575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25</w:t>
            </w:r>
            <w:r w:rsidRPr="00040F54">
              <w:rPr>
                <w:rFonts w:asciiTheme="majorHAnsi" w:hAnsiTheme="majorHAnsi" w:cstheme="majorHAnsi"/>
                <w:noProof/>
                <w:webHidden/>
              </w:rPr>
              <w:fldChar w:fldCharType="end"/>
            </w:r>
          </w:hyperlink>
        </w:p>
        <w:p w14:paraId="3BA725D1" w14:textId="7B7DF724"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6" w:history="1">
            <w:r w:rsidRPr="00040F54">
              <w:rPr>
                <w:rStyle w:val="Hyperlink"/>
                <w:rFonts w:asciiTheme="majorHAnsi" w:hAnsiTheme="majorHAnsi" w:cstheme="majorHAnsi"/>
                <w:noProof/>
                <w:lang w:val="en-GB"/>
              </w:rPr>
              <w:t>PI 8: Gender-responsive performance management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_Toc213685576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30</w:t>
            </w:r>
            <w:r w:rsidRPr="00040F54">
              <w:rPr>
                <w:rFonts w:asciiTheme="majorHAnsi" w:hAnsiTheme="majorHAnsi" w:cstheme="majorHAnsi"/>
                <w:noProof/>
                <w:webHidden/>
              </w:rPr>
              <w:fldChar w:fldCharType="end"/>
            </w:r>
          </w:hyperlink>
        </w:p>
        <w:p w14:paraId="1662A264" w14:textId="47307D2A"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7" w:history="1">
            <w:r w:rsidRPr="00040F54">
              <w:rPr>
                <w:rStyle w:val="Hyperlink"/>
                <w:rFonts w:asciiTheme="majorHAnsi" w:hAnsiTheme="majorHAnsi" w:cstheme="majorHAnsi"/>
                <w:noProof/>
                <w:lang w:val="en-GB"/>
              </w:rPr>
              <w:t>PI 9: Gender Equality Marker</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_Toc213685577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35</w:t>
            </w:r>
            <w:r w:rsidRPr="00040F54">
              <w:rPr>
                <w:rFonts w:asciiTheme="majorHAnsi" w:hAnsiTheme="majorHAnsi" w:cstheme="majorHAnsi"/>
                <w:noProof/>
                <w:webHidden/>
              </w:rPr>
              <w:fldChar w:fldCharType="end"/>
            </w:r>
          </w:hyperlink>
        </w:p>
        <w:p w14:paraId="60FC8A2D" w14:textId="25785F29"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8" w:history="1">
            <w:r w:rsidRPr="00040F54">
              <w:rPr>
                <w:rStyle w:val="Hyperlink"/>
                <w:rFonts w:asciiTheme="majorHAnsi" w:hAnsiTheme="majorHAnsi" w:cstheme="majorHAnsi"/>
                <w:noProof/>
                <w:lang w:val="en-GB"/>
              </w:rPr>
              <w:t>PI 10: Financial Targets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39</w:t>
            </w:r>
            <w:r w:rsidRPr="00040F54">
              <w:rPr>
                <w:rFonts w:asciiTheme="majorHAnsi" w:hAnsiTheme="majorHAnsi" w:cstheme="majorHAnsi"/>
                <w:noProof/>
                <w:webHidden/>
              </w:rPr>
              <w:fldChar w:fldCharType="end"/>
            </w:r>
          </w:hyperlink>
        </w:p>
        <w:p w14:paraId="534DD4DC" w14:textId="043FBFBE"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9" w:history="1">
            <w:r w:rsidRPr="00040F54">
              <w:rPr>
                <w:rStyle w:val="Hyperlink"/>
                <w:rFonts w:asciiTheme="majorHAnsi" w:hAnsiTheme="majorHAnsi" w:cstheme="majorHAnsi"/>
                <w:noProof/>
                <w:lang w:val="en-GB"/>
              </w:rPr>
              <w:t>PI 11: Gender Architecture</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_Toc213685579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43</w:t>
            </w:r>
            <w:r w:rsidRPr="00040F54">
              <w:rPr>
                <w:rFonts w:asciiTheme="majorHAnsi" w:hAnsiTheme="majorHAnsi" w:cstheme="majorHAnsi"/>
                <w:noProof/>
                <w:webHidden/>
              </w:rPr>
              <w:fldChar w:fldCharType="end"/>
            </w:r>
          </w:hyperlink>
        </w:p>
        <w:p w14:paraId="6BEBE711" w14:textId="764485E4"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0" w:history="1">
            <w:r w:rsidRPr="00040F54">
              <w:rPr>
                <w:rStyle w:val="Hyperlink"/>
                <w:rFonts w:asciiTheme="majorHAnsi" w:hAnsiTheme="majorHAnsi" w:cstheme="majorHAnsi"/>
                <w:noProof/>
                <w:lang w:val="en-GB"/>
              </w:rPr>
              <w:t>PI 12: Capacity Development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_Toc213685580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48</w:t>
            </w:r>
            <w:r w:rsidRPr="00040F54">
              <w:rPr>
                <w:rFonts w:asciiTheme="majorHAnsi" w:hAnsiTheme="majorHAnsi" w:cstheme="majorHAnsi"/>
                <w:noProof/>
                <w:webHidden/>
              </w:rPr>
              <w:fldChar w:fldCharType="end"/>
            </w:r>
          </w:hyperlink>
        </w:p>
        <w:p w14:paraId="540C6DA3" w14:textId="43D19570"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1" w:history="1">
            <w:r w:rsidRPr="00040F54">
              <w:rPr>
                <w:rStyle w:val="Hyperlink"/>
                <w:rFonts w:asciiTheme="majorHAnsi" w:hAnsiTheme="majorHAnsi" w:cstheme="majorHAnsi"/>
                <w:noProof/>
                <w:lang w:val="en-GB"/>
              </w:rPr>
              <w:t>PI 13: Organizational Culture</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_Toc213685581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53</w:t>
            </w:r>
            <w:r w:rsidRPr="00040F54">
              <w:rPr>
                <w:rFonts w:asciiTheme="majorHAnsi" w:hAnsiTheme="majorHAnsi" w:cstheme="majorHAnsi"/>
                <w:noProof/>
                <w:webHidden/>
              </w:rPr>
              <w:fldChar w:fldCharType="end"/>
            </w:r>
          </w:hyperlink>
        </w:p>
        <w:p w14:paraId="7BD6E6CB" w14:textId="5DE2B1E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2" w:history="1">
            <w:r w:rsidRPr="00040F54">
              <w:rPr>
                <w:rStyle w:val="Hyperlink"/>
                <w:rFonts w:asciiTheme="majorHAnsi" w:hAnsiTheme="majorHAnsi" w:cstheme="majorHAnsi"/>
                <w:noProof/>
                <w:lang w:val="en-GB"/>
              </w:rPr>
              <w:t>PI 14: Protection from Sexual Abuse and Exploitation (PSEA) and Sexual Harassment (SH)</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_Toc213685582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56</w:t>
            </w:r>
            <w:r w:rsidRPr="00040F54">
              <w:rPr>
                <w:rFonts w:asciiTheme="majorHAnsi" w:hAnsiTheme="majorHAnsi" w:cstheme="majorHAnsi"/>
                <w:noProof/>
                <w:webHidden/>
              </w:rPr>
              <w:fldChar w:fldCharType="end"/>
            </w:r>
          </w:hyperlink>
        </w:p>
        <w:p w14:paraId="7E60FF1D" w14:textId="221759AD"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3" w:history="1">
            <w:r w:rsidRPr="00040F54">
              <w:rPr>
                <w:rStyle w:val="Hyperlink"/>
                <w:rFonts w:asciiTheme="majorHAnsi" w:hAnsiTheme="majorHAnsi" w:cstheme="majorHAnsi"/>
                <w:noProof/>
                <w:lang w:val="en-GB"/>
              </w:rPr>
              <w:t>PI 15: Equal Representation of Women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_Toc213685583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61</w:t>
            </w:r>
            <w:r w:rsidRPr="00040F54">
              <w:rPr>
                <w:rFonts w:asciiTheme="majorHAnsi" w:hAnsiTheme="majorHAnsi" w:cstheme="majorHAnsi"/>
                <w:noProof/>
                <w:webHidden/>
              </w:rPr>
              <w:fldChar w:fldCharType="end"/>
            </w:r>
          </w:hyperlink>
        </w:p>
        <w:p w14:paraId="6A280806" w14:textId="1E9BFFCF"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4" w:history="1">
            <w:r w:rsidRPr="00040F54">
              <w:rPr>
                <w:rStyle w:val="Hyperlink"/>
                <w:rFonts w:asciiTheme="majorHAnsi" w:hAnsiTheme="majorHAnsi" w:cstheme="majorHAnsi"/>
                <w:noProof/>
                <w:lang w:val="en-GB"/>
              </w:rPr>
              <w:t>PI 16: Knowledge Management and Communication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_Toc213685584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63</w:t>
            </w:r>
            <w:r w:rsidRPr="00040F54">
              <w:rPr>
                <w:rFonts w:asciiTheme="majorHAnsi" w:hAnsiTheme="majorHAnsi" w:cstheme="majorHAnsi"/>
                <w:noProof/>
                <w:webHidden/>
              </w:rPr>
              <w:fldChar w:fldCharType="end"/>
            </w:r>
          </w:hyperlink>
        </w:p>
        <w:p w14:paraId="1CC8BE33" w14:textId="7AEF6534"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5" w:history="1">
            <w:r w:rsidRPr="00040F54">
              <w:rPr>
                <w:rStyle w:val="Hyperlink"/>
                <w:rFonts w:asciiTheme="majorHAnsi" w:hAnsiTheme="majorHAnsi" w:cstheme="majorHAnsi"/>
                <w:noProof/>
                <w:lang w:val="en-GB"/>
              </w:rPr>
              <w:t>PI 17: Inter-agency Engagement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_Toc213685585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67</w:t>
            </w:r>
            <w:r w:rsidRPr="00040F54">
              <w:rPr>
                <w:rFonts w:asciiTheme="majorHAnsi" w:hAnsiTheme="majorHAnsi" w:cstheme="majorHAnsi"/>
                <w:noProof/>
                <w:webHidden/>
              </w:rPr>
              <w:fldChar w:fldCharType="end"/>
            </w:r>
          </w:hyperlink>
        </w:p>
        <w:p w14:paraId="5C357335" w14:textId="5D226224"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6" w:history="1">
            <w:r w:rsidRPr="00040F54">
              <w:rPr>
                <w:rStyle w:val="Hyperlink"/>
                <w:rFonts w:asciiTheme="majorHAnsi" w:hAnsiTheme="majorHAnsi" w:cstheme="majorHAnsi"/>
                <w:noProof/>
                <w:lang w:val="en-GB"/>
              </w:rPr>
              <w:t>PI 18: Stakeholder Engagement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_Toc213685586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70</w:t>
            </w:r>
            <w:r w:rsidRPr="00040F54">
              <w:rPr>
                <w:rFonts w:asciiTheme="majorHAnsi" w:hAnsiTheme="majorHAnsi" w:cstheme="majorHAnsi"/>
                <w:noProof/>
                <w:webHidden/>
              </w:rPr>
              <w:fldChar w:fldCharType="end"/>
            </w:r>
          </w:hyperlink>
        </w:p>
        <w:p w14:paraId="09919971" w14:textId="6865D386"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7" w:history="1">
            <w:r w:rsidRPr="00040F54">
              <w:rPr>
                <w:rStyle w:val="Hyperlink"/>
                <w:rFonts w:asciiTheme="majorHAnsi" w:hAnsiTheme="majorHAnsi" w:cstheme="majorHAnsi"/>
                <w:noProof/>
                <w:lang w:val="en-GB"/>
              </w:rPr>
              <w:t>Thematic Results Tab:</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_Toc213685587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74</w:t>
            </w:r>
            <w:r w:rsidRPr="00040F54">
              <w:rPr>
                <w:rFonts w:asciiTheme="majorHAnsi" w:hAnsiTheme="majorHAnsi" w:cstheme="majorHAnsi"/>
                <w:noProof/>
                <w:webHidden/>
              </w:rPr>
              <w:fldChar w:fldCharType="end"/>
            </w:r>
          </w:hyperlink>
        </w:p>
        <w:p w14:paraId="31B827B8" w14:textId="75D41D13"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8" w:history="1">
            <w:r w:rsidRPr="00040F54">
              <w:rPr>
                <w:rStyle w:val="Hyperlink"/>
                <w:rFonts w:asciiTheme="majorHAnsi" w:hAnsiTheme="majorHAnsi" w:cstheme="majorHAnsi"/>
                <w:noProof/>
                <w:lang w:val="en-GB"/>
              </w:rPr>
              <w:t>Additional Comments Tab: Internal Reporting Process (for all entities)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D05FC3">
              <w:rPr>
                <w:rFonts w:asciiTheme="majorHAnsi" w:hAnsiTheme="majorHAnsi" w:cstheme="majorHAnsi"/>
                <w:noProof/>
                <w:webHidden/>
              </w:rPr>
              <w:t>79</w:t>
            </w:r>
            <w:r w:rsidRPr="00040F54">
              <w:rPr>
                <w:rFonts w:asciiTheme="majorHAnsi" w:hAnsiTheme="majorHAnsi" w:cstheme="majorHAnsi"/>
                <w:noProof/>
                <w:webHidden/>
              </w:rPr>
              <w:fldChar w:fldCharType="end"/>
            </w:r>
          </w:hyperlink>
        </w:p>
        <w:p w14:paraId="17F48A27" w14:textId="302E4498" w:rsidR="008C2588" w:rsidRPr="00793EFD" w:rsidRDefault="008C2588">
          <w:pPr>
            <w:rPr>
              <w:sz w:val="22"/>
              <w:szCs w:val="22"/>
            </w:rPr>
          </w:pPr>
          <w:r w:rsidRPr="008B1D02">
            <w:rPr>
              <w:rFonts w:asciiTheme="majorHAnsi" w:hAnsiTheme="majorHAnsi" w:cstheme="majorHAnsi"/>
              <w:noProof/>
              <w:sz w:val="22"/>
              <w:szCs w:val="22"/>
            </w:rPr>
            <w:fldChar w:fldCharType="end"/>
          </w:r>
        </w:p>
      </w:sdtContent>
    </w:sdt>
    <w:p w14:paraId="4A89D887" w14:textId="0378B93F" w:rsidR="003E2F69" w:rsidRPr="008B1D02" w:rsidRDefault="496B457D" w:rsidP="16969785">
      <w:pPr>
        <w:pStyle w:val="Heading1"/>
        <w:rPr>
          <w:b/>
          <w:bCs/>
          <w:color w:val="0070C0"/>
          <w:sz w:val="22"/>
          <w:szCs w:val="22"/>
          <w:lang w:val="en-GB"/>
        </w:rPr>
      </w:pPr>
      <w:bookmarkStart w:id="0" w:name="_Toc213685567"/>
      <w:r w:rsidRPr="00793EFD">
        <w:rPr>
          <w:b/>
          <w:bCs/>
          <w:color w:val="0070C0"/>
          <w:sz w:val="22"/>
          <w:szCs w:val="22"/>
          <w:lang w:val="en-GB"/>
        </w:rPr>
        <w:lastRenderedPageBreak/>
        <w:t>202</w:t>
      </w:r>
      <w:r w:rsidR="00EC6464" w:rsidRPr="00793EFD">
        <w:rPr>
          <w:b/>
          <w:bCs/>
          <w:color w:val="0070C0"/>
          <w:sz w:val="22"/>
          <w:szCs w:val="22"/>
          <w:lang w:val="en-GB"/>
        </w:rPr>
        <w:t>5</w:t>
      </w:r>
      <w:r w:rsidRPr="00793EFD">
        <w:rPr>
          <w:b/>
          <w:bCs/>
          <w:color w:val="0070C0"/>
          <w:sz w:val="22"/>
          <w:szCs w:val="22"/>
          <w:lang w:val="en-GB"/>
        </w:rPr>
        <w:t xml:space="preserve"> UN-SWAP </w:t>
      </w:r>
      <w:r w:rsidR="003660C4" w:rsidRPr="00793EFD">
        <w:rPr>
          <w:b/>
          <w:bCs/>
          <w:color w:val="0070C0"/>
          <w:sz w:val="22"/>
          <w:szCs w:val="22"/>
          <w:lang w:val="en-GB"/>
        </w:rPr>
        <w:t>3</w:t>
      </w:r>
      <w:r w:rsidRPr="00793EFD">
        <w:rPr>
          <w:b/>
          <w:bCs/>
          <w:color w:val="0070C0"/>
          <w:sz w:val="22"/>
          <w:szCs w:val="22"/>
          <w:lang w:val="en-GB"/>
        </w:rPr>
        <w:t>.0 DATA COLLECTION TABLE</w:t>
      </w:r>
      <w:bookmarkEnd w:id="0"/>
      <w:r w:rsidRPr="008B1D02">
        <w:rPr>
          <w:b/>
          <w:bCs/>
          <w:color w:val="0070C0"/>
          <w:sz w:val="22"/>
          <w:szCs w:val="22"/>
          <w:lang w:val="en-GB"/>
        </w:rPr>
        <w:t xml:space="preserve"> </w:t>
      </w:r>
    </w:p>
    <w:p w14:paraId="498EACE4" w14:textId="70D5279B" w:rsidR="003E2F69" w:rsidRPr="00793EFD" w:rsidRDefault="003E2F69" w:rsidP="00511849">
      <w:pPr>
        <w:pStyle w:val="Heading1"/>
        <w:rPr>
          <w:color w:val="FF0000"/>
          <w:sz w:val="22"/>
          <w:szCs w:val="22"/>
          <w:lang w:val="en-GB"/>
        </w:rPr>
      </w:pPr>
      <w:bookmarkStart w:id="1" w:name="_Toc213685568"/>
      <w:r w:rsidRPr="00793EFD">
        <w:rPr>
          <w:b/>
          <w:bCs/>
          <w:color w:val="0070C0"/>
          <w:sz w:val="22"/>
          <w:szCs w:val="22"/>
          <w:lang w:val="en-GB"/>
        </w:rPr>
        <w:t>How</w:t>
      </w:r>
      <w:r w:rsidR="00407C75" w:rsidRPr="00793EFD">
        <w:rPr>
          <w:b/>
          <w:bCs/>
          <w:color w:val="0070C0"/>
          <w:sz w:val="22"/>
          <w:szCs w:val="22"/>
          <w:lang w:val="en-GB"/>
        </w:rPr>
        <w:t xml:space="preserve"> </w:t>
      </w:r>
      <w:r w:rsidRPr="00793EFD">
        <w:rPr>
          <w:b/>
          <w:bCs/>
          <w:color w:val="0070C0"/>
          <w:sz w:val="22"/>
          <w:szCs w:val="22"/>
          <w:lang w:val="en-GB"/>
        </w:rPr>
        <w:t>to</w:t>
      </w:r>
      <w:r w:rsidR="00407C75" w:rsidRPr="00793EFD">
        <w:rPr>
          <w:b/>
          <w:bCs/>
          <w:color w:val="0070C0"/>
          <w:sz w:val="22"/>
          <w:szCs w:val="22"/>
          <w:lang w:val="en-GB"/>
        </w:rPr>
        <w:t xml:space="preserve"> </w:t>
      </w:r>
      <w:r w:rsidRPr="00793EFD">
        <w:rPr>
          <w:b/>
          <w:bCs/>
          <w:color w:val="0070C0"/>
          <w:sz w:val="22"/>
          <w:szCs w:val="22"/>
          <w:lang w:val="en-GB"/>
        </w:rPr>
        <w:t>use</w:t>
      </w:r>
      <w:r w:rsidR="00407C75" w:rsidRPr="00793EFD">
        <w:rPr>
          <w:b/>
          <w:bCs/>
          <w:color w:val="0070C0"/>
          <w:sz w:val="22"/>
          <w:szCs w:val="22"/>
          <w:lang w:val="en-GB"/>
        </w:rPr>
        <w:t xml:space="preserve"> </w:t>
      </w:r>
      <w:r w:rsidRPr="00793EFD">
        <w:rPr>
          <w:b/>
          <w:bCs/>
          <w:color w:val="0070C0"/>
          <w:sz w:val="22"/>
          <w:szCs w:val="22"/>
          <w:lang w:val="en-GB"/>
        </w:rPr>
        <w:t>the</w:t>
      </w:r>
      <w:r w:rsidR="00407C75" w:rsidRPr="00793EFD">
        <w:rPr>
          <w:b/>
          <w:bCs/>
          <w:color w:val="0070C0"/>
          <w:sz w:val="22"/>
          <w:szCs w:val="22"/>
          <w:lang w:val="en-GB"/>
        </w:rPr>
        <w:t xml:space="preserve"> </w:t>
      </w:r>
      <w:r w:rsidRPr="00793EFD">
        <w:rPr>
          <w:b/>
          <w:bCs/>
          <w:color w:val="0070C0"/>
          <w:sz w:val="22"/>
          <w:szCs w:val="22"/>
          <w:lang w:val="en-GB"/>
        </w:rPr>
        <w:t>reporting</w:t>
      </w:r>
      <w:r w:rsidR="00407C75" w:rsidRPr="00793EFD">
        <w:rPr>
          <w:b/>
          <w:bCs/>
          <w:color w:val="0070C0"/>
          <w:sz w:val="22"/>
          <w:szCs w:val="22"/>
          <w:lang w:val="en-GB"/>
        </w:rPr>
        <w:t xml:space="preserve"> </w:t>
      </w:r>
      <w:r w:rsidR="005E60C6" w:rsidRPr="00793EFD">
        <w:rPr>
          <w:b/>
          <w:bCs/>
          <w:color w:val="0070C0"/>
          <w:sz w:val="22"/>
          <w:szCs w:val="22"/>
          <w:lang w:val="en-GB"/>
        </w:rPr>
        <w:t>form</w:t>
      </w:r>
      <w:r w:rsidRPr="00793EFD">
        <w:rPr>
          <w:b/>
          <w:bCs/>
          <w:color w:val="0070C0"/>
          <w:sz w:val="22"/>
          <w:szCs w:val="22"/>
          <w:lang w:val="en-GB"/>
        </w:rPr>
        <w:t>:</w:t>
      </w:r>
      <w:bookmarkEnd w:id="1"/>
      <w:r w:rsidR="00407C75" w:rsidRPr="00793EFD">
        <w:rPr>
          <w:b/>
          <w:bCs/>
          <w:color w:val="0070C0"/>
          <w:sz w:val="22"/>
          <w:szCs w:val="22"/>
          <w:lang w:val="en-GB"/>
        </w:rPr>
        <w:t xml:space="preserve"> </w:t>
      </w:r>
    </w:p>
    <w:p w14:paraId="3A2FD6E9" w14:textId="77777777" w:rsidR="00060167" w:rsidRPr="008B1D02" w:rsidRDefault="00060167" w:rsidP="16969785">
      <w:pPr>
        <w:ind w:right="-73"/>
        <w:rPr>
          <w:rFonts w:asciiTheme="majorHAnsi" w:hAnsiTheme="majorHAnsi" w:cstheme="majorBidi"/>
          <w:sz w:val="22"/>
          <w:szCs w:val="22"/>
          <w:lang w:val="en-GB"/>
        </w:rPr>
      </w:pPr>
    </w:p>
    <w:p w14:paraId="5F723630" w14:textId="297F7BD8" w:rsidR="003E2F69" w:rsidRPr="008B1D02" w:rsidRDefault="00C6232F" w:rsidP="16969785">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The </w:t>
      </w:r>
      <w:hyperlink r:id="rId11" w:history="1">
        <w:r w:rsidRPr="008B1D02">
          <w:rPr>
            <w:rStyle w:val="Hyperlink"/>
            <w:rFonts w:asciiTheme="majorHAnsi" w:hAnsiTheme="majorHAnsi" w:cstheme="majorBidi"/>
            <w:sz w:val="22"/>
            <w:szCs w:val="22"/>
            <w:lang w:val="en-GB"/>
          </w:rPr>
          <w:t>UN-SWAP</w:t>
        </w:r>
        <w:r w:rsidR="00407C75" w:rsidRPr="008B1D02">
          <w:rPr>
            <w:rStyle w:val="Hyperlink"/>
            <w:rFonts w:asciiTheme="majorHAnsi" w:hAnsiTheme="majorHAnsi" w:cstheme="majorBidi"/>
            <w:sz w:val="22"/>
            <w:szCs w:val="22"/>
            <w:lang w:val="en-GB"/>
          </w:rPr>
          <w:t xml:space="preserve"> </w:t>
        </w:r>
        <w:r w:rsidR="003E2F69" w:rsidRPr="008B1D02">
          <w:rPr>
            <w:rStyle w:val="Hyperlink"/>
            <w:rFonts w:asciiTheme="majorHAnsi" w:hAnsiTheme="majorHAnsi" w:cstheme="majorBidi"/>
            <w:sz w:val="22"/>
            <w:szCs w:val="22"/>
            <w:lang w:val="en-GB"/>
          </w:rPr>
          <w:t>reporting</w:t>
        </w:r>
        <w:r w:rsidR="00407C75" w:rsidRPr="008B1D02">
          <w:rPr>
            <w:rStyle w:val="Hyperlink"/>
            <w:rFonts w:asciiTheme="majorHAnsi" w:hAnsiTheme="majorHAnsi" w:cstheme="majorBidi"/>
            <w:sz w:val="22"/>
            <w:szCs w:val="22"/>
            <w:lang w:val="en-GB"/>
          </w:rPr>
          <w:t xml:space="preserve"> </w:t>
        </w:r>
        <w:r w:rsidR="00951F49" w:rsidRPr="008B1D02">
          <w:rPr>
            <w:rStyle w:val="Hyperlink"/>
            <w:rFonts w:asciiTheme="majorHAnsi" w:hAnsiTheme="majorHAnsi" w:cstheme="majorBidi"/>
            <w:sz w:val="22"/>
            <w:szCs w:val="22"/>
            <w:lang w:val="en-GB"/>
          </w:rPr>
          <w:t>platform</w:t>
        </w:r>
      </w:hyperlink>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has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been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developed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harmonize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reporting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systematize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information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availability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gender</w:t>
      </w:r>
      <w:r w:rsidR="1AE2653D" w:rsidRPr="008B1D02">
        <w:rPr>
          <w:rFonts w:asciiTheme="majorHAnsi" w:hAnsiTheme="majorHAnsi" w:cstheme="majorBidi"/>
          <w:sz w:val="22"/>
          <w:szCs w:val="22"/>
          <w:lang w:val="en-GB"/>
        </w:rPr>
        <w:t>-</w:t>
      </w:r>
      <w:r w:rsidR="003E2F69" w:rsidRPr="008B1D02">
        <w:rPr>
          <w:rFonts w:asciiTheme="majorHAnsi" w:hAnsiTheme="majorHAnsi" w:cstheme="majorBidi"/>
          <w:sz w:val="22"/>
          <w:szCs w:val="22"/>
          <w:lang w:val="en-GB"/>
        </w:rPr>
        <w:t>relevant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policy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practice.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This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includes:</w:t>
      </w:r>
      <w:r w:rsidR="00407C75" w:rsidRPr="008B1D02">
        <w:rPr>
          <w:rFonts w:asciiTheme="majorHAnsi" w:hAnsiTheme="majorHAnsi" w:cstheme="majorBidi"/>
          <w:sz w:val="22"/>
          <w:szCs w:val="22"/>
          <w:lang w:val="en-GB"/>
        </w:rPr>
        <w:t xml:space="preserve"> </w:t>
      </w:r>
    </w:p>
    <w:p w14:paraId="3B95C1DB" w14:textId="31221D41" w:rsidR="003E2F69"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b/>
          <w:bCs/>
          <w:sz w:val="22"/>
          <w:szCs w:val="22"/>
          <w:lang w:val="en-GB"/>
        </w:rPr>
        <w:t>R</w:t>
      </w:r>
      <w:r w:rsidR="003E2F69" w:rsidRPr="008B1D02">
        <w:rPr>
          <w:rFonts w:asciiTheme="majorHAnsi" w:hAnsiTheme="majorHAnsi" w:cstheme="majorBidi"/>
          <w:b/>
          <w:bCs/>
          <w:sz w:val="22"/>
          <w:szCs w:val="22"/>
          <w:lang w:val="en-GB"/>
        </w:rPr>
        <w:t>ating</w:t>
      </w:r>
      <w:r w:rsidRPr="008B1D02">
        <w:rPr>
          <w:rFonts w:asciiTheme="majorHAnsi" w:hAnsiTheme="majorHAnsi" w:cstheme="majorBidi"/>
          <w:b/>
          <w:bCs/>
          <w:sz w:val="22"/>
          <w:szCs w:val="22"/>
          <w:lang w:val="en-GB"/>
        </w:rPr>
        <w:t>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performance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against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minimum</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standards,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justification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for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rating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given,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w:t>
      </w:r>
      <w:r w:rsidR="00791A51" w:rsidRPr="008B1D02">
        <w:rPr>
          <w:rFonts w:asciiTheme="majorHAnsi" w:hAnsiTheme="majorHAnsi" w:cstheme="majorBidi"/>
          <w:sz w:val="22"/>
          <w:szCs w:val="22"/>
          <w:lang w:val="en-GB"/>
        </w:rPr>
        <w:t>n</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action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plan</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for</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maintaining</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or</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improving</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rating</w:t>
      </w:r>
      <w:r w:rsidR="175EC317" w:rsidRPr="008B1D02">
        <w:rPr>
          <w:rFonts w:asciiTheme="majorHAnsi" w:hAnsiTheme="majorHAnsi" w:cstheme="majorBidi"/>
          <w:sz w:val="22"/>
          <w:szCs w:val="22"/>
          <w:lang w:val="en-GB"/>
        </w:rPr>
        <w:t>s</w:t>
      </w:r>
    </w:p>
    <w:p w14:paraId="7B3ABB82" w14:textId="3EF85008" w:rsidR="003E2F69"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b/>
          <w:bCs/>
          <w:sz w:val="22"/>
          <w:szCs w:val="22"/>
          <w:lang w:val="en-GB"/>
        </w:rPr>
        <w:t>N</w:t>
      </w:r>
      <w:r w:rsidR="003E2F69" w:rsidRPr="008B1D02">
        <w:rPr>
          <w:rFonts w:asciiTheme="majorHAnsi" w:hAnsiTheme="majorHAnsi" w:cstheme="majorBidi"/>
          <w:b/>
          <w:bCs/>
          <w:sz w:val="22"/>
          <w:szCs w:val="22"/>
          <w:lang w:val="en-GB"/>
        </w:rPr>
        <w:t>arrative</w:t>
      </w:r>
      <w:r w:rsidRPr="008B1D02">
        <w:rPr>
          <w:rFonts w:asciiTheme="majorHAnsi" w:hAnsiTheme="majorHAnsi" w:cstheme="majorBidi"/>
          <w:b/>
          <w:bCs/>
          <w:sz w:val="22"/>
          <w:szCs w:val="22"/>
          <w:lang w:val="en-GB"/>
        </w:rPr>
        <w:t>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further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explaining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progress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challenges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related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gender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equality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empowerment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women</w:t>
      </w:r>
    </w:p>
    <w:p w14:paraId="17269AB3" w14:textId="4A0CB638" w:rsidR="00572D43"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S</w:t>
      </w:r>
      <w:r w:rsidR="00572D43" w:rsidRPr="008B1D02">
        <w:rPr>
          <w:rFonts w:asciiTheme="majorHAnsi" w:hAnsiTheme="majorHAnsi" w:cstheme="majorBidi"/>
          <w:sz w:val="22"/>
          <w:szCs w:val="22"/>
          <w:lang w:val="en-GB"/>
        </w:rPr>
        <w:t xml:space="preserve">ome indicators may contain </w:t>
      </w:r>
      <w:r w:rsidR="00572D43" w:rsidRPr="008B1D02">
        <w:rPr>
          <w:rFonts w:asciiTheme="majorHAnsi" w:hAnsiTheme="majorHAnsi" w:cstheme="majorBidi"/>
          <w:b/>
          <w:bCs/>
          <w:sz w:val="22"/>
          <w:szCs w:val="22"/>
          <w:lang w:val="en-GB"/>
        </w:rPr>
        <w:t>additional questions</w:t>
      </w:r>
      <w:r w:rsidR="00572D43" w:rsidRPr="008B1D02">
        <w:rPr>
          <w:rFonts w:asciiTheme="majorHAnsi" w:hAnsiTheme="majorHAnsi" w:cstheme="majorBidi"/>
          <w:sz w:val="22"/>
          <w:szCs w:val="22"/>
          <w:lang w:val="en-GB"/>
        </w:rPr>
        <w:t xml:space="preserve"> to collect system-wide performance data</w:t>
      </w:r>
    </w:p>
    <w:p w14:paraId="5649E2BE" w14:textId="32917795" w:rsidR="00F70E45" w:rsidRPr="008B1D02" w:rsidRDefault="00F70E45"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color w:val="000000" w:themeColor="text1"/>
          <w:sz w:val="22"/>
          <w:szCs w:val="22"/>
          <w:lang w:val="en-GB"/>
        </w:rPr>
        <w:t xml:space="preserve">Supporting </w:t>
      </w:r>
      <w:r w:rsidRPr="008B1D02">
        <w:rPr>
          <w:rFonts w:asciiTheme="majorHAnsi" w:hAnsiTheme="majorHAnsi" w:cstheme="majorBidi"/>
          <w:b/>
          <w:bCs/>
          <w:color w:val="000000" w:themeColor="text1"/>
          <w:sz w:val="22"/>
          <w:szCs w:val="22"/>
          <w:lang w:val="en-GB"/>
        </w:rPr>
        <w:t>documentation</w:t>
      </w:r>
      <w:r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sz w:val="22"/>
          <w:szCs w:val="22"/>
          <w:lang w:val="en-GB"/>
        </w:rPr>
        <w:t>formats accepted: URLs, Word, PowerPoint, Excel, PDF and Images)</w:t>
      </w:r>
    </w:p>
    <w:p w14:paraId="2B5D9E9E" w14:textId="4F7DF707" w:rsidR="00F70E45" w:rsidRPr="008B1D02" w:rsidRDefault="00F70E45" w:rsidP="00FF257E">
      <w:pPr>
        <w:pStyle w:val="ListParagraph"/>
        <w:numPr>
          <w:ilvl w:val="0"/>
          <w:numId w:val="53"/>
        </w:numPr>
        <w:ind w:right="-73"/>
        <w:rPr>
          <w:rFonts w:asciiTheme="majorHAnsi" w:hAnsiTheme="majorHAnsi" w:cstheme="majorBidi"/>
          <w:b/>
          <w:sz w:val="22"/>
          <w:szCs w:val="22"/>
          <w:lang w:val="en-GB"/>
        </w:rPr>
      </w:pPr>
      <w:r w:rsidRPr="008B1D02">
        <w:rPr>
          <w:rFonts w:asciiTheme="majorHAnsi" w:hAnsiTheme="majorHAnsi" w:cstheme="majorBidi"/>
          <w:b/>
          <w:color w:val="000000" w:themeColor="text1"/>
          <w:sz w:val="22"/>
          <w:szCs w:val="22"/>
          <w:lang w:val="en-GB"/>
        </w:rPr>
        <w:t>Action Plans</w:t>
      </w:r>
    </w:p>
    <w:p w14:paraId="792BC4CF" w14:textId="77777777" w:rsidR="00BF56B7" w:rsidRPr="008B1D02" w:rsidRDefault="00BF56B7" w:rsidP="006B6EFB">
      <w:pPr>
        <w:ind w:right="-73"/>
        <w:rPr>
          <w:rFonts w:asciiTheme="majorHAnsi" w:hAnsiTheme="majorHAnsi" w:cstheme="majorHAnsi"/>
          <w:b/>
          <w:color w:val="C00000"/>
          <w:sz w:val="22"/>
          <w:szCs w:val="22"/>
          <w:lang w:val="en-GB"/>
        </w:rPr>
      </w:pPr>
    </w:p>
    <w:p w14:paraId="1F29F799" w14:textId="2B6C6A03" w:rsidR="00572D43" w:rsidRPr="008B1D02" w:rsidRDefault="00572D43" w:rsidP="006B6EFB">
      <w:pPr>
        <w:ind w:right="-73"/>
        <w:rPr>
          <w:rFonts w:asciiTheme="majorHAnsi" w:hAnsiTheme="majorHAnsi" w:cstheme="majorHAnsi"/>
          <w:b/>
          <w:color w:val="C00000"/>
          <w:sz w:val="22"/>
          <w:szCs w:val="22"/>
          <w:lang w:val="en-GB"/>
        </w:rPr>
      </w:pPr>
      <w:r w:rsidRPr="008B1D02">
        <w:rPr>
          <w:rFonts w:asciiTheme="majorHAnsi" w:hAnsiTheme="majorHAnsi" w:cstheme="majorHAnsi"/>
          <w:b/>
          <w:color w:val="C00000"/>
          <w:sz w:val="22"/>
          <w:szCs w:val="22"/>
          <w:lang w:val="en-GB"/>
        </w:rPr>
        <w:t>* Indicates Mandatory Field</w:t>
      </w:r>
    </w:p>
    <w:p w14:paraId="76DC5688" w14:textId="711BF3C3" w:rsidR="00195808" w:rsidRPr="008B1D02" w:rsidRDefault="004033A8" w:rsidP="006B6EFB">
      <w:pPr>
        <w:ind w:right="-73"/>
        <w:rPr>
          <w:rFonts w:asciiTheme="majorHAnsi" w:hAnsiTheme="majorHAnsi" w:cstheme="majorBidi"/>
          <w:b/>
          <w:sz w:val="22"/>
          <w:szCs w:val="22"/>
          <w:lang w:val="en-GB"/>
        </w:rPr>
      </w:pPr>
      <w:r w:rsidRPr="008B1D02">
        <w:rPr>
          <w:rFonts w:asciiTheme="majorHAnsi" w:hAnsiTheme="majorHAnsi" w:cstheme="majorHAnsi"/>
          <w:b/>
          <w:color w:val="C00000"/>
          <w:sz w:val="22"/>
          <w:szCs w:val="22"/>
          <w:lang w:val="en-GB"/>
        </w:rPr>
        <w:t>On</w:t>
      </w:r>
      <w:r w:rsidR="00195808" w:rsidRPr="008B1D02">
        <w:rPr>
          <w:rFonts w:asciiTheme="majorHAnsi" w:hAnsiTheme="majorHAnsi" w:cstheme="majorHAnsi"/>
          <w:b/>
          <w:color w:val="C00000"/>
          <w:sz w:val="22"/>
          <w:szCs w:val="22"/>
          <w:lang w:val="en-GB"/>
        </w:rPr>
        <w:t xml:space="preserve"> UN-SWAP 3.0, </w:t>
      </w:r>
      <w:r w:rsidR="00B251D7" w:rsidRPr="008B1D02">
        <w:rPr>
          <w:rFonts w:asciiTheme="majorHAnsi" w:hAnsiTheme="majorHAnsi" w:cstheme="majorHAnsi"/>
          <w:b/>
          <w:color w:val="C00000"/>
          <w:sz w:val="22"/>
          <w:szCs w:val="22"/>
          <w:lang w:val="en-GB"/>
        </w:rPr>
        <w:t xml:space="preserve">focal points can </w:t>
      </w:r>
      <w:r w:rsidR="00E54DEF" w:rsidRPr="008B1D02">
        <w:rPr>
          <w:rFonts w:asciiTheme="majorHAnsi" w:hAnsiTheme="majorHAnsi" w:cstheme="majorHAnsi"/>
          <w:b/>
          <w:color w:val="C00000"/>
          <w:sz w:val="22"/>
          <w:szCs w:val="22"/>
          <w:lang w:val="en-GB"/>
        </w:rPr>
        <w:t xml:space="preserve">decide </w:t>
      </w:r>
      <w:r w:rsidR="00B251D7" w:rsidRPr="008B1D02">
        <w:rPr>
          <w:rFonts w:asciiTheme="majorHAnsi" w:hAnsiTheme="majorHAnsi" w:cstheme="majorHAnsi"/>
          <w:b/>
          <w:color w:val="C00000"/>
          <w:sz w:val="22"/>
          <w:szCs w:val="22"/>
          <w:lang w:val="en-GB"/>
        </w:rPr>
        <w:t>whether to share their inputs with peer entities. This control is managed at the question level</w:t>
      </w:r>
      <w:r w:rsidR="00A6349E" w:rsidRPr="008B1D02">
        <w:rPr>
          <w:rFonts w:asciiTheme="majorHAnsi" w:hAnsiTheme="majorHAnsi" w:cstheme="majorHAnsi"/>
          <w:b/>
          <w:color w:val="C00000"/>
          <w:sz w:val="22"/>
          <w:szCs w:val="22"/>
          <w:lang w:val="en-GB"/>
        </w:rPr>
        <w:t xml:space="preserve"> </w:t>
      </w:r>
      <w:r w:rsidR="000C2389" w:rsidRPr="008B1D02">
        <w:rPr>
          <w:rFonts w:asciiTheme="majorHAnsi" w:hAnsiTheme="majorHAnsi" w:cstheme="majorHAnsi"/>
          <w:b/>
          <w:color w:val="C00000"/>
          <w:sz w:val="22"/>
          <w:szCs w:val="22"/>
          <w:lang w:val="en-GB"/>
        </w:rPr>
        <w:t>via the</w:t>
      </w:r>
      <w:r w:rsidR="00E54DEF" w:rsidRPr="008B1D02">
        <w:rPr>
          <w:rFonts w:asciiTheme="majorHAnsi" w:hAnsiTheme="majorHAnsi" w:cstheme="majorHAnsi"/>
          <w:b/>
          <w:color w:val="C00000"/>
          <w:sz w:val="22"/>
          <w:szCs w:val="22"/>
          <w:lang w:val="en-GB"/>
        </w:rPr>
        <w:t xml:space="preserve"> </w:t>
      </w:r>
      <w:r w:rsidR="00E54DEF"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54DEF" w:rsidRPr="008B1D02">
        <w:rPr>
          <w:rFonts w:asciiTheme="majorHAnsi" w:hAnsiTheme="majorHAnsi" w:cstheme="majorBidi"/>
          <w:b/>
          <w:bCs/>
          <w:color w:val="00B050"/>
          <w:sz w:val="22"/>
          <w:szCs w:val="22"/>
          <w:lang w:val="en-GB"/>
        </w:rPr>
        <w:instrText xml:space="preserve"> FORMCHECKBOX </w:instrText>
      </w:r>
      <w:r w:rsidR="00E54DEF" w:rsidRPr="008B1D02">
        <w:rPr>
          <w:rFonts w:asciiTheme="majorHAnsi" w:hAnsiTheme="majorHAnsi" w:cstheme="majorBidi"/>
          <w:b/>
          <w:bCs/>
          <w:color w:val="00B050"/>
          <w:sz w:val="22"/>
          <w:szCs w:val="22"/>
          <w:lang w:val="en-GB"/>
        </w:rPr>
      </w:r>
      <w:r w:rsidR="00E54DEF" w:rsidRPr="008B1D02">
        <w:rPr>
          <w:rFonts w:asciiTheme="majorHAnsi" w:hAnsiTheme="majorHAnsi" w:cstheme="majorBidi"/>
          <w:b/>
          <w:bCs/>
          <w:color w:val="00B050"/>
          <w:sz w:val="22"/>
          <w:szCs w:val="22"/>
          <w:lang w:val="en-GB"/>
        </w:rPr>
        <w:fldChar w:fldCharType="separate"/>
      </w:r>
      <w:r w:rsidR="00E54DEF" w:rsidRPr="008B1D02">
        <w:rPr>
          <w:rFonts w:asciiTheme="majorHAnsi" w:hAnsiTheme="majorHAnsi" w:cstheme="majorBidi"/>
          <w:b/>
          <w:bCs/>
          <w:color w:val="00B050"/>
          <w:sz w:val="22"/>
          <w:szCs w:val="22"/>
          <w:lang w:val="en-GB"/>
        </w:rPr>
        <w:fldChar w:fldCharType="end"/>
      </w:r>
      <w:r w:rsidR="00E54DEF" w:rsidRPr="008B1D02">
        <w:rPr>
          <w:rFonts w:asciiTheme="majorHAnsi" w:hAnsiTheme="majorHAnsi" w:cstheme="majorBidi"/>
          <w:b/>
          <w:bCs/>
          <w:color w:val="00B050"/>
          <w:sz w:val="22"/>
          <w:szCs w:val="22"/>
          <w:lang w:val="en-GB"/>
        </w:rPr>
        <w:t xml:space="preserve"> </w:t>
      </w:r>
      <w:r w:rsidR="00E54DEF" w:rsidRPr="008B1D02">
        <w:rPr>
          <w:rFonts w:asciiTheme="majorHAnsi" w:hAnsiTheme="majorHAnsi" w:cstheme="majorBidi"/>
          <w:color w:val="00B050"/>
          <w:sz w:val="22"/>
          <w:szCs w:val="22"/>
          <w:lang w:val="en-GB"/>
        </w:rPr>
        <w:t xml:space="preserve">Share Answer </w:t>
      </w:r>
      <w:r w:rsidR="00E54DEF" w:rsidRPr="008B1D02">
        <w:rPr>
          <w:rFonts w:asciiTheme="majorHAnsi" w:hAnsiTheme="majorHAnsi" w:cstheme="majorHAnsi"/>
          <w:b/>
          <w:color w:val="C00000"/>
          <w:sz w:val="22"/>
          <w:szCs w:val="22"/>
          <w:lang w:val="en-GB"/>
        </w:rPr>
        <w:t>button.</w:t>
      </w:r>
    </w:p>
    <w:p w14:paraId="173858F9" w14:textId="77777777" w:rsidR="003E2F69" w:rsidRPr="008B1D02" w:rsidRDefault="003E2F69" w:rsidP="003E2F69">
      <w:pPr>
        <w:ind w:right="-73"/>
        <w:rPr>
          <w:rFonts w:asciiTheme="majorHAnsi" w:hAnsiTheme="majorHAnsi" w:cstheme="majorHAnsi"/>
          <w:b/>
          <w:sz w:val="22"/>
          <w:szCs w:val="22"/>
          <w:lang w:val="en-US"/>
        </w:rPr>
      </w:pPr>
    </w:p>
    <w:p w14:paraId="675CFC7D" w14:textId="58D54F74" w:rsidR="00B251D7" w:rsidRPr="008B1D02" w:rsidRDefault="00B251D7" w:rsidP="00B251D7">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 xml:space="preserve">Data collection process: </w:t>
      </w:r>
    </w:p>
    <w:p w14:paraId="61D7C331" w14:textId="77777777" w:rsidR="004613DE" w:rsidRPr="008B1D02" w:rsidRDefault="003E2F69" w:rsidP="16969785">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Focal</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Points</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from</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each</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UN</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entity</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have</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been</w:t>
      </w:r>
      <w:r w:rsidR="00407C75" w:rsidRPr="008B1D02">
        <w:rPr>
          <w:rFonts w:asciiTheme="majorHAnsi" w:hAnsiTheme="majorHAnsi" w:cstheme="majorBidi"/>
          <w:sz w:val="22"/>
          <w:szCs w:val="22"/>
          <w:lang w:val="en-GB"/>
        </w:rPr>
        <w:t xml:space="preserve"> </w:t>
      </w:r>
      <w:r w:rsidR="0589C8B4" w:rsidRPr="008B1D02">
        <w:rPr>
          <w:rFonts w:asciiTheme="majorHAnsi" w:hAnsiTheme="majorHAnsi" w:cstheme="majorBidi"/>
          <w:sz w:val="22"/>
          <w:szCs w:val="22"/>
          <w:lang w:val="en-GB"/>
        </w:rPr>
        <w:t>appointed</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lead</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internal</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coordination</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UN</w:t>
      </w:r>
      <w:r w:rsidR="00EC2382" w:rsidRPr="008B1D02">
        <w:rPr>
          <w:rFonts w:asciiTheme="majorHAnsi" w:hAnsiTheme="majorHAnsi" w:cstheme="majorBidi"/>
          <w:sz w:val="22"/>
          <w:szCs w:val="22"/>
          <w:lang w:val="en-GB"/>
        </w:rPr>
        <w:t>-</w:t>
      </w:r>
      <w:r w:rsidRPr="008B1D02">
        <w:rPr>
          <w:rFonts w:asciiTheme="majorHAnsi" w:hAnsiTheme="majorHAnsi" w:cstheme="majorBidi"/>
          <w:sz w:val="22"/>
          <w:szCs w:val="22"/>
          <w:lang w:val="en-GB"/>
        </w:rPr>
        <w:t>SWAP</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reporting.</w:t>
      </w:r>
      <w:r w:rsidR="00407C75" w:rsidRPr="008B1D02">
        <w:rPr>
          <w:rFonts w:asciiTheme="majorHAnsi" w:hAnsiTheme="majorHAnsi" w:cstheme="majorBidi"/>
          <w:sz w:val="22"/>
          <w:szCs w:val="22"/>
          <w:lang w:val="en-GB"/>
        </w:rPr>
        <w:t xml:space="preserve"> </w:t>
      </w:r>
    </w:p>
    <w:p w14:paraId="2823D57F" w14:textId="77777777" w:rsidR="004950DD" w:rsidRPr="008B1D02" w:rsidRDefault="003E2F69" w:rsidP="003E2F69">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Relevant</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departments/offices</w:t>
      </w:r>
      <w:r w:rsidR="00407C75" w:rsidRPr="008B1D02">
        <w:rPr>
          <w:rFonts w:asciiTheme="majorHAnsi" w:hAnsiTheme="majorHAnsi" w:cstheme="majorBidi"/>
          <w:sz w:val="22"/>
          <w:szCs w:val="22"/>
          <w:lang w:val="en-GB"/>
        </w:rPr>
        <w:t xml:space="preserve"> </w:t>
      </w:r>
      <w:r w:rsidR="001F2390" w:rsidRPr="008B1D02">
        <w:rPr>
          <w:rFonts w:asciiTheme="majorHAnsi" w:hAnsiTheme="majorHAnsi" w:cstheme="majorBidi"/>
          <w:sz w:val="22"/>
          <w:szCs w:val="22"/>
          <w:lang w:val="en-GB"/>
        </w:rPr>
        <w:t>are responsible for reporting on indicators that fall within their core areas of responsibility</w:t>
      </w:r>
      <w:r w:rsidRPr="008B1D02">
        <w:rPr>
          <w:rFonts w:asciiTheme="majorHAnsi" w:hAnsiTheme="majorHAnsi" w:cstheme="majorBidi"/>
          <w:sz w:val="22"/>
          <w:szCs w:val="22"/>
          <w:lang w:val="en-GB"/>
        </w:rPr>
        <w:t>.</w:t>
      </w:r>
      <w:r w:rsidR="00407C75" w:rsidRPr="008B1D02">
        <w:rPr>
          <w:rFonts w:asciiTheme="majorHAnsi" w:hAnsiTheme="majorHAnsi" w:cstheme="majorBidi"/>
          <w:sz w:val="22"/>
          <w:szCs w:val="22"/>
          <w:lang w:val="en-GB"/>
        </w:rPr>
        <w:t xml:space="preserve"> </w:t>
      </w:r>
      <w:r w:rsidR="005E60C6" w:rsidRPr="008B1D02">
        <w:rPr>
          <w:rFonts w:asciiTheme="majorHAnsi" w:hAnsiTheme="majorHAnsi" w:cstheme="majorBidi"/>
          <w:sz w:val="22"/>
          <w:szCs w:val="22"/>
        </w:rPr>
        <w:t>Therefore, please complete the following reporting form for the Performance Indicator(s) relevant to your area of work</w:t>
      </w:r>
      <w:r w:rsidRPr="008B1D02">
        <w:rPr>
          <w:rFonts w:asciiTheme="majorHAnsi" w:hAnsiTheme="majorHAnsi" w:cstheme="majorBidi"/>
          <w:sz w:val="22"/>
          <w:szCs w:val="22"/>
          <w:lang w:val="en-GB"/>
        </w:rPr>
        <w:t>.</w:t>
      </w:r>
      <w:r w:rsidR="00407C75" w:rsidRPr="008B1D02">
        <w:rPr>
          <w:rFonts w:asciiTheme="majorHAnsi" w:hAnsiTheme="majorHAnsi" w:cstheme="majorBidi"/>
          <w:sz w:val="22"/>
          <w:szCs w:val="22"/>
          <w:lang w:val="en-GB"/>
        </w:rPr>
        <w:t xml:space="preserve"> </w:t>
      </w:r>
    </w:p>
    <w:p w14:paraId="67B4B275" w14:textId="145BFDC9" w:rsidR="003E2F69" w:rsidRDefault="004950DD" w:rsidP="003E2F69">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Information provided in this table will be used by your UN-SWAP Focal Point to directly input data into the web-based reporting system.</w:t>
      </w:r>
    </w:p>
    <w:p w14:paraId="6B075A80" w14:textId="2263D96F" w:rsidR="001A33CD" w:rsidRPr="008B1D02" w:rsidRDefault="001A33CD" w:rsidP="003E2F69">
      <w:pPr>
        <w:ind w:right="-73"/>
        <w:rPr>
          <w:rFonts w:asciiTheme="majorHAnsi" w:hAnsiTheme="majorHAnsi" w:cstheme="majorBidi"/>
          <w:sz w:val="22"/>
          <w:szCs w:val="22"/>
          <w:lang w:val="en-GB"/>
        </w:rPr>
      </w:pPr>
      <w:r>
        <w:rPr>
          <w:rFonts w:asciiTheme="majorHAnsi" w:hAnsiTheme="majorHAnsi" w:cstheme="majorBidi"/>
          <w:sz w:val="22"/>
          <w:szCs w:val="22"/>
          <w:lang w:val="en-GB"/>
        </w:rPr>
        <w:t xml:space="preserve">For detailed reporting guidance per each indicator, please check </w:t>
      </w:r>
      <w:hyperlink r:id="rId12" w:history="1">
        <w:r w:rsidRPr="006A4846">
          <w:rPr>
            <w:rStyle w:val="Hyperlink"/>
            <w:rFonts w:asciiTheme="majorHAnsi" w:hAnsiTheme="majorHAnsi" w:cstheme="majorBidi"/>
            <w:sz w:val="22"/>
            <w:szCs w:val="22"/>
            <w:lang w:val="en-GB"/>
          </w:rPr>
          <w:t>this page</w:t>
        </w:r>
      </w:hyperlink>
      <w:r>
        <w:rPr>
          <w:rFonts w:asciiTheme="majorHAnsi" w:hAnsiTheme="majorHAnsi" w:cstheme="majorBidi"/>
          <w:sz w:val="22"/>
          <w:szCs w:val="22"/>
          <w:lang w:val="en-GB"/>
        </w:rPr>
        <w:t>.</w:t>
      </w:r>
    </w:p>
    <w:p w14:paraId="13820EA7" w14:textId="77777777" w:rsidR="004950DD" w:rsidRPr="008B1D02" w:rsidRDefault="004950DD" w:rsidP="003E2F69">
      <w:pPr>
        <w:ind w:right="-73"/>
        <w:rPr>
          <w:rFonts w:asciiTheme="majorHAnsi" w:hAnsiTheme="majorHAnsi" w:cstheme="majorHAnsi"/>
          <w:sz w:val="22"/>
          <w:szCs w:val="22"/>
          <w:lang w:val="en-GB"/>
        </w:rPr>
      </w:pPr>
    </w:p>
    <w:p w14:paraId="1A2F144A" w14:textId="7D14195D" w:rsidR="003E2F69" w:rsidRPr="008B1D02" w:rsidRDefault="00311769" w:rsidP="003E2F69">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The</w:t>
      </w:r>
      <w:r w:rsidR="00407C75" w:rsidRPr="008B1D02">
        <w:rPr>
          <w:rFonts w:asciiTheme="majorHAnsi" w:hAnsiTheme="majorHAnsi" w:cstheme="majorHAnsi"/>
          <w:b/>
          <w:sz w:val="22"/>
          <w:szCs w:val="22"/>
          <w:lang w:val="en-GB"/>
        </w:rPr>
        <w:t xml:space="preserve"> </w:t>
      </w:r>
      <w:r w:rsidRPr="008B1D02">
        <w:rPr>
          <w:rFonts w:asciiTheme="majorHAnsi" w:hAnsiTheme="majorHAnsi" w:cstheme="majorHAnsi"/>
          <w:b/>
          <w:sz w:val="22"/>
          <w:szCs w:val="22"/>
          <w:lang w:val="en-GB"/>
        </w:rPr>
        <w:t>UN-SWAP</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r</w:t>
      </w:r>
      <w:r w:rsidR="003E2F69" w:rsidRPr="008B1D02">
        <w:rPr>
          <w:rFonts w:asciiTheme="majorHAnsi" w:hAnsiTheme="majorHAnsi" w:cstheme="majorHAnsi"/>
          <w:b/>
          <w:sz w:val="22"/>
          <w:szCs w:val="22"/>
          <w:lang w:val="en-GB"/>
        </w:rPr>
        <w:t>ating</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system</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consists</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of</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five</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levels:</w:t>
      </w:r>
    </w:p>
    <w:p w14:paraId="3363AC75"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Exceeds requirements</w:t>
      </w:r>
    </w:p>
    <w:p w14:paraId="4F3C0B30"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Meets requirements</w:t>
      </w:r>
    </w:p>
    <w:p w14:paraId="0A4D30C7"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Approaches requirements</w:t>
      </w:r>
    </w:p>
    <w:p w14:paraId="37B20E61" w14:textId="51D9D0D3" w:rsidR="003E2F69" w:rsidRPr="008B1D02" w:rsidRDefault="003E2F69" w:rsidP="00407517">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Missing</w:t>
      </w:r>
    </w:p>
    <w:p w14:paraId="74C24D35" w14:textId="05870F18" w:rsidR="003E2F69" w:rsidRPr="008B1D02" w:rsidRDefault="003E2F69" w:rsidP="00407517">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Not</w:t>
      </w:r>
      <w:r w:rsidR="00407C75" w:rsidRPr="008B1D02">
        <w:rPr>
          <w:rFonts w:asciiTheme="majorHAnsi" w:hAnsiTheme="majorHAnsi" w:cstheme="majorHAnsi"/>
          <w:sz w:val="22"/>
          <w:szCs w:val="22"/>
          <w:lang w:val="en-GB"/>
        </w:rPr>
        <w:t xml:space="preserve"> </w:t>
      </w:r>
      <w:r w:rsidRPr="008B1D02">
        <w:rPr>
          <w:rFonts w:asciiTheme="majorHAnsi" w:hAnsiTheme="majorHAnsi" w:cstheme="majorHAnsi"/>
          <w:sz w:val="22"/>
          <w:szCs w:val="22"/>
          <w:lang w:val="en-GB"/>
        </w:rPr>
        <w:t>applicable</w:t>
      </w:r>
    </w:p>
    <w:p w14:paraId="5D18F279" w14:textId="77777777" w:rsidR="003E2F69" w:rsidRPr="008B1D02" w:rsidRDefault="003E2F69" w:rsidP="003E2F69">
      <w:pPr>
        <w:ind w:right="-73"/>
        <w:rPr>
          <w:rFonts w:asciiTheme="majorHAnsi" w:hAnsiTheme="majorHAnsi" w:cstheme="majorHAnsi"/>
          <w:sz w:val="22"/>
          <w:szCs w:val="22"/>
          <w:lang w:val="en-GB"/>
        </w:rPr>
      </w:pPr>
    </w:p>
    <w:p w14:paraId="0342713D" w14:textId="77777777" w:rsidR="00330DE2" w:rsidRPr="00793EFD" w:rsidRDefault="00330DE2" w:rsidP="00335B3F">
      <w:pPr>
        <w:ind w:right="-73"/>
        <w:rPr>
          <w:sz w:val="22"/>
          <w:szCs w:val="22"/>
        </w:rPr>
      </w:pPr>
    </w:p>
    <w:p w14:paraId="3A165CF4" w14:textId="77777777" w:rsidR="00BF56B7" w:rsidRPr="00793EFD" w:rsidRDefault="00BF56B7" w:rsidP="00335B3F">
      <w:pPr>
        <w:ind w:right="-73"/>
        <w:rPr>
          <w:sz w:val="22"/>
          <w:szCs w:val="22"/>
        </w:rPr>
      </w:pPr>
    </w:p>
    <w:p w14:paraId="13547DD7" w14:textId="77777777" w:rsidR="00BF56B7" w:rsidRPr="00793EFD" w:rsidRDefault="00BF56B7" w:rsidP="00335B3F">
      <w:pPr>
        <w:ind w:right="-73"/>
        <w:rPr>
          <w:sz w:val="22"/>
          <w:szCs w:val="22"/>
        </w:rPr>
      </w:pPr>
    </w:p>
    <w:p w14:paraId="5D985FDF" w14:textId="77777777" w:rsidR="00335B3F" w:rsidRPr="008B1D02" w:rsidRDefault="00335B3F" w:rsidP="00335B3F">
      <w:pPr>
        <w:ind w:right="-73"/>
        <w:rPr>
          <w:rFonts w:asciiTheme="majorHAnsi" w:hAnsiTheme="majorHAnsi" w:cstheme="majorBidi"/>
          <w:color w:val="000000" w:themeColor="text1"/>
          <w:sz w:val="22"/>
          <w:szCs w:val="22"/>
          <w:lang w:val="en-US"/>
        </w:rPr>
      </w:pPr>
    </w:p>
    <w:p w14:paraId="28FD5C4E" w14:textId="77777777" w:rsidR="00362BE7" w:rsidRPr="008B1D02" w:rsidRDefault="00362BE7" w:rsidP="000C7267">
      <w:pPr>
        <w:ind w:left="142" w:right="-73"/>
        <w:rPr>
          <w:rFonts w:asciiTheme="majorHAnsi" w:hAnsiTheme="majorHAnsi" w:cstheme="majorBidi"/>
          <w:color w:val="000000" w:themeColor="text1"/>
          <w:sz w:val="22"/>
          <w:szCs w:val="22"/>
          <w:lang w:val="en-GB"/>
        </w:rPr>
      </w:pPr>
    </w:p>
    <w:p w14:paraId="326E8D00" w14:textId="2460BA04" w:rsidR="00150E57" w:rsidRPr="008B1D02" w:rsidRDefault="00EC2382" w:rsidP="00505B14">
      <w:pPr>
        <w:ind w:left="142" w:right="-73" w:hanging="502"/>
        <w:rPr>
          <w:rFonts w:asciiTheme="majorHAnsi" w:hAnsiTheme="majorHAnsi" w:cstheme="majorHAnsi"/>
          <w:b/>
          <w:sz w:val="22"/>
          <w:szCs w:val="22"/>
          <w:lang w:val="en-GB"/>
        </w:rPr>
      </w:pPr>
      <w:r w:rsidRPr="008B1D02">
        <w:rPr>
          <w:rFonts w:asciiTheme="majorHAnsi" w:hAnsiTheme="majorHAnsi" w:cstheme="majorHAnsi"/>
          <w:b/>
          <w:sz w:val="22"/>
          <w:szCs w:val="22"/>
          <w:lang w:val="en-GB"/>
        </w:rPr>
        <w:t>A.</w:t>
      </w:r>
      <w:r w:rsidR="00407C75" w:rsidRPr="008B1D02">
        <w:rPr>
          <w:rFonts w:asciiTheme="majorHAnsi" w:hAnsiTheme="majorHAnsi" w:cstheme="majorHAnsi"/>
          <w:b/>
          <w:sz w:val="22"/>
          <w:szCs w:val="22"/>
          <w:lang w:val="en-GB"/>
        </w:rPr>
        <w:t xml:space="preserve">  </w:t>
      </w:r>
      <w:r w:rsidR="00212E93" w:rsidRPr="008B1D02">
        <w:rPr>
          <w:rFonts w:asciiTheme="majorHAnsi" w:hAnsiTheme="majorHAnsi" w:cstheme="majorHAnsi"/>
          <w:b/>
          <w:sz w:val="22"/>
          <w:szCs w:val="22"/>
          <w:lang w:val="en-GB"/>
        </w:rPr>
        <w:t>RESULTS-BASED</w:t>
      </w:r>
      <w:r w:rsidR="00407C75" w:rsidRPr="008B1D02">
        <w:rPr>
          <w:rFonts w:asciiTheme="majorHAnsi" w:hAnsiTheme="majorHAnsi" w:cstheme="majorHAnsi"/>
          <w:b/>
          <w:sz w:val="22"/>
          <w:szCs w:val="22"/>
          <w:lang w:val="en-GB"/>
        </w:rPr>
        <w:t xml:space="preserve"> </w:t>
      </w:r>
      <w:r w:rsidR="00212E93" w:rsidRPr="008B1D02">
        <w:rPr>
          <w:rFonts w:asciiTheme="majorHAnsi" w:hAnsiTheme="majorHAnsi" w:cstheme="majorHAnsi"/>
          <w:b/>
          <w:sz w:val="22"/>
          <w:szCs w:val="22"/>
          <w:lang w:val="en-GB"/>
        </w:rPr>
        <w:t>MANAGEMENT</w:t>
      </w:r>
      <w:r w:rsidR="00C37205" w:rsidRPr="008B1D02">
        <w:rPr>
          <w:rFonts w:asciiTheme="majorHAnsi" w:hAnsiTheme="majorHAnsi" w:cstheme="majorHAnsi"/>
          <w:b/>
          <w:sz w:val="22"/>
          <w:szCs w:val="22"/>
          <w:lang w:val="en-GB"/>
        </w:rPr>
        <w:tab/>
      </w:r>
    </w:p>
    <w:p w14:paraId="0BF30282" w14:textId="22F880B6" w:rsidR="003E2F69" w:rsidRPr="008B1D02" w:rsidRDefault="0086367D" w:rsidP="00B71DA2">
      <w:pPr>
        <w:pStyle w:val="Heading1"/>
        <w:rPr>
          <w:b/>
          <w:bCs/>
          <w:color w:val="0070C0"/>
          <w:sz w:val="22"/>
          <w:szCs w:val="22"/>
          <w:lang w:val="en-GB"/>
        </w:rPr>
      </w:pPr>
      <w:bookmarkStart w:id="2" w:name="_Toc213685569"/>
      <w:r w:rsidRPr="008B1D02">
        <w:rPr>
          <w:b/>
          <w:bCs/>
          <w:color w:val="0070C0"/>
          <w:sz w:val="22"/>
          <w:szCs w:val="22"/>
          <w:lang w:val="en-GB"/>
        </w:rPr>
        <w:t>PI</w:t>
      </w:r>
      <w:r w:rsidR="00407C75" w:rsidRPr="008B1D02">
        <w:rPr>
          <w:b/>
          <w:bCs/>
          <w:color w:val="0070C0"/>
          <w:sz w:val="22"/>
          <w:szCs w:val="22"/>
          <w:lang w:val="en-GB"/>
        </w:rPr>
        <w:t xml:space="preserve"> </w:t>
      </w:r>
      <w:r w:rsidR="006D231B" w:rsidRPr="008B1D02">
        <w:rPr>
          <w:b/>
          <w:bCs/>
          <w:color w:val="0070C0"/>
          <w:sz w:val="22"/>
          <w:szCs w:val="22"/>
          <w:lang w:val="en-GB"/>
        </w:rPr>
        <w:t>1:</w:t>
      </w:r>
      <w:r w:rsidR="00407C75" w:rsidRPr="008B1D02">
        <w:rPr>
          <w:b/>
          <w:bCs/>
          <w:color w:val="0070C0"/>
          <w:sz w:val="22"/>
          <w:szCs w:val="22"/>
          <w:lang w:val="en-GB"/>
        </w:rPr>
        <w:t xml:space="preserve"> </w:t>
      </w:r>
      <w:r w:rsidR="006D231B" w:rsidRPr="008B1D02">
        <w:rPr>
          <w:b/>
          <w:bCs/>
          <w:color w:val="0070C0"/>
          <w:sz w:val="22"/>
          <w:szCs w:val="22"/>
          <w:lang w:val="en-GB"/>
        </w:rPr>
        <w:t>Strategic</w:t>
      </w:r>
      <w:r w:rsidR="00407C75" w:rsidRPr="008B1D02">
        <w:rPr>
          <w:b/>
          <w:bCs/>
          <w:color w:val="0070C0"/>
          <w:sz w:val="22"/>
          <w:szCs w:val="22"/>
          <w:lang w:val="en-GB"/>
        </w:rPr>
        <w:t xml:space="preserve"> </w:t>
      </w:r>
      <w:r w:rsidR="006D231B" w:rsidRPr="008B1D02">
        <w:rPr>
          <w:b/>
          <w:bCs/>
          <w:color w:val="0070C0"/>
          <w:sz w:val="22"/>
          <w:szCs w:val="22"/>
          <w:lang w:val="en-GB"/>
        </w:rPr>
        <w:t>planning</w:t>
      </w:r>
      <w:r w:rsidR="00407C75" w:rsidRPr="008B1D02">
        <w:rPr>
          <w:b/>
          <w:bCs/>
          <w:color w:val="0070C0"/>
          <w:sz w:val="22"/>
          <w:szCs w:val="22"/>
          <w:lang w:val="en-GB"/>
        </w:rPr>
        <w:t xml:space="preserve"> </w:t>
      </w:r>
      <w:r w:rsidR="006D231B" w:rsidRPr="008B1D02">
        <w:rPr>
          <w:b/>
          <w:bCs/>
          <w:color w:val="0070C0"/>
          <w:sz w:val="22"/>
          <w:szCs w:val="22"/>
          <w:lang w:val="en-GB"/>
        </w:rPr>
        <w:t>gender-related</w:t>
      </w:r>
      <w:r w:rsidR="00407C75" w:rsidRPr="008B1D02">
        <w:rPr>
          <w:b/>
          <w:bCs/>
          <w:color w:val="0070C0"/>
          <w:sz w:val="22"/>
          <w:szCs w:val="22"/>
          <w:lang w:val="en-GB"/>
        </w:rPr>
        <w:t xml:space="preserve"> </w:t>
      </w:r>
      <w:r w:rsidR="006D231B" w:rsidRPr="008B1D02">
        <w:rPr>
          <w:b/>
          <w:bCs/>
          <w:color w:val="0070C0"/>
          <w:sz w:val="22"/>
          <w:szCs w:val="22"/>
          <w:lang w:val="en-GB"/>
        </w:rPr>
        <w:t>SDG</w:t>
      </w:r>
      <w:r w:rsidR="00407C75" w:rsidRPr="008B1D02">
        <w:rPr>
          <w:b/>
          <w:bCs/>
          <w:color w:val="0070C0"/>
          <w:sz w:val="22"/>
          <w:szCs w:val="22"/>
          <w:lang w:val="en-GB"/>
        </w:rPr>
        <w:t xml:space="preserve"> </w:t>
      </w:r>
      <w:r w:rsidR="006D231B" w:rsidRPr="008B1D02">
        <w:rPr>
          <w:b/>
          <w:bCs/>
          <w:color w:val="0070C0"/>
          <w:sz w:val="22"/>
          <w:szCs w:val="22"/>
          <w:lang w:val="en-GB"/>
        </w:rPr>
        <w:t>results</w:t>
      </w:r>
      <w:bookmarkEnd w:id="2"/>
    </w:p>
    <w:p w14:paraId="582BB44A" w14:textId="77777777" w:rsidR="006D231B" w:rsidRPr="008B1D02" w:rsidRDefault="006D231B" w:rsidP="003E2F69">
      <w:pPr>
        <w:ind w:right="-73"/>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800"/>
        <w:gridCol w:w="2668"/>
        <w:gridCol w:w="4082"/>
        <w:gridCol w:w="4770"/>
      </w:tblGrid>
      <w:tr w:rsidR="00DE7845" w:rsidRPr="00793EFD" w14:paraId="5BB79D59" w14:textId="77777777" w:rsidTr="00511849">
        <w:trPr>
          <w:trHeight w:val="70"/>
        </w:trPr>
        <w:tc>
          <w:tcPr>
            <w:tcW w:w="1800" w:type="dxa"/>
            <w:tcBorders>
              <w:top w:val="single" w:sz="4" w:space="0" w:color="auto"/>
              <w:left w:val="single" w:sz="4" w:space="0" w:color="auto"/>
              <w:bottom w:val="single" w:sz="4" w:space="0" w:color="auto"/>
              <w:right w:val="single" w:sz="4" w:space="0" w:color="auto"/>
            </w:tcBorders>
            <w:shd w:val="clear" w:color="auto" w:fill="F3F7ED"/>
          </w:tcPr>
          <w:p w14:paraId="6C9AAE5E" w14:textId="50769636"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668" w:type="dxa"/>
            <w:tcBorders>
              <w:top w:val="single" w:sz="4" w:space="0" w:color="auto"/>
              <w:left w:val="single" w:sz="4" w:space="0" w:color="auto"/>
              <w:bottom w:val="single" w:sz="4" w:space="0" w:color="auto"/>
              <w:right w:val="single" w:sz="4" w:space="0" w:color="auto"/>
            </w:tcBorders>
            <w:shd w:val="clear" w:color="auto" w:fill="F3F7ED"/>
          </w:tcPr>
          <w:p w14:paraId="05204443" w14:textId="58C8C8B8"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82" w:type="dxa"/>
            <w:tcBorders>
              <w:top w:val="single" w:sz="4" w:space="0" w:color="auto"/>
              <w:left w:val="single" w:sz="4" w:space="0" w:color="auto"/>
              <w:bottom w:val="single" w:sz="4" w:space="0" w:color="auto"/>
              <w:right w:val="single" w:sz="4" w:space="0" w:color="auto"/>
            </w:tcBorders>
            <w:shd w:val="clear" w:color="auto" w:fill="F3F7ED"/>
          </w:tcPr>
          <w:p w14:paraId="41E77869" w14:textId="24F70F0C"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68032537" w14:textId="34BA5D82"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DE7845" w:rsidRPr="00793EFD" w14:paraId="6315925F" w14:textId="77777777" w:rsidTr="00511849">
        <w:trPr>
          <w:trHeight w:val="2414"/>
        </w:trPr>
        <w:tc>
          <w:tcPr>
            <w:tcW w:w="1800" w:type="dxa"/>
            <w:tcBorders>
              <w:top w:val="single" w:sz="4" w:space="0" w:color="auto"/>
              <w:left w:val="single" w:sz="4" w:space="0" w:color="auto"/>
              <w:bottom w:val="single" w:sz="4" w:space="0" w:color="auto"/>
              <w:right w:val="single" w:sz="4" w:space="0" w:color="auto"/>
            </w:tcBorders>
            <w:shd w:val="clear" w:color="auto" w:fill="F3F7ED"/>
          </w:tcPr>
          <w:p w14:paraId="249E0340" w14:textId="77777777" w:rsidR="00E75D22" w:rsidRPr="00793EFD" w:rsidRDefault="00E75D22" w:rsidP="00D70835">
            <w:pPr>
              <w:rPr>
                <w:rFonts w:asciiTheme="majorHAnsi" w:hAnsiTheme="majorHAnsi" w:cstheme="majorHAnsi"/>
                <w:color w:val="000000"/>
                <w:sz w:val="22"/>
                <w:szCs w:val="22"/>
                <w:lang w:val="en-GB"/>
              </w:rPr>
            </w:pPr>
          </w:p>
        </w:tc>
        <w:tc>
          <w:tcPr>
            <w:tcW w:w="2668" w:type="dxa"/>
            <w:tcBorders>
              <w:top w:val="single" w:sz="4" w:space="0" w:color="auto"/>
              <w:left w:val="single" w:sz="4" w:space="0" w:color="auto"/>
              <w:bottom w:val="single" w:sz="4" w:space="0" w:color="auto"/>
              <w:right w:val="single" w:sz="4" w:space="0" w:color="auto"/>
            </w:tcBorders>
            <w:shd w:val="clear" w:color="auto" w:fill="F3F7ED"/>
          </w:tcPr>
          <w:p w14:paraId="0612AB7C"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1549727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DB8FE78"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7D07271E"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EF73C8" w14:textId="0D86428A" w:rsidR="00E75D22" w:rsidRPr="00793EFD" w:rsidRDefault="009A44E7"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p>
        </w:tc>
        <w:tc>
          <w:tcPr>
            <w:tcW w:w="4082" w:type="dxa"/>
            <w:tcBorders>
              <w:top w:val="single" w:sz="4" w:space="0" w:color="auto"/>
              <w:left w:val="single" w:sz="4" w:space="0" w:color="auto"/>
              <w:bottom w:val="single" w:sz="4" w:space="0" w:color="auto"/>
              <w:right w:val="single" w:sz="4" w:space="0" w:color="auto"/>
            </w:tcBorders>
            <w:shd w:val="clear" w:color="auto" w:fill="F3F7ED"/>
          </w:tcPr>
          <w:p w14:paraId="0DAA3E30"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572071F5"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2C0988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01A82254"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A39953B"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7E1ED26C"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F7B645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3BC563CD"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E92959A"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w:t>
            </w:r>
            <w:r w:rsidRPr="008B1D02">
              <w:rPr>
                <w:rFonts w:asciiTheme="majorHAnsi" w:hAnsiTheme="majorHAnsi" w:cstheme="majorHAnsi"/>
                <w:b/>
                <w:bCs/>
                <w:color w:val="000000"/>
                <w:sz w:val="22"/>
                <w:szCs w:val="22"/>
                <w:lang w:val="en-US"/>
              </w:rPr>
              <w:t>1biii.</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1AC598A3" w14:textId="67552153" w:rsidR="009A44E7" w:rsidRPr="008B1D02" w:rsidRDefault="009A44E7" w:rsidP="00D70835">
            <w:pPr>
              <w:rPr>
                <w:rFonts w:asciiTheme="majorHAnsi" w:hAnsiTheme="majorHAnsi" w:cstheme="majorHAnsi"/>
                <w:color w:val="000000"/>
                <w:sz w:val="22"/>
                <w:szCs w:val="22"/>
                <w:lang w:val="en-US"/>
              </w:rPr>
            </w:pP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73620A0F" w14:textId="41C24D65"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1328C9D4"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ED37E8B"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32AA5AA3"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C63E546"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 ​</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2F5F81E7"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E073BBA"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768B5357"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A092BB6"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2CDECFBE"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AD471B4"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431B03BF"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A696F0C" w14:textId="77777777" w:rsidR="00E75D22" w:rsidRPr="008B1D02" w:rsidRDefault="00A21772" w:rsidP="00A21772">
            <w:pPr>
              <w:rPr>
                <w:rFonts w:asciiTheme="majorHAnsi" w:hAnsiTheme="majorHAnsi" w:cstheme="majorHAnsi"/>
                <w:b/>
                <w:bCs/>
                <w:color w:val="000000"/>
                <w:sz w:val="22"/>
                <w:szCs w:val="22"/>
                <w:lang w:val="en-AU"/>
              </w:rPr>
            </w:pPr>
            <w:r w:rsidRPr="008B1D02">
              <w:rPr>
                <w:rFonts w:asciiTheme="majorHAnsi" w:hAnsiTheme="majorHAnsi" w:cstheme="majorHAnsi"/>
                <w:b/>
                <w:bCs/>
                <w:color w:val="000000"/>
                <w:sz w:val="22"/>
                <w:szCs w:val="22"/>
                <w:lang w:val="en-US"/>
              </w:rPr>
              <w:t>1civ.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I</w:t>
            </w:r>
            <w:r w:rsidRPr="008B1D02">
              <w:rPr>
                <w:rFonts w:asciiTheme="majorHAnsi" w:hAnsiTheme="majorHAnsi" w:cstheme="majorHAnsi"/>
                <w:b/>
                <w:bCs/>
                <w:color w:val="000000"/>
                <w:sz w:val="22"/>
                <w:szCs w:val="22"/>
                <w:lang w:val="en-AU"/>
              </w:rPr>
              <w:t>ndicators in the strategic planning document</w:t>
            </w:r>
            <w:r w:rsidRPr="008B1D02">
              <w:rPr>
                <w:rFonts w:asciiTheme="majorHAnsi" w:hAnsiTheme="majorHAnsi" w:cstheme="majorHAnsi"/>
                <w:color w:val="000000"/>
                <w:sz w:val="22"/>
                <w:szCs w:val="22"/>
                <w:lang w:val="en-AU"/>
              </w:rPr>
              <w:t xml:space="preserve"> and/or related results framework </w:t>
            </w:r>
            <w:r w:rsidRPr="008B1D02">
              <w:rPr>
                <w:rFonts w:asciiTheme="majorHAnsi" w:hAnsiTheme="majorHAnsi" w:cstheme="majorHAnsi"/>
                <w:b/>
                <w:bCs/>
                <w:color w:val="000000"/>
                <w:sz w:val="22"/>
                <w:szCs w:val="22"/>
                <w:lang w:val="en-AU"/>
              </w:rPr>
              <w:t>integrate a gender perspective</w:t>
            </w:r>
          </w:p>
          <w:p w14:paraId="70435B61" w14:textId="1F0E0883" w:rsidR="00A21772" w:rsidRPr="008B1D02" w:rsidRDefault="00A21772" w:rsidP="00A21772">
            <w:pPr>
              <w:rPr>
                <w:rFonts w:asciiTheme="majorHAnsi" w:hAnsiTheme="majorHAnsi" w:cstheme="majorHAnsi"/>
                <w:color w:val="000000"/>
                <w:sz w:val="22"/>
                <w:szCs w:val="22"/>
                <w:lang w:val="en-GB"/>
              </w:rPr>
            </w:pPr>
          </w:p>
        </w:tc>
      </w:tr>
      <w:tr w:rsidR="00ED4C7B" w:rsidRPr="00793EFD" w14:paraId="76036725" w14:textId="77777777" w:rsidTr="719CF209">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4EA35223" w14:textId="77777777" w:rsidR="00FE617E" w:rsidRPr="008B1D02" w:rsidRDefault="00FE617E" w:rsidP="00CC0B6E">
            <w:pPr>
              <w:rPr>
                <w:rFonts w:asciiTheme="majorHAnsi" w:hAnsiTheme="majorHAnsi" w:cstheme="majorHAnsi"/>
                <w:b/>
                <w:bCs/>
                <w:color w:val="000000"/>
                <w:sz w:val="22"/>
                <w:szCs w:val="22"/>
                <w:lang w:val="en-GB"/>
              </w:rPr>
            </w:pPr>
          </w:p>
          <w:p w14:paraId="524F39EB" w14:textId="0BE0E40E" w:rsidR="00491EB7" w:rsidRPr="008B1D02" w:rsidRDefault="00CC0B6E" w:rsidP="00CC0B6E">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001E7A31" w:rsidRPr="008B1D02">
              <w:rPr>
                <w:rFonts w:asciiTheme="majorHAnsi" w:hAnsiTheme="majorHAnsi" w:cstheme="majorHAnsi"/>
                <w:b/>
                <w:bCs/>
                <w:color w:val="E36C0A" w:themeColor="accent6" w:themeShade="BF"/>
                <w:sz w:val="22"/>
                <w:szCs w:val="22"/>
                <w:lang w:val="en-GB"/>
              </w:rPr>
              <w:t>Selection</w:t>
            </w:r>
            <w:r w:rsidR="00E75D22" w:rsidRPr="008B1D02">
              <w:rPr>
                <w:rFonts w:asciiTheme="majorHAnsi" w:hAnsiTheme="majorHAnsi" w:cstheme="majorHAnsi"/>
                <w:b/>
                <w:bCs/>
                <w:color w:val="E36C0A" w:themeColor="accent6" w:themeShade="BF"/>
                <w:sz w:val="22"/>
                <w:szCs w:val="22"/>
                <w:lang w:val="en-GB"/>
              </w:rPr>
              <w:t>*</w:t>
            </w:r>
          </w:p>
          <w:p w14:paraId="1309EB2B" w14:textId="36AB40BC" w:rsidR="00E75D22" w:rsidRPr="008B1D02" w:rsidRDefault="00491EB7" w:rsidP="00A87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p>
          <w:p w14:paraId="7E8F8FEF" w14:textId="62DF2F6E"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6491B052" w14:textId="272B8593"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p>
          <w:p w14:paraId="4426143A" w14:textId="4BB0207C"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Missing</w:t>
            </w:r>
          </w:p>
          <w:p w14:paraId="03E2D821" w14:textId="3EDB04D9"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Applicable</w:t>
            </w:r>
          </w:p>
          <w:p w14:paraId="43F1C14C" w14:textId="6A92D643" w:rsidR="000D04FD" w:rsidRPr="008B1D02" w:rsidRDefault="000D04FD" w:rsidP="000D04FD">
            <w:pPr>
              <w:rPr>
                <w:rFonts w:asciiTheme="majorHAnsi" w:hAnsiTheme="majorHAnsi" w:cstheme="majorHAnsi"/>
                <w:b/>
                <w:color w:val="000000"/>
                <w:sz w:val="22"/>
                <w:szCs w:val="22"/>
                <w:lang w:val="en-GB"/>
              </w:rPr>
            </w:pPr>
          </w:p>
          <w:p w14:paraId="708F1AD2" w14:textId="77777777" w:rsidR="00A21772" w:rsidRPr="008B1D02" w:rsidRDefault="00A21772" w:rsidP="00A21772">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50A73677" w14:textId="428CD65B" w:rsidR="003A2BA2" w:rsidRPr="008B1D02" w:rsidRDefault="000D04FD" w:rsidP="000D04FD">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w:t>
            </w:r>
            <w:r w:rsidR="00407C75" w:rsidRPr="008B1D02">
              <w:rPr>
                <w:rFonts w:asciiTheme="majorHAnsi" w:hAnsiTheme="majorHAnsi" w:cstheme="majorBidi"/>
                <w:b/>
                <w:color w:val="E36C0A" w:themeColor="accent6" w:themeShade="BF"/>
                <w:sz w:val="22"/>
                <w:szCs w:val="22"/>
                <w:lang w:val="en-GB"/>
              </w:rPr>
              <w:t xml:space="preserve"> </w:t>
            </w:r>
            <w:r w:rsidR="00907590" w:rsidRPr="008B1D02">
              <w:rPr>
                <w:rFonts w:asciiTheme="majorHAnsi" w:hAnsiTheme="majorHAnsi" w:cstheme="majorBidi"/>
                <w:b/>
                <w:color w:val="E36C0A" w:themeColor="accent6" w:themeShade="BF"/>
                <w:sz w:val="22"/>
                <w:szCs w:val="22"/>
                <w:lang w:val="en-GB"/>
              </w:rPr>
              <w:t>EXPLANATION</w:t>
            </w:r>
            <w:r w:rsidR="00CE1627" w:rsidRPr="008B1D02">
              <w:rPr>
                <w:rFonts w:asciiTheme="majorHAnsi" w:hAnsiTheme="majorHAnsi" w:cstheme="majorBidi"/>
                <w:b/>
                <w:color w:val="E36C0A" w:themeColor="accent6" w:themeShade="BF"/>
                <w:sz w:val="22"/>
                <w:szCs w:val="22"/>
                <w:lang w:val="en-GB"/>
              </w:rPr>
              <w:t xml:space="preserve"> (for all </w:t>
            </w:r>
            <w:r w:rsidR="00914554" w:rsidRPr="008B1D02">
              <w:rPr>
                <w:rFonts w:asciiTheme="majorHAnsi" w:hAnsiTheme="majorHAnsi" w:cstheme="majorBidi"/>
                <w:b/>
                <w:color w:val="E36C0A" w:themeColor="accent6" w:themeShade="BF"/>
                <w:sz w:val="22"/>
                <w:szCs w:val="22"/>
                <w:lang w:val="en-GB"/>
              </w:rPr>
              <w:t>ratings</w:t>
            </w:r>
            <w:r w:rsidR="00CE1627" w:rsidRPr="008B1D02">
              <w:rPr>
                <w:rFonts w:asciiTheme="majorHAnsi" w:hAnsiTheme="majorHAnsi" w:cstheme="majorBidi"/>
                <w:b/>
                <w:color w:val="E36C0A" w:themeColor="accent6" w:themeShade="BF"/>
                <w:sz w:val="22"/>
                <w:szCs w:val="22"/>
                <w:lang w:val="en-GB"/>
              </w:rPr>
              <w:t>):</w:t>
            </w:r>
          </w:p>
          <w:p w14:paraId="670194EF" w14:textId="6531F1AA" w:rsidR="00E75D22" w:rsidRPr="008B1D02" w:rsidRDefault="00163691" w:rsidP="00D70835">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2640D4EE" w:rsidRPr="008B1D02">
              <w:rPr>
                <w:rFonts w:asciiTheme="majorHAnsi" w:hAnsiTheme="majorHAnsi" w:cstheme="majorBidi"/>
                <w:b/>
                <w:bCs/>
                <w:color w:val="0070C0"/>
                <w:sz w:val="22"/>
                <w:szCs w:val="22"/>
                <w:lang w:val="en-GB"/>
              </w:rPr>
              <w:t>an explanation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39F610C4" w:rsidRPr="008B1D02">
              <w:rPr>
                <w:rFonts w:asciiTheme="majorHAnsi" w:hAnsiTheme="majorHAnsi" w:cstheme="majorBidi"/>
                <w:b/>
                <w:bCs/>
                <w:color w:val="0070C0"/>
                <w:sz w:val="22"/>
                <w:szCs w:val="22"/>
                <w:lang w:val="en-GB"/>
              </w:rPr>
              <w:t>the rating</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3E60C4B2"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32F7D6EF" w:rsidRPr="008B1D02">
              <w:rPr>
                <w:rFonts w:asciiTheme="majorHAnsi" w:hAnsiTheme="majorHAnsi" w:cstheme="majorBidi"/>
                <w:color w:val="000000" w:themeColor="text1"/>
                <w:sz w:val="22"/>
                <w:szCs w:val="22"/>
                <w:lang w:val="en-GB"/>
              </w:rPr>
              <w:t xml:space="preserve">more than one </w:t>
            </w:r>
            <w:r w:rsidR="00B4044C" w:rsidRPr="008B1D02">
              <w:rPr>
                <w:rFonts w:asciiTheme="majorHAnsi" w:hAnsiTheme="majorHAnsi" w:cstheme="majorBidi"/>
                <w:color w:val="000000" w:themeColor="text1"/>
                <w:sz w:val="22"/>
                <w:szCs w:val="22"/>
                <w:lang w:val="en-GB"/>
              </w:rPr>
              <w:t>requirement</w:t>
            </w:r>
            <w:r w:rsidR="00407C75" w:rsidRPr="008B1D02">
              <w:rPr>
                <w:rFonts w:asciiTheme="majorHAnsi" w:hAnsiTheme="majorHAnsi" w:cstheme="majorBidi"/>
                <w:color w:val="000000" w:themeColor="text1"/>
                <w:sz w:val="22"/>
                <w:szCs w:val="22"/>
                <w:lang w:val="en-GB"/>
              </w:rPr>
              <w:t xml:space="preserve"> </w:t>
            </w:r>
            <w:r w:rsidR="1B0573AB" w:rsidRPr="008B1D02">
              <w:rPr>
                <w:rFonts w:asciiTheme="majorHAnsi" w:hAnsiTheme="majorHAnsi" w:cstheme="majorBidi"/>
                <w:color w:val="000000" w:themeColor="text1"/>
                <w:sz w:val="22"/>
                <w:szCs w:val="22"/>
                <w:lang w:val="en-GB"/>
              </w:rPr>
              <w:t>for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2692706A"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requirements</w:t>
            </w:r>
            <w:r w:rsidR="24F9DA92" w:rsidRPr="008B1D02">
              <w:rPr>
                <w:rFonts w:asciiTheme="majorHAnsi" w:hAnsiTheme="majorHAnsi" w:cstheme="majorBidi"/>
                <w:color w:val="000000" w:themeColor="text1"/>
                <w:sz w:val="22"/>
                <w:szCs w:val="22"/>
                <w:lang w:val="en-GB"/>
              </w:rPr>
              <w:t xml:space="preserve"> relevant to the rating</w:t>
            </w:r>
            <w:r w:rsidR="5CC23057"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reporting</w:t>
            </w:r>
            <w:r w:rsidR="00407C75" w:rsidRPr="008B1D02">
              <w:rPr>
                <w:rFonts w:asciiTheme="majorHAnsi" w:hAnsiTheme="majorHAnsi" w:cstheme="majorBidi"/>
                <w:color w:val="000000" w:themeColor="text1"/>
                <w:sz w:val="22"/>
                <w:szCs w:val="22"/>
                <w:lang w:val="en-GB"/>
              </w:rPr>
              <w:t xml:space="preserve"> </w:t>
            </w:r>
            <w:r w:rsidR="00023119" w:rsidRPr="008B1D02">
              <w:rPr>
                <w:rFonts w:asciiTheme="majorHAnsi" w:hAnsiTheme="majorHAnsi" w:cstheme="majorBidi"/>
                <w:color w:val="000000" w:themeColor="text1"/>
                <w:sz w:val="22"/>
                <w:szCs w:val="22"/>
                <w:lang w:val="en-GB"/>
              </w:rPr>
              <w:t>platform</w:t>
            </w:r>
            <w:r w:rsidR="00407C75" w:rsidRPr="008B1D02">
              <w:rPr>
                <w:rFonts w:asciiTheme="majorHAnsi" w:hAnsiTheme="majorHAnsi" w:cstheme="majorBidi"/>
                <w:color w:val="000000" w:themeColor="text1"/>
                <w:sz w:val="22"/>
                <w:szCs w:val="22"/>
                <w:lang w:val="en-GB"/>
              </w:rPr>
              <w:t xml:space="preserve"> </w:t>
            </w:r>
            <w:r w:rsidR="5D38295F" w:rsidRPr="008B1D02">
              <w:rPr>
                <w:rFonts w:asciiTheme="majorHAnsi" w:hAnsiTheme="majorHAnsi" w:cstheme="majorBidi"/>
                <w:color w:val="000000" w:themeColor="text1"/>
                <w:sz w:val="22"/>
                <w:szCs w:val="22"/>
                <w:lang w:val="en-GB"/>
              </w:rPr>
              <w:t xml:space="preserve">provides with </w:t>
            </w:r>
            <w:r w:rsidR="000D04FD" w:rsidRPr="008B1D02">
              <w:rPr>
                <w:rFonts w:asciiTheme="majorHAnsi" w:hAnsiTheme="majorHAnsi" w:cstheme="majorBidi"/>
                <w:color w:val="000000" w:themeColor="text1"/>
                <w:sz w:val="22"/>
                <w:szCs w:val="22"/>
                <w:lang w:val="en-GB"/>
              </w:rPr>
              <w:t>mandatory</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explanation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boxes</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for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w:t>
            </w:r>
            <w:r w:rsidR="000D04FD"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p>
          <w:p w14:paraId="7D1510B9" w14:textId="77777777" w:rsidR="009E0BBD" w:rsidRPr="008B1D02" w:rsidRDefault="009E0BBD" w:rsidP="00D70835">
            <w:pPr>
              <w:rPr>
                <w:rFonts w:asciiTheme="majorHAnsi" w:hAnsiTheme="majorHAnsi" w:cstheme="majorBidi"/>
                <w:color w:val="000000" w:themeColor="text1"/>
                <w:sz w:val="22"/>
                <w:szCs w:val="22"/>
                <w:lang w:val="en-GB"/>
              </w:rPr>
            </w:pPr>
          </w:p>
          <w:p w14:paraId="02F2B8EB" w14:textId="32929C12" w:rsidR="002916F3" w:rsidRPr="008B1D02" w:rsidRDefault="002916F3"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w:t>
            </w:r>
            <w:r w:rsidR="006E773D" w:rsidRPr="008B1D02">
              <w:rPr>
                <w:rFonts w:asciiTheme="majorHAnsi" w:hAnsiTheme="majorHAnsi" w:cstheme="majorBidi"/>
                <w:b/>
                <w:bCs/>
                <w:i/>
                <w:iCs/>
                <w:color w:val="000000" w:themeColor="text1"/>
                <w:sz w:val="22"/>
                <w:szCs w:val="22"/>
                <w:lang w:val="en-GB"/>
              </w:rPr>
              <w:t>s</w:t>
            </w:r>
            <w:r w:rsidRPr="008B1D02">
              <w:rPr>
                <w:rFonts w:asciiTheme="majorHAnsi" w:hAnsiTheme="majorHAnsi" w:cstheme="majorBidi"/>
                <w:b/>
                <w:bCs/>
                <w:i/>
                <w:iCs/>
                <w:color w:val="000000" w:themeColor="text1"/>
                <w:sz w:val="22"/>
                <w:szCs w:val="22"/>
                <w:lang w:val="en-GB"/>
              </w:rPr>
              <w:t>:</w:t>
            </w:r>
          </w:p>
          <w:p w14:paraId="184240C9" w14:textId="0EA8C0E9" w:rsidR="00A06ACF" w:rsidRDefault="00A06ACF" w:rsidP="00A06AC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1ci. An intersectional gender analysis, incorporating sex-disaggregated data, is carried out throughout its strategic planning process. (Max:800 Words) *</w:t>
            </w:r>
            <w:r w:rsidR="00327935" w:rsidRPr="008B1D02">
              <w:rPr>
                <w:rFonts w:asciiTheme="majorHAnsi" w:hAnsiTheme="majorHAnsi" w:cstheme="majorBidi"/>
                <w:color w:val="000000" w:themeColor="text1"/>
                <w:sz w:val="22"/>
                <w:szCs w:val="22"/>
                <w:lang w:val="en-GB"/>
              </w:rPr>
              <w:t xml:space="preserve"> </w:t>
            </w:r>
            <w:r w:rsidR="00517D8C" w:rsidRPr="008B1D02">
              <w:rPr>
                <w:rFonts w:asciiTheme="majorHAnsi" w:hAnsiTheme="majorHAnsi" w:cstheme="majorBidi"/>
                <w:color w:val="000000" w:themeColor="text1"/>
                <w:sz w:val="22"/>
                <w:szCs w:val="22"/>
                <w:lang w:val="en-GB"/>
              </w:rPr>
              <w:t xml:space="preserve">  </w:t>
            </w:r>
            <w:r w:rsidR="00B30A3D"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bookmarkStart w:id="3" w:name="Check1"/>
            <w:r w:rsidR="00B30A3D" w:rsidRPr="008B1D02">
              <w:rPr>
                <w:rFonts w:asciiTheme="majorHAnsi" w:hAnsiTheme="majorHAnsi" w:cstheme="majorBidi"/>
                <w:b/>
                <w:bCs/>
                <w:color w:val="00B050"/>
                <w:sz w:val="22"/>
                <w:szCs w:val="22"/>
                <w:lang w:val="en-GB"/>
              </w:rPr>
              <w:instrText xml:space="preserve"> FORMCHECKBOX </w:instrText>
            </w:r>
            <w:r w:rsidR="00B30A3D" w:rsidRPr="008B1D02">
              <w:rPr>
                <w:rFonts w:asciiTheme="majorHAnsi" w:hAnsiTheme="majorHAnsi" w:cstheme="majorBidi"/>
                <w:color w:val="000000" w:themeColor="text1"/>
                <w:sz w:val="22"/>
                <w:szCs w:val="22"/>
                <w:lang w:val="en-GB"/>
              </w:rPr>
            </w:r>
            <w:r w:rsidR="00B30A3D" w:rsidRPr="008B1D02">
              <w:rPr>
                <w:rFonts w:asciiTheme="majorHAnsi" w:hAnsiTheme="majorHAnsi" w:cstheme="majorBidi"/>
                <w:color w:val="000000" w:themeColor="text1"/>
                <w:sz w:val="22"/>
                <w:szCs w:val="22"/>
                <w:lang w:val="en-GB"/>
              </w:rPr>
              <w:fldChar w:fldCharType="separate"/>
            </w:r>
            <w:r w:rsidR="00B30A3D" w:rsidRPr="008B1D02">
              <w:rPr>
                <w:rFonts w:asciiTheme="majorHAnsi" w:hAnsiTheme="majorHAnsi" w:cstheme="majorBidi"/>
                <w:b/>
                <w:bCs/>
                <w:color w:val="00B050"/>
                <w:sz w:val="22"/>
                <w:szCs w:val="22"/>
                <w:lang w:val="en-GB"/>
              </w:rPr>
              <w:fldChar w:fldCharType="end"/>
            </w:r>
            <w:bookmarkEnd w:id="3"/>
            <w:r w:rsidR="00B30A3D" w:rsidRPr="008B1D02">
              <w:rPr>
                <w:rFonts w:asciiTheme="majorHAnsi" w:hAnsiTheme="majorHAnsi" w:cstheme="majorBidi"/>
                <w:b/>
                <w:bCs/>
                <w:color w:val="00B050"/>
                <w:sz w:val="22"/>
                <w:szCs w:val="22"/>
                <w:lang w:val="en-GB"/>
              </w:rPr>
              <w:t xml:space="preserve"> </w:t>
            </w:r>
            <w:r w:rsidR="00517D8C" w:rsidRPr="008B1D02">
              <w:rPr>
                <w:rFonts w:asciiTheme="majorHAnsi" w:hAnsiTheme="majorHAnsi" w:cstheme="majorBidi"/>
                <w:color w:val="00B050"/>
                <w:sz w:val="22"/>
                <w:szCs w:val="22"/>
                <w:lang w:val="en-GB"/>
              </w:rPr>
              <w:t>Share Answer</w:t>
            </w:r>
          </w:p>
          <w:p w14:paraId="33D64E70" w14:textId="77777777" w:rsidR="00BA3F89" w:rsidRPr="00793EFD" w:rsidRDefault="00BA3F89"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793EFD">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40E1FADB" w14:textId="77777777" w:rsidR="00BA3F89" w:rsidRPr="008B1D02" w:rsidRDefault="00BA3F89" w:rsidP="00A06ACF">
            <w:pPr>
              <w:rPr>
                <w:rFonts w:asciiTheme="majorHAnsi" w:hAnsiTheme="majorHAnsi" w:cstheme="majorBidi"/>
                <w:color w:val="000000" w:themeColor="text1"/>
                <w:sz w:val="22"/>
                <w:szCs w:val="22"/>
                <w:lang w:val="en-GB"/>
              </w:rPr>
            </w:pPr>
          </w:p>
          <w:p w14:paraId="75B857D9" w14:textId="349C91EA"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3C0F073C" w14:textId="6D54EA4C"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1cii.  At least one high-level transformative result on gender equality and the empowerment of women that is directly linked to SDG achievement is included in its main strategic planning document or equivalent (Max:800 Words) *</w:t>
            </w:r>
            <w:r w:rsidR="003A5AC1" w:rsidRPr="008B1D02">
              <w:rPr>
                <w:rFonts w:asciiTheme="majorHAnsi" w:hAnsiTheme="majorHAnsi" w:cstheme="majorBidi"/>
                <w:color w:val="000000" w:themeColor="text1"/>
                <w:sz w:val="22"/>
                <w:szCs w:val="22"/>
                <w:lang w:val="en-GB"/>
              </w:rPr>
              <w:t xml:space="preserve"> </w:t>
            </w:r>
            <w:r w:rsidR="003A5AC1"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A5AC1" w:rsidRPr="008B1D02">
              <w:rPr>
                <w:rFonts w:asciiTheme="majorHAnsi" w:hAnsiTheme="majorHAnsi" w:cstheme="majorBidi"/>
                <w:b/>
                <w:bCs/>
                <w:color w:val="00B050"/>
                <w:sz w:val="22"/>
                <w:szCs w:val="22"/>
                <w:lang w:val="en-GB"/>
              </w:rPr>
              <w:instrText xml:space="preserve"> FORMCHECKBOX </w:instrText>
            </w:r>
            <w:r w:rsidR="003A5AC1" w:rsidRPr="008B1D02">
              <w:rPr>
                <w:rFonts w:asciiTheme="majorHAnsi" w:hAnsiTheme="majorHAnsi" w:cstheme="majorBidi"/>
                <w:b/>
                <w:bCs/>
                <w:color w:val="00B050"/>
                <w:sz w:val="22"/>
                <w:szCs w:val="22"/>
                <w:lang w:val="en-GB"/>
              </w:rPr>
            </w:r>
            <w:r w:rsidR="003A5AC1" w:rsidRPr="008B1D02">
              <w:rPr>
                <w:rFonts w:asciiTheme="majorHAnsi" w:hAnsiTheme="majorHAnsi" w:cstheme="majorBidi"/>
                <w:b/>
                <w:bCs/>
                <w:color w:val="00B050"/>
                <w:sz w:val="22"/>
                <w:szCs w:val="22"/>
                <w:lang w:val="en-GB"/>
              </w:rPr>
              <w:fldChar w:fldCharType="separate"/>
            </w:r>
            <w:r w:rsidR="003A5AC1" w:rsidRPr="008B1D02">
              <w:rPr>
                <w:rFonts w:asciiTheme="majorHAnsi" w:hAnsiTheme="majorHAnsi" w:cstheme="majorBidi"/>
                <w:b/>
                <w:bCs/>
                <w:color w:val="00B050"/>
                <w:sz w:val="22"/>
                <w:szCs w:val="22"/>
                <w:lang w:val="en-GB"/>
              </w:rPr>
              <w:fldChar w:fldCharType="end"/>
            </w:r>
            <w:r w:rsidR="003A5AC1" w:rsidRPr="008B1D02">
              <w:rPr>
                <w:rFonts w:asciiTheme="majorHAnsi" w:hAnsiTheme="majorHAnsi" w:cstheme="majorBidi"/>
                <w:b/>
                <w:bCs/>
                <w:color w:val="00B050"/>
                <w:sz w:val="22"/>
                <w:szCs w:val="22"/>
                <w:lang w:val="en-GB"/>
              </w:rPr>
              <w:t xml:space="preserve"> </w:t>
            </w:r>
            <w:r w:rsidR="003A5AC1" w:rsidRPr="008B1D02">
              <w:rPr>
                <w:rFonts w:asciiTheme="majorHAnsi" w:hAnsiTheme="majorHAnsi" w:cstheme="majorBidi"/>
                <w:color w:val="00B050"/>
                <w:sz w:val="22"/>
                <w:szCs w:val="22"/>
                <w:lang w:val="en-GB"/>
              </w:rPr>
              <w:t>Share Answer</w:t>
            </w:r>
          </w:p>
          <w:p w14:paraId="279555C0" w14:textId="77777777"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A3A9DE9" w14:textId="4F4BE976"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1ciii. Adequate resources, both human and financial, for implementation of the gender-related high-level results(s) are allocated/described in the main strategic planning document, and/ or the entity’s budget document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5C8B74F" w14:textId="77777777"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3A74D70" w14:textId="289B16C9" w:rsidR="002916F3"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1civ. Indicators in the strategic planning document and/or related results framework integrate a gender perspective </w:t>
            </w:r>
            <w:r w:rsidR="002916F3" w:rsidRPr="008B1D02">
              <w:rPr>
                <w:rFonts w:asciiTheme="majorHAnsi" w:hAnsiTheme="majorHAnsi" w:cstheme="majorBidi"/>
                <w:color w:val="000000" w:themeColor="text1"/>
                <w:sz w:val="22"/>
                <w:szCs w:val="22"/>
                <w:lang w:val="en-GB"/>
              </w:rPr>
              <w:t>(Max:800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55B293D9" w14:textId="77777777" w:rsidR="00907590" w:rsidRPr="008B1D02" w:rsidRDefault="00907590" w:rsidP="00D70835">
            <w:pPr>
              <w:rPr>
                <w:rFonts w:asciiTheme="majorHAnsi" w:hAnsiTheme="majorHAnsi" w:cstheme="majorBidi"/>
                <w:color w:val="000000" w:themeColor="text1"/>
                <w:sz w:val="22"/>
                <w:szCs w:val="22"/>
                <w:lang w:val="en-GB"/>
              </w:rPr>
            </w:pPr>
          </w:p>
          <w:p w14:paraId="1B8B7D62" w14:textId="77777777" w:rsidR="003E1107" w:rsidRPr="008B1D02" w:rsidRDefault="003E1107" w:rsidP="00D70835">
            <w:pPr>
              <w:rPr>
                <w:rFonts w:asciiTheme="majorHAnsi" w:hAnsiTheme="majorHAnsi" w:cstheme="majorBidi"/>
                <w:color w:val="000000" w:themeColor="text1"/>
                <w:sz w:val="22"/>
                <w:szCs w:val="22"/>
                <w:lang w:val="en-GB"/>
              </w:rPr>
            </w:pPr>
          </w:p>
          <w:p w14:paraId="326E8092" w14:textId="65961884" w:rsidR="00015CC6" w:rsidRPr="008B1D02" w:rsidRDefault="00015CC6"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Meet</w:t>
            </w:r>
            <w:r w:rsidR="006E773D" w:rsidRPr="008B1D02">
              <w:rPr>
                <w:rFonts w:asciiTheme="majorHAnsi" w:hAnsiTheme="majorHAnsi" w:cstheme="majorBidi"/>
                <w:b/>
                <w:bCs/>
                <w:i/>
                <w:iCs/>
                <w:color w:val="000000" w:themeColor="text1"/>
                <w:sz w:val="22"/>
                <w:szCs w:val="22"/>
                <w:lang w:val="en-GB"/>
              </w:rPr>
              <w:t>s</w:t>
            </w:r>
            <w:r w:rsidRPr="008B1D02">
              <w:rPr>
                <w:rFonts w:asciiTheme="majorHAnsi" w:hAnsiTheme="majorHAnsi" w:cstheme="majorBidi"/>
                <w:b/>
                <w:bCs/>
                <w:i/>
                <w:iCs/>
                <w:color w:val="000000" w:themeColor="text1"/>
                <w:sz w:val="22"/>
                <w:szCs w:val="22"/>
                <w:lang w:val="en-GB"/>
              </w:rPr>
              <w:t xml:space="preserve">: </w:t>
            </w:r>
          </w:p>
          <w:p w14:paraId="44214F67" w14:textId="45F3408F" w:rsidR="003A086F" w:rsidRDefault="003A086F" w:rsidP="003A086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1bi. An intersectional gender analysis, incorporating sex-disaggregated data, is carried out throughout its strategic planning process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1A9DBDD" w14:textId="77777777" w:rsidR="00BA3F89" w:rsidRPr="009D6167" w:rsidRDefault="00BA3F89"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9D6167">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0176362F" w14:textId="77777777" w:rsidR="00BA3F89" w:rsidRPr="008B1D02" w:rsidRDefault="00BA3F89" w:rsidP="003A086F">
            <w:pPr>
              <w:rPr>
                <w:rFonts w:asciiTheme="majorHAnsi" w:hAnsiTheme="majorHAnsi" w:cstheme="majorBidi"/>
                <w:color w:val="000000" w:themeColor="text1"/>
                <w:sz w:val="22"/>
                <w:szCs w:val="22"/>
                <w:lang w:val="en-GB"/>
              </w:rPr>
            </w:pPr>
          </w:p>
          <w:p w14:paraId="0277F593" w14:textId="56210176"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4F14CBD6" w14:textId="06EC49D6"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1bii. At least one high-level transformative result on gender equality and the empowerment of women that is directly linked to SDG achievement is included in its main strategic planning document or equivalent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6BDCBCDD" w14:textId="77777777"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CDCBB8C" w14:textId="5EA4D180" w:rsidR="00066F9C"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1biii. Adequate resources, both human and financial, for implementation of the gender-related high-level results(s) are allocated/described in the main strategic planning document, and/ or the entity’s budget document </w:t>
            </w:r>
            <w:r w:rsidR="00066F9C" w:rsidRPr="008B1D02">
              <w:rPr>
                <w:rFonts w:asciiTheme="majorHAnsi" w:hAnsiTheme="majorHAnsi" w:cstheme="majorBidi"/>
                <w:color w:val="000000" w:themeColor="text1"/>
                <w:sz w:val="22"/>
                <w:szCs w:val="22"/>
                <w:lang w:val="en-GB"/>
              </w:rPr>
              <w:t>(Max:800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4303D576" w14:textId="77777777" w:rsidR="00907590" w:rsidRPr="008B1D02" w:rsidRDefault="00907590" w:rsidP="00D70835">
            <w:pPr>
              <w:rPr>
                <w:rFonts w:asciiTheme="majorHAnsi" w:hAnsiTheme="majorHAnsi" w:cstheme="majorBidi"/>
                <w:color w:val="000000" w:themeColor="text1"/>
                <w:sz w:val="22"/>
                <w:szCs w:val="22"/>
                <w:lang w:val="en-GB"/>
              </w:rPr>
            </w:pPr>
          </w:p>
          <w:p w14:paraId="665D0C16" w14:textId="77777777" w:rsidR="003E1107" w:rsidRPr="008B1D02" w:rsidRDefault="003E1107" w:rsidP="00D70835">
            <w:pPr>
              <w:rPr>
                <w:rFonts w:asciiTheme="majorHAnsi" w:hAnsiTheme="majorHAnsi" w:cstheme="majorBidi"/>
                <w:b/>
                <w:bCs/>
                <w:i/>
                <w:iCs/>
                <w:color w:val="000000" w:themeColor="text1"/>
                <w:sz w:val="22"/>
                <w:szCs w:val="22"/>
                <w:lang w:val="en-GB"/>
              </w:rPr>
            </w:pPr>
          </w:p>
          <w:p w14:paraId="3AE7D6CB" w14:textId="5155DF1C" w:rsidR="003E1107" w:rsidRPr="008B1D02" w:rsidRDefault="006E773D"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p>
          <w:p w14:paraId="75B6C6B1" w14:textId="1A070EAB" w:rsidR="003A086F" w:rsidRDefault="003A086F" w:rsidP="003A086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 xml:space="preserve">1ai. An intersectional gender analysis, incorporating sex-disaggregated data, is carried out throughout its strategic planning process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73B3FFAC" w14:textId="77777777" w:rsidR="00FE52F7" w:rsidRPr="009D6167" w:rsidRDefault="00FE52F7"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9D6167">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53783013" w14:textId="77777777" w:rsidR="00FE52F7" w:rsidRPr="008B1D02" w:rsidRDefault="00FE52F7" w:rsidP="003A086F">
            <w:pPr>
              <w:rPr>
                <w:rFonts w:asciiTheme="majorHAnsi" w:hAnsiTheme="majorHAnsi" w:cstheme="majorBidi"/>
                <w:color w:val="000000" w:themeColor="text1"/>
                <w:sz w:val="22"/>
                <w:szCs w:val="22"/>
                <w:lang w:val="en-GB"/>
              </w:rPr>
            </w:pPr>
          </w:p>
          <w:p w14:paraId="3D9E73D6" w14:textId="40E30070"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4D5476A" w14:textId="2C55D76F" w:rsidR="003E1107" w:rsidRPr="008B1D02" w:rsidRDefault="003A086F" w:rsidP="003A086F">
            <w:pPr>
              <w:rPr>
                <w:rFonts w:asciiTheme="majorHAnsi" w:hAnsiTheme="majorHAnsi" w:cstheme="majorBidi"/>
                <w:color w:val="000000" w:themeColor="text1"/>
                <w:sz w:val="22"/>
                <w:szCs w:val="22"/>
                <w:lang w:val="en-AU"/>
              </w:rPr>
            </w:pPr>
            <w:r w:rsidRPr="008B1D02">
              <w:rPr>
                <w:rFonts w:asciiTheme="majorHAnsi" w:hAnsiTheme="majorHAnsi" w:cstheme="majorBidi"/>
                <w:color w:val="000000" w:themeColor="text1"/>
                <w:sz w:val="22"/>
                <w:szCs w:val="22"/>
                <w:lang w:val="en-AU"/>
              </w:rPr>
              <w:t xml:space="preserve">1aii. At least one high-level result on gender equality and the empowerment of women that is directly linked to SDG achievement is included in its main strategic planning document or equivalent </w:t>
            </w:r>
            <w:r w:rsidR="003E1107" w:rsidRPr="008B1D02">
              <w:rPr>
                <w:rFonts w:asciiTheme="majorHAnsi" w:hAnsiTheme="majorHAnsi" w:cstheme="majorBidi"/>
                <w:color w:val="000000" w:themeColor="text1"/>
                <w:sz w:val="22"/>
                <w:szCs w:val="22"/>
                <w:lang w:val="en-AU"/>
              </w:rPr>
              <w:t>(Max:800 Words) *</w:t>
            </w:r>
            <w:r w:rsidR="0003383B" w:rsidRPr="008B1D02">
              <w:rPr>
                <w:rFonts w:asciiTheme="majorHAnsi" w:hAnsiTheme="majorHAnsi" w:cstheme="majorBidi"/>
                <w:color w:val="000000" w:themeColor="text1"/>
                <w:sz w:val="22"/>
                <w:szCs w:val="22"/>
                <w:lang w:val="en-AU"/>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F869D20" w14:textId="77777777" w:rsidR="006E773D" w:rsidRPr="008B1D02" w:rsidRDefault="006E773D" w:rsidP="00D70835">
            <w:pPr>
              <w:rPr>
                <w:rFonts w:asciiTheme="majorHAnsi" w:hAnsiTheme="majorHAnsi" w:cstheme="majorBidi"/>
                <w:color w:val="000000" w:themeColor="text1"/>
                <w:sz w:val="22"/>
                <w:szCs w:val="22"/>
                <w:lang w:val="en-GB"/>
              </w:rPr>
            </w:pPr>
          </w:p>
          <w:p w14:paraId="5E7D6B7E" w14:textId="77777777" w:rsidR="003E1107" w:rsidRPr="008B1D02" w:rsidRDefault="003E1107" w:rsidP="00D70835">
            <w:pPr>
              <w:rPr>
                <w:rFonts w:asciiTheme="majorHAnsi" w:hAnsiTheme="majorHAnsi" w:cstheme="majorBidi"/>
                <w:b/>
                <w:bCs/>
                <w:i/>
                <w:iCs/>
                <w:color w:val="000000" w:themeColor="text1"/>
                <w:sz w:val="22"/>
                <w:szCs w:val="22"/>
                <w:lang w:val="en-GB"/>
              </w:rPr>
            </w:pPr>
          </w:p>
          <w:p w14:paraId="346CAF31" w14:textId="1AA59CCF" w:rsidR="006E773D" w:rsidRPr="008B1D02" w:rsidRDefault="00EC67D1"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w:t>
            </w:r>
            <w:r w:rsidR="001C3C65" w:rsidRPr="008B1D02">
              <w:rPr>
                <w:rFonts w:asciiTheme="majorHAnsi" w:hAnsiTheme="majorHAnsi" w:cstheme="majorBidi"/>
                <w:b/>
                <w:bCs/>
                <w:i/>
                <w:iCs/>
                <w:color w:val="000000" w:themeColor="text1"/>
                <w:sz w:val="22"/>
                <w:szCs w:val="22"/>
                <w:lang w:val="en-GB"/>
              </w:rPr>
              <w:t>g</w:t>
            </w:r>
            <w:r w:rsidRPr="008B1D02">
              <w:rPr>
                <w:rFonts w:asciiTheme="majorHAnsi" w:hAnsiTheme="majorHAnsi" w:cstheme="majorBidi"/>
                <w:b/>
                <w:bCs/>
                <w:i/>
                <w:iCs/>
                <w:color w:val="000000" w:themeColor="text1"/>
                <w:sz w:val="22"/>
                <w:szCs w:val="22"/>
                <w:lang w:val="en-GB"/>
              </w:rPr>
              <w:t>:</w:t>
            </w:r>
          </w:p>
          <w:p w14:paraId="11F7B993" w14:textId="7C33BFBF" w:rsidR="00EC67D1" w:rsidRPr="008B1D02" w:rsidRDefault="00964342" w:rsidP="00D7083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2ADBD61C" w14:textId="77777777" w:rsidR="001C3C65" w:rsidRPr="008B1D02" w:rsidRDefault="001C3C65" w:rsidP="001C3C65">
            <w:pPr>
              <w:jc w:val="both"/>
              <w:rPr>
                <w:rFonts w:asciiTheme="majorHAnsi" w:hAnsiTheme="majorHAnsi" w:cstheme="majorBidi"/>
                <w:b/>
                <w:color w:val="0070C0"/>
                <w:sz w:val="22"/>
                <w:szCs w:val="22"/>
                <w:lang w:val="en-GB"/>
              </w:rPr>
            </w:pPr>
          </w:p>
          <w:p w14:paraId="6A70398A" w14:textId="1F2A4398" w:rsidR="001C3C65" w:rsidRPr="008B1D02" w:rsidRDefault="001C3C65" w:rsidP="001C3C6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B80CB2" w:rsidRPr="008B1D02">
              <w:rPr>
                <w:rFonts w:asciiTheme="majorHAnsi" w:hAnsiTheme="majorHAnsi" w:cstheme="majorBidi"/>
                <w:color w:val="000000" w:themeColor="text1"/>
                <w:sz w:val="22"/>
                <w:szCs w:val="22"/>
                <w:lang w:val="en-GB"/>
              </w:rPr>
              <w:t xml:space="preserve">whether the entity fulfills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p>
          <w:p w14:paraId="6E5C5818" w14:textId="7777777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An intersectional gender analysis, incorporating sex-disaggregated data, is carried out throughout its strategic planning process</w:t>
            </w:r>
          </w:p>
          <w:p w14:paraId="67AC7F50" w14:textId="7777777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At least one high-level result on gender equality and the empowerment of women that is directly linked to SDG achievement is included in its main strategic planning document or equivalent</w:t>
            </w:r>
          </w:p>
          <w:p w14:paraId="5F9CFDCC" w14:textId="653B44E2" w:rsidR="001C3C65" w:rsidRPr="00793EFD" w:rsidRDefault="001C3C65" w:rsidP="00FF257E">
            <w:pPr>
              <w:pStyle w:val="ListParagraph"/>
              <w:numPr>
                <w:ilvl w:val="1"/>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If this option is selected, please extract the exact results statement directly from main strategic planning document and include the statement, document name and the page number here. (Max:800 words) *:</w:t>
            </w:r>
            <w:r w:rsidR="0003383B" w:rsidRPr="00793EFD">
              <w:rPr>
                <w:rFonts w:asciiTheme="majorHAnsi" w:hAnsiTheme="majorHAnsi" w:cstheme="majorHAnsi"/>
                <w:color w:val="000000"/>
                <w:sz w:val="22"/>
                <w:szCs w:val="22"/>
                <w:lang w:val="en-AU"/>
              </w:rPr>
              <w:t xml:space="preserve"> </w:t>
            </w:r>
          </w:p>
          <w:p w14:paraId="48EC14AC" w14:textId="03F286B7" w:rsidR="00766C88" w:rsidRPr="00793EFD" w:rsidRDefault="00766C88" w:rsidP="00FF257E">
            <w:pPr>
              <w:pStyle w:val="ListParagraph"/>
              <w:numPr>
                <w:ilvl w:val="1"/>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 xml:space="preserve">If this option is selected, please indicate the timeframe of your entity’s current Strategic Planning document or equivalent: </w:t>
            </w:r>
            <w:r w:rsidRPr="008B1D02">
              <w:rPr>
                <w:rFonts w:asciiTheme="majorHAnsi" w:hAnsiTheme="majorHAnsi" w:cstheme="majorHAnsi"/>
                <w:color w:val="000000"/>
                <w:sz w:val="22"/>
                <w:szCs w:val="22"/>
                <w:lang w:val="en-AU"/>
              </w:rPr>
              <w:t>(Max: 100 words)*</w:t>
            </w:r>
            <w:r w:rsidR="0003383B" w:rsidRPr="008B1D02">
              <w:rPr>
                <w:rFonts w:asciiTheme="majorHAnsi" w:hAnsiTheme="majorHAnsi" w:cstheme="majorHAnsi"/>
                <w:color w:val="000000"/>
                <w:sz w:val="22"/>
                <w:szCs w:val="22"/>
                <w:lang w:val="en-AU"/>
              </w:rPr>
              <w:t xml:space="preserve"> </w:t>
            </w:r>
          </w:p>
          <w:p w14:paraId="24C15DDE" w14:textId="69CD141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w:t>
            </w:r>
            <w:r w:rsidR="00223254" w:rsidRPr="00793EFD">
              <w:rPr>
                <w:rFonts w:asciiTheme="majorHAnsi" w:hAnsiTheme="majorHAnsi" w:cstheme="majorHAnsi"/>
                <w:color w:val="000000"/>
                <w:sz w:val="22"/>
                <w:szCs w:val="22"/>
                <w:lang w:val="en-AU"/>
              </w:rPr>
              <w:t xml:space="preserve"> of the above</w:t>
            </w:r>
          </w:p>
          <w:p w14:paraId="780B740E" w14:textId="77777777" w:rsidR="001C3C65" w:rsidRPr="008B1D02" w:rsidRDefault="001C3C65" w:rsidP="00D70835">
            <w:pPr>
              <w:rPr>
                <w:rFonts w:asciiTheme="majorHAnsi" w:hAnsiTheme="majorHAnsi" w:cstheme="majorBidi"/>
                <w:color w:val="000000" w:themeColor="text1"/>
                <w:sz w:val="22"/>
                <w:szCs w:val="22"/>
                <w:lang w:val="en-GB"/>
              </w:rPr>
            </w:pPr>
          </w:p>
          <w:p w14:paraId="1D76F0F4" w14:textId="4D201A64" w:rsidR="001C3C65" w:rsidRPr="008B1D02" w:rsidRDefault="001C3C65"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Not Applicable:</w:t>
            </w:r>
          </w:p>
          <w:p w14:paraId="7A3C4C6A" w14:textId="77777777" w:rsidR="001C3C65" w:rsidRPr="008B1D02" w:rsidRDefault="001C3C65" w:rsidP="001C3C6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7C523EB3" w14:textId="77777777" w:rsidR="001C3C65" w:rsidRPr="008B1D02" w:rsidRDefault="001C3C65" w:rsidP="00D70835">
            <w:pPr>
              <w:rPr>
                <w:rFonts w:asciiTheme="majorHAnsi" w:hAnsiTheme="majorHAnsi" w:cstheme="majorBidi"/>
                <w:color w:val="000000" w:themeColor="text1"/>
                <w:sz w:val="22"/>
                <w:szCs w:val="22"/>
                <w:lang w:val="en-GB"/>
              </w:rPr>
            </w:pPr>
          </w:p>
          <w:p w14:paraId="40C9FD49" w14:textId="77777777" w:rsidR="00FE617E" w:rsidRPr="008B1D02" w:rsidRDefault="00FE617E" w:rsidP="00EC2382">
            <w:pPr>
              <w:jc w:val="both"/>
              <w:rPr>
                <w:rFonts w:asciiTheme="majorHAnsi" w:hAnsiTheme="majorHAnsi" w:cstheme="majorHAnsi"/>
                <w:b/>
                <w:bCs/>
                <w:color w:val="000000"/>
                <w:sz w:val="22"/>
                <w:szCs w:val="22"/>
                <w:lang w:val="en-GB"/>
              </w:rPr>
            </w:pPr>
          </w:p>
          <w:p w14:paraId="298A9EFC" w14:textId="77777777" w:rsidR="00F95B6D" w:rsidRPr="008B1D02" w:rsidRDefault="00F95B6D" w:rsidP="00F95B6D">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55F97CF4" w14:textId="60782874" w:rsidR="00BB259A" w:rsidRPr="008B1D02" w:rsidRDefault="002D7CCE" w:rsidP="00530551">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 xml:space="preserve">3. </w:t>
            </w:r>
            <w:r w:rsidR="00CE1627" w:rsidRPr="008B1D02">
              <w:rPr>
                <w:rFonts w:asciiTheme="majorHAnsi" w:hAnsiTheme="majorHAnsi" w:cstheme="majorBidi"/>
                <w:b/>
                <w:color w:val="E36C0A" w:themeColor="accent6" w:themeShade="BF"/>
                <w:sz w:val="22"/>
                <w:szCs w:val="22"/>
                <w:lang w:val="en-GB"/>
              </w:rPr>
              <w:t>For “Exceeds” “Meets”</w:t>
            </w:r>
            <w:r w:rsidR="00407C75" w:rsidRPr="008B1D02">
              <w:rPr>
                <w:rFonts w:asciiTheme="majorHAnsi" w:hAnsiTheme="majorHAnsi" w:cstheme="majorBidi"/>
                <w:b/>
                <w:color w:val="E36C0A" w:themeColor="accent6" w:themeShade="BF"/>
                <w:sz w:val="22"/>
                <w:szCs w:val="22"/>
                <w:lang w:val="en-GB"/>
              </w:rPr>
              <w:t xml:space="preserve"> </w:t>
            </w:r>
            <w:r w:rsidR="00CE1627" w:rsidRPr="008B1D02">
              <w:rPr>
                <w:rFonts w:asciiTheme="majorHAnsi" w:hAnsiTheme="majorHAnsi" w:cstheme="majorBidi"/>
                <w:b/>
                <w:color w:val="E36C0A" w:themeColor="accent6" w:themeShade="BF"/>
                <w:sz w:val="22"/>
                <w:szCs w:val="22"/>
                <w:lang w:val="en-GB"/>
              </w:rPr>
              <w:t>“Approaches”</w:t>
            </w:r>
            <w:r w:rsidR="007B15C4" w:rsidRPr="008B1D02">
              <w:rPr>
                <w:rFonts w:asciiTheme="majorHAnsi" w:hAnsiTheme="majorHAnsi" w:cstheme="majorBidi"/>
                <w:b/>
                <w:color w:val="E36C0A" w:themeColor="accent6" w:themeShade="BF"/>
                <w:sz w:val="22"/>
                <w:szCs w:val="22"/>
                <w:lang w:val="en-GB"/>
              </w:rPr>
              <w:t>:</w:t>
            </w:r>
          </w:p>
          <w:p w14:paraId="6C0FFCA6" w14:textId="6797F8CF" w:rsidR="00266CF2" w:rsidRPr="008B1D02" w:rsidRDefault="00B50BFF" w:rsidP="00FF257E">
            <w:pPr>
              <w:pStyle w:val="ListParagraph"/>
              <w:numPr>
                <w:ilvl w:val="0"/>
                <w:numId w:val="67"/>
              </w:numPr>
              <w:jc w:val="both"/>
              <w:rPr>
                <w:rFonts w:asciiTheme="majorHAnsi" w:hAnsiTheme="majorHAnsi" w:cstheme="majorBidi"/>
                <w:bCs/>
                <w:sz w:val="22"/>
                <w:szCs w:val="22"/>
                <w:lang w:val="en-GB"/>
              </w:rPr>
            </w:pPr>
            <w:r w:rsidRPr="008B1D02">
              <w:rPr>
                <w:rFonts w:asciiTheme="majorHAnsi" w:hAnsiTheme="majorHAnsi" w:cstheme="majorBidi"/>
                <w:bCs/>
                <w:sz w:val="22"/>
                <w:szCs w:val="22"/>
                <w:lang w:val="en-GB"/>
              </w:rPr>
              <w:t>P</w:t>
            </w:r>
            <w:r w:rsidR="00213190" w:rsidRPr="008B1D02">
              <w:rPr>
                <w:rFonts w:asciiTheme="majorHAnsi" w:hAnsiTheme="majorHAnsi" w:cstheme="majorBidi"/>
                <w:bCs/>
                <w:sz w:val="22"/>
                <w:szCs w:val="22"/>
                <w:lang w:val="en-GB"/>
              </w:rPr>
              <w:t>lease extract the exact results statement directly from main strategic planning document and include the statement, document name and the page number here</w:t>
            </w:r>
            <w:r w:rsidR="00D816DF">
              <w:rPr>
                <w:rFonts w:asciiTheme="majorHAnsi" w:hAnsiTheme="majorHAnsi" w:cstheme="majorBidi"/>
                <w:bCs/>
                <w:sz w:val="22"/>
                <w:szCs w:val="22"/>
                <w:lang w:val="en-GB"/>
              </w:rPr>
              <w:t>:</w:t>
            </w:r>
            <w:r w:rsidR="00266CF2" w:rsidRPr="008B1D02">
              <w:rPr>
                <w:rFonts w:asciiTheme="majorHAnsi" w:hAnsiTheme="majorHAnsi" w:cstheme="majorBidi"/>
                <w:bCs/>
                <w:sz w:val="22"/>
                <w:szCs w:val="22"/>
                <w:lang w:val="en-GB"/>
              </w:rPr>
              <w:t xml:space="preserve"> (Max:800 words) *</w:t>
            </w:r>
            <w:r w:rsidR="00CC584E" w:rsidRPr="008B1D02">
              <w:rPr>
                <w:rFonts w:asciiTheme="majorHAnsi" w:hAnsiTheme="majorHAnsi" w:cstheme="majorBidi"/>
                <w:bCs/>
                <w:sz w:val="22"/>
                <w:szCs w:val="22"/>
                <w:lang w:val="en-GB"/>
              </w:rPr>
              <w:t xml:space="preserve"> </w:t>
            </w:r>
            <w:r w:rsidR="00CC584E"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C584E" w:rsidRPr="008B1D02">
              <w:rPr>
                <w:rFonts w:asciiTheme="majorHAnsi" w:hAnsiTheme="majorHAnsi" w:cstheme="majorBidi"/>
                <w:b/>
                <w:bCs/>
                <w:color w:val="00B050"/>
                <w:sz w:val="22"/>
                <w:szCs w:val="22"/>
                <w:lang w:val="en-GB"/>
              </w:rPr>
              <w:instrText xml:space="preserve"> FORMCHECKBOX </w:instrText>
            </w:r>
            <w:r w:rsidR="00CC584E" w:rsidRPr="008B1D02">
              <w:rPr>
                <w:rFonts w:asciiTheme="majorHAnsi" w:hAnsiTheme="majorHAnsi" w:cstheme="majorBidi"/>
                <w:b/>
                <w:bCs/>
                <w:color w:val="00B050"/>
                <w:sz w:val="22"/>
                <w:szCs w:val="22"/>
                <w:lang w:val="en-GB"/>
              </w:rPr>
            </w:r>
            <w:r w:rsidR="00CC584E" w:rsidRPr="008B1D02">
              <w:rPr>
                <w:rFonts w:asciiTheme="majorHAnsi" w:hAnsiTheme="majorHAnsi" w:cstheme="majorBidi"/>
                <w:b/>
                <w:bCs/>
                <w:color w:val="00B050"/>
                <w:sz w:val="22"/>
                <w:szCs w:val="22"/>
                <w:lang w:val="en-GB"/>
              </w:rPr>
              <w:fldChar w:fldCharType="separate"/>
            </w:r>
            <w:r w:rsidR="00CC584E" w:rsidRPr="008B1D02">
              <w:rPr>
                <w:rFonts w:asciiTheme="majorHAnsi" w:hAnsiTheme="majorHAnsi" w:cstheme="majorBidi"/>
                <w:b/>
                <w:bCs/>
                <w:color w:val="00B050"/>
                <w:sz w:val="22"/>
                <w:szCs w:val="22"/>
                <w:lang w:val="en-GB"/>
              </w:rPr>
              <w:fldChar w:fldCharType="end"/>
            </w:r>
            <w:r w:rsidR="00CC584E" w:rsidRPr="008B1D02">
              <w:rPr>
                <w:rFonts w:asciiTheme="majorHAnsi" w:hAnsiTheme="majorHAnsi" w:cstheme="majorBidi"/>
                <w:b/>
                <w:bCs/>
                <w:color w:val="00B050"/>
                <w:sz w:val="22"/>
                <w:szCs w:val="22"/>
                <w:lang w:val="en-GB"/>
              </w:rPr>
              <w:t xml:space="preserve"> </w:t>
            </w:r>
            <w:r w:rsidR="00CC584E" w:rsidRPr="008B1D02">
              <w:rPr>
                <w:rFonts w:asciiTheme="majorHAnsi" w:hAnsiTheme="majorHAnsi" w:cstheme="majorBidi"/>
                <w:color w:val="00B050"/>
                <w:sz w:val="22"/>
                <w:szCs w:val="22"/>
                <w:lang w:val="en-GB"/>
              </w:rPr>
              <w:t>Share Answer</w:t>
            </w:r>
            <w:r w:rsidR="00CC584E" w:rsidRPr="008B1D02">
              <w:rPr>
                <w:rFonts w:asciiTheme="majorHAnsi" w:hAnsiTheme="majorHAnsi" w:cstheme="majorBidi"/>
                <w:bCs/>
                <w:sz w:val="22"/>
                <w:szCs w:val="22"/>
                <w:lang w:val="en-GB"/>
              </w:rPr>
              <w:t xml:space="preserve"> </w:t>
            </w:r>
          </w:p>
          <w:p w14:paraId="1AB8A481" w14:textId="77777777" w:rsidR="002D7CCE" w:rsidRPr="008B1D02" w:rsidRDefault="002D7CCE" w:rsidP="00530551">
            <w:pPr>
              <w:jc w:val="both"/>
              <w:rPr>
                <w:rFonts w:asciiTheme="majorHAnsi" w:hAnsiTheme="majorHAnsi" w:cstheme="majorHAnsi"/>
                <w:color w:val="000000" w:themeColor="text1"/>
                <w:kern w:val="24"/>
                <w:sz w:val="22"/>
                <w:szCs w:val="22"/>
                <w:lang w:val="en-GB"/>
              </w:rPr>
            </w:pPr>
          </w:p>
          <w:p w14:paraId="569C1443" w14:textId="4C3118D5" w:rsidR="008B63B4" w:rsidRPr="008B1D02" w:rsidRDefault="002D7CCE" w:rsidP="00FF257E">
            <w:pPr>
              <w:pStyle w:val="ListParagraph"/>
              <w:numPr>
                <w:ilvl w:val="0"/>
                <w:numId w:val="67"/>
              </w:numPr>
              <w:jc w:val="both"/>
              <w:rPr>
                <w:rFonts w:asciiTheme="majorHAnsi" w:hAnsiTheme="majorHAnsi" w:cstheme="majorBidi"/>
                <w:bCs/>
                <w:sz w:val="22"/>
                <w:szCs w:val="22"/>
                <w:lang w:val="en-GB"/>
              </w:rPr>
            </w:pPr>
            <w:r w:rsidRPr="008B1D02">
              <w:rPr>
                <w:rFonts w:asciiTheme="majorHAnsi" w:hAnsiTheme="majorHAnsi" w:cstheme="majorBidi"/>
                <w:bCs/>
                <w:sz w:val="22"/>
                <w:szCs w:val="22"/>
                <w:lang w:val="en-GB"/>
              </w:rPr>
              <w:t>Please indicate the t</w:t>
            </w:r>
            <w:r w:rsidR="00026179" w:rsidRPr="008B1D02">
              <w:rPr>
                <w:rFonts w:asciiTheme="majorHAnsi" w:hAnsiTheme="majorHAnsi" w:cstheme="majorBidi"/>
                <w:bCs/>
                <w:sz w:val="22"/>
                <w:szCs w:val="22"/>
                <w:lang w:val="en-GB"/>
              </w:rPr>
              <w:t>imeframe of your entity’s current Strategic Plan</w:t>
            </w:r>
            <w:r w:rsidRPr="008B1D02">
              <w:rPr>
                <w:rFonts w:asciiTheme="majorHAnsi" w:hAnsiTheme="majorHAnsi" w:cstheme="majorBidi"/>
                <w:bCs/>
                <w:sz w:val="22"/>
                <w:szCs w:val="22"/>
                <w:lang w:val="en-GB"/>
              </w:rPr>
              <w:t>ning document or equivalent: (Max: 100 Words)</w:t>
            </w:r>
            <w:r w:rsidR="00F125C2" w:rsidRPr="008B1D02">
              <w:rPr>
                <w:rFonts w:asciiTheme="majorHAnsi" w:hAnsiTheme="majorHAnsi" w:cstheme="majorBidi"/>
                <w:bCs/>
                <w:sz w:val="22"/>
                <w:szCs w:val="22"/>
                <w:lang w:val="en-GB"/>
              </w:rPr>
              <w:t xml:space="preserve"> *</w:t>
            </w:r>
          </w:p>
          <w:p w14:paraId="1E28AD8C" w14:textId="77777777" w:rsidR="009C7EEA" w:rsidRPr="008B1D02" w:rsidRDefault="009C7EEA" w:rsidP="009C7EEA">
            <w:pPr>
              <w:jc w:val="both"/>
              <w:rPr>
                <w:rFonts w:asciiTheme="majorHAnsi" w:hAnsiTheme="majorHAnsi" w:cstheme="majorHAnsi"/>
                <w:color w:val="000000"/>
                <w:sz w:val="22"/>
                <w:szCs w:val="22"/>
                <w:lang w:val="en-GB"/>
              </w:rPr>
            </w:pPr>
          </w:p>
          <w:p w14:paraId="3E8E8481" w14:textId="66DDC07A" w:rsidR="000B78D4" w:rsidRPr="008B1D02" w:rsidRDefault="000B78D4" w:rsidP="000B78D4">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4. For “Exceeds” “Meets” “Approaches” “Missing”</w:t>
            </w:r>
            <w:r w:rsidR="00840DD0" w:rsidRPr="008B1D02">
              <w:rPr>
                <w:rFonts w:asciiTheme="majorHAnsi" w:hAnsiTheme="majorHAnsi" w:cstheme="majorBidi"/>
                <w:b/>
                <w:color w:val="E36C0A" w:themeColor="accent6" w:themeShade="BF"/>
                <w:sz w:val="22"/>
                <w:szCs w:val="22"/>
                <w:lang w:val="en-GB"/>
              </w:rPr>
              <w:t>:</w:t>
            </w:r>
          </w:p>
          <w:p w14:paraId="7A8E4232" w14:textId="77777777" w:rsidR="000B78D4" w:rsidRPr="008B1D02" w:rsidRDefault="000B78D4" w:rsidP="009C7EEA">
            <w:pPr>
              <w:jc w:val="both"/>
              <w:rPr>
                <w:rFonts w:asciiTheme="majorHAnsi" w:hAnsiTheme="majorHAnsi" w:cstheme="majorHAnsi"/>
                <w:color w:val="000000"/>
                <w:sz w:val="22"/>
                <w:szCs w:val="22"/>
                <w:lang w:val="en-GB"/>
              </w:rPr>
            </w:pPr>
          </w:p>
          <w:p w14:paraId="74933D3B" w14:textId="7D3A1F8D" w:rsidR="00266CF2" w:rsidRPr="00793EFD" w:rsidRDefault="00E75D6F" w:rsidP="00FF257E">
            <w:pPr>
              <w:pStyle w:val="ListParagraph"/>
              <w:numPr>
                <w:ilvl w:val="0"/>
                <w:numId w:val="68"/>
              </w:numPr>
              <w:jc w:val="both"/>
              <w:rPr>
                <w:rFonts w:asciiTheme="majorHAnsi" w:eastAsia="Verdana" w:hAnsiTheme="majorHAnsi" w:cstheme="majorBidi"/>
                <w:color w:val="000000" w:themeColor="text1"/>
                <w:kern w:val="24"/>
                <w:sz w:val="22"/>
                <w:szCs w:val="22"/>
                <w:lang w:val="en-GB"/>
              </w:rPr>
            </w:pPr>
            <w:r w:rsidRPr="00793EFD">
              <w:rPr>
                <w:rFonts w:asciiTheme="majorHAnsi" w:hAnsiTheme="majorHAnsi" w:cstheme="majorBidi"/>
                <w:b/>
                <w:sz w:val="22"/>
                <w:szCs w:val="22"/>
                <w:lang w:val="en-GB"/>
              </w:rPr>
              <w:t>Specific SDG(s), target(s) and indicators to which the high-level result contributes</w:t>
            </w:r>
            <w:r w:rsidRPr="00793EFD">
              <w:rPr>
                <w:rFonts w:asciiTheme="majorHAnsi" w:hAnsiTheme="majorHAnsi" w:cstheme="majorBidi"/>
                <w:bCs/>
                <w:sz w:val="22"/>
                <w:szCs w:val="22"/>
                <w:lang w:val="en-GB"/>
              </w:rPr>
              <w:t xml:space="preserve"> </w:t>
            </w:r>
            <w:r w:rsidR="008C3735" w:rsidRPr="00793EFD">
              <w:rPr>
                <w:rFonts w:asciiTheme="majorHAnsi" w:hAnsiTheme="majorHAnsi" w:cstheme="majorBidi"/>
                <w:bCs/>
                <w:sz w:val="22"/>
                <w:szCs w:val="22"/>
                <w:lang w:val="en-GB"/>
              </w:rPr>
              <w:t>*</w:t>
            </w:r>
            <w:r w:rsidR="008C3735" w:rsidRPr="00793EFD">
              <w:rPr>
                <w:rFonts w:asciiTheme="majorHAnsi" w:eastAsia="Verdana" w:hAnsiTheme="majorHAnsi" w:cstheme="majorBidi"/>
                <w:bCs/>
                <w:kern w:val="24"/>
                <w:sz w:val="22"/>
                <w:szCs w:val="22"/>
                <w:lang w:val="en-GB"/>
              </w:rPr>
              <w:t xml:space="preserve"> (</w:t>
            </w:r>
            <w:r w:rsidR="00B2696C" w:rsidRPr="00793EFD">
              <w:rPr>
                <w:rFonts w:asciiTheme="majorHAnsi" w:hAnsiTheme="majorHAnsi" w:cstheme="majorBidi"/>
                <w:sz w:val="22"/>
                <w:szCs w:val="22"/>
                <w:lang w:val="en-GB"/>
              </w:rPr>
              <w:t>select all that apply)</w:t>
            </w:r>
          </w:p>
          <w:p w14:paraId="3F601D3B" w14:textId="63555E38" w:rsidR="00E75D6F" w:rsidRPr="00793EFD" w:rsidRDefault="00E75D6F" w:rsidP="00EC2382">
            <w:pPr>
              <w:jc w:val="both"/>
              <w:rPr>
                <w:rFonts w:asciiTheme="majorHAnsi" w:hAnsiTheme="majorHAnsi" w:cstheme="majorBidi"/>
                <w:sz w:val="22"/>
                <w:szCs w:val="22"/>
                <w:lang w:val="en-GB"/>
              </w:rPr>
            </w:pPr>
            <w:r w:rsidRPr="00793EFD">
              <w:rPr>
                <w:rFonts w:asciiTheme="majorHAnsi" w:eastAsia="Verdana" w:hAnsiTheme="majorHAnsi" w:cstheme="majorBidi"/>
                <w:color w:val="000000" w:themeColor="text1"/>
                <w:kern w:val="24"/>
                <w:sz w:val="22"/>
                <w:szCs w:val="22"/>
                <w:lang w:val="en-GB"/>
              </w:rPr>
              <w:t xml:space="preserve">Instruction: </w:t>
            </w:r>
            <w:r w:rsidRPr="00793EFD">
              <w:rPr>
                <w:rFonts w:asciiTheme="majorHAnsi" w:hAnsiTheme="majorHAnsi" w:cstheme="majorBidi"/>
                <w:sz w:val="22"/>
                <w:szCs w:val="22"/>
                <w:lang w:val="en-GB"/>
              </w:rPr>
              <w:t>Using the two drop</w:t>
            </w:r>
            <w:r w:rsidR="007470CD" w:rsidRPr="00793EFD">
              <w:rPr>
                <w:rFonts w:asciiTheme="majorHAnsi" w:hAnsiTheme="majorHAnsi" w:cstheme="majorBidi"/>
                <w:sz w:val="22"/>
                <w:szCs w:val="22"/>
                <w:lang w:val="en-GB"/>
              </w:rPr>
              <w:t>-</w:t>
            </w:r>
            <w:r w:rsidRPr="00793EFD">
              <w:rPr>
                <w:rFonts w:asciiTheme="majorHAnsi" w:hAnsiTheme="majorHAnsi" w:cstheme="majorBidi"/>
                <w:sz w:val="22"/>
                <w:szCs w:val="22"/>
                <w:lang w:val="en-GB"/>
              </w:rPr>
              <w:t xml:space="preserve">down menus available on the platform, please select all relevant Sustainable Development Goals and the accompanying targets and indicators that your entity’s high-level results on gender equality contributed to in the current reporting cycle. Kindly note that if you only select at the goal level, all targets under the goal will be automatically selected. As such, for better accuracy, </w:t>
            </w:r>
            <w:r w:rsidRPr="00793EFD">
              <w:rPr>
                <w:rFonts w:asciiTheme="majorHAnsi" w:hAnsiTheme="majorHAnsi" w:cstheme="majorBidi"/>
                <w:b/>
                <w:sz w:val="22"/>
                <w:szCs w:val="22"/>
                <w:lang w:val="en-GB"/>
              </w:rPr>
              <w:t>please indicate all relevant targets and indicators</w:t>
            </w:r>
            <w:r w:rsidRPr="00793EFD">
              <w:rPr>
                <w:rFonts w:asciiTheme="majorHAnsi" w:hAnsiTheme="majorHAnsi" w:cstheme="majorBidi"/>
                <w:sz w:val="22"/>
                <w:szCs w:val="22"/>
                <w:lang w:val="en-GB"/>
              </w:rPr>
              <w:t>.</w:t>
            </w:r>
          </w:p>
          <w:p w14:paraId="40CDB8EA" w14:textId="77777777" w:rsidR="00E75D6F" w:rsidRPr="00793EFD" w:rsidRDefault="00E75D6F" w:rsidP="00EC2382">
            <w:pPr>
              <w:jc w:val="both"/>
              <w:rPr>
                <w:rFonts w:asciiTheme="majorHAnsi" w:hAnsiTheme="majorHAnsi" w:cstheme="majorBidi"/>
                <w:sz w:val="22"/>
                <w:szCs w:val="22"/>
                <w:lang w:val="en-GB"/>
              </w:rPr>
            </w:pPr>
          </w:p>
          <w:p w14:paraId="39BAC9EA" w14:textId="18B9E5C3" w:rsidR="006B59DE" w:rsidRPr="00793EFD" w:rsidRDefault="002638AD" w:rsidP="00E00F4C">
            <w:pPr>
              <w:pStyle w:val="ListParagraph"/>
              <w:numPr>
                <w:ilvl w:val="0"/>
                <w:numId w:val="68"/>
              </w:numPr>
              <w:jc w:val="both"/>
              <w:rPr>
                <w:rFonts w:asciiTheme="majorHAnsi" w:hAnsiTheme="majorHAnsi" w:cstheme="majorBidi"/>
                <w:b/>
                <w:color w:val="0070C0"/>
                <w:sz w:val="22"/>
                <w:szCs w:val="22"/>
                <w:lang w:val="en-GB"/>
              </w:rPr>
            </w:pPr>
            <w:r w:rsidRPr="00793EFD">
              <w:rPr>
                <w:rFonts w:asciiTheme="majorHAnsi" w:hAnsiTheme="majorHAnsi" w:cstheme="majorBidi"/>
                <w:b/>
                <w:bCs/>
                <w:sz w:val="22"/>
                <w:szCs w:val="22"/>
                <w:lang w:val="en-GB"/>
              </w:rPr>
              <w:t xml:space="preserve">UN </w:t>
            </w:r>
            <w:r w:rsidR="00203F12" w:rsidRPr="00793EFD">
              <w:rPr>
                <w:rFonts w:asciiTheme="majorHAnsi" w:hAnsiTheme="majorHAnsi" w:cstheme="majorBidi"/>
                <w:b/>
                <w:bCs/>
                <w:sz w:val="22"/>
                <w:szCs w:val="22"/>
                <w:lang w:val="en-GB"/>
              </w:rPr>
              <w:t xml:space="preserve">functions to which the high-level result contributes </w:t>
            </w:r>
            <w:r w:rsidR="008C3735" w:rsidRPr="00793EFD">
              <w:rPr>
                <w:rFonts w:asciiTheme="majorHAnsi" w:hAnsiTheme="majorHAnsi" w:cstheme="majorBidi"/>
                <w:b/>
                <w:bCs/>
                <w:sz w:val="22"/>
                <w:szCs w:val="22"/>
                <w:lang w:val="en-GB"/>
              </w:rPr>
              <w:t>*</w:t>
            </w:r>
            <w:r w:rsidR="008C3735" w:rsidRPr="00793EFD">
              <w:rPr>
                <w:rFonts w:asciiTheme="majorHAnsi" w:hAnsiTheme="majorHAnsi" w:cstheme="majorBidi"/>
                <w:sz w:val="22"/>
                <w:szCs w:val="22"/>
                <w:lang w:val="en-GB"/>
              </w:rPr>
              <w:t xml:space="preserve"> (</w:t>
            </w:r>
            <w:r w:rsidR="00203F12" w:rsidRPr="00793EFD">
              <w:rPr>
                <w:rFonts w:asciiTheme="majorHAnsi" w:hAnsiTheme="majorHAnsi" w:cstheme="majorBidi"/>
                <w:sz w:val="22"/>
                <w:szCs w:val="22"/>
                <w:lang w:val="en-GB"/>
              </w:rPr>
              <w:t>select all that apply)</w:t>
            </w:r>
          </w:p>
          <w:p w14:paraId="19F8A2BD"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Policy Advice and Thought Leadership:</w:t>
            </w:r>
            <w:r w:rsidRPr="008B1D02">
              <w:rPr>
                <w:rFonts w:asciiTheme="majorHAnsi" w:hAnsiTheme="majorHAnsi" w:cstheme="majorBidi"/>
                <w:sz w:val="22"/>
                <w:szCs w:val="22"/>
                <w:lang w:val="en-GB"/>
              </w:rPr>
              <w:t> Offering strategic insights and recommendations to improve UN development operations. </w:t>
            </w:r>
          </w:p>
          <w:p w14:paraId="7287E959"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Data Collection and Analysis:</w:t>
            </w:r>
            <w:r w:rsidRPr="008B1D02">
              <w:rPr>
                <w:rFonts w:asciiTheme="majorHAnsi" w:hAnsiTheme="majorHAnsi" w:cstheme="majorBidi"/>
                <w:sz w:val="22"/>
                <w:szCs w:val="22"/>
                <w:lang w:val="en-GB"/>
              </w:rPr>
              <w:t> Gathering and analyzing data to assess the effectiveness of UN development programs.</w:t>
            </w:r>
          </w:p>
          <w:p w14:paraId="6310007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Capacity Development/Technical Assistance:</w:t>
            </w:r>
            <w:r w:rsidRPr="008B1D02">
              <w:rPr>
                <w:rFonts w:asciiTheme="majorHAnsi" w:hAnsiTheme="majorHAnsi" w:cstheme="majorBidi"/>
                <w:sz w:val="22"/>
                <w:szCs w:val="22"/>
                <w:lang w:val="en-GB"/>
              </w:rPr>
              <w:t> Supporting countries in building their capacity to implement development initiatives. </w:t>
            </w:r>
          </w:p>
          <w:p w14:paraId="77EF3FF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Convening/Partnerships/Knowledge Sharing:</w:t>
            </w:r>
            <w:r w:rsidRPr="008B1D02">
              <w:rPr>
                <w:rFonts w:asciiTheme="majorHAnsi" w:hAnsiTheme="majorHAnsi" w:cstheme="majorBidi"/>
                <w:sz w:val="22"/>
                <w:szCs w:val="22"/>
                <w:lang w:val="en-GB"/>
              </w:rPr>
              <w:t> Fostering collaboration among different UN agencies and stakeholders to achieve development goals. </w:t>
            </w:r>
          </w:p>
          <w:p w14:paraId="30765D19"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Direct Support/Service Delivery:</w:t>
            </w:r>
            <w:r w:rsidRPr="008B1D02">
              <w:rPr>
                <w:rFonts w:asciiTheme="majorHAnsi" w:hAnsiTheme="majorHAnsi" w:cstheme="majorBidi"/>
                <w:sz w:val="22"/>
                <w:szCs w:val="22"/>
                <w:lang w:val="en-GB"/>
              </w:rPr>
              <w:t> Help governments or other actors to directly deliver or implement programmes particularly in countries in special situations, such as areas affected by conflict, displacement and disasters.</w:t>
            </w:r>
          </w:p>
          <w:p w14:paraId="47DE448D"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Financing for development:</w:t>
            </w:r>
            <w:r w:rsidRPr="008B1D02">
              <w:rPr>
                <w:rFonts w:asciiTheme="majorHAnsi" w:hAnsiTheme="majorHAnsi" w:cstheme="majorBidi"/>
                <w:sz w:val="22"/>
                <w:szCs w:val="22"/>
                <w:lang w:val="en-GB"/>
              </w:rPr>
              <w:t> Examining funding mechanisms and resource mobilization for sustainable development.</w:t>
            </w:r>
          </w:p>
          <w:p w14:paraId="34F89F1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Support Functions:</w:t>
            </w:r>
            <w:r w:rsidRPr="008B1D02">
              <w:rPr>
                <w:rFonts w:asciiTheme="majorHAnsi" w:hAnsiTheme="majorHAnsi" w:cstheme="majorBidi"/>
                <w:sz w:val="22"/>
                <w:szCs w:val="22"/>
                <w:lang w:val="en-GB"/>
              </w:rPr>
              <w:t> Activities/sub-outputs which include but are not limited to finance, procurement, human resources, legal, facilities, ICT, and other administrative services.</w:t>
            </w:r>
          </w:p>
          <w:p w14:paraId="40FC8608" w14:textId="750F8499"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Other (including coordination):</w:t>
            </w:r>
            <w:r w:rsidRPr="008B1D02">
              <w:rPr>
                <w:rFonts w:asciiTheme="majorHAnsi" w:hAnsiTheme="majorHAnsi" w:cstheme="majorBidi"/>
                <w:sz w:val="22"/>
                <w:szCs w:val="22"/>
                <w:lang w:val="en-GB"/>
              </w:rPr>
              <w:t> Any function that doesn’t fall into other categories, including coordination and support to the UN system.</w:t>
            </w:r>
          </w:p>
          <w:p w14:paraId="3AAD34C9" w14:textId="78D12A3D" w:rsidR="00AA09AA" w:rsidRPr="008B1D02" w:rsidRDefault="00546DE6" w:rsidP="00EC2382">
            <w:pPr>
              <w:pStyle w:val="ListParagraph"/>
              <w:numPr>
                <w:ilvl w:val="1"/>
                <w:numId w:val="69"/>
              </w:numPr>
              <w:jc w:val="both"/>
              <w:rPr>
                <w:rFonts w:asciiTheme="majorHAnsi" w:hAnsiTheme="majorHAnsi" w:cstheme="majorBidi"/>
                <w:sz w:val="22"/>
                <w:szCs w:val="22"/>
                <w:lang w:val="en-GB"/>
              </w:rPr>
            </w:pPr>
            <w:r w:rsidRPr="00546DE6">
              <w:rPr>
                <w:rFonts w:asciiTheme="majorHAnsi" w:hAnsiTheme="majorHAnsi" w:cstheme="majorBidi"/>
                <w:sz w:val="22"/>
                <w:szCs w:val="22"/>
                <w:lang w:val="en-GB"/>
              </w:rPr>
              <w:t xml:space="preserve">If you select "Other", please provide explanation if any </w:t>
            </w:r>
            <w:r w:rsidR="008C30C4" w:rsidRPr="008B1D02">
              <w:rPr>
                <w:rFonts w:asciiTheme="majorHAnsi" w:hAnsiTheme="majorHAnsi" w:cstheme="majorBidi"/>
                <w:sz w:val="22"/>
                <w:szCs w:val="22"/>
                <w:lang w:val="en-GB"/>
              </w:rPr>
              <w:t>(Max: 200 Words)</w:t>
            </w:r>
          </w:p>
          <w:p w14:paraId="75887282" w14:textId="77777777" w:rsidR="00075A30" w:rsidRPr="005E7786" w:rsidRDefault="00075A30" w:rsidP="00EC2382">
            <w:pPr>
              <w:jc w:val="both"/>
              <w:rPr>
                <w:rFonts w:asciiTheme="majorHAnsi" w:hAnsiTheme="majorHAnsi" w:cstheme="majorBidi"/>
                <w:b/>
                <w:color w:val="0070C0"/>
                <w:sz w:val="22"/>
                <w:szCs w:val="22"/>
                <w:lang w:val="en-GB"/>
              </w:rPr>
            </w:pPr>
          </w:p>
          <w:p w14:paraId="1D4E2047" w14:textId="77777777" w:rsidR="00530551" w:rsidRPr="008B1D02" w:rsidRDefault="00530551" w:rsidP="00EC2382">
            <w:pPr>
              <w:jc w:val="both"/>
              <w:rPr>
                <w:rFonts w:asciiTheme="majorHAnsi" w:hAnsiTheme="majorHAnsi" w:cstheme="majorHAnsi"/>
                <w:color w:val="000000"/>
                <w:sz w:val="22"/>
                <w:szCs w:val="22"/>
                <w:lang w:val="en-GB"/>
              </w:rPr>
            </w:pPr>
          </w:p>
          <w:p w14:paraId="288B7D3F" w14:textId="6A8346FD" w:rsidR="00EC54A3" w:rsidRPr="008B1D02" w:rsidRDefault="00EC54A3" w:rsidP="00EC54A3">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Action Plan:</w:t>
            </w:r>
          </w:p>
          <w:p w14:paraId="00DDB0AB" w14:textId="00C5D7E0" w:rsidR="00E75D22" w:rsidRPr="008B1D02" w:rsidRDefault="006C7644" w:rsidP="00793DED">
            <w:pPr>
              <w:rPr>
                <w:rFonts w:asciiTheme="majorHAnsi" w:hAnsiTheme="majorHAnsi" w:cstheme="majorHAnsi"/>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5</w:t>
            </w:r>
            <w:r w:rsidR="00793DED" w:rsidRPr="008B1D02">
              <w:rPr>
                <w:rFonts w:asciiTheme="majorHAnsi" w:hAnsiTheme="majorHAnsi" w:cstheme="majorHAnsi"/>
                <w:b/>
                <w:bCs/>
                <w:color w:val="E36C0A" w:themeColor="accent6" w:themeShade="BF"/>
                <w:sz w:val="22"/>
                <w:szCs w:val="22"/>
                <w:lang w:val="en-GB"/>
              </w:rPr>
              <w:t xml:space="preserve">. </w:t>
            </w:r>
            <w:r w:rsidR="00C23CA4" w:rsidRPr="008B1D02">
              <w:rPr>
                <w:rFonts w:asciiTheme="majorHAnsi" w:hAnsiTheme="majorHAnsi" w:cstheme="majorBidi"/>
                <w:b/>
                <w:color w:val="E36C0A" w:themeColor="accent6" w:themeShade="BF"/>
                <w:sz w:val="22"/>
                <w:szCs w:val="22"/>
                <w:lang w:val="en-GB"/>
              </w:rPr>
              <w:t>For all ratings except “not applicable”:</w:t>
            </w:r>
            <w:r w:rsidR="00C23CA4" w:rsidRPr="008B1D02">
              <w:rPr>
                <w:rFonts w:asciiTheme="majorHAnsi" w:hAnsiTheme="majorHAnsi" w:cstheme="majorHAnsi"/>
                <w:b/>
                <w:color w:val="E36C0A" w:themeColor="accent6" w:themeShade="BF"/>
                <w:sz w:val="22"/>
                <w:szCs w:val="22"/>
                <w:lang w:val="en-GB"/>
              </w:rPr>
              <w:t xml:space="preserve"> </w:t>
            </w:r>
          </w:p>
          <w:p w14:paraId="73C27148" w14:textId="706E43DD" w:rsidR="00E75D22" w:rsidRPr="008B1D02" w:rsidRDefault="00E75D22" w:rsidP="00CC2AB3">
            <w:pPr>
              <w:pStyle w:val="ListParagraph"/>
              <w:numPr>
                <w:ilvl w:val="0"/>
                <w:numId w:val="2"/>
              </w:num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549778B" w14:textId="368BF418" w:rsidR="00E75D22" w:rsidRPr="008B1D02" w:rsidRDefault="00587919" w:rsidP="00CC2AB3">
            <w:pPr>
              <w:pStyle w:val="ListParagraph"/>
              <w:numPr>
                <w:ilvl w:val="0"/>
                <w:numId w:val="2"/>
              </w:num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5E7BDC39" w14:textId="5F043AE1" w:rsidR="00E75D22" w:rsidRPr="008B1D02" w:rsidRDefault="00E75D22" w:rsidP="00796AED">
            <w:p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3.</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D2575F" w:rsidRPr="008B1D02">
              <w:rPr>
                <w:rFonts w:asciiTheme="majorHAnsi" w:hAnsiTheme="majorHAnsi" w:cstheme="majorHAnsi"/>
                <w:color w:val="000000"/>
                <w:sz w:val="22"/>
                <w:szCs w:val="22"/>
                <w:lang w:val="en-GB"/>
              </w:rPr>
              <w:t>r</w:t>
            </w:r>
            <w:r w:rsidR="00587919"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w:t>
            </w:r>
            <w:r w:rsidR="00312CAF" w:rsidRPr="008B1D02">
              <w:rPr>
                <w:rFonts w:asciiTheme="majorHAnsi" w:hAnsiTheme="majorHAnsi" w:cstheme="majorHAnsi"/>
                <w:color w:val="000000"/>
                <w:sz w:val="22"/>
                <w:szCs w:val="22"/>
                <w:lang w:val="en-GB"/>
              </w:rPr>
              <w:t xml:space="preserve"> </w:t>
            </w:r>
          </w:p>
          <w:p w14:paraId="50BC508C" w14:textId="3315ED10" w:rsidR="00E75D22" w:rsidRPr="008B1D02" w:rsidRDefault="00E75D22" w:rsidP="00D37F9F">
            <w:pPr>
              <w:ind w:left="142" w:right="-73"/>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4.</w:t>
            </w:r>
            <w:r w:rsidR="00407C75" w:rsidRPr="008B1D02">
              <w:rPr>
                <w:rFonts w:asciiTheme="majorHAnsi" w:hAnsiTheme="majorHAnsi" w:cstheme="majorBidi"/>
                <w:color w:val="000000" w:themeColor="text1"/>
                <w:sz w:val="22"/>
                <w:szCs w:val="22"/>
                <w:lang w:val="en-GB"/>
              </w:rPr>
              <w:t xml:space="preserve"> </w:t>
            </w:r>
            <w:r w:rsidR="00EC6F2D"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Use</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funds</w:t>
            </w:r>
            <w:r w:rsidR="00F02CD4" w:rsidRPr="008B1D02">
              <w:rPr>
                <w:rFonts w:asciiTheme="majorHAnsi" w:hAnsiTheme="majorHAnsi" w:cstheme="majorBidi"/>
                <w:color w:val="000000" w:themeColor="text1"/>
                <w:sz w:val="22"/>
                <w:szCs w:val="22"/>
                <w:lang w:val="en-GB"/>
              </w:rPr>
              <w:t xml:space="preserve"> (please note if the funds are </w:t>
            </w:r>
            <w:r w:rsidR="63447352" w:rsidRPr="008B1D02">
              <w:rPr>
                <w:rFonts w:asciiTheme="majorHAnsi" w:hAnsiTheme="majorHAnsi" w:cstheme="majorBidi"/>
                <w:color w:val="000000" w:themeColor="text1"/>
                <w:sz w:val="22"/>
                <w:szCs w:val="22"/>
                <w:lang w:val="en-GB"/>
              </w:rPr>
              <w:t>expected to be</w:t>
            </w:r>
            <w:r w:rsidR="00F02CD4" w:rsidRPr="008B1D02">
              <w:rPr>
                <w:rFonts w:asciiTheme="majorHAnsi" w:hAnsiTheme="majorHAnsi" w:cstheme="majorBidi"/>
                <w:color w:val="000000" w:themeColor="text1"/>
                <w:sz w:val="22"/>
                <w:szCs w:val="22"/>
                <w:lang w:val="en-GB"/>
              </w:rPr>
              <w:t xml:space="preserve"> available for the required action or will need to be mobilized)</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(Max:</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800</w:t>
            </w:r>
            <w:r w:rsidR="00407C75" w:rsidRPr="008B1D02">
              <w:rPr>
                <w:rFonts w:asciiTheme="majorHAnsi" w:hAnsiTheme="majorHAnsi" w:cstheme="majorBidi"/>
                <w:color w:val="000000" w:themeColor="text1"/>
                <w:sz w:val="22"/>
                <w:szCs w:val="22"/>
                <w:lang w:val="en-GB"/>
              </w:rPr>
              <w:t xml:space="preserve"> </w:t>
            </w:r>
            <w:r w:rsidR="00D2575F" w:rsidRPr="008B1D02">
              <w:rPr>
                <w:rFonts w:asciiTheme="majorHAnsi" w:hAnsiTheme="majorHAnsi" w:cstheme="majorBidi"/>
                <w:color w:val="000000" w:themeColor="text1"/>
                <w:sz w:val="22"/>
                <w:szCs w:val="22"/>
                <w:lang w:val="en-GB"/>
              </w:rPr>
              <w:t>w</w:t>
            </w:r>
            <w:r w:rsidR="00587919" w:rsidRPr="008B1D02">
              <w:rPr>
                <w:rFonts w:asciiTheme="majorHAnsi" w:hAnsiTheme="majorHAnsi" w:cstheme="majorBidi"/>
                <w:color w:val="000000" w:themeColor="text1"/>
                <w:sz w:val="22"/>
                <w:szCs w:val="22"/>
                <w:lang w:val="en-GB"/>
              </w:rPr>
              <w:t>ords)</w:t>
            </w:r>
            <w:r w:rsidR="00347A75" w:rsidRPr="008B1D02">
              <w:rPr>
                <w:rFonts w:asciiTheme="majorHAnsi" w:hAnsiTheme="majorHAnsi" w:cstheme="majorBidi"/>
                <w:color w:val="000000" w:themeColor="text1"/>
                <w:sz w:val="22"/>
                <w:szCs w:val="22"/>
                <w:lang w:val="en-GB"/>
              </w:rPr>
              <w:t>*</w:t>
            </w:r>
            <w:r w:rsidR="00587919" w:rsidRPr="008B1D02">
              <w:rPr>
                <w:rFonts w:asciiTheme="majorHAnsi" w:hAnsiTheme="majorHAnsi" w:cstheme="majorBidi"/>
                <w:color w:val="000000" w:themeColor="text1"/>
                <w:sz w:val="22"/>
                <w:szCs w:val="22"/>
                <w:lang w:val="en-GB"/>
              </w:rPr>
              <w:t>:</w:t>
            </w:r>
          </w:p>
          <w:p w14:paraId="636ADC88" w14:textId="60E6B888" w:rsidR="00E75D22" w:rsidRPr="008B1D02" w:rsidRDefault="00E75D22" w:rsidP="00796AED">
            <w:p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5.</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Timeline</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improvement</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[(year(s)</w:t>
            </w:r>
            <w:r w:rsidR="00D2575F"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r w:rsidR="005E4E6B" w:rsidRPr="008B1D02">
              <w:rPr>
                <w:rFonts w:asciiTheme="majorHAnsi" w:hAnsiTheme="majorHAnsi" w:cstheme="majorHAnsi"/>
                <w:color w:val="000000"/>
                <w:sz w:val="22"/>
                <w:szCs w:val="22"/>
                <w:lang w:val="en-GB"/>
              </w:rPr>
              <w:t>– Please indicate key milestones</w:t>
            </w:r>
            <w:r w:rsidR="00D655F0" w:rsidRPr="008B1D02">
              <w:rPr>
                <w:rFonts w:asciiTheme="majorHAnsi" w:hAnsiTheme="majorHAnsi" w:cstheme="majorHAnsi"/>
                <w:color w:val="000000"/>
                <w:sz w:val="22"/>
                <w:szCs w:val="22"/>
                <w:lang w:val="en-GB"/>
              </w:rPr>
              <w:t xml:space="preserve"> and</w:t>
            </w:r>
            <w:r w:rsidR="009F292A" w:rsidRPr="008B1D02">
              <w:rPr>
                <w:rFonts w:asciiTheme="majorHAnsi" w:hAnsiTheme="majorHAnsi" w:cstheme="majorHAnsi"/>
                <w:color w:val="000000"/>
                <w:sz w:val="22"/>
                <w:szCs w:val="22"/>
                <w:lang w:val="en-GB"/>
              </w:rPr>
              <w:t>/or</w:t>
            </w:r>
            <w:r w:rsidR="00D655F0" w:rsidRPr="008B1D02">
              <w:rPr>
                <w:rFonts w:asciiTheme="majorHAnsi" w:hAnsiTheme="majorHAnsi" w:cstheme="majorHAnsi"/>
                <w:color w:val="000000"/>
                <w:sz w:val="22"/>
                <w:szCs w:val="22"/>
                <w:lang w:val="en-GB"/>
              </w:rPr>
              <w:t xml:space="preserve"> targets to meet and/or exceed this indicator</w:t>
            </w:r>
            <w:r w:rsidR="00AB2C61" w:rsidRPr="008B1D02">
              <w:rPr>
                <w:rFonts w:asciiTheme="majorHAnsi" w:hAnsiTheme="majorHAnsi" w:cstheme="majorHAnsi"/>
                <w:color w:val="000000"/>
                <w:sz w:val="22"/>
                <w:szCs w:val="22"/>
                <w:lang w:val="en-GB"/>
              </w:rPr>
              <w:t xml:space="preserve"> (no word limit)</w:t>
            </w:r>
            <w:r w:rsidR="00587919"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159B26CC" w14:textId="6157B473" w:rsidR="00E75D22" w:rsidRPr="008B1D02" w:rsidRDefault="00E75D22" w:rsidP="00D70835">
            <w:pPr>
              <w:rPr>
                <w:rFonts w:asciiTheme="majorHAnsi" w:hAnsiTheme="majorHAnsi" w:cstheme="majorHAnsi"/>
                <w:color w:val="000000"/>
                <w:sz w:val="22"/>
                <w:szCs w:val="22"/>
                <w:lang w:val="en-GB"/>
              </w:rPr>
            </w:pPr>
          </w:p>
          <w:p w14:paraId="2C03B012" w14:textId="24865EEF"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45FA64FF" w14:textId="6BE02E7B" w:rsidR="00E75D22" w:rsidRPr="008B1D02" w:rsidRDefault="006C7644" w:rsidP="00F50E37">
            <w:pPr>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6</w:t>
            </w:r>
            <w:r w:rsidR="00F80F0C" w:rsidRPr="008B1D02">
              <w:rPr>
                <w:rFonts w:asciiTheme="majorHAnsi" w:hAnsiTheme="majorHAnsi" w:cstheme="majorHAnsi"/>
                <w:b/>
                <w:color w:val="E36C0A" w:themeColor="accent6" w:themeShade="BF"/>
                <w:sz w:val="22"/>
                <w:szCs w:val="22"/>
                <w:lang w:val="en-GB"/>
              </w:rPr>
              <w:t xml:space="preserve">. </w:t>
            </w:r>
            <w:r w:rsidR="00F80F0C" w:rsidRPr="008B1D02">
              <w:rPr>
                <w:rFonts w:asciiTheme="majorHAnsi" w:hAnsiTheme="majorHAnsi" w:cstheme="majorBidi"/>
                <w:b/>
                <w:color w:val="E36C0A" w:themeColor="accent6" w:themeShade="BF"/>
                <w:sz w:val="22"/>
                <w:szCs w:val="22"/>
                <w:lang w:val="en-GB"/>
              </w:rPr>
              <w:t xml:space="preserve">For </w:t>
            </w:r>
            <w:r w:rsidR="005C7FD6" w:rsidRPr="008B1D02">
              <w:rPr>
                <w:rFonts w:asciiTheme="majorHAnsi" w:hAnsiTheme="majorHAnsi" w:cstheme="majorBidi"/>
                <w:b/>
                <w:color w:val="E36C0A" w:themeColor="accent6" w:themeShade="BF"/>
                <w:sz w:val="22"/>
                <w:szCs w:val="22"/>
                <w:lang w:val="en-GB"/>
              </w:rPr>
              <w:t xml:space="preserve">all </w:t>
            </w:r>
            <w:r w:rsidR="005A56AC" w:rsidRPr="008B1D02">
              <w:rPr>
                <w:rFonts w:asciiTheme="majorHAnsi" w:hAnsiTheme="majorHAnsi" w:cstheme="majorBidi"/>
                <w:b/>
                <w:color w:val="E36C0A" w:themeColor="accent6" w:themeShade="BF"/>
                <w:sz w:val="22"/>
                <w:szCs w:val="22"/>
                <w:lang w:val="en-GB"/>
              </w:rPr>
              <w:t>entities</w:t>
            </w:r>
            <w:r w:rsidR="00907362" w:rsidRPr="008B1D02">
              <w:rPr>
                <w:rFonts w:asciiTheme="majorHAnsi" w:hAnsiTheme="majorHAnsi" w:cstheme="majorBidi"/>
                <w:b/>
                <w:color w:val="E36C0A" w:themeColor="accent6" w:themeShade="BF"/>
                <w:sz w:val="22"/>
                <w:szCs w:val="22"/>
                <w:lang w:val="en-GB"/>
              </w:rPr>
              <w:t>:</w:t>
            </w:r>
            <w:r w:rsidR="00907362" w:rsidRPr="008B1D02">
              <w:rPr>
                <w:rFonts w:asciiTheme="majorHAnsi" w:hAnsiTheme="majorHAnsi" w:cstheme="majorHAnsi"/>
                <w:b/>
                <w:color w:val="E36C0A" w:themeColor="accent6" w:themeShade="BF"/>
                <w:sz w:val="22"/>
                <w:szCs w:val="22"/>
                <w:lang w:val="en-GB"/>
              </w:rPr>
              <w:t xml:space="preserve"> </w:t>
            </w:r>
            <w:r w:rsidR="00E75D22"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E75D22"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C344F8" w:rsidRPr="008B1D02">
              <w:rPr>
                <w:rFonts w:asciiTheme="majorHAnsi" w:hAnsiTheme="majorHAnsi" w:cstheme="majorHAnsi"/>
                <w:color w:val="000000"/>
                <w:sz w:val="22"/>
                <w:szCs w:val="22"/>
                <w:lang w:val="en-GB"/>
              </w:rPr>
              <w:t xml:space="preserve">URLs, </w:t>
            </w:r>
            <w:r w:rsidR="00E75D22"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Images)</w:t>
            </w:r>
            <w:r w:rsidR="00191475" w:rsidRPr="008B1D02">
              <w:rPr>
                <w:rFonts w:asciiTheme="majorHAnsi" w:hAnsiTheme="majorHAnsi" w:cstheme="majorHAnsi"/>
                <w:color w:val="000000"/>
                <w:sz w:val="22"/>
                <w:szCs w:val="22"/>
                <w:lang w:val="en-GB"/>
              </w:rPr>
              <w:t xml:space="preserve"> </w:t>
            </w:r>
            <w:r w:rsidR="00E53BEC" w:rsidRPr="008B1D02">
              <w:rPr>
                <w:rFonts w:asciiTheme="majorHAnsi" w:hAnsiTheme="majorHAnsi" w:cstheme="majorHAnsi"/>
                <w:color w:val="000000"/>
                <w:sz w:val="22"/>
                <w:szCs w:val="22"/>
                <w:lang w:val="en-GB"/>
              </w:rPr>
              <w:t>(Max: 25 records)</w:t>
            </w:r>
          </w:p>
          <w:p w14:paraId="0047893D" w14:textId="0B4E6F48" w:rsidR="0074676D" w:rsidRPr="008B1D02" w:rsidRDefault="0074676D" w:rsidP="0074676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5CB9A17" w14:textId="77777777" w:rsidR="003C03C3" w:rsidRPr="008B1D02" w:rsidRDefault="003C03C3" w:rsidP="00B478D1">
            <w:pPr>
              <w:ind w:right="-73"/>
              <w:rPr>
                <w:rFonts w:asciiTheme="majorHAnsi" w:hAnsiTheme="majorHAnsi" w:cstheme="majorHAnsi"/>
                <w:bCs/>
                <w:sz w:val="22"/>
                <w:szCs w:val="22"/>
                <w:lang w:val="en-GB"/>
              </w:rPr>
            </w:pPr>
          </w:p>
          <w:p w14:paraId="5EF42810" w14:textId="362B1BBA" w:rsidR="003C03C3" w:rsidRPr="008B1D02" w:rsidRDefault="003C03C3" w:rsidP="00B478D1">
            <w:pPr>
              <w:ind w:right="-73"/>
              <w:rPr>
                <w:rFonts w:asciiTheme="majorHAnsi" w:hAnsiTheme="majorHAnsi" w:cstheme="majorHAnsi"/>
                <w:bCs/>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r w:rsidR="0B36D4BC" w:rsidRPr="008B1D02">
              <w:rPr>
                <w:rFonts w:asciiTheme="majorHAnsi" w:hAnsiTheme="majorHAnsi" w:cstheme="majorBidi"/>
                <w:color w:val="000000" w:themeColor="text1"/>
                <w:sz w:val="22"/>
                <w:szCs w:val="22"/>
                <w:lang w:val="en-GB"/>
              </w:rPr>
              <w:t>:</w:t>
            </w:r>
            <w:r w:rsidR="00312CAF" w:rsidRPr="008B1D02">
              <w:rPr>
                <w:rFonts w:asciiTheme="majorHAnsi" w:hAnsiTheme="majorHAnsi" w:cstheme="majorBidi"/>
                <w:color w:val="000000" w:themeColor="text1"/>
                <w:sz w:val="22"/>
                <w:szCs w:val="22"/>
                <w:lang w:val="en-GB"/>
              </w:rPr>
              <w:t xml:space="preserve"> </w:t>
            </w:r>
          </w:p>
          <w:p w14:paraId="09E0B093" w14:textId="77777777" w:rsidR="009C2549" w:rsidRPr="008B1D02" w:rsidRDefault="009C2549" w:rsidP="006356D0">
            <w:pPr>
              <w:numPr>
                <w:ilvl w:val="0"/>
                <w:numId w:val="11"/>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Strategic Plan/Strategic Framework or equivalent</w:t>
            </w:r>
          </w:p>
          <w:p w14:paraId="0BE2B020" w14:textId="77777777" w:rsidR="009C2549" w:rsidRPr="008B1D02" w:rsidRDefault="009C2549" w:rsidP="006356D0">
            <w:pPr>
              <w:numPr>
                <w:ilvl w:val="0"/>
                <w:numId w:val="11"/>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Management Plan</w:t>
            </w:r>
          </w:p>
          <w:p w14:paraId="2D53A900" w14:textId="77777777" w:rsidR="00FA630B" w:rsidRPr="005E7786" w:rsidRDefault="00FA630B" w:rsidP="005E7786">
            <w:pPr>
              <w:numPr>
                <w:ilvl w:val="0"/>
                <w:numId w:val="11"/>
              </w:numPr>
              <w:ind w:right="-73"/>
              <w:rPr>
                <w:rFonts w:asciiTheme="majorHAnsi" w:hAnsiTheme="majorHAnsi" w:cstheme="majorHAnsi"/>
                <w:bCs/>
                <w:sz w:val="22"/>
                <w:szCs w:val="22"/>
                <w:lang w:val="en-GB"/>
              </w:rPr>
            </w:pPr>
            <w:r w:rsidRPr="005E7786">
              <w:rPr>
                <w:rFonts w:asciiTheme="majorHAnsi" w:hAnsiTheme="majorHAnsi" w:cstheme="majorHAnsi"/>
                <w:bCs/>
                <w:sz w:val="22"/>
                <w:szCs w:val="22"/>
                <w:lang w:val="en-GB"/>
              </w:rPr>
              <w:t>Intersectional Gender Analysis</w:t>
            </w:r>
          </w:p>
          <w:p w14:paraId="7D872715" w14:textId="77777777" w:rsidR="00FA630B" w:rsidRPr="005E7786" w:rsidRDefault="00FA630B" w:rsidP="005E7786">
            <w:pPr>
              <w:numPr>
                <w:ilvl w:val="0"/>
                <w:numId w:val="11"/>
              </w:numPr>
              <w:ind w:right="-73"/>
              <w:rPr>
                <w:rFonts w:asciiTheme="majorHAnsi" w:hAnsiTheme="majorHAnsi" w:cstheme="majorHAnsi"/>
                <w:bCs/>
                <w:sz w:val="22"/>
                <w:szCs w:val="22"/>
                <w:lang w:val="en-GB"/>
              </w:rPr>
            </w:pPr>
            <w:r w:rsidRPr="005E7786">
              <w:rPr>
                <w:rFonts w:asciiTheme="majorHAnsi" w:hAnsiTheme="majorHAnsi" w:cstheme="majorHAnsi"/>
                <w:bCs/>
                <w:sz w:val="22"/>
                <w:szCs w:val="22"/>
                <w:lang w:val="en-GB"/>
              </w:rPr>
              <w:t>Demonstration of adequate resource allocation</w:t>
            </w:r>
          </w:p>
          <w:p w14:paraId="6ACB482F" w14:textId="77777777" w:rsidR="003C03C3" w:rsidRDefault="00FA630B" w:rsidP="003C12D9">
            <w:pPr>
              <w:pStyle w:val="ListParagraph"/>
              <w:numPr>
                <w:ilvl w:val="0"/>
                <w:numId w:val="11"/>
              </w:numPr>
              <w:rPr>
                <w:rFonts w:asciiTheme="majorHAnsi" w:hAnsiTheme="majorHAnsi" w:cstheme="majorHAnsi"/>
                <w:bCs/>
                <w:sz w:val="22"/>
                <w:szCs w:val="22"/>
                <w:lang w:val="en-GB"/>
              </w:rPr>
            </w:pPr>
            <w:r w:rsidRPr="003C12D9">
              <w:rPr>
                <w:rFonts w:asciiTheme="majorHAnsi" w:hAnsiTheme="majorHAnsi" w:cstheme="majorHAnsi"/>
                <w:bCs/>
                <w:sz w:val="22"/>
                <w:szCs w:val="22"/>
                <w:lang w:val="en-GB"/>
              </w:rPr>
              <w:t>Sample gender-sensitive or responsive indicators</w:t>
            </w:r>
            <w:r w:rsidR="003C12D9" w:rsidRPr="003C12D9">
              <w:rPr>
                <w:rFonts w:asciiTheme="majorHAnsi" w:hAnsiTheme="majorHAnsi" w:cstheme="majorHAnsi"/>
                <w:bCs/>
                <w:sz w:val="22"/>
                <w:szCs w:val="22"/>
                <w:lang w:val="en-GB"/>
              </w:rPr>
              <w:t xml:space="preserve"> other than the high-level gender-related result(s)</w:t>
            </w:r>
          </w:p>
          <w:p w14:paraId="3C6E7ECE" w14:textId="17D07A84" w:rsidR="003C12D9" w:rsidRPr="003C12D9" w:rsidRDefault="003C12D9" w:rsidP="003C12D9">
            <w:pPr>
              <w:pStyle w:val="ListParagraph"/>
              <w:rPr>
                <w:rFonts w:asciiTheme="majorHAnsi" w:hAnsiTheme="majorHAnsi" w:cstheme="majorHAnsi"/>
                <w:bCs/>
                <w:sz w:val="22"/>
                <w:szCs w:val="22"/>
                <w:lang w:val="en-GB"/>
              </w:rPr>
            </w:pPr>
          </w:p>
        </w:tc>
      </w:tr>
    </w:tbl>
    <w:p w14:paraId="22F803D3" w14:textId="77777777" w:rsidR="009813F5" w:rsidRDefault="009813F5" w:rsidP="009813F5">
      <w:pPr>
        <w:rPr>
          <w:sz w:val="22"/>
          <w:szCs w:val="22"/>
          <w:lang w:val="en-GB"/>
        </w:rPr>
      </w:pPr>
    </w:p>
    <w:p w14:paraId="43F7D8C1" w14:textId="77777777" w:rsidR="00BE68F2" w:rsidRDefault="00BE68F2" w:rsidP="009813F5">
      <w:pPr>
        <w:rPr>
          <w:sz w:val="22"/>
          <w:szCs w:val="22"/>
          <w:lang w:val="en-GB"/>
        </w:rPr>
      </w:pPr>
    </w:p>
    <w:p w14:paraId="6024362A" w14:textId="77777777" w:rsidR="00BE68F2" w:rsidRDefault="00BE68F2" w:rsidP="009813F5">
      <w:pPr>
        <w:rPr>
          <w:sz w:val="22"/>
          <w:szCs w:val="22"/>
          <w:lang w:val="en-GB"/>
        </w:rPr>
      </w:pPr>
    </w:p>
    <w:p w14:paraId="08D56ED9" w14:textId="77777777" w:rsidR="00BE68F2" w:rsidRPr="00793EFD" w:rsidRDefault="00BE68F2" w:rsidP="009813F5">
      <w:pPr>
        <w:rPr>
          <w:sz w:val="22"/>
          <w:szCs w:val="22"/>
          <w:lang w:val="en-GB"/>
        </w:rPr>
      </w:pPr>
    </w:p>
    <w:p w14:paraId="59173CED" w14:textId="4B76ADD8" w:rsidR="00357921" w:rsidRPr="008B1D02" w:rsidRDefault="0086367D" w:rsidP="00404B99">
      <w:pPr>
        <w:pStyle w:val="Heading1"/>
        <w:rPr>
          <w:b/>
          <w:bCs/>
          <w:color w:val="0070C0"/>
          <w:sz w:val="22"/>
          <w:szCs w:val="22"/>
          <w:lang w:val="en-GB"/>
        </w:rPr>
      </w:pPr>
      <w:bookmarkStart w:id="4" w:name="_Toc213685570"/>
      <w:r w:rsidRPr="008B1D02">
        <w:rPr>
          <w:b/>
          <w:bCs/>
          <w:color w:val="0070C0"/>
          <w:sz w:val="22"/>
          <w:szCs w:val="22"/>
          <w:lang w:val="en-GB"/>
        </w:rPr>
        <w:t>PI</w:t>
      </w:r>
      <w:r w:rsidR="00407C75" w:rsidRPr="008B1D02">
        <w:rPr>
          <w:b/>
          <w:bCs/>
          <w:color w:val="0070C0"/>
          <w:sz w:val="22"/>
          <w:szCs w:val="22"/>
          <w:lang w:val="en-GB"/>
        </w:rPr>
        <w:t xml:space="preserve"> </w:t>
      </w:r>
      <w:r w:rsidR="00357921" w:rsidRPr="008B1D02">
        <w:rPr>
          <w:b/>
          <w:bCs/>
          <w:color w:val="0070C0"/>
          <w:sz w:val="22"/>
          <w:szCs w:val="22"/>
          <w:lang w:val="en-GB"/>
        </w:rPr>
        <w:t>2:</w:t>
      </w:r>
      <w:r w:rsidR="00407C75" w:rsidRPr="008B1D02">
        <w:rPr>
          <w:b/>
          <w:bCs/>
          <w:color w:val="0070C0"/>
          <w:sz w:val="22"/>
          <w:szCs w:val="22"/>
          <w:lang w:val="en-GB"/>
        </w:rPr>
        <w:t xml:space="preserve"> </w:t>
      </w:r>
      <w:r w:rsidR="007F7ADA" w:rsidRPr="008B1D02">
        <w:rPr>
          <w:b/>
          <w:bCs/>
          <w:color w:val="0070C0"/>
          <w:sz w:val="22"/>
          <w:szCs w:val="22"/>
          <w:lang w:val="en-GB"/>
        </w:rPr>
        <w:t>Reporting and Use of Data on Gender-related SDG results</w:t>
      </w:r>
      <w:bookmarkEnd w:id="4"/>
    </w:p>
    <w:p w14:paraId="6B892CF7" w14:textId="77777777" w:rsidR="00357921" w:rsidRPr="008B1D02" w:rsidRDefault="00357921" w:rsidP="00357921">
      <w:pPr>
        <w:ind w:right="-73"/>
        <w:rPr>
          <w:rFonts w:asciiTheme="majorHAnsi" w:hAnsiTheme="majorHAnsi" w:cstheme="majorHAnsi"/>
          <w:sz w:val="22"/>
          <w:szCs w:val="22"/>
          <w:lang w:val="en-GB"/>
        </w:rPr>
      </w:pPr>
    </w:p>
    <w:tbl>
      <w:tblPr>
        <w:tblW w:w="13322" w:type="dxa"/>
        <w:tblInd w:w="-275" w:type="dxa"/>
        <w:tblLayout w:type="fixed"/>
        <w:tblLook w:val="0000" w:firstRow="0" w:lastRow="0" w:firstColumn="0" w:lastColumn="0" w:noHBand="0" w:noVBand="0"/>
      </w:tblPr>
      <w:tblGrid>
        <w:gridCol w:w="1170"/>
        <w:gridCol w:w="3239"/>
        <w:gridCol w:w="3419"/>
        <w:gridCol w:w="5487"/>
        <w:gridCol w:w="7"/>
      </w:tblGrid>
      <w:tr w:rsidR="00C710F9" w:rsidRPr="00793EFD" w14:paraId="227E2374" w14:textId="77777777" w:rsidTr="61A1A0D2">
        <w:trPr>
          <w:gridAfter w:val="1"/>
          <w:wAfter w:w="7" w:type="dxa"/>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088F01A9" w14:textId="3C775B13"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713F62AB" w14:textId="759CD98D"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27B935C1" w14:textId="0EB9B3E8"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074FFBDE" w14:textId="3C1DD4A0"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008FDE37" w14:textId="77777777" w:rsidTr="61A1A0D2">
        <w:trPr>
          <w:gridAfter w:val="1"/>
          <w:wAfter w:w="7" w:type="dxa"/>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5C22EEA2" w14:textId="77777777" w:rsidR="00357921" w:rsidRPr="00793EFD" w:rsidRDefault="00357921" w:rsidP="00F3606F">
            <w:pPr>
              <w:rPr>
                <w:rFonts w:asciiTheme="majorHAnsi" w:hAnsiTheme="majorHAnsi" w:cstheme="majorHAnsi"/>
                <w:color w:val="000000"/>
                <w:sz w:val="22"/>
                <w:szCs w:val="22"/>
                <w:lang w:val="en-GB"/>
              </w:rPr>
            </w:pP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4329A05B" w14:textId="039A7046" w:rsidR="001B1330" w:rsidRPr="008B1D02" w:rsidRDefault="004D746D" w:rsidP="00F3606F">
            <w:pPr>
              <w:rPr>
                <w:rFonts w:asciiTheme="majorHAnsi" w:hAnsiTheme="majorHAnsi" w:cstheme="majorHAnsi"/>
                <w:color w:val="000000"/>
                <w:sz w:val="22"/>
                <w:szCs w:val="22"/>
              </w:rPr>
            </w:pPr>
            <w:r w:rsidRPr="008B1D02">
              <w:rPr>
                <w:rFonts w:asciiTheme="majorHAnsi" w:hAnsiTheme="majorHAnsi" w:cstheme="majorHAnsi"/>
                <w:b/>
                <w:bCs/>
                <w:color w:val="000000"/>
                <w:sz w:val="22"/>
                <w:szCs w:val="22"/>
                <w:lang w:val="en-AU"/>
              </w:rPr>
              <w:t>2ai.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2199E760" w14:textId="7F70B353"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284E04A6"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1525AD"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4A5341BA"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70D5B47" w14:textId="7B6CBD79"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sidR="000874F7">
              <w:rPr>
                <w:rFonts w:asciiTheme="majorHAnsi" w:hAnsiTheme="majorHAnsi" w:cstheme="majorHAnsi"/>
                <w:b/>
                <w:bCs/>
                <w:color w:val="000000"/>
                <w:sz w:val="22"/>
                <w:szCs w:val="22"/>
                <w:lang w:val="en-AU"/>
              </w:rPr>
              <w:t>ies</w:t>
            </w:r>
            <w:r w:rsidRPr="008B1D02">
              <w:rPr>
                <w:rFonts w:asciiTheme="majorHAnsi" w:hAnsiTheme="majorHAnsi" w:cstheme="majorHAnsi"/>
                <w:b/>
                <w:bCs/>
                <w:color w:val="000000"/>
                <w:sz w:val="22"/>
                <w:szCs w:val="22"/>
                <w:lang w:val="en-AU"/>
              </w:rPr>
              <w:t xml:space="preserve"> </w:t>
            </w:r>
            <w:r w:rsidRPr="008B1D02">
              <w:rPr>
                <w:rFonts w:asciiTheme="majorHAnsi" w:hAnsiTheme="majorHAnsi" w:cstheme="majorHAnsi"/>
                <w:color w:val="000000"/>
                <w:sz w:val="22"/>
                <w:szCs w:val="22"/>
                <w:lang w:val="en-AU"/>
              </w:rPr>
              <w:t xml:space="preserve">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p>
          <w:p w14:paraId="4D0EDF37" w14:textId="0A4559FD" w:rsidR="00357921" w:rsidRPr="008B1D02" w:rsidRDefault="00357921" w:rsidP="00F3606F">
            <w:pPr>
              <w:rPr>
                <w:rFonts w:asciiTheme="majorHAnsi" w:hAnsiTheme="majorHAnsi" w:cstheme="majorHAnsi"/>
                <w:color w:val="000000"/>
                <w:sz w:val="22"/>
                <w:szCs w:val="22"/>
                <w:lang w:val="en-US"/>
              </w:rPr>
            </w:pP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7217E75D" w14:textId="0AC9ADBD"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1A13CC0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486131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26961858"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7309F0A" w14:textId="358BBBEE"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sidR="000874F7">
              <w:rPr>
                <w:rFonts w:asciiTheme="majorHAnsi" w:hAnsiTheme="majorHAnsi" w:cstheme="majorHAnsi"/>
                <w:b/>
                <w:bCs/>
                <w:color w:val="000000"/>
                <w:sz w:val="22"/>
                <w:szCs w:val="22"/>
                <w:lang w:val="en-AU"/>
              </w:rPr>
              <w:t>ies</w:t>
            </w:r>
            <w:r w:rsidRPr="008B1D02">
              <w:rPr>
                <w:rFonts w:asciiTheme="majorHAnsi" w:hAnsiTheme="majorHAnsi" w:cstheme="majorHAnsi"/>
                <w:color w:val="000000"/>
                <w:sz w:val="22"/>
                <w:szCs w:val="22"/>
                <w:lang w:val="en-AU"/>
              </w:rPr>
              <w:t xml:space="preserve"> 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r w:rsidRPr="008B1D02">
              <w:rPr>
                <w:rFonts w:asciiTheme="majorHAnsi" w:hAnsiTheme="majorHAnsi" w:cstheme="majorHAnsi"/>
                <w:color w:val="000000"/>
                <w:sz w:val="22"/>
                <w:szCs w:val="22"/>
                <w:lang w:val="en-US"/>
              </w:rPr>
              <w:t> </w:t>
            </w:r>
          </w:p>
          <w:p w14:paraId="4F522FE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039E23"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68D65E8F"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2F6767C"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2ciii.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Gender analysis</w:t>
            </w:r>
            <w:r w:rsidRPr="008B1D02">
              <w:rPr>
                <w:rFonts w:asciiTheme="majorHAnsi" w:hAnsiTheme="majorHAnsi" w:cstheme="majorHAnsi"/>
                <w:color w:val="000000"/>
                <w:sz w:val="22"/>
                <w:szCs w:val="22"/>
                <w:lang w:val="en-US"/>
              </w:rPr>
              <w:t xml:space="preserve"> informs the </w:t>
            </w:r>
            <w:r w:rsidRPr="008B1D02">
              <w:rPr>
                <w:rFonts w:asciiTheme="majorHAnsi" w:hAnsiTheme="majorHAnsi" w:cstheme="majorHAnsi"/>
                <w:b/>
                <w:bCs/>
                <w:color w:val="000000"/>
                <w:sz w:val="22"/>
                <w:szCs w:val="22"/>
                <w:lang w:val="en-US"/>
              </w:rPr>
              <w:t>allocation of</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adequate resources</w:t>
            </w:r>
            <w:r w:rsidRPr="008B1D02">
              <w:rPr>
                <w:rFonts w:asciiTheme="majorHAnsi" w:hAnsiTheme="majorHAnsi" w:cstheme="majorHAnsi"/>
                <w:color w:val="000000"/>
                <w:sz w:val="22"/>
                <w:szCs w:val="22"/>
                <w:lang w:val="en-US"/>
              </w:rPr>
              <w:t xml:space="preserve"> for gender equality and the empowerment of women</w:t>
            </w:r>
          </w:p>
          <w:p w14:paraId="5BB66D67" w14:textId="00FFD841" w:rsidR="00357921" w:rsidRPr="008B1D02" w:rsidRDefault="00357921" w:rsidP="00F3606F">
            <w:pPr>
              <w:rPr>
                <w:rFonts w:asciiTheme="majorHAnsi" w:hAnsiTheme="majorHAnsi" w:cstheme="majorHAnsi"/>
                <w:color w:val="000000"/>
                <w:sz w:val="22"/>
                <w:szCs w:val="22"/>
                <w:lang w:val="en-US"/>
              </w:rPr>
            </w:pPr>
          </w:p>
        </w:tc>
      </w:tr>
      <w:tr w:rsidR="00ED4C7B" w:rsidRPr="00793EFD" w14:paraId="40295C02" w14:textId="77777777" w:rsidTr="61A1A0D2">
        <w:trPr>
          <w:trHeight w:val="254"/>
        </w:trPr>
        <w:tc>
          <w:tcPr>
            <w:tcW w:w="13322" w:type="dxa"/>
            <w:gridSpan w:val="5"/>
            <w:tcBorders>
              <w:top w:val="single" w:sz="4" w:space="0" w:color="auto"/>
              <w:left w:val="single" w:sz="4" w:space="0" w:color="auto"/>
              <w:bottom w:val="single" w:sz="4" w:space="0" w:color="auto"/>
              <w:right w:val="single" w:sz="4" w:space="0" w:color="auto"/>
            </w:tcBorders>
          </w:tcPr>
          <w:p w14:paraId="46EC749F" w14:textId="77777777" w:rsidR="00261B0E" w:rsidRPr="008B1D02" w:rsidRDefault="00261B0E" w:rsidP="00F3606F">
            <w:pPr>
              <w:rPr>
                <w:rFonts w:asciiTheme="majorHAnsi" w:hAnsiTheme="majorHAnsi" w:cstheme="majorHAnsi"/>
                <w:b/>
                <w:bCs/>
                <w:color w:val="000000"/>
                <w:sz w:val="22"/>
                <w:szCs w:val="22"/>
                <w:lang w:val="en-GB"/>
              </w:rPr>
            </w:pPr>
          </w:p>
          <w:p w14:paraId="2A4C96A2" w14:textId="13D0C9C3" w:rsidR="00357921" w:rsidRPr="008B1D02" w:rsidRDefault="00357921" w:rsidP="00F3606F">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573B9699" w14:textId="650D5F73"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240D5771" w14:textId="447658A8"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2EE062C4" w14:textId="034283E1" w:rsidR="00357921" w:rsidRPr="008B1D02" w:rsidRDefault="003F0D76" w:rsidP="00F3606F">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lang w:val="en-GB"/>
              </w:rPr>
              <w:t>☐</w:t>
            </w:r>
            <w:r w:rsidR="00312CAF"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requirements</w:t>
            </w:r>
          </w:p>
          <w:p w14:paraId="7139D570" w14:textId="25D84C03"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52BE1A87" w14:textId="59955D0E"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620C9C29" w14:textId="77777777" w:rsidR="00357921" w:rsidRPr="008B1D02" w:rsidRDefault="00357921" w:rsidP="00F3606F">
            <w:pPr>
              <w:rPr>
                <w:rFonts w:asciiTheme="majorHAnsi" w:hAnsiTheme="majorHAnsi" w:cstheme="majorHAnsi"/>
                <w:b/>
                <w:color w:val="000000"/>
                <w:sz w:val="22"/>
                <w:szCs w:val="22"/>
                <w:lang w:val="en-GB"/>
              </w:rPr>
            </w:pPr>
          </w:p>
          <w:p w14:paraId="7E6ACA2F" w14:textId="77777777" w:rsidR="00ED48E5" w:rsidRPr="008B1D02" w:rsidRDefault="00ED48E5" w:rsidP="00ED48E5">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5FB7603C" w14:textId="4DC0FA2A"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 xml:space="preserve">2. EXPLANATION (for all </w:t>
            </w:r>
            <w:r w:rsidR="00914554" w:rsidRPr="008B1D02">
              <w:rPr>
                <w:rFonts w:asciiTheme="majorHAnsi" w:hAnsiTheme="majorHAnsi" w:cstheme="majorBidi"/>
                <w:b/>
                <w:color w:val="E36C0A" w:themeColor="accent6" w:themeShade="BF"/>
                <w:sz w:val="22"/>
                <w:szCs w:val="22"/>
                <w:lang w:val="en-GB"/>
              </w:rPr>
              <w:t>ratings</w:t>
            </w:r>
            <w:r w:rsidRPr="008B1D02">
              <w:rPr>
                <w:rFonts w:asciiTheme="majorHAnsi" w:hAnsiTheme="majorHAnsi" w:cstheme="majorBidi"/>
                <w:b/>
                <w:color w:val="E36C0A" w:themeColor="accent6" w:themeShade="BF"/>
                <w:sz w:val="22"/>
                <w:szCs w:val="22"/>
                <w:lang w:val="en-GB"/>
              </w:rPr>
              <w:t>):</w:t>
            </w:r>
          </w:p>
          <w:p w14:paraId="1663E189" w14:textId="01CFA1CB" w:rsidR="005833AB" w:rsidRPr="008B1D02" w:rsidRDefault="00163691" w:rsidP="005833AB">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bCs/>
                <w:color w:val="0070C0"/>
                <w:sz w:val="22"/>
                <w:szCs w:val="22"/>
                <w:lang w:val="en-GB"/>
              </w:rPr>
              <w:t>*</w:t>
            </w:r>
            <w:r w:rsidR="00DD6DC7" w:rsidRPr="008B1D02">
              <w:rPr>
                <w:rFonts w:asciiTheme="majorHAnsi" w:hAnsiTheme="majorHAnsi" w:cstheme="majorBidi"/>
                <w:b/>
                <w:bCs/>
                <w:color w:val="0070C0"/>
                <w:sz w:val="22"/>
                <w:szCs w:val="22"/>
                <w:lang w:val="en-GB"/>
              </w:rPr>
              <w:t xml:space="preserve"> </w:t>
            </w:r>
            <w:r w:rsidR="00357921"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00E83C71"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711EB2A1" w:rsidRPr="008B1D02">
              <w:rPr>
                <w:rFonts w:asciiTheme="majorHAnsi" w:hAnsiTheme="majorHAnsi" w:cstheme="majorBidi"/>
                <w:color w:val="000000" w:themeColor="text1"/>
                <w:sz w:val="22"/>
                <w:szCs w:val="22"/>
                <w:lang w:val="en-GB"/>
              </w:rPr>
              <w:t>more than one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to</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799BE85C"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requirements</w:t>
            </w:r>
            <w:r w:rsidR="43D6FCA8" w:rsidRPr="008B1D02">
              <w:rPr>
                <w:rFonts w:asciiTheme="majorHAnsi" w:hAnsiTheme="majorHAnsi" w:cstheme="majorBidi"/>
                <w:color w:val="000000" w:themeColor="text1"/>
                <w:sz w:val="22"/>
                <w:szCs w:val="22"/>
                <w:lang w:val="en-GB"/>
              </w:rPr>
              <w:t xml:space="preserve"> relevant to the selected rating</w:t>
            </w:r>
            <w:r w:rsidR="00357921"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5833AB" w:rsidRPr="008B1D02">
              <w:rPr>
                <w:rFonts w:asciiTheme="majorHAnsi" w:hAnsiTheme="majorHAnsi" w:cstheme="majorBidi"/>
                <w:color w:val="000000" w:themeColor="text1"/>
                <w:sz w:val="22"/>
                <w:szCs w:val="22"/>
                <w:lang w:val="en-GB"/>
              </w:rPr>
              <w:t xml:space="preserve">The reporting platform </w:t>
            </w:r>
            <w:r w:rsidR="04B8A88B" w:rsidRPr="008B1D02">
              <w:rPr>
                <w:rFonts w:asciiTheme="majorHAnsi" w:hAnsiTheme="majorHAnsi" w:cstheme="majorBidi"/>
                <w:color w:val="000000" w:themeColor="text1"/>
                <w:sz w:val="22"/>
                <w:szCs w:val="22"/>
                <w:lang w:val="en-GB"/>
              </w:rPr>
              <w:t xml:space="preserve">provides with </w:t>
            </w:r>
            <w:r w:rsidR="005833AB" w:rsidRPr="008B1D02">
              <w:rPr>
                <w:rFonts w:asciiTheme="majorHAnsi" w:hAnsiTheme="majorHAnsi" w:cstheme="majorBidi"/>
                <w:color w:val="000000" w:themeColor="text1"/>
                <w:sz w:val="22"/>
                <w:szCs w:val="22"/>
                <w:lang w:val="en-GB"/>
              </w:rPr>
              <w:t>mandatory explanation boxes for each requirement.</w:t>
            </w:r>
          </w:p>
          <w:p w14:paraId="2CDCF1F4" w14:textId="77777777" w:rsidR="00260475" w:rsidRPr="008B1D02" w:rsidRDefault="00260475" w:rsidP="005833AB">
            <w:pPr>
              <w:rPr>
                <w:rFonts w:asciiTheme="majorHAnsi" w:hAnsiTheme="majorHAnsi" w:cstheme="majorBidi"/>
                <w:color w:val="000000" w:themeColor="text1"/>
                <w:sz w:val="22"/>
                <w:szCs w:val="22"/>
                <w:lang w:val="en-GB"/>
              </w:rPr>
            </w:pPr>
          </w:p>
          <w:p w14:paraId="2B14102E" w14:textId="2DBA2E57" w:rsidR="00260475" w:rsidRPr="008B1D02" w:rsidRDefault="00260475" w:rsidP="005833AB">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Exceeds:</w:t>
            </w:r>
          </w:p>
          <w:p w14:paraId="785A1C98" w14:textId="4D27C4D4"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 Guidance on measuring and reporting gender-related SDG results including but not limited to utilizing an intersectional approach and sex-disaggregated data developed and provided by the Entity Strategic Planning Unit or equivalent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3407D959" w14:textId="77777777"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 xml:space="preserve"> </w:t>
            </w:r>
          </w:p>
          <w:p w14:paraId="350EC00A" w14:textId="12FA729D"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2cii. High-level transformative result(s) on gender equality and the empowerment of women that are directly linked to SDG achievement reported to its Governing Bod</w:t>
            </w:r>
            <w:r w:rsidR="000874F7">
              <w:rPr>
                <w:rFonts w:asciiTheme="majorHAnsi" w:hAnsiTheme="majorHAnsi" w:cstheme="majorBidi"/>
                <w:color w:val="000000"/>
                <w:sz w:val="22"/>
                <w:szCs w:val="22"/>
                <w:lang w:val="en-GB"/>
              </w:rPr>
              <w:t>ies</w:t>
            </w:r>
            <w:r w:rsidRPr="008B1D02">
              <w:rPr>
                <w:rFonts w:asciiTheme="majorHAnsi" w:hAnsiTheme="majorHAnsi" w:cstheme="majorBidi"/>
                <w:color w:val="000000"/>
                <w:sz w:val="22"/>
                <w:szCs w:val="22"/>
                <w:lang w:val="en-GB"/>
              </w:rPr>
              <w:t xml:space="preserve"> or equivalent by systematically utilizing sex-disaggregated data in its strategic plan monitoring and reporting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35AE9AF3" w14:textId="11F069F7" w:rsidR="00D22895" w:rsidRPr="008B1D02" w:rsidRDefault="00D22895" w:rsidP="00D22895">
            <w:pPr>
              <w:rPr>
                <w:rFonts w:asciiTheme="majorHAnsi" w:hAnsiTheme="majorHAnsi" w:cstheme="majorBidi"/>
                <w:color w:val="000000"/>
                <w:sz w:val="22"/>
                <w:szCs w:val="22"/>
                <w:lang w:val="en-GB"/>
              </w:rPr>
            </w:pPr>
          </w:p>
          <w:p w14:paraId="4637BC7E" w14:textId="3B212B64" w:rsidR="0026047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2ciii. Gender analysis informs the allocation of adequate resources for gender equality and the empowerment of women</w:t>
            </w:r>
            <w:r w:rsidR="00F47148" w:rsidRPr="008B1D02">
              <w:rPr>
                <w:rFonts w:asciiTheme="majorHAnsi" w:hAnsiTheme="majorHAnsi" w:cstheme="majorBidi"/>
                <w:color w:val="000000"/>
                <w:sz w:val="22"/>
                <w:szCs w:val="22"/>
                <w:lang w:val="en-GB"/>
              </w:rPr>
              <w:t xml:space="preserve">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5B3314CB" w14:textId="1ED01712" w:rsidR="00F47148" w:rsidRPr="008B1D02" w:rsidRDefault="00F47148" w:rsidP="00F47148">
            <w:pPr>
              <w:rPr>
                <w:rFonts w:asciiTheme="majorHAnsi" w:hAnsiTheme="majorHAnsi" w:cstheme="majorBidi"/>
                <w:b/>
                <w:bCs/>
                <w:i/>
                <w:iCs/>
                <w:color w:val="000000"/>
                <w:sz w:val="22"/>
                <w:szCs w:val="22"/>
                <w:lang w:val="en-GB"/>
              </w:rPr>
            </w:pPr>
            <w:r w:rsidRPr="008B1D02">
              <w:rPr>
                <w:rFonts w:asciiTheme="majorHAnsi" w:hAnsiTheme="majorHAnsi" w:cstheme="majorBidi"/>
                <w:color w:val="000000"/>
                <w:sz w:val="22"/>
                <w:szCs w:val="22"/>
                <w:lang w:val="en-GB"/>
              </w:rPr>
              <w:br/>
            </w:r>
            <w:r w:rsidRPr="008B1D02">
              <w:rPr>
                <w:rFonts w:asciiTheme="majorHAnsi" w:hAnsiTheme="majorHAnsi" w:cstheme="majorBidi"/>
                <w:b/>
                <w:bCs/>
                <w:i/>
                <w:iCs/>
                <w:color w:val="000000"/>
                <w:sz w:val="22"/>
                <w:szCs w:val="22"/>
                <w:lang w:val="en-GB"/>
              </w:rPr>
              <w:t>Meets:</w:t>
            </w:r>
          </w:p>
          <w:p w14:paraId="306FDC55" w14:textId="7FBEAA7E" w:rsidR="006A232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2bi. Guidance on measuring and reporting gender-related SDG results including but not limited to utilizing an intersectional approach and sex-disaggregated data developed and provided by the Entity Strategic Planning Unit or equivalent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4E64874A" w14:textId="77777777" w:rsidR="006A232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 xml:space="preserve"> </w:t>
            </w:r>
          </w:p>
          <w:p w14:paraId="1ACAD240" w14:textId="6D6C87C3" w:rsidR="00F4714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2bii. High-level transformative result(s) on gender equality and the empowerment of women that are directly linked to SDG achievement reported to its Governing Bod</w:t>
            </w:r>
            <w:r w:rsidR="000874F7">
              <w:rPr>
                <w:rFonts w:asciiTheme="majorHAnsi" w:hAnsiTheme="majorHAnsi" w:cstheme="majorBidi"/>
                <w:color w:val="000000"/>
                <w:sz w:val="22"/>
                <w:szCs w:val="22"/>
                <w:lang w:val="en-GB"/>
              </w:rPr>
              <w:t>ies</w:t>
            </w:r>
            <w:r w:rsidRPr="008B1D02">
              <w:rPr>
                <w:rFonts w:asciiTheme="majorHAnsi" w:hAnsiTheme="majorHAnsi" w:cstheme="majorBidi"/>
                <w:color w:val="000000"/>
                <w:sz w:val="22"/>
                <w:szCs w:val="22"/>
                <w:lang w:val="en-GB"/>
              </w:rPr>
              <w:t xml:space="preserve"> or equivalent by systematically utilizing sex-disaggregated data in its strategic plan monitoring and reporting </w:t>
            </w:r>
            <w:r w:rsidR="00A52748" w:rsidRPr="008B1D02">
              <w:rPr>
                <w:rFonts w:asciiTheme="majorHAnsi" w:hAnsiTheme="majorHAnsi" w:cstheme="majorBidi"/>
                <w:color w:val="000000"/>
                <w:sz w:val="22"/>
                <w:szCs w:val="22"/>
                <w:lang w:val="en-GB"/>
              </w:rPr>
              <w:t>(Max:800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06EAA341" w14:textId="77777777" w:rsidR="00073334" w:rsidRPr="008B1D02" w:rsidRDefault="00073334" w:rsidP="00A52748">
            <w:pPr>
              <w:rPr>
                <w:rFonts w:asciiTheme="majorHAnsi" w:hAnsiTheme="majorHAnsi" w:cstheme="majorBidi"/>
                <w:color w:val="000000"/>
                <w:sz w:val="22"/>
                <w:szCs w:val="22"/>
                <w:lang w:val="en-GB"/>
              </w:rPr>
            </w:pPr>
          </w:p>
          <w:p w14:paraId="5558B3D8" w14:textId="365FCE61" w:rsidR="00073334" w:rsidRPr="008B1D02" w:rsidRDefault="00073334" w:rsidP="00A52748">
            <w:pPr>
              <w:rPr>
                <w:rFonts w:asciiTheme="majorHAnsi" w:hAnsiTheme="majorHAnsi" w:cstheme="majorBidi"/>
                <w:b/>
                <w:bCs/>
                <w:i/>
                <w:iCs/>
                <w:color w:val="000000"/>
                <w:sz w:val="22"/>
                <w:szCs w:val="22"/>
                <w:lang w:val="en-GB"/>
              </w:rPr>
            </w:pPr>
            <w:r w:rsidRPr="008B1D02">
              <w:rPr>
                <w:rFonts w:asciiTheme="majorHAnsi" w:hAnsiTheme="majorHAnsi" w:cstheme="majorBidi"/>
                <w:b/>
                <w:bCs/>
                <w:i/>
                <w:iCs/>
                <w:color w:val="000000"/>
                <w:sz w:val="22"/>
                <w:szCs w:val="22"/>
                <w:lang w:val="en-GB"/>
              </w:rPr>
              <w:t>Approaches:</w:t>
            </w:r>
          </w:p>
          <w:p w14:paraId="50CAB06D" w14:textId="62749827" w:rsidR="00073334" w:rsidRPr="008B1D02" w:rsidRDefault="006A2328" w:rsidP="00073334">
            <w:pPr>
              <w:rPr>
                <w:rFonts w:asciiTheme="majorHAnsi" w:hAnsiTheme="majorHAnsi" w:cstheme="majorBidi"/>
                <w:b/>
                <w:bCs/>
                <w:color w:val="000000"/>
                <w:sz w:val="22"/>
                <w:szCs w:val="22"/>
                <w:lang w:val="en-GB"/>
              </w:rPr>
            </w:pPr>
            <w:r w:rsidRPr="008B1D02">
              <w:rPr>
                <w:rFonts w:asciiTheme="majorHAnsi" w:hAnsiTheme="majorHAnsi" w:cstheme="majorBidi"/>
                <w:color w:val="000000"/>
                <w:sz w:val="22"/>
                <w:szCs w:val="22"/>
                <w:lang w:val="en-GB"/>
              </w:rPr>
              <w:t xml:space="preserve">2ai. Guidance on measuring and reporting gender-related SDG results including but not limited to utilizing an intersectional approach and sex-disaggregated data developed and provided by the Entity Strategic Planning Unit or equivalent </w:t>
            </w:r>
            <w:r w:rsidR="00073334" w:rsidRPr="008B1D02">
              <w:rPr>
                <w:rFonts w:asciiTheme="majorHAnsi" w:hAnsiTheme="majorHAnsi" w:cstheme="majorBidi"/>
                <w:color w:val="000000"/>
                <w:sz w:val="22"/>
                <w:szCs w:val="22"/>
                <w:lang w:val="en-GB"/>
              </w:rPr>
              <w:t>(Max:800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43E89365" w14:textId="77777777" w:rsidR="00C32AEC" w:rsidRPr="008B1D02" w:rsidRDefault="00C32AEC" w:rsidP="00073334">
            <w:pPr>
              <w:rPr>
                <w:rFonts w:asciiTheme="majorHAnsi" w:hAnsiTheme="majorHAnsi" w:cstheme="majorBidi"/>
                <w:color w:val="000000"/>
                <w:sz w:val="22"/>
                <w:szCs w:val="22"/>
                <w:lang w:val="en-GB"/>
              </w:rPr>
            </w:pPr>
          </w:p>
          <w:p w14:paraId="67875E3C" w14:textId="54717A65" w:rsidR="00C32AEC" w:rsidRPr="008B1D02" w:rsidRDefault="00C32AEC" w:rsidP="00073334">
            <w:pPr>
              <w:rPr>
                <w:rFonts w:asciiTheme="majorHAnsi" w:hAnsiTheme="majorHAnsi" w:cstheme="majorBidi"/>
                <w:b/>
                <w:bCs/>
                <w:i/>
                <w:iCs/>
                <w:color w:val="000000"/>
                <w:sz w:val="22"/>
                <w:szCs w:val="22"/>
                <w:lang w:val="en-GB"/>
              </w:rPr>
            </w:pPr>
            <w:r w:rsidRPr="008B1D02">
              <w:rPr>
                <w:rFonts w:asciiTheme="majorHAnsi" w:hAnsiTheme="majorHAnsi" w:cstheme="majorBidi"/>
                <w:b/>
                <w:bCs/>
                <w:i/>
                <w:iCs/>
                <w:color w:val="000000"/>
                <w:sz w:val="22"/>
                <w:szCs w:val="22"/>
                <w:lang w:val="en-GB"/>
              </w:rPr>
              <w:t>Missing/Not Applicable:</w:t>
            </w:r>
          </w:p>
          <w:p w14:paraId="21F0CA60" w14:textId="2D65909C" w:rsidR="00C32AEC" w:rsidRPr="008B1D02" w:rsidRDefault="00C32AEC" w:rsidP="00073334">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Explanation of why this rating has been given (Max:400 Words) *</w:t>
            </w:r>
          </w:p>
          <w:p w14:paraId="78350E00" w14:textId="667D1593" w:rsidR="006A0C7F" w:rsidRPr="008B1D02" w:rsidRDefault="006A0C7F" w:rsidP="5A3D59DE">
            <w:pPr>
              <w:rPr>
                <w:rFonts w:asciiTheme="majorHAnsi" w:hAnsiTheme="majorHAnsi" w:cstheme="majorBidi"/>
                <w:color w:val="000000"/>
                <w:sz w:val="22"/>
                <w:szCs w:val="22"/>
                <w:lang w:val="en-GB"/>
              </w:rPr>
            </w:pPr>
          </w:p>
          <w:p w14:paraId="6DED947B" w14:textId="4E66264C" w:rsidR="000F43A1" w:rsidRPr="008B1D02" w:rsidRDefault="000F43A1" w:rsidP="003F0D76">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Other Questions:</w:t>
            </w:r>
          </w:p>
          <w:p w14:paraId="63A4E245" w14:textId="2C5E81B3" w:rsidR="003F0D76" w:rsidRPr="008B1D02" w:rsidRDefault="00485A01" w:rsidP="003F0D76">
            <w:pPr>
              <w:rPr>
                <w:rFonts w:asciiTheme="majorHAnsi" w:hAnsiTheme="majorHAnsi" w:cstheme="majorHAnsi"/>
                <w:b/>
                <w:bCs/>
                <w:color w:val="0070C0"/>
                <w:sz w:val="22"/>
                <w:szCs w:val="22"/>
                <w:lang w:val="en-GB"/>
              </w:rPr>
            </w:pPr>
            <w:r w:rsidRPr="008B1D02">
              <w:rPr>
                <w:rFonts w:asciiTheme="majorHAnsi" w:hAnsiTheme="majorHAnsi" w:cstheme="majorHAnsi"/>
                <w:b/>
                <w:bCs/>
                <w:color w:val="E36C0A" w:themeColor="accent6" w:themeShade="BF"/>
                <w:sz w:val="22"/>
                <w:szCs w:val="22"/>
                <w:lang w:val="en-GB"/>
              </w:rPr>
              <w:t>3</w:t>
            </w:r>
            <w:r w:rsidR="008C5273" w:rsidRPr="008B1D02">
              <w:rPr>
                <w:rFonts w:asciiTheme="majorHAnsi" w:hAnsiTheme="majorHAnsi" w:cstheme="majorHAnsi"/>
                <w:b/>
                <w:bCs/>
                <w:color w:val="E36C0A" w:themeColor="accent6" w:themeShade="BF"/>
                <w:sz w:val="22"/>
                <w:szCs w:val="22"/>
                <w:lang w:val="en-GB"/>
              </w:rPr>
              <w:t xml:space="preserve">. </w:t>
            </w:r>
            <w:r w:rsidR="00F4498B" w:rsidRPr="008B1D02">
              <w:rPr>
                <w:rFonts w:asciiTheme="majorHAnsi" w:hAnsiTheme="majorHAnsi" w:cstheme="majorHAnsi"/>
                <w:b/>
                <w:bCs/>
                <w:color w:val="E36C0A" w:themeColor="accent6" w:themeShade="BF"/>
                <w:sz w:val="22"/>
                <w:szCs w:val="22"/>
                <w:lang w:val="en-GB"/>
              </w:rPr>
              <w:t xml:space="preserve">For all ratings: </w:t>
            </w:r>
            <w:r w:rsidR="00F4498B" w:rsidRPr="008B1D02">
              <w:rPr>
                <w:rFonts w:asciiTheme="majorHAnsi" w:hAnsiTheme="majorHAnsi" w:cstheme="majorHAnsi"/>
                <w:b/>
                <w:bCs/>
                <w:sz w:val="22"/>
                <w:szCs w:val="22"/>
                <w:lang w:val="en-GB"/>
              </w:rPr>
              <w:t>t</w:t>
            </w:r>
            <w:r w:rsidR="003F0D76" w:rsidRPr="008B1D02">
              <w:rPr>
                <w:rFonts w:asciiTheme="majorHAnsi" w:hAnsiTheme="majorHAnsi" w:cstheme="majorHAnsi"/>
                <w:b/>
                <w:bCs/>
                <w:sz w:val="22"/>
                <w:szCs w:val="22"/>
                <w:lang w:val="en-GB"/>
              </w:rPr>
              <w:t>o what extent does the entity communicate UN-SWAP results?*</w:t>
            </w:r>
            <w:r w:rsidR="00DF7CCB" w:rsidRPr="008B1D02">
              <w:rPr>
                <w:rFonts w:asciiTheme="majorHAnsi" w:hAnsiTheme="majorHAnsi" w:cstheme="majorHAnsi"/>
                <w:b/>
                <w:bCs/>
                <w:sz w:val="22"/>
                <w:szCs w:val="22"/>
                <w:lang w:val="en-GB"/>
              </w:rPr>
              <w:t xml:space="preserve"> </w:t>
            </w:r>
            <w:r w:rsidR="00EB2377" w:rsidRPr="00793EFD">
              <w:rPr>
                <w:rFonts w:asciiTheme="majorHAnsi" w:hAnsiTheme="majorHAnsi" w:cstheme="majorBidi"/>
                <w:sz w:val="22"/>
                <w:szCs w:val="22"/>
                <w:lang w:val="en-GB"/>
              </w:rPr>
              <w:t>(select all that apply)</w:t>
            </w:r>
          </w:p>
          <w:p w14:paraId="47896B46" w14:textId="478F58F4"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Reporting to Governing body or equivalent </w:t>
            </w:r>
          </w:p>
          <w:p w14:paraId="7DE54015" w14:textId="33EC7A25"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Internally (e.g. email, Intranet)</w:t>
            </w:r>
          </w:p>
          <w:p w14:paraId="7003BA57" w14:textId="0214DDA6" w:rsidR="00417B8E" w:rsidRPr="008B1D02" w:rsidRDefault="003F0D76" w:rsidP="00FF257E">
            <w:pPr>
              <w:pStyle w:val="ListParagraph"/>
              <w:numPr>
                <w:ilvl w:val="0"/>
                <w:numId w:val="34"/>
              </w:num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Externally (e.g. website, donors)</w:t>
            </w:r>
            <w:r w:rsidR="00312CAF" w:rsidRPr="008B1D02">
              <w:rPr>
                <w:rFonts w:asciiTheme="majorHAnsi" w:hAnsiTheme="majorHAnsi" w:cstheme="majorBidi"/>
                <w:color w:val="000000" w:themeColor="text1"/>
                <w:sz w:val="22"/>
                <w:szCs w:val="22"/>
                <w:lang w:val="en-GB"/>
              </w:rPr>
              <w:t xml:space="preserve"> </w:t>
            </w:r>
          </w:p>
          <w:p w14:paraId="2C6049CE" w14:textId="1B7B5242"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Other</w:t>
            </w:r>
          </w:p>
          <w:p w14:paraId="0172F59F" w14:textId="75F06FE0" w:rsidR="00417B8E" w:rsidRPr="005E7786" w:rsidRDefault="00A5495E" w:rsidP="005E7786">
            <w:pPr>
              <w:rPr>
                <w:rFonts w:asciiTheme="majorHAnsi" w:hAnsiTheme="majorHAnsi" w:cstheme="majorBidi"/>
                <w:color w:val="000000" w:themeColor="text1"/>
                <w:sz w:val="22"/>
                <w:szCs w:val="22"/>
                <w:lang w:val="en-GB"/>
              </w:rPr>
            </w:pPr>
            <w:r w:rsidRPr="00A5495E">
              <w:rPr>
                <w:rFonts w:asciiTheme="majorHAnsi" w:hAnsiTheme="majorHAnsi" w:cstheme="majorBidi"/>
                <w:color w:val="000000" w:themeColor="text1"/>
                <w:sz w:val="22"/>
                <w:szCs w:val="22"/>
                <w:lang w:val="en-GB"/>
              </w:rPr>
              <w:t>Please provide any further details and/or include hyperlinks if available (Max:200 Words)</w:t>
            </w:r>
            <w:r w:rsidR="001F2A71">
              <w:rPr>
                <w:rFonts w:asciiTheme="majorHAnsi" w:hAnsiTheme="majorHAnsi" w:cstheme="majorBidi"/>
                <w:color w:val="000000" w:themeColor="text1"/>
                <w:sz w:val="22"/>
                <w:szCs w:val="22"/>
                <w:lang w:val="en-GB"/>
              </w:rPr>
              <w:t xml:space="preserve"> </w:t>
            </w:r>
            <w:r w:rsidR="001F2A71" w:rsidRPr="00DA6E9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F2A71" w:rsidRPr="00DA6E9F">
              <w:rPr>
                <w:rFonts w:asciiTheme="majorHAnsi" w:hAnsiTheme="majorHAnsi" w:cstheme="majorBidi"/>
                <w:b/>
                <w:bCs/>
                <w:color w:val="00B050"/>
                <w:sz w:val="22"/>
                <w:szCs w:val="22"/>
                <w:lang w:val="en-GB"/>
              </w:rPr>
              <w:instrText xml:space="preserve"> FORMCHECKBOX </w:instrText>
            </w:r>
            <w:r w:rsidR="001F2A71" w:rsidRPr="00DA6E9F">
              <w:rPr>
                <w:rFonts w:asciiTheme="majorHAnsi" w:hAnsiTheme="majorHAnsi" w:cstheme="majorBidi"/>
                <w:b/>
                <w:bCs/>
                <w:color w:val="00B050"/>
                <w:sz w:val="22"/>
                <w:szCs w:val="22"/>
                <w:lang w:val="en-GB"/>
              </w:rPr>
            </w:r>
            <w:r w:rsidR="001F2A71" w:rsidRPr="00DA6E9F">
              <w:rPr>
                <w:rFonts w:asciiTheme="majorHAnsi" w:hAnsiTheme="majorHAnsi" w:cstheme="majorBidi"/>
                <w:b/>
                <w:bCs/>
                <w:color w:val="00B050"/>
                <w:sz w:val="22"/>
                <w:szCs w:val="22"/>
                <w:lang w:val="en-GB"/>
              </w:rPr>
              <w:fldChar w:fldCharType="separate"/>
            </w:r>
            <w:r w:rsidR="001F2A71" w:rsidRPr="00DA6E9F">
              <w:rPr>
                <w:rFonts w:asciiTheme="majorHAnsi" w:hAnsiTheme="majorHAnsi" w:cstheme="majorBidi"/>
                <w:b/>
                <w:bCs/>
                <w:color w:val="00B050"/>
                <w:sz w:val="22"/>
                <w:szCs w:val="22"/>
                <w:lang w:val="en-GB"/>
              </w:rPr>
              <w:fldChar w:fldCharType="end"/>
            </w:r>
            <w:r w:rsidR="001F2A71" w:rsidRPr="00DA6E9F">
              <w:rPr>
                <w:rFonts w:asciiTheme="majorHAnsi" w:hAnsiTheme="majorHAnsi" w:cstheme="majorBidi"/>
                <w:b/>
                <w:bCs/>
                <w:color w:val="00B050"/>
                <w:sz w:val="22"/>
                <w:szCs w:val="22"/>
                <w:lang w:val="en-GB"/>
              </w:rPr>
              <w:t xml:space="preserve"> </w:t>
            </w:r>
            <w:r w:rsidR="001F2A71" w:rsidRPr="00DA6E9F">
              <w:rPr>
                <w:rFonts w:asciiTheme="majorHAnsi" w:hAnsiTheme="majorHAnsi" w:cstheme="majorBidi"/>
                <w:color w:val="00B050"/>
                <w:sz w:val="22"/>
                <w:szCs w:val="22"/>
                <w:lang w:val="en-GB"/>
              </w:rPr>
              <w:t>Share Answer</w:t>
            </w:r>
            <w:r w:rsidR="001F2A71" w:rsidRPr="00622765" w:rsidDel="00A5495E">
              <w:rPr>
                <w:rFonts w:asciiTheme="majorHAnsi" w:hAnsiTheme="majorHAnsi" w:cstheme="majorBidi"/>
                <w:color w:val="000000" w:themeColor="text1"/>
                <w:sz w:val="22"/>
                <w:szCs w:val="22"/>
                <w:lang w:val="en-GB"/>
              </w:rPr>
              <w:t xml:space="preserve"> </w:t>
            </w:r>
          </w:p>
          <w:p w14:paraId="012F23FE" w14:textId="10E9EC67" w:rsidR="008C028C" w:rsidRPr="008B1D02" w:rsidRDefault="008C028C" w:rsidP="00F3606F">
            <w:pPr>
              <w:rPr>
                <w:rFonts w:asciiTheme="majorHAnsi" w:hAnsiTheme="majorHAnsi" w:cstheme="majorHAnsi"/>
                <w:color w:val="000000"/>
                <w:sz w:val="22"/>
                <w:szCs w:val="22"/>
                <w:lang w:val="en-GB"/>
              </w:rPr>
            </w:pPr>
          </w:p>
          <w:p w14:paraId="664ED053" w14:textId="789ADE09" w:rsidR="00C330CA" w:rsidRPr="008B1D02" w:rsidRDefault="00C330CA" w:rsidP="00852247">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53C25471" w14:textId="1BC807F8" w:rsidR="00357921" w:rsidRPr="008B1D02" w:rsidRDefault="00485A01" w:rsidP="00852247">
            <w:pPr>
              <w:rPr>
                <w:rFonts w:asciiTheme="majorHAnsi" w:hAnsiTheme="majorHAnsi" w:cstheme="majorHAnsi"/>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4</w:t>
            </w:r>
            <w:r w:rsidR="00852247" w:rsidRPr="008B1D02">
              <w:rPr>
                <w:rFonts w:asciiTheme="majorHAnsi" w:hAnsiTheme="majorHAnsi" w:cstheme="majorHAnsi"/>
                <w:b/>
                <w:bCs/>
                <w:color w:val="E36C0A" w:themeColor="accent6" w:themeShade="BF"/>
                <w:sz w:val="22"/>
                <w:szCs w:val="22"/>
                <w:lang w:val="en-GB"/>
              </w:rPr>
              <w:t>.</w:t>
            </w:r>
            <w:r w:rsidR="009C50C0" w:rsidRPr="008B1D02">
              <w:rPr>
                <w:rFonts w:asciiTheme="majorHAnsi" w:hAnsiTheme="majorHAnsi" w:cstheme="majorHAnsi"/>
                <w:b/>
                <w:bCs/>
                <w:color w:val="E36C0A" w:themeColor="accent6" w:themeShade="BF"/>
                <w:sz w:val="22"/>
                <w:szCs w:val="22"/>
                <w:lang w:val="en-GB"/>
              </w:rPr>
              <w:t xml:space="preserve"> For all ratings except “not applicable”:</w:t>
            </w:r>
            <w:r w:rsidR="009C50C0" w:rsidRPr="008B1D02">
              <w:rPr>
                <w:rFonts w:asciiTheme="majorHAnsi" w:hAnsiTheme="majorHAnsi" w:cstheme="majorHAnsi"/>
                <w:b/>
                <w:color w:val="E36C0A" w:themeColor="accent6" w:themeShade="BF"/>
                <w:sz w:val="22"/>
                <w:szCs w:val="22"/>
                <w:lang w:val="en-GB"/>
              </w:rPr>
              <w:t xml:space="preserve"> </w:t>
            </w:r>
          </w:p>
          <w:p w14:paraId="4F62F0BA" w14:textId="732BB37D"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27418F"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1B9E464" w14:textId="30B81565"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737B9B7A" w14:textId="37263F5A"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36191A"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661ADA4A" w14:textId="77777777" w:rsidR="00BB4EFD" w:rsidRPr="008B1D02" w:rsidRDefault="6CCE1786" w:rsidP="00F3606F">
            <w:pPr>
              <w:pStyle w:val="ListParagraph"/>
              <w:numPr>
                <w:ilvl w:val="0"/>
                <w:numId w:val="3"/>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Use</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funds</w:t>
            </w:r>
            <w:r w:rsidR="00407C75" w:rsidRPr="008B1D02">
              <w:rPr>
                <w:rFonts w:asciiTheme="majorHAnsi" w:hAnsiTheme="majorHAnsi" w:cstheme="majorBidi"/>
                <w:color w:val="000000" w:themeColor="text1"/>
                <w:sz w:val="22"/>
                <w:szCs w:val="22"/>
                <w:lang w:val="en-GB"/>
              </w:rPr>
              <w:t xml:space="preserve"> </w:t>
            </w:r>
            <w:r w:rsidR="00F02CD4" w:rsidRPr="008B1D02">
              <w:rPr>
                <w:rFonts w:asciiTheme="majorHAnsi" w:hAnsiTheme="majorHAnsi" w:cstheme="majorBidi"/>
                <w:color w:val="000000" w:themeColor="text1"/>
                <w:sz w:val="22"/>
                <w:szCs w:val="22"/>
                <w:lang w:val="en-GB"/>
              </w:rPr>
              <w:t xml:space="preserve">(please note if the funds are </w:t>
            </w:r>
            <w:r w:rsidR="6E7578A5" w:rsidRPr="008B1D02">
              <w:rPr>
                <w:rFonts w:asciiTheme="majorHAnsi" w:hAnsiTheme="majorHAnsi" w:cstheme="majorBidi"/>
                <w:color w:val="000000" w:themeColor="text1"/>
                <w:sz w:val="22"/>
                <w:szCs w:val="22"/>
                <w:lang w:val="en-GB"/>
              </w:rPr>
              <w:t>expected to be</w:t>
            </w:r>
            <w:r w:rsidR="7C69B151" w:rsidRPr="008B1D02">
              <w:rPr>
                <w:rFonts w:asciiTheme="majorHAnsi" w:hAnsiTheme="majorHAnsi" w:cstheme="majorBidi"/>
                <w:color w:val="000000" w:themeColor="text1"/>
                <w:sz w:val="22"/>
                <w:szCs w:val="22"/>
                <w:lang w:val="en-GB"/>
              </w:rPr>
              <w:t xml:space="preserve"> </w:t>
            </w:r>
            <w:r w:rsidR="00F02CD4" w:rsidRPr="008B1D02">
              <w:rPr>
                <w:rFonts w:asciiTheme="majorHAnsi" w:hAnsiTheme="majorHAnsi" w:cstheme="majorBidi"/>
                <w:color w:val="000000" w:themeColor="text1"/>
                <w:sz w:val="22"/>
                <w:szCs w:val="22"/>
                <w:lang w:val="en-GB"/>
              </w:rPr>
              <w:t>available for the required action or will need to be mobilized)</w:t>
            </w:r>
            <w:r w:rsidR="00F02CD4" w:rsidRPr="00793EFD">
              <w:rPr>
                <w:rStyle w:val="CommentReference"/>
                <w:sz w:val="22"/>
                <w:szCs w:val="22"/>
                <w:lang w:val="en-GB"/>
              </w:rPr>
              <w:t xml:space="preserve"> </w:t>
            </w:r>
            <w:r w:rsidRPr="008B1D02">
              <w:rPr>
                <w:rFonts w:asciiTheme="majorHAnsi" w:hAnsiTheme="majorHAnsi" w:cstheme="majorBidi"/>
                <w:color w:val="000000" w:themeColor="text1"/>
                <w:sz w:val="22"/>
                <w:szCs w:val="22"/>
                <w:lang w:val="en-GB"/>
              </w:rPr>
              <w:t>(Max:</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800</w:t>
            </w:r>
            <w:r w:rsidR="00407C75" w:rsidRPr="008B1D02">
              <w:rPr>
                <w:rFonts w:asciiTheme="majorHAnsi" w:hAnsiTheme="majorHAnsi" w:cstheme="majorBidi"/>
                <w:color w:val="000000" w:themeColor="text1"/>
                <w:sz w:val="22"/>
                <w:szCs w:val="22"/>
                <w:lang w:val="en-GB"/>
              </w:rPr>
              <w:t xml:space="preserve"> </w:t>
            </w:r>
            <w:r w:rsidR="00867196" w:rsidRPr="008B1D02">
              <w:rPr>
                <w:rFonts w:asciiTheme="majorHAnsi" w:hAnsiTheme="majorHAnsi" w:cstheme="majorBidi"/>
                <w:color w:val="000000" w:themeColor="text1"/>
                <w:sz w:val="22"/>
                <w:szCs w:val="22"/>
                <w:lang w:val="en-GB"/>
              </w:rPr>
              <w:t>words) *</w:t>
            </w:r>
          </w:p>
          <w:p w14:paraId="5F5B7396" w14:textId="292098DA" w:rsidR="00357921" w:rsidRPr="008B1D02" w:rsidRDefault="00BB4EFD" w:rsidP="00F3606F">
            <w:pPr>
              <w:pStyle w:val="ListParagraph"/>
              <w:numPr>
                <w:ilvl w:val="0"/>
                <w:numId w:val="3"/>
              </w:numPr>
              <w:rPr>
                <w:rFonts w:asciiTheme="majorHAnsi" w:hAnsiTheme="majorHAnsi" w:cstheme="majorBid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p>
          <w:p w14:paraId="20437EB9" w14:textId="77777777" w:rsidR="00BB4EFD" w:rsidRPr="008B1D02" w:rsidRDefault="00BB4EFD" w:rsidP="00BB4EFD">
            <w:pPr>
              <w:pStyle w:val="ListParagraph"/>
              <w:rPr>
                <w:rFonts w:asciiTheme="majorHAnsi" w:hAnsiTheme="majorHAnsi" w:cstheme="majorBidi"/>
                <w:color w:val="000000"/>
                <w:sz w:val="22"/>
                <w:szCs w:val="22"/>
                <w:lang w:val="en-GB"/>
              </w:rPr>
            </w:pPr>
          </w:p>
          <w:p w14:paraId="34864301" w14:textId="1DC551CF" w:rsidR="00C330CA" w:rsidRPr="008B1D02" w:rsidRDefault="00C330CA" w:rsidP="00064704">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526E2765" w14:textId="1B79E15E" w:rsidR="00357921" w:rsidRPr="008B1D02" w:rsidRDefault="00485A01" w:rsidP="00064704">
            <w:pPr>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5</w:t>
            </w:r>
            <w:r w:rsidR="002D155B"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5792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35792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6D19F9" w:rsidRPr="008B1D02">
              <w:rPr>
                <w:rFonts w:asciiTheme="majorHAnsi" w:hAnsiTheme="majorHAnsi" w:cstheme="majorHAnsi"/>
                <w:color w:val="000000"/>
                <w:sz w:val="22"/>
                <w:szCs w:val="22"/>
                <w:lang w:val="en-GB"/>
              </w:rPr>
              <w:t xml:space="preserve">URLs, </w:t>
            </w:r>
            <w:r w:rsidR="0035792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63BF73F2" w14:textId="2400E3AE" w:rsidR="0036191A" w:rsidRPr="008B1D02" w:rsidRDefault="0074676D" w:rsidP="00F3606F">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4C41522A" w14:textId="77777777" w:rsidR="0074676D" w:rsidRPr="008B1D02" w:rsidRDefault="0074676D" w:rsidP="00F3606F">
            <w:pPr>
              <w:ind w:right="-73"/>
              <w:rPr>
                <w:rFonts w:asciiTheme="majorHAnsi" w:hAnsiTheme="majorHAnsi" w:cstheme="majorHAnsi"/>
                <w:bCs/>
                <w:sz w:val="22"/>
                <w:szCs w:val="22"/>
                <w:lang w:val="en-GB"/>
              </w:rPr>
            </w:pPr>
          </w:p>
          <w:p w14:paraId="0D149D24" w14:textId="70CBEBB5" w:rsidR="0034795D" w:rsidRPr="008B1D02" w:rsidRDefault="0036191A" w:rsidP="002B6F92">
            <w:p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2CDC8AD7" w14:textId="23C72ACE" w:rsidR="004540FF" w:rsidRPr="008B1D02" w:rsidRDefault="004540FF" w:rsidP="006356D0">
            <w:pPr>
              <w:numPr>
                <w:ilvl w:val="0"/>
                <w:numId w:val="12"/>
              </w:numPr>
              <w:ind w:right="-73"/>
              <w:rPr>
                <w:rFonts w:asciiTheme="majorHAnsi" w:hAnsiTheme="majorHAnsi" w:cstheme="majorHAnsi"/>
                <w:sz w:val="22"/>
                <w:szCs w:val="22"/>
                <w:lang w:val="en-GB"/>
              </w:rPr>
            </w:pPr>
            <w:r w:rsidRPr="008B1D02">
              <w:rPr>
                <w:rFonts w:asciiTheme="majorHAnsi" w:hAnsiTheme="majorHAnsi" w:cstheme="majorHAnsi"/>
                <w:color w:val="000000"/>
                <w:sz w:val="22"/>
                <w:szCs w:val="22"/>
                <w:lang w:val="en-AU"/>
              </w:rPr>
              <w:t>Guidance on measuring and reporting gender-related SDG results</w:t>
            </w:r>
          </w:p>
          <w:p w14:paraId="5C7A4B76" w14:textId="5DAC5DE7" w:rsidR="00EE4C56" w:rsidRPr="008B1D02" w:rsidRDefault="00EE4C56" w:rsidP="006356D0">
            <w:pPr>
              <w:pStyle w:val="ListParagraph"/>
              <w:numPr>
                <w:ilvl w:val="0"/>
                <w:numId w:val="12"/>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Report to the Governing Bod</w:t>
            </w:r>
            <w:r w:rsidR="00A23DBD">
              <w:rPr>
                <w:rFonts w:asciiTheme="majorHAnsi" w:hAnsiTheme="majorHAnsi" w:cstheme="majorHAnsi"/>
                <w:bCs/>
                <w:sz w:val="22"/>
                <w:szCs w:val="22"/>
                <w:lang w:val="en-GB"/>
              </w:rPr>
              <w:t>ies</w:t>
            </w:r>
            <w:r w:rsidRPr="008B1D02">
              <w:rPr>
                <w:rFonts w:asciiTheme="majorHAnsi" w:hAnsiTheme="majorHAnsi" w:cstheme="majorHAnsi"/>
                <w:bCs/>
                <w:sz w:val="22"/>
                <w:szCs w:val="22"/>
                <w:lang w:val="en-GB"/>
              </w:rPr>
              <w:t xml:space="preserve"> on the entity strategic plan using systematic sex-disaggregated data</w:t>
            </w:r>
          </w:p>
          <w:p w14:paraId="6138682C" w14:textId="46E8D9B5" w:rsidR="009F678A" w:rsidRPr="008B1D02" w:rsidRDefault="009F678A" w:rsidP="006356D0">
            <w:pPr>
              <w:numPr>
                <w:ilvl w:val="0"/>
                <w:numId w:val="12"/>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Using reporting data to inform resource allocations</w:t>
            </w:r>
          </w:p>
          <w:p w14:paraId="66EA28BA" w14:textId="4BF1576A" w:rsidR="00094800" w:rsidRPr="008B1D02" w:rsidRDefault="00094800" w:rsidP="00094800">
            <w:pPr>
              <w:rPr>
                <w:rFonts w:asciiTheme="majorHAnsi" w:hAnsiTheme="majorHAnsi" w:cstheme="majorHAnsi"/>
                <w:bCs/>
                <w:color w:val="000000"/>
                <w:sz w:val="22"/>
                <w:szCs w:val="22"/>
                <w:lang w:val="en-GB"/>
              </w:rPr>
            </w:pPr>
          </w:p>
        </w:tc>
      </w:tr>
    </w:tbl>
    <w:p w14:paraId="47CCEB15" w14:textId="77777777" w:rsidR="004A46F1" w:rsidRPr="008B1D02" w:rsidRDefault="004A46F1" w:rsidP="004A46F1">
      <w:pPr>
        <w:ind w:right="-73" w:hanging="360"/>
        <w:rPr>
          <w:rFonts w:asciiTheme="majorHAnsi" w:hAnsiTheme="majorHAnsi" w:cstheme="majorHAnsi"/>
          <w:sz w:val="22"/>
          <w:szCs w:val="22"/>
          <w:u w:val="single"/>
          <w:lang w:val="en-GB"/>
        </w:rPr>
      </w:pPr>
    </w:p>
    <w:p w14:paraId="22839023" w14:textId="77777777" w:rsidR="00BF56B7" w:rsidRDefault="00BF56B7" w:rsidP="004A46F1">
      <w:pPr>
        <w:ind w:right="-73" w:hanging="360"/>
        <w:rPr>
          <w:rFonts w:asciiTheme="majorHAnsi" w:hAnsiTheme="majorHAnsi" w:cstheme="majorHAnsi"/>
          <w:sz w:val="22"/>
          <w:szCs w:val="22"/>
          <w:u w:val="single"/>
          <w:lang w:val="en-GB"/>
        </w:rPr>
      </w:pPr>
    </w:p>
    <w:p w14:paraId="2F1E96B9" w14:textId="77777777" w:rsidR="00C51755" w:rsidRDefault="00C51755" w:rsidP="004A46F1">
      <w:pPr>
        <w:ind w:right="-73" w:hanging="360"/>
        <w:rPr>
          <w:rFonts w:asciiTheme="majorHAnsi" w:hAnsiTheme="majorHAnsi" w:cstheme="majorHAnsi"/>
          <w:sz w:val="22"/>
          <w:szCs w:val="22"/>
          <w:u w:val="single"/>
          <w:lang w:val="en-GB"/>
        </w:rPr>
      </w:pPr>
    </w:p>
    <w:p w14:paraId="5F352A86" w14:textId="77777777" w:rsidR="00C51755" w:rsidRPr="008B1D02" w:rsidRDefault="00C51755" w:rsidP="004A46F1">
      <w:pPr>
        <w:ind w:right="-73" w:hanging="360"/>
        <w:rPr>
          <w:rFonts w:asciiTheme="majorHAnsi" w:hAnsiTheme="majorHAnsi" w:cstheme="majorHAnsi"/>
          <w:sz w:val="22"/>
          <w:szCs w:val="22"/>
          <w:u w:val="single"/>
          <w:lang w:val="en-GB"/>
        </w:rPr>
      </w:pPr>
    </w:p>
    <w:p w14:paraId="248D9E42" w14:textId="670F14DE" w:rsidR="004A46F1" w:rsidRPr="008B1D02" w:rsidRDefault="0086367D" w:rsidP="00404B99">
      <w:pPr>
        <w:pStyle w:val="Heading1"/>
        <w:rPr>
          <w:b/>
          <w:bCs/>
          <w:color w:val="0070C0"/>
          <w:sz w:val="22"/>
          <w:szCs w:val="22"/>
          <w:lang w:val="en-GB"/>
        </w:rPr>
      </w:pPr>
      <w:bookmarkStart w:id="5" w:name="_Toc213685571"/>
      <w:r w:rsidRPr="008B1D02">
        <w:rPr>
          <w:b/>
          <w:bCs/>
          <w:color w:val="0070C0"/>
          <w:sz w:val="22"/>
          <w:szCs w:val="22"/>
          <w:lang w:val="en-GB"/>
        </w:rPr>
        <w:t>PI</w:t>
      </w:r>
      <w:r w:rsidR="00407C75" w:rsidRPr="008B1D02">
        <w:rPr>
          <w:b/>
          <w:bCs/>
          <w:color w:val="0070C0"/>
          <w:sz w:val="22"/>
          <w:szCs w:val="22"/>
          <w:lang w:val="en-GB"/>
        </w:rPr>
        <w:t xml:space="preserve"> </w:t>
      </w:r>
      <w:r w:rsidR="004A46F1" w:rsidRPr="008B1D02">
        <w:rPr>
          <w:b/>
          <w:bCs/>
          <w:color w:val="0070C0"/>
          <w:sz w:val="22"/>
          <w:szCs w:val="22"/>
          <w:lang w:val="en-GB"/>
        </w:rPr>
        <w:t>3:</w:t>
      </w:r>
      <w:r w:rsidR="00407C75" w:rsidRPr="008B1D02">
        <w:rPr>
          <w:b/>
          <w:bCs/>
          <w:color w:val="0070C0"/>
          <w:sz w:val="22"/>
          <w:szCs w:val="22"/>
          <w:lang w:val="en-GB"/>
        </w:rPr>
        <w:t xml:space="preserve"> </w:t>
      </w:r>
      <w:r w:rsidR="008A0548" w:rsidRPr="008B1D02">
        <w:rPr>
          <w:b/>
          <w:bCs/>
          <w:color w:val="0070C0"/>
          <w:sz w:val="22"/>
          <w:szCs w:val="22"/>
          <w:lang w:val="en-GB"/>
        </w:rPr>
        <w:t>Achievement of Gender-related SDG results</w:t>
      </w:r>
      <w:bookmarkEnd w:id="5"/>
    </w:p>
    <w:p w14:paraId="67FD20F7" w14:textId="77777777" w:rsidR="004A46F1" w:rsidRPr="008B1D02" w:rsidRDefault="004A46F1" w:rsidP="004A46F1">
      <w:pPr>
        <w:ind w:right="-73"/>
        <w:rPr>
          <w:rFonts w:asciiTheme="majorHAnsi" w:hAnsiTheme="majorHAnsi" w:cstheme="majorHAnsi"/>
          <w:sz w:val="22"/>
          <w:szCs w:val="22"/>
          <w:lang w:val="en-GB"/>
        </w:rPr>
      </w:pPr>
    </w:p>
    <w:tbl>
      <w:tblPr>
        <w:tblW w:w="13322" w:type="dxa"/>
        <w:tblInd w:w="-275" w:type="dxa"/>
        <w:tblLayout w:type="fixed"/>
        <w:tblLook w:val="0000" w:firstRow="0" w:lastRow="0" w:firstColumn="0" w:lastColumn="0" w:noHBand="0" w:noVBand="0"/>
      </w:tblPr>
      <w:tblGrid>
        <w:gridCol w:w="1170"/>
        <w:gridCol w:w="3239"/>
        <w:gridCol w:w="3419"/>
        <w:gridCol w:w="5487"/>
        <w:gridCol w:w="7"/>
      </w:tblGrid>
      <w:tr w:rsidR="00195B00" w:rsidRPr="00793EFD" w14:paraId="212A1517" w14:textId="77777777" w:rsidTr="00D11B6C">
        <w:trPr>
          <w:gridAfter w:val="1"/>
          <w:wAfter w:w="7" w:type="dxa"/>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74E69F82" w14:textId="4546FF98"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4E824120" w14:textId="697A64EC"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76094F0D" w14:textId="6EBD010D"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5E2A8B2D" w14:textId="61E991A3"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195B00" w:rsidRPr="00793EFD" w14:paraId="57CA6DD9" w14:textId="77777777" w:rsidTr="00D11B6C">
        <w:trPr>
          <w:gridAfter w:val="1"/>
          <w:wAfter w:w="7" w:type="dxa"/>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6677E1BA" w14:textId="77777777" w:rsidR="004A46F1" w:rsidRPr="00793EFD" w:rsidRDefault="004A46F1" w:rsidP="00F3606F">
            <w:pPr>
              <w:rPr>
                <w:rFonts w:asciiTheme="majorHAnsi" w:hAnsiTheme="majorHAnsi" w:cstheme="majorHAnsi"/>
                <w:color w:val="000000"/>
                <w:sz w:val="22"/>
                <w:szCs w:val="22"/>
                <w:lang w:val="en-GB"/>
              </w:rPr>
            </w:pP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201B9CA0" w14:textId="2B85D14D" w:rsidR="004C3EDC" w:rsidRPr="008B1D02" w:rsidRDefault="004C3EDC" w:rsidP="00F3606F">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AU"/>
              </w:rPr>
              <w:t>3a.</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134B5820" w14:textId="00601D9B"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3bi.</w:t>
            </w:r>
            <w:r w:rsidRPr="008B1D02">
              <w:rPr>
                <w:rFonts w:asciiTheme="majorHAnsi" w:hAnsiTheme="majorHAnsi" w:cstheme="majorHAnsi"/>
                <w:color w:val="000000"/>
                <w:sz w:val="22"/>
                <w:szCs w:val="22"/>
                <w:lang w:val="en-AU"/>
              </w:rPr>
              <w:t xml:space="preserve"> Entity has achieved or is on track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 </w:t>
            </w:r>
            <w:r w:rsidRPr="008B1D02">
              <w:rPr>
                <w:rFonts w:asciiTheme="majorHAnsi" w:hAnsiTheme="majorHAnsi" w:cstheme="majorHAnsi"/>
                <w:color w:val="000000"/>
                <w:sz w:val="22"/>
                <w:szCs w:val="22"/>
                <w:lang w:val="en-US"/>
              </w:rPr>
              <w:t> </w:t>
            </w:r>
          </w:p>
          <w:p w14:paraId="4C809093"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374625"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128AE51E"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584641F"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3bii</w:t>
            </w:r>
            <w:r w:rsidRPr="008B1D02">
              <w:rPr>
                <w:rFonts w:asciiTheme="majorHAnsi" w:hAnsiTheme="majorHAnsi" w:cstheme="majorHAnsi"/>
                <w:color w:val="000000"/>
                <w:sz w:val="22"/>
                <w:szCs w:val="22"/>
                <w:lang w:val="en-US"/>
              </w:rPr>
              <w:t xml:space="preserve">. Entity contributes to gender-related results through </w:t>
            </w:r>
            <w:r w:rsidRPr="008B1D02">
              <w:rPr>
                <w:rFonts w:asciiTheme="majorHAnsi" w:hAnsiTheme="majorHAnsi" w:cstheme="majorHAnsi"/>
                <w:b/>
                <w:bCs/>
                <w:color w:val="000000"/>
                <w:sz w:val="22"/>
                <w:szCs w:val="22"/>
                <w:lang w:val="en-US"/>
              </w:rPr>
              <w:t>joint initiatives and/ or joint programmes</w:t>
            </w:r>
            <w:r w:rsidRPr="008B1D02">
              <w:rPr>
                <w:rFonts w:asciiTheme="majorHAnsi" w:hAnsiTheme="majorHAnsi" w:cstheme="majorHAnsi"/>
                <w:color w:val="000000"/>
                <w:sz w:val="22"/>
                <w:szCs w:val="22"/>
                <w:lang w:val="en-US"/>
              </w:rPr>
              <w:t xml:space="preserve"> or equivalent</w:t>
            </w:r>
          </w:p>
          <w:p w14:paraId="01CB5B11" w14:textId="5AFE3689" w:rsidR="004A46F1" w:rsidRPr="008B1D02" w:rsidRDefault="004A46F1" w:rsidP="00F3606F">
            <w:pPr>
              <w:rPr>
                <w:rFonts w:asciiTheme="majorHAnsi" w:hAnsiTheme="majorHAnsi" w:cstheme="majorHAnsi"/>
                <w:color w:val="000000"/>
                <w:sz w:val="22"/>
                <w:szCs w:val="22"/>
                <w:lang w:val="en-US"/>
              </w:rPr>
            </w:pP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0BE6FB37" w14:textId="025C74FD"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3ci.</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results on gender equality and the empowerment of women which will contribute to SDG achievements </w:t>
            </w:r>
            <w:r w:rsidRPr="008B1D02">
              <w:rPr>
                <w:rFonts w:asciiTheme="majorHAnsi" w:hAnsiTheme="majorHAnsi" w:cstheme="majorHAnsi"/>
                <w:color w:val="000000"/>
                <w:sz w:val="22"/>
                <w:szCs w:val="22"/>
                <w:lang w:val="en-US"/>
              </w:rPr>
              <w:t> </w:t>
            </w:r>
          </w:p>
          <w:p w14:paraId="374026FA"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3240EED"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095D663A"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F278786" w14:textId="6DB42F80"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3cii.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Entity contributes to</w:t>
            </w:r>
            <w:r w:rsidR="00FA5087" w:rsidRPr="008B1D02">
              <w:rPr>
                <w:rFonts w:asciiTheme="majorHAnsi" w:hAnsiTheme="majorHAnsi" w:cstheme="majorHAnsi"/>
                <w:color w:val="000000"/>
                <w:sz w:val="22"/>
                <w:szCs w:val="22"/>
                <w:lang w:val="en-AU"/>
              </w:rPr>
              <w:t xml:space="preserve"> </w:t>
            </w:r>
            <w:r w:rsidR="00FA5087"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gender-related results through </w:t>
            </w:r>
            <w:r w:rsidRPr="008B1D02">
              <w:rPr>
                <w:rFonts w:asciiTheme="majorHAnsi" w:hAnsiTheme="majorHAnsi" w:cstheme="majorHAnsi"/>
                <w:b/>
                <w:bCs/>
                <w:color w:val="000000"/>
                <w:sz w:val="22"/>
                <w:szCs w:val="22"/>
                <w:lang w:val="en-AU"/>
              </w:rPr>
              <w:t>joint initiatives and/ or joint programmes</w:t>
            </w:r>
            <w:r w:rsidRPr="008B1D02">
              <w:rPr>
                <w:rFonts w:asciiTheme="majorHAnsi" w:hAnsiTheme="majorHAnsi" w:cstheme="majorHAnsi"/>
                <w:color w:val="000000"/>
                <w:sz w:val="22"/>
                <w:szCs w:val="22"/>
                <w:lang w:val="en-AU"/>
              </w:rPr>
              <w:t xml:space="preserve"> or equivalent</w:t>
            </w:r>
          </w:p>
          <w:p w14:paraId="628307AD" w14:textId="5D2C69E2" w:rsidR="004A46F1" w:rsidRPr="008B1D02" w:rsidRDefault="004A46F1" w:rsidP="00F3606F">
            <w:pPr>
              <w:rPr>
                <w:rFonts w:asciiTheme="majorHAnsi" w:hAnsiTheme="majorHAnsi" w:cstheme="majorHAnsi"/>
                <w:color w:val="000000"/>
                <w:sz w:val="22"/>
                <w:szCs w:val="22"/>
                <w:lang w:val="en-US"/>
              </w:rPr>
            </w:pPr>
          </w:p>
        </w:tc>
      </w:tr>
      <w:tr w:rsidR="004A46F1" w:rsidRPr="00793EFD" w14:paraId="797452B2" w14:textId="77777777" w:rsidTr="26D9553B">
        <w:trPr>
          <w:trHeight w:val="254"/>
        </w:trPr>
        <w:tc>
          <w:tcPr>
            <w:tcW w:w="13322" w:type="dxa"/>
            <w:gridSpan w:val="5"/>
            <w:tcBorders>
              <w:top w:val="single" w:sz="4" w:space="0" w:color="auto"/>
              <w:left w:val="single" w:sz="4" w:space="0" w:color="auto"/>
              <w:bottom w:val="single" w:sz="4" w:space="0" w:color="auto"/>
              <w:right w:val="single" w:sz="4" w:space="0" w:color="auto"/>
            </w:tcBorders>
          </w:tcPr>
          <w:p w14:paraId="7AB88B1A" w14:textId="77777777" w:rsidR="00E4502D" w:rsidRPr="008B1D02" w:rsidRDefault="00E4502D" w:rsidP="00F3606F">
            <w:pPr>
              <w:rPr>
                <w:rFonts w:asciiTheme="majorHAnsi" w:hAnsiTheme="majorHAnsi" w:cstheme="majorHAnsi"/>
                <w:b/>
                <w:bCs/>
                <w:color w:val="000000"/>
                <w:sz w:val="22"/>
                <w:szCs w:val="22"/>
                <w:lang w:val="en-GB"/>
              </w:rPr>
            </w:pPr>
          </w:p>
          <w:p w14:paraId="0BE511F9" w14:textId="6FE6D99C" w:rsidR="004A46F1" w:rsidRPr="008B1D02" w:rsidRDefault="004A46F1" w:rsidP="00F3606F">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6DEF45C3" w14:textId="5B388277" w:rsidR="004A46F1" w:rsidRPr="008B1D02" w:rsidRDefault="004A46F1" w:rsidP="00F3606F">
            <w:pPr>
              <w:rPr>
                <w:rFonts w:asciiTheme="majorHAnsi" w:eastAsia="MS Gothic"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0F542E8C" w14:textId="256D52EA"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2B8A6922" w14:textId="2CE7B99A"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77F000A2" w14:textId="198567DE"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4D554B66" w14:textId="4D7FBC3C"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5C3A6E55" w14:textId="77777777" w:rsidR="004A46F1" w:rsidRPr="008B1D02" w:rsidRDefault="004A46F1" w:rsidP="00F3606F">
            <w:pPr>
              <w:rPr>
                <w:rFonts w:asciiTheme="majorHAnsi" w:hAnsiTheme="majorHAnsi" w:cstheme="majorHAnsi"/>
                <w:b/>
                <w:color w:val="000000"/>
                <w:sz w:val="22"/>
                <w:szCs w:val="22"/>
                <w:lang w:val="en-GB"/>
              </w:rPr>
            </w:pPr>
          </w:p>
          <w:p w14:paraId="77DD2CCC" w14:textId="77777777" w:rsidR="00ED48E5" w:rsidRPr="008B1D02" w:rsidRDefault="00ED48E5" w:rsidP="00ED48E5">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212FC8AD" w14:textId="0B274A93" w:rsidR="00E41A4C" w:rsidRPr="008B1D02" w:rsidRDefault="00E41A4C" w:rsidP="00C825D9">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38953721" w14:textId="60168D10" w:rsidR="008610AC" w:rsidRPr="008B1D02" w:rsidRDefault="00163691" w:rsidP="00431323">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00CF082B"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4C261953" w:rsidRPr="008B1D02">
              <w:rPr>
                <w:rFonts w:asciiTheme="majorHAnsi" w:hAnsiTheme="majorHAnsi" w:cstheme="majorBidi"/>
                <w:color w:val="000000" w:themeColor="text1"/>
                <w:sz w:val="22"/>
                <w:szCs w:val="22"/>
                <w:lang w:val="en-GB"/>
              </w:rPr>
              <w:t xml:space="preserve">more than one </w:t>
            </w:r>
            <w:r w:rsidR="342FDCE1" w:rsidRPr="008B1D02">
              <w:rPr>
                <w:rFonts w:asciiTheme="majorHAnsi" w:hAnsiTheme="majorHAnsi" w:cstheme="majorBidi"/>
                <w:color w:val="000000" w:themeColor="text1"/>
                <w:sz w:val="22"/>
                <w:szCs w:val="22"/>
                <w:lang w:val="en-GB"/>
              </w:rPr>
              <w:t>requirement</w:t>
            </w:r>
            <w:r w:rsidR="765F0B8D"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to</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6D567EE4"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342FDCE1" w:rsidRPr="008B1D02">
              <w:rPr>
                <w:rFonts w:asciiTheme="majorHAnsi" w:hAnsiTheme="majorHAnsi" w:cstheme="majorBidi"/>
                <w:color w:val="000000" w:themeColor="text1"/>
                <w:sz w:val="22"/>
                <w:szCs w:val="22"/>
                <w:lang w:val="en-GB"/>
              </w:rPr>
              <w:t>r</w:t>
            </w:r>
            <w:r w:rsidR="1C50BCAF" w:rsidRPr="008B1D02">
              <w:rPr>
                <w:rFonts w:asciiTheme="majorHAnsi" w:hAnsiTheme="majorHAnsi" w:cstheme="majorBidi"/>
                <w:color w:val="000000" w:themeColor="text1"/>
                <w:sz w:val="22"/>
                <w:szCs w:val="22"/>
                <w:lang w:val="en-GB"/>
              </w:rPr>
              <w:t>elevant r</w:t>
            </w:r>
            <w:r w:rsidR="342FDCE1" w:rsidRPr="008B1D02">
              <w:rPr>
                <w:rFonts w:asciiTheme="majorHAnsi" w:hAnsiTheme="majorHAnsi" w:cstheme="majorBidi"/>
                <w:color w:val="000000" w:themeColor="text1"/>
                <w:sz w:val="22"/>
                <w:szCs w:val="22"/>
                <w:lang w:val="en-GB"/>
              </w:rPr>
              <w:t>equirements</w:t>
            </w:r>
            <w:r w:rsidR="3BE9FDF7" w:rsidRPr="008B1D02">
              <w:rPr>
                <w:rFonts w:asciiTheme="majorHAnsi" w:hAnsiTheme="majorHAnsi" w:cstheme="majorBidi"/>
                <w:color w:val="000000" w:themeColor="text1"/>
                <w:sz w:val="22"/>
                <w:szCs w:val="22"/>
                <w:lang w:val="en-GB"/>
              </w:rPr>
              <w:t xml:space="preserve"> </w:t>
            </w:r>
            <w:r w:rsidR="50D2C2DA" w:rsidRPr="008B1D02">
              <w:rPr>
                <w:rFonts w:asciiTheme="majorHAnsi" w:hAnsiTheme="majorHAnsi" w:cstheme="majorBidi"/>
                <w:color w:val="000000" w:themeColor="text1"/>
                <w:sz w:val="22"/>
                <w:szCs w:val="22"/>
                <w:lang w:val="en-GB"/>
              </w:rPr>
              <w:t>for</w:t>
            </w:r>
            <w:r w:rsidR="3BE9FDF7" w:rsidRPr="008B1D02">
              <w:rPr>
                <w:rFonts w:asciiTheme="majorHAnsi" w:hAnsiTheme="majorHAnsi" w:cstheme="majorBidi"/>
                <w:color w:val="000000" w:themeColor="text1"/>
                <w:sz w:val="22"/>
                <w:szCs w:val="22"/>
                <w:lang w:val="en-GB"/>
              </w:rPr>
              <w:t xml:space="preserve"> the selected rating</w:t>
            </w:r>
            <w:r w:rsidR="004A46F1"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431323" w:rsidRPr="008B1D02">
              <w:rPr>
                <w:rFonts w:asciiTheme="majorHAnsi" w:hAnsiTheme="majorHAnsi" w:cstheme="majorBidi"/>
                <w:color w:val="000000" w:themeColor="text1"/>
                <w:sz w:val="22"/>
                <w:szCs w:val="22"/>
                <w:lang w:val="en-GB"/>
              </w:rPr>
              <w:t xml:space="preserve">The reporting platform </w:t>
            </w:r>
            <w:r w:rsidR="353DC6B3" w:rsidRPr="008B1D02">
              <w:rPr>
                <w:rFonts w:asciiTheme="majorHAnsi" w:hAnsiTheme="majorHAnsi" w:cstheme="majorBidi"/>
                <w:color w:val="000000" w:themeColor="text1"/>
                <w:sz w:val="22"/>
                <w:szCs w:val="22"/>
                <w:lang w:val="en-GB"/>
              </w:rPr>
              <w:t>provides with</w:t>
            </w:r>
            <w:r w:rsidR="00431323" w:rsidRPr="008B1D02">
              <w:rPr>
                <w:rFonts w:asciiTheme="majorHAnsi" w:hAnsiTheme="majorHAnsi" w:cstheme="majorBidi"/>
                <w:color w:val="000000" w:themeColor="text1"/>
                <w:sz w:val="22"/>
                <w:szCs w:val="22"/>
                <w:lang w:val="en-GB"/>
              </w:rPr>
              <w:t xml:space="preserve"> mandatory explanation boxes for each </w:t>
            </w:r>
            <w:r w:rsidR="1E25FE7E" w:rsidRPr="008B1D02">
              <w:rPr>
                <w:rFonts w:asciiTheme="majorHAnsi" w:hAnsiTheme="majorHAnsi" w:cstheme="majorBidi"/>
                <w:color w:val="000000" w:themeColor="text1"/>
                <w:sz w:val="22"/>
                <w:szCs w:val="22"/>
                <w:lang w:val="en-GB"/>
              </w:rPr>
              <w:t xml:space="preserve">relevant </w:t>
            </w:r>
            <w:r w:rsidR="00431323" w:rsidRPr="008B1D02">
              <w:rPr>
                <w:rFonts w:asciiTheme="majorHAnsi" w:hAnsiTheme="majorHAnsi" w:cstheme="majorBidi"/>
                <w:color w:val="000000" w:themeColor="text1"/>
                <w:sz w:val="22"/>
                <w:szCs w:val="22"/>
                <w:lang w:val="en-GB"/>
              </w:rPr>
              <w:t xml:space="preserve">requirement. </w:t>
            </w:r>
          </w:p>
          <w:p w14:paraId="045D0920" w14:textId="77777777" w:rsidR="002136A4" w:rsidRDefault="002136A4" w:rsidP="00431323">
            <w:pPr>
              <w:rPr>
                <w:rFonts w:asciiTheme="majorHAnsi" w:hAnsiTheme="majorHAnsi" w:cstheme="majorBidi"/>
                <w:color w:val="000000" w:themeColor="text1"/>
                <w:sz w:val="22"/>
                <w:szCs w:val="22"/>
                <w:lang w:val="en-GB"/>
              </w:rPr>
            </w:pPr>
          </w:p>
          <w:p w14:paraId="459935E5" w14:textId="77777777" w:rsidR="00C51755" w:rsidRDefault="00C51755" w:rsidP="00431323">
            <w:pPr>
              <w:rPr>
                <w:rFonts w:asciiTheme="majorHAnsi" w:hAnsiTheme="majorHAnsi" w:cstheme="majorBidi"/>
                <w:color w:val="000000" w:themeColor="text1"/>
                <w:sz w:val="22"/>
                <w:szCs w:val="22"/>
                <w:lang w:val="en-GB"/>
              </w:rPr>
            </w:pPr>
          </w:p>
          <w:p w14:paraId="50486E84" w14:textId="77777777" w:rsidR="00C51755" w:rsidRPr="008B1D02" w:rsidRDefault="00C51755" w:rsidP="00431323">
            <w:pPr>
              <w:rPr>
                <w:rFonts w:asciiTheme="majorHAnsi" w:hAnsiTheme="majorHAnsi" w:cstheme="majorBidi"/>
                <w:color w:val="000000" w:themeColor="text1"/>
                <w:sz w:val="22"/>
                <w:szCs w:val="22"/>
                <w:lang w:val="en-GB"/>
              </w:rPr>
            </w:pPr>
          </w:p>
          <w:p w14:paraId="67E6C175" w14:textId="76398A2C"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Exceeds:</w:t>
            </w:r>
          </w:p>
          <w:p w14:paraId="79B7EDC2" w14:textId="76AE9D6E"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3ci. Entity has achieved or is on track to achieve its planned transformative results on gender equality and the empowerment of women which will contribute to SDG achievements (Max:800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45E2185D" w14:textId="77777777"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1C8BCCEB" w14:textId="2E659991" w:rsidR="00EE3D8C"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3cii. Entity contributes to transformative gender-related results through joint initiatives and/ or joint programmes or equivalent </w:t>
            </w:r>
            <w:r w:rsidR="00EE3D8C"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0437B2B8" w14:textId="77777777" w:rsidR="00B17C32" w:rsidRPr="008B1D02" w:rsidRDefault="00B17C32" w:rsidP="00EE3D8C">
            <w:pPr>
              <w:rPr>
                <w:rFonts w:asciiTheme="majorHAnsi" w:hAnsiTheme="majorHAnsi" w:cstheme="majorBidi"/>
                <w:color w:val="000000" w:themeColor="text1"/>
                <w:sz w:val="22"/>
                <w:szCs w:val="22"/>
                <w:lang w:val="en-GB"/>
              </w:rPr>
            </w:pPr>
          </w:p>
          <w:p w14:paraId="5278D4C7" w14:textId="54CDF074"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Meets:</w:t>
            </w:r>
          </w:p>
          <w:p w14:paraId="5BD1F139" w14:textId="55002478"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3bi. Entity has achieved or is on track to achieve its planned gender-related results which will contribute to SDG achievement (Max:800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3F11A140" w14:textId="77777777"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7CDA52EA" w14:textId="03CFDCB4" w:rsidR="00B17C32"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3bii. Entity contributes to gender-related results through joint initiatives and/ or joint programmes or equivalent </w:t>
            </w:r>
            <w:r w:rsidR="00B17C32"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1121AD7D" w14:textId="77777777" w:rsidR="005919E9" w:rsidRPr="008B1D02" w:rsidRDefault="005919E9" w:rsidP="00431323">
            <w:pPr>
              <w:rPr>
                <w:rFonts w:asciiTheme="majorHAnsi" w:hAnsiTheme="majorHAnsi" w:cstheme="majorBidi"/>
                <w:color w:val="000000" w:themeColor="text1"/>
                <w:sz w:val="22"/>
                <w:szCs w:val="22"/>
                <w:lang w:val="en-GB"/>
              </w:rPr>
            </w:pPr>
          </w:p>
          <w:p w14:paraId="15B5A1FB" w14:textId="218CEF95"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p>
          <w:p w14:paraId="23EC8119" w14:textId="61A14910" w:rsidR="005919E9" w:rsidRPr="008B1D02" w:rsidRDefault="0053671E" w:rsidP="00431323">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3a. Entity has achieved or is on track to achieve its planned gender-related results which will contribute to SDG achievement </w:t>
            </w:r>
            <w:r w:rsidR="005919E9"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6B6FD65E" w14:textId="77777777" w:rsidR="005919E9" w:rsidRPr="008B1D02" w:rsidRDefault="005919E9" w:rsidP="00431323">
            <w:pPr>
              <w:rPr>
                <w:rFonts w:asciiTheme="majorHAnsi" w:hAnsiTheme="majorHAnsi" w:cstheme="majorBidi"/>
                <w:color w:val="000000" w:themeColor="text1"/>
                <w:sz w:val="22"/>
                <w:szCs w:val="22"/>
                <w:lang w:val="en-GB"/>
              </w:rPr>
            </w:pPr>
          </w:p>
          <w:p w14:paraId="2D492E49" w14:textId="75927D5C"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Missing/Not Applicable:</w:t>
            </w:r>
          </w:p>
          <w:p w14:paraId="4FEC3E1D" w14:textId="7ECB09FB" w:rsidR="00DD6871" w:rsidRPr="008B1D02" w:rsidRDefault="00DD6871" w:rsidP="00431323">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Explanation of why this rating has been given (Max:400 Words) *</w:t>
            </w:r>
          </w:p>
          <w:p w14:paraId="5B2B83AA" w14:textId="5C4A0E00" w:rsidR="003F0D76" w:rsidRPr="008B1D02" w:rsidRDefault="003F0D76" w:rsidP="00F3606F">
            <w:pPr>
              <w:jc w:val="both"/>
              <w:rPr>
                <w:rFonts w:asciiTheme="majorHAnsi" w:hAnsiTheme="majorHAnsi" w:cstheme="majorHAnsi"/>
                <w:b/>
                <w:bCs/>
                <w:color w:val="000000"/>
                <w:sz w:val="22"/>
                <w:szCs w:val="22"/>
                <w:lang w:val="en-GB"/>
              </w:rPr>
            </w:pPr>
          </w:p>
          <w:p w14:paraId="5FCE7A58" w14:textId="0F3859DD" w:rsidR="000F43A1" w:rsidRPr="008B1D02" w:rsidRDefault="000F43A1" w:rsidP="00276DD6">
            <w:pPr>
              <w:pStyle w:val="NoSpacing"/>
              <w:rPr>
                <w:rFonts w:asciiTheme="majorHAnsi" w:hAnsiTheme="majorHAnsi" w:cstheme="majorHAnsi"/>
                <w:b/>
                <w:bCs/>
                <w:lang w:val="en-GB"/>
              </w:rPr>
            </w:pPr>
            <w:r w:rsidRPr="008B1D02">
              <w:rPr>
                <w:rFonts w:asciiTheme="majorHAnsi" w:hAnsiTheme="majorHAnsi" w:cstheme="majorHAnsi"/>
                <w:b/>
                <w:bCs/>
                <w:highlight w:val="green"/>
                <w:lang w:val="en-GB"/>
              </w:rPr>
              <w:t>Other Questions:</w:t>
            </w:r>
          </w:p>
          <w:p w14:paraId="46935015" w14:textId="77777777" w:rsidR="00594F76" w:rsidRPr="008B1D02" w:rsidRDefault="00594F76" w:rsidP="00276DD6">
            <w:pPr>
              <w:pStyle w:val="NoSpacing"/>
              <w:rPr>
                <w:rFonts w:asciiTheme="majorHAnsi" w:hAnsiTheme="majorHAnsi" w:cstheme="majorHAnsi"/>
                <w:b/>
                <w:bCs/>
                <w:lang w:val="en-GB"/>
              </w:rPr>
            </w:pPr>
          </w:p>
          <w:p w14:paraId="48091819" w14:textId="290D43CA" w:rsidR="00594F76" w:rsidRPr="008B1D02" w:rsidRDefault="004705FD" w:rsidP="00594F76">
            <w:pPr>
              <w:pStyle w:val="NoSpacing"/>
              <w:rPr>
                <w:rFonts w:asciiTheme="majorHAnsi" w:hAnsiTheme="majorHAnsi" w:cstheme="majorBidi"/>
                <w:b/>
                <w:color w:val="0070C0"/>
                <w:lang w:val="en-GB" w:bidi="en-US"/>
              </w:rPr>
            </w:pPr>
            <w:r w:rsidRPr="008B1D02">
              <w:rPr>
                <w:rFonts w:asciiTheme="majorHAnsi" w:hAnsiTheme="majorHAnsi" w:cstheme="majorBidi"/>
                <w:b/>
                <w:color w:val="E36C0A" w:themeColor="accent6" w:themeShade="BF"/>
                <w:lang w:val="en-GB" w:bidi="en-US"/>
              </w:rPr>
              <w:t xml:space="preserve">3. </w:t>
            </w:r>
            <w:r w:rsidR="006C7644" w:rsidRPr="008B1D02">
              <w:rPr>
                <w:rFonts w:asciiTheme="majorHAnsi" w:eastAsia="Times New Roman" w:hAnsiTheme="majorHAnsi" w:cstheme="majorHAnsi"/>
                <w:b/>
                <w:bCs/>
                <w:color w:val="E36C0A" w:themeColor="accent6" w:themeShade="BF"/>
                <w:lang w:val="en-GB" w:eastAsia="en-CA"/>
              </w:rPr>
              <w:t>For “Exceeds”:</w:t>
            </w:r>
            <w:r w:rsidR="006C7644" w:rsidRPr="008B1D02">
              <w:rPr>
                <w:rFonts w:asciiTheme="majorHAnsi" w:hAnsiTheme="majorHAnsi" w:cstheme="majorBidi"/>
                <w:b/>
                <w:color w:val="E36C0A" w:themeColor="accent6" w:themeShade="BF"/>
                <w:lang w:val="en-GB" w:bidi="en-US"/>
              </w:rPr>
              <w:t xml:space="preserve"> </w:t>
            </w:r>
            <w:r w:rsidR="00594F76" w:rsidRPr="008B1D02">
              <w:rPr>
                <w:rFonts w:asciiTheme="majorHAnsi" w:hAnsiTheme="majorHAnsi" w:cstheme="majorBidi"/>
                <w:b/>
                <w:lang w:val="en-GB" w:bidi="en-US"/>
              </w:rPr>
              <w:t>How does your entity define “transformative gender-related results”?</w:t>
            </w:r>
            <w:r w:rsidR="0038320C" w:rsidRPr="008B1D02">
              <w:rPr>
                <w:rFonts w:asciiTheme="majorHAnsi" w:hAnsiTheme="majorHAnsi" w:cstheme="majorBidi"/>
                <w:b/>
                <w:lang w:val="en-GB" w:bidi="en-US"/>
              </w:rPr>
              <w:t xml:space="preserve"> *</w:t>
            </w:r>
            <w:r w:rsidR="00594F76" w:rsidRPr="008B1D02">
              <w:rPr>
                <w:rFonts w:asciiTheme="majorHAnsi" w:hAnsiTheme="majorHAnsi" w:cstheme="majorBidi"/>
                <w:b/>
                <w:lang w:val="en-GB" w:bidi="en-US"/>
              </w:rPr>
              <w:t xml:space="preserve"> </w:t>
            </w:r>
            <w:r w:rsidR="00594F76" w:rsidRPr="008B1D02">
              <w:rPr>
                <w:rFonts w:asciiTheme="majorHAnsi" w:hAnsiTheme="majorHAnsi" w:cstheme="majorBidi"/>
                <w:bCs/>
                <w:lang w:val="en-GB" w:bidi="en-US"/>
              </w:rPr>
              <w:t>(</w:t>
            </w:r>
            <w:r w:rsidR="00594F76" w:rsidRPr="008B1D02">
              <w:rPr>
                <w:rFonts w:asciiTheme="majorHAnsi" w:hAnsiTheme="majorHAnsi" w:cstheme="majorBidi"/>
                <w:bCs/>
                <w:lang w:val="en-GB"/>
              </w:rPr>
              <w:t>Max: 400 Words)</w:t>
            </w:r>
            <w:r w:rsidR="00B25CD1" w:rsidRPr="008B1D02">
              <w:rPr>
                <w:rFonts w:asciiTheme="majorHAnsi" w:hAnsiTheme="majorHAnsi" w:cstheme="majorBidi"/>
                <w:bCs/>
                <w:lang w:val="en-GB"/>
              </w:rPr>
              <w:t xml:space="preserve"> </w:t>
            </w:r>
            <w:r w:rsidR="00B25CD1" w:rsidRPr="008B1D02">
              <w:rPr>
                <w:rFonts w:asciiTheme="majorHAnsi" w:hAnsiTheme="majorHAnsi" w:cstheme="majorBidi"/>
                <w:b/>
                <w:bCs/>
                <w:color w:val="00B050"/>
                <w:lang w:val="en-GB"/>
              </w:rPr>
              <w:fldChar w:fldCharType="begin">
                <w:ffData>
                  <w:name w:val="Check1"/>
                  <w:enabled/>
                  <w:calcOnExit w:val="0"/>
                  <w:checkBox>
                    <w:sizeAuto/>
                    <w:default w:val="0"/>
                  </w:checkBox>
                </w:ffData>
              </w:fldChar>
            </w:r>
            <w:r w:rsidR="00B25CD1" w:rsidRPr="008B1D02">
              <w:rPr>
                <w:rFonts w:asciiTheme="majorHAnsi" w:hAnsiTheme="majorHAnsi" w:cstheme="majorBidi"/>
                <w:b/>
                <w:bCs/>
                <w:color w:val="00B050"/>
                <w:lang w:val="en-GB"/>
              </w:rPr>
              <w:instrText xml:space="preserve"> FORMCHECKBOX </w:instrText>
            </w:r>
            <w:r w:rsidR="00B25CD1" w:rsidRPr="008B1D02">
              <w:rPr>
                <w:rFonts w:asciiTheme="majorHAnsi" w:hAnsiTheme="majorHAnsi" w:cstheme="majorBidi"/>
                <w:b/>
                <w:bCs/>
                <w:color w:val="00B050"/>
                <w:lang w:val="en-GB"/>
              </w:rPr>
            </w:r>
            <w:r w:rsidR="00B25CD1" w:rsidRPr="008B1D02">
              <w:rPr>
                <w:rFonts w:asciiTheme="majorHAnsi" w:hAnsiTheme="majorHAnsi" w:cstheme="majorBidi"/>
                <w:b/>
                <w:bCs/>
                <w:color w:val="00B050"/>
                <w:lang w:val="en-GB"/>
              </w:rPr>
              <w:fldChar w:fldCharType="separate"/>
            </w:r>
            <w:r w:rsidR="00B25CD1" w:rsidRPr="008B1D02">
              <w:rPr>
                <w:rFonts w:asciiTheme="majorHAnsi" w:hAnsiTheme="majorHAnsi" w:cstheme="majorBidi"/>
                <w:b/>
                <w:bCs/>
                <w:color w:val="00B050"/>
                <w:lang w:val="en-GB"/>
              </w:rPr>
              <w:fldChar w:fldCharType="end"/>
            </w:r>
            <w:r w:rsidR="00B25CD1" w:rsidRPr="008B1D02">
              <w:rPr>
                <w:rFonts w:asciiTheme="majorHAnsi" w:hAnsiTheme="majorHAnsi" w:cstheme="majorBidi"/>
                <w:b/>
                <w:bCs/>
                <w:color w:val="00B050"/>
                <w:lang w:val="en-GB"/>
              </w:rPr>
              <w:t xml:space="preserve"> </w:t>
            </w:r>
            <w:r w:rsidR="00B25CD1" w:rsidRPr="008B1D02">
              <w:rPr>
                <w:rFonts w:asciiTheme="majorHAnsi" w:hAnsiTheme="majorHAnsi" w:cstheme="majorBidi"/>
                <w:color w:val="00B050"/>
                <w:lang w:val="en-GB"/>
              </w:rPr>
              <w:t>Share Answer</w:t>
            </w:r>
          </w:p>
          <w:p w14:paraId="0D6E358A" w14:textId="54BE422D" w:rsidR="005F114E" w:rsidRPr="008B1D02" w:rsidRDefault="005F114E" w:rsidP="005F114E">
            <w:pPr>
              <w:pStyle w:val="NoSpacing"/>
              <w:rPr>
                <w:rFonts w:asciiTheme="majorHAnsi" w:hAnsiTheme="majorHAnsi" w:cstheme="majorBidi"/>
                <w:bCs/>
                <w:color w:val="FFFFFF" w:themeColor="background1"/>
                <w:lang w:val="en-GB"/>
              </w:rPr>
            </w:pPr>
          </w:p>
          <w:p w14:paraId="5923F21F" w14:textId="0C0E6C2E" w:rsidR="00493B6A" w:rsidRPr="008B1D02" w:rsidRDefault="00493B6A" w:rsidP="00594F76">
            <w:pPr>
              <w:pStyle w:val="NoSpacing"/>
              <w:rPr>
                <w:rFonts w:asciiTheme="majorHAnsi" w:hAnsiTheme="majorHAnsi" w:cstheme="majorBidi"/>
                <w:b/>
                <w:color w:val="E36C0A" w:themeColor="accent6" w:themeShade="BF"/>
                <w:lang w:val="en-GB"/>
              </w:rPr>
            </w:pPr>
            <w:r w:rsidRPr="008B1D02">
              <w:rPr>
                <w:rFonts w:asciiTheme="majorHAnsi" w:hAnsiTheme="majorHAnsi" w:cstheme="majorBidi"/>
                <w:b/>
                <w:color w:val="E36C0A" w:themeColor="accent6" w:themeShade="BF"/>
                <w:lang w:val="en-GB" w:bidi="en-US"/>
              </w:rPr>
              <w:t xml:space="preserve">4. </w:t>
            </w:r>
            <w:r w:rsidRPr="008B1D02">
              <w:rPr>
                <w:rFonts w:asciiTheme="majorHAnsi" w:hAnsiTheme="majorHAnsi" w:cstheme="majorBidi"/>
                <w:b/>
                <w:color w:val="E36C0A" w:themeColor="accent6" w:themeShade="BF"/>
                <w:lang w:val="en-GB"/>
              </w:rPr>
              <w:t>For “Exceeds” “Meets” “Approaches”:</w:t>
            </w:r>
            <w:r w:rsidR="00EF6EAE" w:rsidRPr="008B1D02">
              <w:rPr>
                <w:rFonts w:asciiTheme="majorHAnsi" w:hAnsiTheme="majorHAnsi" w:cstheme="majorBidi"/>
                <w:b/>
                <w:color w:val="E36C0A" w:themeColor="accent6" w:themeShade="BF"/>
                <w:lang w:val="en-GB"/>
              </w:rPr>
              <w:t xml:space="preserve"> </w:t>
            </w:r>
          </w:p>
          <w:p w14:paraId="4FE4526E" w14:textId="77777777" w:rsidR="00C468AE" w:rsidRPr="00793EFD" w:rsidRDefault="00C468AE" w:rsidP="00594F76">
            <w:pPr>
              <w:pStyle w:val="NoSpacing"/>
              <w:rPr>
                <w:rFonts w:asciiTheme="majorHAnsi" w:eastAsia="Times New Roman" w:hAnsiTheme="majorHAnsi" w:cstheme="majorBidi"/>
                <w:color w:val="0070C0"/>
                <w:lang w:val="en-GB" w:eastAsia="en-CA"/>
              </w:rPr>
            </w:pPr>
          </w:p>
          <w:p w14:paraId="7ED7D631" w14:textId="3907C88F" w:rsidR="00D84DFD" w:rsidRPr="00793EFD" w:rsidRDefault="009D04D1" w:rsidP="00594F76">
            <w:pPr>
              <w:pStyle w:val="NoSpacing"/>
              <w:rPr>
                <w:rFonts w:asciiTheme="majorHAnsi" w:eastAsia="Times New Roman" w:hAnsiTheme="majorHAnsi" w:cstheme="majorBidi"/>
                <w:lang w:val="en-GB" w:eastAsia="en-CA"/>
              </w:rPr>
            </w:pPr>
            <w:r w:rsidRPr="00793EFD">
              <w:rPr>
                <w:rFonts w:asciiTheme="majorHAnsi" w:eastAsia="Times New Roman" w:hAnsiTheme="majorHAnsi" w:cstheme="majorBidi"/>
                <w:lang w:val="en-GB" w:eastAsia="en-CA"/>
              </w:rPr>
              <w:t xml:space="preserve">If your entity is currently involved in </w:t>
            </w:r>
            <w:r w:rsidRPr="00793EFD">
              <w:rPr>
                <w:rFonts w:asciiTheme="majorHAnsi" w:eastAsia="Times New Roman" w:hAnsiTheme="majorHAnsi" w:cstheme="majorBidi"/>
                <w:b/>
                <w:bCs/>
                <w:lang w:val="en-GB" w:eastAsia="en-CA"/>
              </w:rPr>
              <w:t>large scale programmes or joint programmes</w:t>
            </w:r>
            <w:r w:rsidRPr="00793EFD">
              <w:rPr>
                <w:rFonts w:asciiTheme="majorHAnsi" w:eastAsia="Times New Roman" w:hAnsiTheme="majorHAnsi" w:cstheme="majorBidi"/>
                <w:lang w:val="en-GB" w:eastAsia="en-CA"/>
              </w:rPr>
              <w:t xml:space="preserve"> (over one million </w:t>
            </w:r>
            <w:r w:rsidR="00C27CE8" w:rsidRPr="00793EFD">
              <w:rPr>
                <w:rFonts w:asciiTheme="majorHAnsi" w:eastAsia="Times New Roman" w:hAnsiTheme="majorHAnsi" w:cstheme="majorBidi"/>
                <w:lang w:val="en-GB" w:eastAsia="en-CA"/>
              </w:rPr>
              <w:t>US Dollars</w:t>
            </w:r>
            <w:r w:rsidRPr="00793EFD">
              <w:rPr>
                <w:rFonts w:asciiTheme="majorHAnsi" w:eastAsia="Times New Roman" w:hAnsiTheme="majorHAnsi" w:cstheme="majorBidi"/>
                <w:lang w:val="en-GB" w:eastAsia="en-CA"/>
              </w:rPr>
              <w:t xml:space="preserve">) focused on advancing gender equality and the rights and empowerment of women and girls, please provide </w:t>
            </w:r>
            <w:r w:rsidR="00493B6A" w:rsidRPr="00793EFD">
              <w:rPr>
                <w:rFonts w:asciiTheme="majorHAnsi" w:eastAsia="Times New Roman" w:hAnsiTheme="majorHAnsi" w:cstheme="majorBidi"/>
                <w:lang w:val="en-GB" w:eastAsia="en-CA"/>
              </w:rPr>
              <w:t>the names of the three largest</w:t>
            </w:r>
            <w:r w:rsidRPr="00793EFD">
              <w:rPr>
                <w:rFonts w:asciiTheme="majorHAnsi" w:eastAsia="Times New Roman" w:hAnsiTheme="majorHAnsi" w:cstheme="majorBidi"/>
                <w:lang w:val="en-GB" w:eastAsia="en-CA"/>
              </w:rPr>
              <w:t xml:space="preserve"> programm</w:t>
            </w:r>
            <w:r w:rsidR="00493B6A" w:rsidRPr="00793EFD">
              <w:rPr>
                <w:rFonts w:asciiTheme="majorHAnsi" w:eastAsia="Times New Roman" w:hAnsiTheme="majorHAnsi" w:cstheme="majorBidi"/>
                <w:lang w:val="en-GB" w:eastAsia="en-CA"/>
              </w:rPr>
              <w:t xml:space="preserve">es, </w:t>
            </w:r>
            <w:r w:rsidRPr="00793EFD">
              <w:rPr>
                <w:rFonts w:asciiTheme="majorHAnsi" w:eastAsia="Times New Roman" w:hAnsiTheme="majorHAnsi" w:cstheme="majorBidi"/>
                <w:lang w:val="en-GB" w:eastAsia="en-CA"/>
              </w:rPr>
              <w:t xml:space="preserve">and </w:t>
            </w:r>
            <w:r w:rsidR="00493B6A" w:rsidRPr="00793EFD">
              <w:rPr>
                <w:rFonts w:asciiTheme="majorHAnsi" w:eastAsia="Times New Roman" w:hAnsiTheme="majorHAnsi" w:cstheme="majorBidi"/>
                <w:lang w:val="en-GB" w:eastAsia="en-CA"/>
              </w:rPr>
              <w:t>their overall</w:t>
            </w:r>
            <w:r w:rsidRPr="00793EFD">
              <w:rPr>
                <w:rFonts w:asciiTheme="majorHAnsi" w:eastAsia="Times New Roman" w:hAnsiTheme="majorHAnsi" w:cstheme="majorBidi"/>
                <w:lang w:val="en-GB" w:eastAsia="en-CA"/>
              </w:rPr>
              <w:t xml:space="preserve"> funding</w:t>
            </w:r>
            <w:r w:rsidR="00493B6A" w:rsidRPr="00793EFD">
              <w:rPr>
                <w:rFonts w:asciiTheme="majorHAnsi" w:eastAsia="Times New Roman" w:hAnsiTheme="majorHAnsi" w:cstheme="majorBidi"/>
                <w:lang w:val="en-GB" w:eastAsia="en-CA"/>
              </w:rPr>
              <w:t xml:space="preserve"> per programme. (Max: 200 Words)</w:t>
            </w:r>
            <w:r w:rsidR="00B25CD1" w:rsidRPr="00793EFD">
              <w:rPr>
                <w:rFonts w:asciiTheme="majorHAnsi" w:eastAsia="Times New Roman" w:hAnsiTheme="majorHAnsi" w:cstheme="majorBidi"/>
                <w:lang w:val="en-GB" w:eastAsia="en-CA"/>
              </w:rPr>
              <w:t xml:space="preserve"> </w:t>
            </w:r>
            <w:r w:rsidR="00B25CD1" w:rsidRPr="008B1D02">
              <w:rPr>
                <w:rFonts w:asciiTheme="majorHAnsi" w:hAnsiTheme="majorHAnsi" w:cstheme="majorBidi"/>
                <w:b/>
                <w:bCs/>
                <w:color w:val="00B050"/>
                <w:lang w:val="en-GB"/>
              </w:rPr>
              <w:fldChar w:fldCharType="begin">
                <w:ffData>
                  <w:name w:val="Check1"/>
                  <w:enabled/>
                  <w:calcOnExit w:val="0"/>
                  <w:checkBox>
                    <w:sizeAuto/>
                    <w:default w:val="0"/>
                  </w:checkBox>
                </w:ffData>
              </w:fldChar>
            </w:r>
            <w:r w:rsidR="00B25CD1" w:rsidRPr="008B1D02">
              <w:rPr>
                <w:rFonts w:asciiTheme="majorHAnsi" w:hAnsiTheme="majorHAnsi" w:cstheme="majorBidi"/>
                <w:b/>
                <w:bCs/>
                <w:color w:val="00B050"/>
                <w:lang w:val="en-GB"/>
              </w:rPr>
              <w:instrText xml:space="preserve"> FORMCHECKBOX </w:instrText>
            </w:r>
            <w:r w:rsidR="00B25CD1" w:rsidRPr="008B1D02">
              <w:rPr>
                <w:rFonts w:asciiTheme="majorHAnsi" w:hAnsiTheme="majorHAnsi" w:cstheme="majorBidi"/>
                <w:b/>
                <w:bCs/>
                <w:color w:val="00B050"/>
                <w:lang w:val="en-GB"/>
              </w:rPr>
            </w:r>
            <w:r w:rsidR="00B25CD1" w:rsidRPr="008B1D02">
              <w:rPr>
                <w:rFonts w:asciiTheme="majorHAnsi" w:hAnsiTheme="majorHAnsi" w:cstheme="majorBidi"/>
                <w:b/>
                <w:bCs/>
                <w:color w:val="00B050"/>
                <w:lang w:val="en-GB"/>
              </w:rPr>
              <w:fldChar w:fldCharType="separate"/>
            </w:r>
            <w:r w:rsidR="00B25CD1" w:rsidRPr="008B1D02">
              <w:rPr>
                <w:rFonts w:asciiTheme="majorHAnsi" w:hAnsiTheme="majorHAnsi" w:cstheme="majorBidi"/>
                <w:b/>
                <w:bCs/>
                <w:color w:val="00B050"/>
                <w:lang w:val="en-GB"/>
              </w:rPr>
              <w:fldChar w:fldCharType="end"/>
            </w:r>
            <w:r w:rsidR="00B25CD1" w:rsidRPr="008B1D02">
              <w:rPr>
                <w:rFonts w:asciiTheme="majorHAnsi" w:hAnsiTheme="majorHAnsi" w:cstheme="majorBidi"/>
                <w:b/>
                <w:bCs/>
                <w:color w:val="00B050"/>
                <w:lang w:val="en-GB"/>
              </w:rPr>
              <w:t xml:space="preserve"> </w:t>
            </w:r>
            <w:r w:rsidR="00B25CD1" w:rsidRPr="008B1D02">
              <w:rPr>
                <w:rFonts w:asciiTheme="majorHAnsi" w:hAnsiTheme="majorHAnsi" w:cstheme="majorBidi"/>
                <w:color w:val="00B050"/>
                <w:lang w:val="en-GB"/>
              </w:rPr>
              <w:t>Share Answer</w:t>
            </w:r>
          </w:p>
          <w:p w14:paraId="186CA493" w14:textId="77777777" w:rsidR="00EF6EAE" w:rsidRPr="008B1D02" w:rsidRDefault="00EF6EAE" w:rsidP="00594F76">
            <w:pPr>
              <w:pStyle w:val="NoSpacing"/>
              <w:rPr>
                <w:rFonts w:asciiTheme="majorHAnsi" w:hAnsiTheme="majorHAnsi" w:cstheme="majorBidi"/>
                <w:color w:val="000000" w:themeColor="text1"/>
                <w:lang w:val="en-GB"/>
              </w:rPr>
            </w:pPr>
          </w:p>
          <w:p w14:paraId="340B962A" w14:textId="6A28AF1E" w:rsidR="005869EF" w:rsidRPr="008B1D02" w:rsidRDefault="00493B6A" w:rsidP="005869EF">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5</w:t>
            </w:r>
            <w:r w:rsidR="005869EF" w:rsidRPr="008B1D02">
              <w:rPr>
                <w:rFonts w:asciiTheme="majorHAnsi" w:hAnsiTheme="majorHAnsi" w:cstheme="majorBidi"/>
                <w:b/>
                <w:color w:val="E36C0A" w:themeColor="accent6" w:themeShade="BF"/>
                <w:sz w:val="22"/>
                <w:szCs w:val="22"/>
                <w:lang w:val="en-GB"/>
              </w:rPr>
              <w:t>. For “Exceeds” “Meets” “Approaches” “Missing”</w:t>
            </w:r>
            <w:r w:rsidR="00BF56B7" w:rsidRPr="008B1D02">
              <w:rPr>
                <w:rFonts w:asciiTheme="majorHAnsi" w:hAnsiTheme="majorHAnsi" w:cstheme="majorBidi"/>
                <w:b/>
                <w:color w:val="E36C0A" w:themeColor="accent6" w:themeShade="BF"/>
                <w:sz w:val="22"/>
                <w:szCs w:val="22"/>
                <w:lang w:val="en-GB"/>
              </w:rPr>
              <w:t>:</w:t>
            </w:r>
          </w:p>
          <w:p w14:paraId="025C6B34" w14:textId="51E5C859" w:rsidR="005869EF" w:rsidRPr="00793EFD" w:rsidRDefault="0073735B" w:rsidP="006F0740">
            <w:pPr>
              <w:jc w:val="both"/>
              <w:rPr>
                <w:rFonts w:asciiTheme="majorHAnsi" w:hAnsiTheme="majorHAnsi" w:cstheme="majorBidi"/>
                <w:b/>
                <w:color w:val="0070C0"/>
                <w:sz w:val="22"/>
                <w:szCs w:val="22"/>
                <w:lang w:val="en-GB"/>
              </w:rPr>
            </w:pPr>
            <w:r w:rsidRPr="008A6E95">
              <w:rPr>
                <w:rFonts w:asciiTheme="majorHAnsi" w:hAnsiTheme="majorHAnsi" w:cstheme="majorHAnsi"/>
                <w:b/>
                <w:bCs/>
                <w:sz w:val="22"/>
                <w:szCs w:val="22"/>
                <w:lang w:val="en-GB" w:eastAsia="zh-CN"/>
              </w:rPr>
              <w:t>#1</w:t>
            </w:r>
            <w:r w:rsidRPr="00793EFD">
              <w:rPr>
                <w:rFonts w:ascii="Arial" w:hAnsi="Arial" w:cs="Arial" w:hint="eastAsia"/>
                <w:sz w:val="22"/>
                <w:szCs w:val="22"/>
                <w:lang w:val="en-GB" w:eastAsia="zh-CN"/>
              </w:rPr>
              <w:t xml:space="preserve"> </w:t>
            </w:r>
            <w:r w:rsidR="00551C9D" w:rsidRPr="00793EFD">
              <w:rPr>
                <w:rFonts w:asciiTheme="majorHAnsi" w:hAnsiTheme="majorHAnsi" w:cstheme="majorBidi"/>
                <w:sz w:val="22"/>
                <w:szCs w:val="22"/>
                <w:lang w:val="en-GB"/>
              </w:rPr>
              <w:t xml:space="preserve">In alignment with the </w:t>
            </w:r>
            <w:r w:rsidR="00551C9D" w:rsidRPr="00793EFD">
              <w:rPr>
                <w:rFonts w:asciiTheme="majorHAnsi" w:hAnsiTheme="majorHAnsi" w:cstheme="majorBidi"/>
                <w:b/>
                <w:bCs/>
                <w:sz w:val="22"/>
                <w:szCs w:val="22"/>
                <w:lang w:val="en-GB"/>
              </w:rPr>
              <w:t>Beijing Platform for Action (BPfA)</w:t>
            </w:r>
            <w:r w:rsidR="00551C9D" w:rsidRPr="00793EFD">
              <w:rPr>
                <w:rFonts w:asciiTheme="majorHAnsi" w:hAnsiTheme="majorHAnsi" w:cstheme="majorBidi"/>
                <w:sz w:val="22"/>
                <w:szCs w:val="22"/>
                <w:lang w:val="en-GB"/>
              </w:rPr>
              <w:t xml:space="preserve"> and its </w:t>
            </w:r>
            <w:r w:rsidR="00551C9D" w:rsidRPr="00793EFD">
              <w:rPr>
                <w:rFonts w:asciiTheme="majorHAnsi" w:hAnsiTheme="majorHAnsi" w:cstheme="majorBidi"/>
                <w:b/>
                <w:bCs/>
                <w:sz w:val="22"/>
                <w:szCs w:val="22"/>
                <w:lang w:val="en-GB"/>
              </w:rPr>
              <w:t>12 critical areas of concern</w:t>
            </w:r>
            <w:r w:rsidR="00551C9D" w:rsidRPr="00793EFD">
              <w:rPr>
                <w:rFonts w:asciiTheme="majorHAnsi" w:hAnsiTheme="majorHAnsi" w:cstheme="majorBidi"/>
                <w:sz w:val="22"/>
                <w:szCs w:val="22"/>
                <w:lang w:val="en-GB"/>
              </w:rPr>
              <w:t xml:space="preserve"> </w:t>
            </w:r>
            <w:r w:rsidR="00551C9D" w:rsidRPr="00793EFD">
              <w:rPr>
                <w:rFonts w:asciiTheme="majorHAnsi" w:hAnsiTheme="majorHAnsi" w:cstheme="majorBidi"/>
                <w:b/>
                <w:bCs/>
                <w:sz w:val="22"/>
                <w:szCs w:val="22"/>
                <w:lang w:val="en-GB"/>
              </w:rPr>
              <w:t>for women's rights and gender equality</w:t>
            </w:r>
            <w:r w:rsidR="00551C9D" w:rsidRPr="00793EFD">
              <w:rPr>
                <w:rFonts w:asciiTheme="majorHAnsi" w:hAnsiTheme="majorHAnsi" w:cstheme="majorBidi"/>
                <w:sz w:val="22"/>
                <w:szCs w:val="22"/>
                <w:lang w:val="en-GB"/>
              </w:rPr>
              <w:t>. Please indicate which areas of concern your entity is contributing to (select all that apply)</w:t>
            </w:r>
            <w:r w:rsidR="005869EF" w:rsidRPr="00793EFD">
              <w:rPr>
                <w:rFonts w:asciiTheme="majorHAnsi" w:hAnsiTheme="majorHAnsi" w:cstheme="majorBidi"/>
                <w:sz w:val="22"/>
                <w:szCs w:val="22"/>
                <w:lang w:val="en-GB"/>
              </w:rPr>
              <w:t>*</w:t>
            </w:r>
          </w:p>
          <w:p w14:paraId="26344C79"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Poverty</w:t>
            </w:r>
          </w:p>
          <w:p w14:paraId="3F6675EE"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Education and Training</w:t>
            </w:r>
          </w:p>
          <w:p w14:paraId="58C6F93C"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Health</w:t>
            </w:r>
          </w:p>
          <w:p w14:paraId="64546177"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Violence</w:t>
            </w:r>
          </w:p>
          <w:p w14:paraId="142BF6F0"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Armed Conflict</w:t>
            </w:r>
          </w:p>
          <w:p w14:paraId="75AD0D75"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Economy</w:t>
            </w:r>
          </w:p>
          <w:p w14:paraId="0AEA2B28"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Decision-making</w:t>
            </w:r>
          </w:p>
          <w:p w14:paraId="54865580"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Institutional Mechanisms</w:t>
            </w:r>
          </w:p>
          <w:p w14:paraId="408B03A4"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Human Rights</w:t>
            </w:r>
          </w:p>
          <w:p w14:paraId="301772E3"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Media</w:t>
            </w:r>
          </w:p>
          <w:p w14:paraId="0E9F2CCF"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Environment</w:t>
            </w:r>
          </w:p>
          <w:p w14:paraId="0B86B979"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The Girl-Child</w:t>
            </w:r>
          </w:p>
          <w:p w14:paraId="275F8C75" w14:textId="7743D0AD" w:rsidR="0046117C" w:rsidRPr="00793EFD" w:rsidRDefault="006F0740" w:rsidP="0046117C">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Other</w:t>
            </w:r>
            <w:r w:rsidR="0046117C" w:rsidRPr="00793EFD">
              <w:rPr>
                <w:rFonts w:asciiTheme="majorHAnsi" w:hAnsiTheme="majorHAnsi" w:cstheme="majorHAnsi"/>
                <w:color w:val="000000"/>
                <w:sz w:val="22"/>
                <w:szCs w:val="22"/>
                <w:lang w:val="en-AU"/>
              </w:rPr>
              <w:t xml:space="preserve"> -</w:t>
            </w:r>
            <w:r w:rsidR="0046117C" w:rsidRPr="00793EFD">
              <w:rPr>
                <w:rFonts w:asciiTheme="majorHAnsi" w:hAnsiTheme="majorHAnsi" w:cstheme="majorHAnsi"/>
                <w:color w:val="000000"/>
                <w:sz w:val="22"/>
                <w:szCs w:val="22"/>
                <w:lang w:val="en-AU"/>
              </w:rPr>
              <w:tab/>
            </w:r>
            <w:r w:rsidR="005E4443" w:rsidRPr="005E4443">
              <w:rPr>
                <w:rFonts w:asciiTheme="majorHAnsi" w:hAnsiTheme="majorHAnsi" w:cstheme="majorHAnsi"/>
                <w:color w:val="000000"/>
                <w:sz w:val="22"/>
                <w:szCs w:val="22"/>
                <w:lang w:val="en-AU"/>
              </w:rPr>
              <w:t>If you select "Other", please provide explanation if any (Max:200 Words)</w:t>
            </w:r>
          </w:p>
          <w:p w14:paraId="42DBEA39" w14:textId="77777777" w:rsidR="00BD082F" w:rsidRPr="00793EFD" w:rsidRDefault="00BD082F" w:rsidP="00BD082F">
            <w:pPr>
              <w:jc w:val="both"/>
              <w:rPr>
                <w:rFonts w:asciiTheme="majorHAnsi" w:hAnsiTheme="majorHAnsi" w:cstheme="majorHAnsi"/>
                <w:color w:val="000000"/>
                <w:sz w:val="22"/>
                <w:szCs w:val="22"/>
                <w:lang w:val="en-AU"/>
              </w:rPr>
            </w:pPr>
          </w:p>
          <w:p w14:paraId="764BB9A9" w14:textId="06A86375" w:rsidR="00BD082F" w:rsidRPr="00793EFD" w:rsidRDefault="0073735B" w:rsidP="00BD082F">
            <w:pPr>
              <w:jc w:val="both"/>
              <w:rPr>
                <w:rFonts w:asciiTheme="majorHAnsi" w:hAnsiTheme="majorHAnsi" w:cstheme="majorHAnsi"/>
                <w:b/>
                <w:bCs/>
                <w:color w:val="000000" w:themeColor="text1"/>
                <w:sz w:val="22"/>
                <w:szCs w:val="22"/>
                <w:lang w:val="en-US" w:eastAsia="zh-CN"/>
              </w:rPr>
            </w:pPr>
            <w:r w:rsidRPr="00793EFD">
              <w:rPr>
                <w:rFonts w:asciiTheme="majorHAnsi" w:hAnsiTheme="majorHAnsi" w:cstheme="majorHAnsi"/>
                <w:b/>
                <w:bCs/>
                <w:sz w:val="22"/>
                <w:szCs w:val="22"/>
                <w:lang w:val="en-GB" w:eastAsia="zh-CN"/>
              </w:rPr>
              <w:t>#2</w:t>
            </w:r>
            <w:r w:rsidRPr="00793EFD">
              <w:rPr>
                <w:rFonts w:asciiTheme="majorHAnsi" w:hAnsiTheme="majorHAnsi" w:cstheme="majorHAnsi"/>
                <w:sz w:val="22"/>
                <w:szCs w:val="22"/>
                <w:lang w:val="en-GB" w:eastAsia="zh-CN"/>
              </w:rPr>
              <w:t xml:space="preserve"> </w:t>
            </w:r>
            <w:r w:rsidR="00EA1491" w:rsidRPr="00793EFD">
              <w:rPr>
                <w:rFonts w:asciiTheme="majorHAnsi" w:hAnsiTheme="majorHAnsi" w:cstheme="majorHAnsi"/>
                <w:color w:val="000000" w:themeColor="text1"/>
                <w:sz w:val="22"/>
                <w:szCs w:val="22"/>
                <w:lang w:val="en-GB" w:eastAsia="zh-CN"/>
              </w:rPr>
              <w:t>In alignment with current UN-relevant megatrends, h</w:t>
            </w:r>
            <w:r w:rsidR="00EA1491" w:rsidRPr="00793EFD">
              <w:rPr>
                <w:rFonts w:asciiTheme="majorHAnsi" w:hAnsiTheme="majorHAnsi" w:cstheme="majorHAnsi"/>
                <w:color w:val="000000" w:themeColor="text1"/>
                <w:sz w:val="22"/>
                <w:szCs w:val="22"/>
                <w:lang w:val="en-US" w:eastAsia="zh-CN"/>
              </w:rPr>
              <w:t xml:space="preserve">ow does your entity work on gender equality and </w:t>
            </w:r>
            <w:r w:rsidR="00EA1491" w:rsidRPr="00793EFD">
              <w:rPr>
                <w:rFonts w:asciiTheme="majorHAnsi" w:hAnsiTheme="majorHAnsi" w:cstheme="majorHAnsi"/>
                <w:b/>
                <w:bCs/>
                <w:color w:val="000000" w:themeColor="text1"/>
                <w:sz w:val="22"/>
                <w:szCs w:val="22"/>
                <w:lang w:val="en-US" w:eastAsia="zh-CN"/>
              </w:rPr>
              <w:t>demographic shift / ageing?</w:t>
            </w:r>
            <w:r w:rsidR="00737BFC" w:rsidRPr="00793EFD">
              <w:rPr>
                <w:rFonts w:asciiTheme="majorHAnsi" w:hAnsiTheme="majorHAnsi" w:cstheme="majorHAnsi"/>
                <w:b/>
                <w:bCs/>
                <w:color w:val="000000" w:themeColor="text1"/>
                <w:sz w:val="22"/>
                <w:szCs w:val="22"/>
                <w:lang w:val="en-US" w:eastAsia="zh-CN"/>
              </w:rPr>
              <w:t xml:space="preserve"> </w:t>
            </w:r>
            <w:r w:rsidR="00737BFC" w:rsidRPr="00793EFD">
              <w:rPr>
                <w:rFonts w:asciiTheme="majorHAnsi" w:hAnsiTheme="majorHAnsi" w:cstheme="majorHAnsi"/>
                <w:bCs/>
                <w:sz w:val="22"/>
                <w:szCs w:val="22"/>
                <w:lang w:val="en-GB" w:bidi="en-US"/>
              </w:rPr>
              <w:t>(</w:t>
            </w:r>
            <w:r w:rsidR="00737BFC" w:rsidRPr="00793EFD">
              <w:rPr>
                <w:rFonts w:asciiTheme="majorHAnsi" w:hAnsiTheme="majorHAnsi" w:cstheme="majorHAnsi"/>
                <w:bCs/>
                <w:sz w:val="22"/>
                <w:szCs w:val="22"/>
                <w:lang w:val="en-GB"/>
              </w:rPr>
              <w:t>Max: 400 Words)</w:t>
            </w:r>
            <w:r w:rsidR="005427DD" w:rsidRPr="00793EFD">
              <w:rPr>
                <w:rFonts w:asciiTheme="majorHAnsi" w:hAnsiTheme="majorHAnsi" w:cstheme="majorHAnsi"/>
                <w:bCs/>
                <w:sz w:val="22"/>
                <w:szCs w:val="22"/>
                <w:lang w:val="en-GB"/>
              </w:rPr>
              <w:t xml:space="preserve"> </w:t>
            </w:r>
            <w:r w:rsidR="005427D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5427DD" w:rsidRPr="00793EFD">
              <w:rPr>
                <w:rFonts w:asciiTheme="majorHAnsi" w:hAnsiTheme="majorHAnsi" w:cstheme="majorBidi"/>
                <w:b/>
                <w:bCs/>
                <w:color w:val="00B050"/>
                <w:sz w:val="22"/>
                <w:szCs w:val="22"/>
                <w:lang w:val="en-GB"/>
              </w:rPr>
              <w:instrText xml:space="preserve"> FORMCHECKBOX </w:instrText>
            </w:r>
            <w:r w:rsidR="005427DD" w:rsidRPr="00793EFD">
              <w:rPr>
                <w:rFonts w:asciiTheme="majorHAnsi" w:hAnsiTheme="majorHAnsi" w:cstheme="majorBidi"/>
                <w:b/>
                <w:bCs/>
                <w:color w:val="00B050"/>
                <w:sz w:val="22"/>
                <w:szCs w:val="22"/>
                <w:lang w:val="en-GB"/>
              </w:rPr>
            </w:r>
            <w:r w:rsidR="005427DD" w:rsidRPr="00793EFD">
              <w:rPr>
                <w:rFonts w:asciiTheme="majorHAnsi" w:hAnsiTheme="majorHAnsi" w:cstheme="majorBidi"/>
                <w:b/>
                <w:bCs/>
                <w:color w:val="00B050"/>
                <w:sz w:val="22"/>
                <w:szCs w:val="22"/>
                <w:lang w:val="en-GB"/>
              </w:rPr>
              <w:fldChar w:fldCharType="separate"/>
            </w:r>
            <w:r w:rsidR="005427DD" w:rsidRPr="00793EFD">
              <w:rPr>
                <w:rFonts w:asciiTheme="majorHAnsi" w:hAnsiTheme="majorHAnsi" w:cstheme="majorBidi"/>
                <w:b/>
                <w:bCs/>
                <w:color w:val="00B050"/>
                <w:sz w:val="22"/>
                <w:szCs w:val="22"/>
                <w:lang w:val="en-GB"/>
              </w:rPr>
              <w:fldChar w:fldCharType="end"/>
            </w:r>
            <w:r w:rsidR="005427DD" w:rsidRPr="00793EFD">
              <w:rPr>
                <w:rFonts w:asciiTheme="majorHAnsi" w:hAnsiTheme="majorHAnsi" w:cstheme="majorBidi"/>
                <w:b/>
                <w:bCs/>
                <w:color w:val="00B050"/>
                <w:sz w:val="22"/>
                <w:szCs w:val="22"/>
                <w:lang w:val="en-GB"/>
              </w:rPr>
              <w:t xml:space="preserve"> </w:t>
            </w:r>
            <w:r w:rsidR="005427DD" w:rsidRPr="00793EFD">
              <w:rPr>
                <w:rFonts w:asciiTheme="majorHAnsi" w:hAnsiTheme="majorHAnsi" w:cstheme="majorBidi"/>
                <w:color w:val="00B050"/>
                <w:sz w:val="22"/>
                <w:szCs w:val="22"/>
                <w:lang w:val="en-GB"/>
              </w:rPr>
              <w:t>Share Answer</w:t>
            </w:r>
          </w:p>
          <w:p w14:paraId="2FF61FF0" w14:textId="77777777" w:rsidR="00EA1491" w:rsidRPr="00793EFD" w:rsidRDefault="00EA1491" w:rsidP="00BD082F">
            <w:pPr>
              <w:jc w:val="both"/>
              <w:rPr>
                <w:rFonts w:asciiTheme="majorHAnsi" w:hAnsiTheme="majorHAnsi" w:cstheme="majorHAnsi"/>
                <w:color w:val="000000"/>
                <w:sz w:val="22"/>
                <w:szCs w:val="22"/>
                <w:lang w:val="en-AU"/>
              </w:rPr>
            </w:pPr>
          </w:p>
          <w:p w14:paraId="3712BB63" w14:textId="30482D39" w:rsidR="00985921" w:rsidRPr="00793EFD" w:rsidRDefault="0073735B" w:rsidP="00BD082F">
            <w:pPr>
              <w:jc w:val="both"/>
              <w:rPr>
                <w:rFonts w:asciiTheme="majorHAnsi" w:hAnsiTheme="majorHAnsi" w:cstheme="majorHAnsi"/>
                <w:b/>
                <w:bCs/>
                <w:color w:val="000000" w:themeColor="text1"/>
                <w:sz w:val="22"/>
                <w:szCs w:val="22"/>
                <w:lang w:val="en-US" w:eastAsia="zh-CN"/>
              </w:rPr>
            </w:pPr>
            <w:r w:rsidRPr="00793EFD">
              <w:rPr>
                <w:rFonts w:asciiTheme="majorHAnsi" w:hAnsiTheme="majorHAnsi" w:cstheme="majorHAnsi"/>
                <w:b/>
                <w:bCs/>
                <w:sz w:val="22"/>
                <w:szCs w:val="22"/>
                <w:lang w:val="en-GB" w:eastAsia="zh-CN"/>
              </w:rPr>
              <w:t>#3</w:t>
            </w:r>
            <w:r w:rsidRPr="00793EFD">
              <w:rPr>
                <w:rFonts w:asciiTheme="majorHAnsi" w:hAnsiTheme="majorHAnsi" w:cstheme="majorHAnsi"/>
                <w:sz w:val="22"/>
                <w:szCs w:val="22"/>
                <w:lang w:val="en-GB" w:eastAsia="zh-CN"/>
              </w:rPr>
              <w:t xml:space="preserve"> </w:t>
            </w:r>
            <w:r w:rsidR="00985921" w:rsidRPr="00793EFD">
              <w:rPr>
                <w:rFonts w:asciiTheme="majorHAnsi" w:hAnsiTheme="majorHAnsi" w:cstheme="majorHAnsi"/>
                <w:color w:val="000000" w:themeColor="text1"/>
                <w:sz w:val="22"/>
                <w:szCs w:val="22"/>
                <w:lang w:val="en-GB" w:eastAsia="zh-CN"/>
              </w:rPr>
              <w:t>In alignment with current UN-relevant megatrends, h</w:t>
            </w:r>
            <w:r w:rsidR="00985921" w:rsidRPr="00793EFD">
              <w:rPr>
                <w:rFonts w:asciiTheme="majorHAnsi" w:hAnsiTheme="majorHAnsi" w:cstheme="majorHAnsi"/>
                <w:color w:val="000000" w:themeColor="text1"/>
                <w:sz w:val="22"/>
                <w:szCs w:val="22"/>
                <w:lang w:val="en-US" w:eastAsia="zh-CN"/>
              </w:rPr>
              <w:t xml:space="preserve">ow does your entity work on gender equality and </w:t>
            </w:r>
            <w:r w:rsidR="00985921" w:rsidRPr="00793EFD">
              <w:rPr>
                <w:rFonts w:asciiTheme="majorHAnsi" w:hAnsiTheme="majorHAnsi" w:cstheme="majorHAnsi"/>
                <w:b/>
                <w:bCs/>
                <w:color w:val="000000" w:themeColor="text1"/>
                <w:sz w:val="22"/>
                <w:szCs w:val="22"/>
                <w:lang w:val="en-US" w:eastAsia="zh-CN"/>
              </w:rPr>
              <w:t>climate change?</w:t>
            </w:r>
            <w:r w:rsidR="00737BFC" w:rsidRPr="00793EFD">
              <w:rPr>
                <w:rFonts w:asciiTheme="majorHAnsi" w:hAnsiTheme="majorHAnsi" w:cstheme="majorHAnsi"/>
                <w:b/>
                <w:bCs/>
                <w:color w:val="000000" w:themeColor="text1"/>
                <w:sz w:val="22"/>
                <w:szCs w:val="22"/>
                <w:lang w:val="en-US" w:eastAsia="zh-CN"/>
              </w:rPr>
              <w:t xml:space="preserve"> </w:t>
            </w:r>
            <w:r w:rsidR="00737BFC" w:rsidRPr="00793EFD">
              <w:rPr>
                <w:rFonts w:asciiTheme="majorHAnsi" w:hAnsiTheme="majorHAnsi" w:cstheme="majorHAnsi"/>
                <w:bCs/>
                <w:sz w:val="22"/>
                <w:szCs w:val="22"/>
                <w:lang w:val="en-GB" w:bidi="en-US"/>
              </w:rPr>
              <w:t>(</w:t>
            </w:r>
            <w:r w:rsidR="00737BFC" w:rsidRPr="00793EFD">
              <w:rPr>
                <w:rFonts w:asciiTheme="majorHAnsi" w:hAnsiTheme="majorHAnsi" w:cstheme="majorHAnsi"/>
                <w:bCs/>
                <w:sz w:val="22"/>
                <w:szCs w:val="22"/>
                <w:lang w:val="en-GB"/>
              </w:rPr>
              <w:t>Max: 400 Words)</w:t>
            </w:r>
            <w:r w:rsidR="005427DD" w:rsidRPr="00793EFD">
              <w:rPr>
                <w:rFonts w:asciiTheme="majorHAnsi" w:hAnsiTheme="majorHAnsi" w:cstheme="majorHAnsi"/>
                <w:bCs/>
                <w:sz w:val="22"/>
                <w:szCs w:val="22"/>
                <w:lang w:val="en-GB"/>
              </w:rPr>
              <w:t xml:space="preserve"> </w:t>
            </w:r>
            <w:r w:rsidR="005427D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5427DD" w:rsidRPr="00793EFD">
              <w:rPr>
                <w:rFonts w:asciiTheme="majorHAnsi" w:hAnsiTheme="majorHAnsi" w:cstheme="majorBidi"/>
                <w:b/>
                <w:bCs/>
                <w:color w:val="00B050"/>
                <w:sz w:val="22"/>
                <w:szCs w:val="22"/>
                <w:lang w:val="en-GB"/>
              </w:rPr>
              <w:instrText xml:space="preserve"> FORMCHECKBOX </w:instrText>
            </w:r>
            <w:r w:rsidR="005427DD" w:rsidRPr="00793EFD">
              <w:rPr>
                <w:rFonts w:asciiTheme="majorHAnsi" w:hAnsiTheme="majorHAnsi" w:cstheme="majorBidi"/>
                <w:b/>
                <w:bCs/>
                <w:color w:val="00B050"/>
                <w:sz w:val="22"/>
                <w:szCs w:val="22"/>
                <w:lang w:val="en-GB"/>
              </w:rPr>
            </w:r>
            <w:r w:rsidR="005427DD" w:rsidRPr="00793EFD">
              <w:rPr>
                <w:rFonts w:asciiTheme="majorHAnsi" w:hAnsiTheme="majorHAnsi" w:cstheme="majorBidi"/>
                <w:b/>
                <w:bCs/>
                <w:color w:val="00B050"/>
                <w:sz w:val="22"/>
                <w:szCs w:val="22"/>
                <w:lang w:val="en-GB"/>
              </w:rPr>
              <w:fldChar w:fldCharType="separate"/>
            </w:r>
            <w:r w:rsidR="005427DD" w:rsidRPr="00793EFD">
              <w:rPr>
                <w:rFonts w:asciiTheme="majorHAnsi" w:hAnsiTheme="majorHAnsi" w:cstheme="majorBidi"/>
                <w:b/>
                <w:bCs/>
                <w:color w:val="00B050"/>
                <w:sz w:val="22"/>
                <w:szCs w:val="22"/>
                <w:lang w:val="en-GB"/>
              </w:rPr>
              <w:fldChar w:fldCharType="end"/>
            </w:r>
            <w:r w:rsidR="005427DD" w:rsidRPr="00793EFD">
              <w:rPr>
                <w:rFonts w:asciiTheme="majorHAnsi" w:hAnsiTheme="majorHAnsi" w:cstheme="majorBidi"/>
                <w:b/>
                <w:bCs/>
                <w:color w:val="00B050"/>
                <w:sz w:val="22"/>
                <w:szCs w:val="22"/>
                <w:lang w:val="en-GB"/>
              </w:rPr>
              <w:t xml:space="preserve"> </w:t>
            </w:r>
            <w:r w:rsidR="005427DD" w:rsidRPr="00793EFD">
              <w:rPr>
                <w:rFonts w:asciiTheme="majorHAnsi" w:hAnsiTheme="majorHAnsi" w:cstheme="majorBidi"/>
                <w:color w:val="00B050"/>
                <w:sz w:val="22"/>
                <w:szCs w:val="22"/>
                <w:lang w:val="en-GB"/>
              </w:rPr>
              <w:t>Share Answer</w:t>
            </w:r>
          </w:p>
          <w:p w14:paraId="3DCF83B4" w14:textId="77777777" w:rsidR="006E0FB3" w:rsidRPr="00793EFD" w:rsidRDefault="006E0FB3" w:rsidP="00BD082F">
            <w:pPr>
              <w:jc w:val="both"/>
              <w:rPr>
                <w:rFonts w:asciiTheme="majorHAnsi" w:hAnsiTheme="majorHAnsi" w:cstheme="majorHAnsi"/>
                <w:b/>
                <w:bCs/>
                <w:color w:val="000000" w:themeColor="text1"/>
                <w:sz w:val="22"/>
                <w:szCs w:val="22"/>
                <w:lang w:val="en-US" w:eastAsia="zh-CN"/>
              </w:rPr>
            </w:pPr>
          </w:p>
          <w:p w14:paraId="7BA86863" w14:textId="2D228D9E" w:rsidR="006E0FB3" w:rsidRPr="00793EFD" w:rsidRDefault="0073735B" w:rsidP="006E0FB3">
            <w:pPr>
              <w:rPr>
                <w:rFonts w:asciiTheme="majorHAnsi" w:hAnsiTheme="majorHAnsi" w:cstheme="majorHAnsi"/>
                <w:color w:val="000000" w:themeColor="text1"/>
                <w:sz w:val="22"/>
                <w:szCs w:val="22"/>
                <w:lang w:val="en-GB" w:eastAsia="zh-CN"/>
              </w:rPr>
            </w:pPr>
            <w:r w:rsidRPr="00793EFD">
              <w:rPr>
                <w:rFonts w:asciiTheme="majorHAnsi" w:hAnsiTheme="majorHAnsi" w:cstheme="majorHAnsi"/>
                <w:b/>
                <w:bCs/>
                <w:sz w:val="22"/>
                <w:szCs w:val="22"/>
                <w:lang w:val="en-GB" w:eastAsia="zh-CN"/>
              </w:rPr>
              <w:t xml:space="preserve">#4 </w:t>
            </w:r>
            <w:r w:rsidR="006E0FB3" w:rsidRPr="00793EFD">
              <w:rPr>
                <w:rFonts w:asciiTheme="majorHAnsi" w:hAnsiTheme="majorHAnsi" w:cstheme="majorHAnsi"/>
                <w:color w:val="000000" w:themeColor="text1"/>
                <w:sz w:val="22"/>
                <w:szCs w:val="22"/>
                <w:lang w:val="en-GB" w:eastAsia="zh-CN"/>
              </w:rPr>
              <w:t xml:space="preserve">In alignment with the vision of </w:t>
            </w:r>
            <w:hyperlink r:id="rId13" w:history="1">
              <w:r w:rsidR="006E0FB3" w:rsidRPr="00793EFD">
                <w:rPr>
                  <w:rStyle w:val="Hyperlink"/>
                  <w:rFonts w:asciiTheme="majorHAnsi" w:hAnsiTheme="majorHAnsi" w:cstheme="majorHAnsi"/>
                  <w:b/>
                  <w:bCs/>
                  <w:sz w:val="22"/>
                  <w:szCs w:val="22"/>
                  <w:lang w:val="en-GB" w:eastAsia="zh-CN"/>
                </w:rPr>
                <w:t>UN 2.0</w:t>
              </w:r>
            </w:hyperlink>
            <w:r w:rsidR="006E0FB3" w:rsidRPr="00793EFD">
              <w:rPr>
                <w:rFonts w:asciiTheme="majorHAnsi" w:hAnsiTheme="majorHAnsi" w:cstheme="majorHAnsi"/>
                <w:color w:val="000000" w:themeColor="text1"/>
                <w:sz w:val="22"/>
                <w:szCs w:val="22"/>
                <w:lang w:val="en-GB" w:eastAsia="zh-CN"/>
              </w:rPr>
              <w:t xml:space="preserve"> and the commitment to ensure full digital inclusion and equality for women and girls, </w:t>
            </w:r>
            <w:r w:rsidR="006E0FB3" w:rsidRPr="00793EFD">
              <w:rPr>
                <w:rFonts w:asciiTheme="majorHAnsi" w:hAnsiTheme="majorHAnsi" w:cstheme="majorHAnsi"/>
                <w:color w:val="000000"/>
                <w:sz w:val="22"/>
                <w:szCs w:val="22"/>
                <w:lang w:val="en-GB" w:eastAsia="zh-CN"/>
              </w:rPr>
              <w:t xml:space="preserve">following the </w:t>
            </w:r>
            <w:hyperlink r:id="rId14" w:history="1">
              <w:r w:rsidR="006E0FB3" w:rsidRPr="00793EFD">
                <w:rPr>
                  <w:rStyle w:val="Hyperlink"/>
                  <w:rFonts w:asciiTheme="majorHAnsi" w:hAnsiTheme="majorHAnsi" w:cstheme="majorHAnsi"/>
                  <w:sz w:val="22"/>
                  <w:szCs w:val="22"/>
                  <w:lang w:val="en-GB" w:eastAsia="zh-CN"/>
                </w:rPr>
                <w:t>Secretary-General’s report on Road map for digital cooperation</w:t>
              </w:r>
            </w:hyperlink>
            <w:r w:rsidR="006E0FB3" w:rsidRPr="00793EFD">
              <w:rPr>
                <w:rFonts w:asciiTheme="majorHAnsi" w:hAnsiTheme="majorHAnsi" w:cstheme="majorHAnsi"/>
                <w:color w:val="000000"/>
                <w:sz w:val="22"/>
                <w:szCs w:val="22"/>
                <w:lang w:val="en-GB" w:eastAsia="zh-CN"/>
              </w:rPr>
              <w:t xml:space="preserve">, </w:t>
            </w:r>
            <w:r w:rsidR="006E0FB3" w:rsidRPr="00793EFD">
              <w:rPr>
                <w:rFonts w:asciiTheme="majorHAnsi" w:hAnsiTheme="majorHAnsi" w:cstheme="majorHAnsi"/>
                <w:color w:val="000000" w:themeColor="text1"/>
                <w:sz w:val="22"/>
                <w:szCs w:val="22"/>
                <w:lang w:val="en-GB" w:eastAsia="zh-CN"/>
              </w:rPr>
              <w:t xml:space="preserve">please indicate which of following </w:t>
            </w:r>
            <w:r w:rsidR="006E0FB3" w:rsidRPr="00793EFD">
              <w:rPr>
                <w:rFonts w:asciiTheme="majorHAnsi" w:hAnsiTheme="majorHAnsi" w:cstheme="majorHAnsi"/>
                <w:b/>
                <w:bCs/>
                <w:color w:val="000000" w:themeColor="text1"/>
                <w:sz w:val="22"/>
                <w:szCs w:val="22"/>
                <w:lang w:val="en-GB" w:eastAsia="zh-CN"/>
              </w:rPr>
              <w:t>science/technology/innovation areas</w:t>
            </w:r>
            <w:r w:rsidR="006E0FB3" w:rsidRPr="00793EFD">
              <w:rPr>
                <w:rFonts w:asciiTheme="majorHAnsi" w:hAnsiTheme="majorHAnsi" w:cstheme="majorHAnsi"/>
                <w:color w:val="000000" w:themeColor="text1"/>
                <w:sz w:val="22"/>
                <w:szCs w:val="22"/>
                <w:lang w:val="en-GB" w:eastAsia="zh-CN"/>
              </w:rPr>
              <w:t xml:space="preserve"> your entity’s gender-related result contributes to * (select all that apply)</w:t>
            </w:r>
            <w:r w:rsidR="005427DD" w:rsidRPr="00793EFD">
              <w:rPr>
                <w:rFonts w:asciiTheme="majorHAnsi" w:hAnsiTheme="majorHAnsi" w:cstheme="majorHAnsi"/>
                <w:color w:val="000000" w:themeColor="text1"/>
                <w:sz w:val="22"/>
                <w:szCs w:val="22"/>
                <w:lang w:val="en-GB" w:eastAsia="zh-CN"/>
              </w:rPr>
              <w:t xml:space="preserve"> </w:t>
            </w:r>
            <w:r w:rsidR="006055BA" w:rsidRPr="0088450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6055BA" w:rsidRPr="0088450F">
              <w:rPr>
                <w:rFonts w:asciiTheme="majorHAnsi" w:hAnsiTheme="majorHAnsi" w:cstheme="majorBidi"/>
                <w:b/>
                <w:bCs/>
                <w:color w:val="00B050"/>
                <w:sz w:val="22"/>
                <w:szCs w:val="22"/>
                <w:lang w:val="en-GB"/>
              </w:rPr>
              <w:instrText xml:space="preserve"> FORMCHECKBOX </w:instrText>
            </w:r>
            <w:r w:rsidR="006055BA" w:rsidRPr="0088450F">
              <w:rPr>
                <w:rFonts w:asciiTheme="majorHAnsi" w:hAnsiTheme="majorHAnsi" w:cstheme="majorBidi"/>
                <w:b/>
                <w:bCs/>
                <w:color w:val="00B050"/>
                <w:sz w:val="22"/>
                <w:szCs w:val="22"/>
                <w:lang w:val="en-GB"/>
              </w:rPr>
            </w:r>
            <w:r w:rsidR="006055BA" w:rsidRPr="0088450F">
              <w:rPr>
                <w:rFonts w:asciiTheme="majorHAnsi" w:hAnsiTheme="majorHAnsi" w:cstheme="majorBidi"/>
                <w:b/>
                <w:bCs/>
                <w:color w:val="00B050"/>
                <w:sz w:val="22"/>
                <w:szCs w:val="22"/>
                <w:lang w:val="en-GB"/>
              </w:rPr>
              <w:fldChar w:fldCharType="separate"/>
            </w:r>
            <w:r w:rsidR="006055BA" w:rsidRPr="0088450F">
              <w:rPr>
                <w:rFonts w:asciiTheme="majorHAnsi" w:hAnsiTheme="majorHAnsi" w:cstheme="majorBidi"/>
                <w:b/>
                <w:bCs/>
                <w:color w:val="00B050"/>
                <w:sz w:val="22"/>
                <w:szCs w:val="22"/>
                <w:lang w:val="en-GB"/>
              </w:rPr>
              <w:fldChar w:fldCharType="end"/>
            </w:r>
            <w:r w:rsidR="006055BA" w:rsidRPr="0088450F">
              <w:rPr>
                <w:rFonts w:asciiTheme="majorHAnsi" w:hAnsiTheme="majorHAnsi" w:cstheme="majorBidi"/>
                <w:b/>
                <w:bCs/>
                <w:color w:val="00B050"/>
                <w:sz w:val="22"/>
                <w:szCs w:val="22"/>
                <w:lang w:val="en-GB"/>
              </w:rPr>
              <w:t xml:space="preserve"> </w:t>
            </w:r>
            <w:r w:rsidR="006055BA" w:rsidRPr="0088450F">
              <w:rPr>
                <w:rFonts w:asciiTheme="majorHAnsi" w:hAnsiTheme="majorHAnsi" w:cstheme="majorBidi"/>
                <w:color w:val="00B050"/>
                <w:sz w:val="22"/>
                <w:szCs w:val="22"/>
                <w:lang w:val="en-GB"/>
              </w:rPr>
              <w:t>Share Answer</w:t>
            </w:r>
          </w:p>
          <w:p w14:paraId="2E698109" w14:textId="77777777" w:rsidR="00813A28" w:rsidRPr="00793EFD" w:rsidRDefault="00813A28" w:rsidP="006E0FB3">
            <w:pPr>
              <w:rPr>
                <w:rFonts w:asciiTheme="majorHAnsi" w:hAnsiTheme="majorHAnsi" w:cstheme="majorHAnsi"/>
                <w:b/>
                <w:bCs/>
                <w:color w:val="0070C0"/>
                <w:sz w:val="22"/>
                <w:szCs w:val="22"/>
                <w:lang w:val="en-GB"/>
              </w:rPr>
            </w:pPr>
          </w:p>
          <w:p w14:paraId="06B9A8BC"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Address structural barriers of digital connectivity</w:t>
            </w:r>
            <w:r w:rsidRPr="00793EFD">
              <w:rPr>
                <w:rFonts w:asciiTheme="majorHAnsi" w:hAnsiTheme="majorHAnsi" w:cstheme="majorHAnsi"/>
                <w:color w:val="000000"/>
                <w:sz w:val="22"/>
                <w:szCs w:val="22"/>
              </w:rPr>
              <w:t xml:space="preserve"> - Tackle the root causes that prevent women from accessing and benefiting from digital technologies.</w:t>
            </w:r>
          </w:p>
          <w:p w14:paraId="1B8AF70F"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Shift social norms in STEM education and careers</w:t>
            </w:r>
            <w:r w:rsidRPr="00793EFD">
              <w:rPr>
                <w:rFonts w:asciiTheme="majorHAnsi" w:hAnsiTheme="majorHAnsi" w:cstheme="majorHAnsi"/>
                <w:color w:val="000000"/>
                <w:sz w:val="22"/>
                <w:szCs w:val="22"/>
              </w:rPr>
              <w:t xml:space="preserve"> - Challenge stereotypes and create pathways for women and girls’ meaningful participation in STEM sectors.</w:t>
            </w:r>
          </w:p>
          <w:p w14:paraId="3D34CE38"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Close gender data gaps</w:t>
            </w:r>
            <w:r w:rsidRPr="00793EFD">
              <w:rPr>
                <w:rFonts w:asciiTheme="majorHAnsi" w:hAnsiTheme="majorHAnsi" w:cstheme="majorHAnsi"/>
                <w:color w:val="000000"/>
                <w:sz w:val="22"/>
                <w:szCs w:val="22"/>
              </w:rPr>
              <w:t xml:space="preserve"> - Invest in the collection, analysis, and use of high quality, sex-disaggregated and intersectional data to inform evidence-based policymaking, programming, and intervention.</w:t>
            </w:r>
          </w:p>
          <w:p w14:paraId="2DD81708"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Address gender bias in AI systems</w:t>
            </w:r>
            <w:r w:rsidRPr="00793EFD">
              <w:rPr>
                <w:rFonts w:asciiTheme="majorHAnsi" w:hAnsiTheme="majorHAnsi" w:cstheme="majorHAnsi"/>
                <w:color w:val="000000"/>
                <w:sz w:val="22"/>
                <w:szCs w:val="22"/>
              </w:rPr>
              <w:t xml:space="preserve"> – Integrate gendered lens in the design, development and training of artificial intelligence products to prevent harmful practice, gender bias and systemic discrimination; lead/support regulatory frameworks; be the convening power for AI ethics</w:t>
            </w:r>
          </w:p>
          <w:p w14:paraId="55F85BD5"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Expand market and credit access for female entrepreneurs</w:t>
            </w:r>
            <w:r w:rsidRPr="00793EFD">
              <w:rPr>
                <w:rFonts w:asciiTheme="majorHAnsi" w:hAnsiTheme="majorHAnsi" w:cstheme="majorHAnsi"/>
                <w:color w:val="000000"/>
                <w:sz w:val="22"/>
                <w:szCs w:val="22"/>
              </w:rPr>
              <w:t xml:space="preserve"> - Strengthen digital financial inclusion and support innovation ecosystems that enable female entrepreneurs to access capital, networks, digital tools, and markets.</w:t>
            </w:r>
          </w:p>
          <w:p w14:paraId="33E7D09F"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Leverage behavioral science to shift social norms and practices</w:t>
            </w:r>
            <w:r w:rsidRPr="00793EFD">
              <w:rPr>
                <w:rFonts w:asciiTheme="majorHAnsi" w:hAnsiTheme="majorHAnsi" w:cstheme="majorHAnsi"/>
                <w:color w:val="000000"/>
                <w:sz w:val="22"/>
                <w:szCs w:val="22"/>
              </w:rPr>
              <w:t xml:space="preserve"> - Apply behavioral insights to form interventions to empower women and girls, and to shift the underlying cognitive, social, and cultural norms.</w:t>
            </w:r>
          </w:p>
          <w:p w14:paraId="5F3B4039"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Use foresight to identify trends, opportunities and risks related to GEWE</w:t>
            </w:r>
            <w:r w:rsidRPr="00793EFD">
              <w:rPr>
                <w:rFonts w:asciiTheme="majorHAnsi" w:hAnsiTheme="majorHAnsi" w:cstheme="majorHAnsi"/>
                <w:color w:val="000000"/>
                <w:sz w:val="22"/>
                <w:szCs w:val="22"/>
              </w:rPr>
              <w:t xml:space="preserve"> – Apply horizon scanning and scenario planning to assess how technologies may reshape opportunities and risks for women in the labor market; identify how demographic shifts will intersect with gender inequalities.</w:t>
            </w:r>
          </w:p>
          <w:p w14:paraId="7F1BAA16"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b/>
                <w:bCs/>
                <w:color w:val="000000"/>
                <w:sz w:val="22"/>
                <w:szCs w:val="22"/>
              </w:rPr>
            </w:pPr>
            <w:r w:rsidRPr="00793EFD">
              <w:rPr>
                <w:rFonts w:asciiTheme="majorHAnsi" w:hAnsiTheme="majorHAnsi" w:cstheme="majorHAnsi"/>
                <w:b/>
                <w:bCs/>
                <w:color w:val="000000" w:themeColor="text1"/>
                <w:sz w:val="22"/>
                <w:szCs w:val="22"/>
              </w:rPr>
              <w:t>Digital skills development</w:t>
            </w:r>
          </w:p>
          <w:p w14:paraId="1971032E" w14:textId="77777777" w:rsidR="003267D0" w:rsidRPr="00793EFD" w:rsidRDefault="006E0FB3" w:rsidP="006E0FB3">
            <w:pPr>
              <w:pStyle w:val="ListParagraph"/>
              <w:numPr>
                <w:ilvl w:val="0"/>
                <w:numId w:val="78"/>
              </w:numPr>
              <w:spacing w:line="276" w:lineRule="auto"/>
              <w:contextualSpacing w:val="0"/>
              <w:jc w:val="both"/>
              <w:rPr>
                <w:rFonts w:asciiTheme="majorHAnsi" w:hAnsiTheme="majorHAnsi" w:cstheme="majorHAnsi"/>
                <w:b/>
                <w:bCs/>
                <w:color w:val="000000"/>
                <w:sz w:val="22"/>
                <w:szCs w:val="22"/>
              </w:rPr>
            </w:pPr>
            <w:r w:rsidRPr="00793EFD">
              <w:rPr>
                <w:rFonts w:asciiTheme="majorHAnsi" w:hAnsiTheme="majorHAnsi" w:cstheme="majorHAnsi"/>
                <w:b/>
                <w:bCs/>
                <w:color w:val="000000" w:themeColor="text1"/>
                <w:sz w:val="22"/>
                <w:szCs w:val="22"/>
              </w:rPr>
              <w:t>Partnerships, collaboration &amp; digital initiatives</w:t>
            </w:r>
          </w:p>
          <w:p w14:paraId="386089AE" w14:textId="30AC64C1" w:rsidR="006E0FB3" w:rsidRPr="000853A9"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themeColor="text1"/>
                <w:sz w:val="22"/>
                <w:szCs w:val="22"/>
              </w:rPr>
              <w:t>Other</w:t>
            </w:r>
            <w:r w:rsidRPr="00793EFD">
              <w:rPr>
                <w:rFonts w:asciiTheme="majorHAnsi" w:hAnsiTheme="majorHAnsi" w:cstheme="majorHAnsi"/>
                <w:color w:val="000000" w:themeColor="text1"/>
                <w:sz w:val="22"/>
                <w:szCs w:val="22"/>
                <w:lang w:eastAsia="zh-CN"/>
              </w:rPr>
              <w:t xml:space="preserve"> </w:t>
            </w:r>
          </w:p>
          <w:p w14:paraId="1023AC86" w14:textId="738F46CD" w:rsidR="000C5474" w:rsidRPr="00793EFD" w:rsidRDefault="005D326A" w:rsidP="000C5474">
            <w:pPr>
              <w:rPr>
                <w:rFonts w:asciiTheme="majorHAnsi" w:hAnsiTheme="majorHAnsi" w:cstheme="majorHAnsi"/>
                <w:sz w:val="22"/>
                <w:szCs w:val="22"/>
                <w:lang w:val="en-GB" w:eastAsia="zh-CN"/>
              </w:rPr>
            </w:pPr>
            <w:r w:rsidRPr="005D326A">
              <w:rPr>
                <w:rFonts w:asciiTheme="majorHAnsi" w:hAnsiTheme="majorHAnsi" w:cstheme="majorHAnsi"/>
                <w:color w:val="000000"/>
                <w:sz w:val="22"/>
                <w:szCs w:val="22"/>
              </w:rPr>
              <w:t xml:space="preserve">Please </w:t>
            </w:r>
            <w:r w:rsidR="001972AA">
              <w:rPr>
                <w:rFonts w:asciiTheme="majorHAnsi" w:hAnsiTheme="majorHAnsi" w:cstheme="majorHAnsi"/>
                <w:color w:val="000000"/>
                <w:sz w:val="22"/>
                <w:szCs w:val="22"/>
              </w:rPr>
              <w:t>provide more details on</w:t>
            </w:r>
            <w:r w:rsidRPr="005D326A">
              <w:rPr>
                <w:rFonts w:asciiTheme="majorHAnsi" w:hAnsiTheme="majorHAnsi" w:cstheme="majorHAnsi"/>
                <w:color w:val="000000"/>
                <w:sz w:val="22"/>
                <w:szCs w:val="22"/>
              </w:rPr>
              <w:t xml:space="preserve"> the above UN 2.0-related selections, if any </w:t>
            </w:r>
            <w:r w:rsidR="00A964EF">
              <w:rPr>
                <w:rFonts w:asciiTheme="majorHAnsi" w:hAnsiTheme="majorHAnsi" w:cstheme="majorHAnsi"/>
                <w:color w:val="000000"/>
                <w:sz w:val="22"/>
                <w:szCs w:val="22"/>
              </w:rPr>
              <w:t>(Max: 400 Words)</w:t>
            </w:r>
            <w:r w:rsidR="000C5474">
              <w:rPr>
                <w:rFonts w:asciiTheme="majorHAnsi" w:hAnsiTheme="majorHAnsi" w:cstheme="majorHAnsi"/>
                <w:color w:val="000000"/>
                <w:sz w:val="22"/>
                <w:szCs w:val="22"/>
              </w:rPr>
              <w:t xml:space="preserve"> </w:t>
            </w:r>
            <w:r w:rsidR="000C5474" w:rsidRPr="004A1370">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C5474" w:rsidRPr="004A1370">
              <w:rPr>
                <w:rFonts w:asciiTheme="majorHAnsi" w:hAnsiTheme="majorHAnsi" w:cstheme="majorBidi"/>
                <w:b/>
                <w:bCs/>
                <w:color w:val="00B050"/>
                <w:sz w:val="22"/>
                <w:szCs w:val="22"/>
                <w:lang w:val="en-GB"/>
              </w:rPr>
              <w:instrText xml:space="preserve"> FORMCHECKBOX </w:instrText>
            </w:r>
            <w:r w:rsidR="000C5474" w:rsidRPr="004A1370">
              <w:rPr>
                <w:rFonts w:asciiTheme="majorHAnsi" w:hAnsiTheme="majorHAnsi" w:cstheme="majorBidi"/>
                <w:b/>
                <w:bCs/>
                <w:color w:val="00B050"/>
                <w:sz w:val="22"/>
                <w:szCs w:val="22"/>
                <w:lang w:val="en-GB"/>
              </w:rPr>
            </w:r>
            <w:r w:rsidR="000C5474" w:rsidRPr="004A1370">
              <w:rPr>
                <w:rFonts w:asciiTheme="majorHAnsi" w:hAnsiTheme="majorHAnsi" w:cstheme="majorBidi"/>
                <w:b/>
                <w:bCs/>
                <w:color w:val="00B050"/>
                <w:sz w:val="22"/>
                <w:szCs w:val="22"/>
                <w:lang w:val="en-GB"/>
              </w:rPr>
              <w:fldChar w:fldCharType="separate"/>
            </w:r>
            <w:r w:rsidR="000C5474" w:rsidRPr="004A1370">
              <w:rPr>
                <w:rFonts w:asciiTheme="majorHAnsi" w:hAnsiTheme="majorHAnsi" w:cstheme="majorBidi"/>
                <w:b/>
                <w:bCs/>
                <w:color w:val="00B050"/>
                <w:sz w:val="22"/>
                <w:szCs w:val="22"/>
                <w:lang w:val="en-GB"/>
              </w:rPr>
              <w:fldChar w:fldCharType="end"/>
            </w:r>
            <w:r w:rsidR="000C5474" w:rsidRPr="004A1370">
              <w:rPr>
                <w:rFonts w:asciiTheme="majorHAnsi" w:hAnsiTheme="majorHAnsi" w:cstheme="majorBidi"/>
                <w:b/>
                <w:bCs/>
                <w:color w:val="00B050"/>
                <w:sz w:val="22"/>
                <w:szCs w:val="22"/>
                <w:lang w:val="en-GB"/>
              </w:rPr>
              <w:t xml:space="preserve"> </w:t>
            </w:r>
            <w:r w:rsidR="000C5474" w:rsidRPr="004A1370">
              <w:rPr>
                <w:rFonts w:asciiTheme="majorHAnsi" w:hAnsiTheme="majorHAnsi" w:cstheme="majorBidi"/>
                <w:color w:val="00B050"/>
                <w:sz w:val="22"/>
                <w:szCs w:val="22"/>
                <w:lang w:val="en-GB"/>
              </w:rPr>
              <w:t>Share Answer</w:t>
            </w:r>
          </w:p>
          <w:p w14:paraId="3F37B55D" w14:textId="77777777" w:rsidR="002462FB" w:rsidRPr="005E7786" w:rsidRDefault="002462FB" w:rsidP="002462FB">
            <w:pPr>
              <w:spacing w:line="276" w:lineRule="auto"/>
              <w:jc w:val="both"/>
              <w:rPr>
                <w:rFonts w:asciiTheme="majorHAnsi" w:hAnsiTheme="majorHAnsi" w:cstheme="majorHAnsi"/>
                <w:color w:val="000000"/>
                <w:sz w:val="22"/>
                <w:szCs w:val="22"/>
                <w:lang w:val="en-GB"/>
              </w:rPr>
            </w:pPr>
          </w:p>
          <w:p w14:paraId="37D006D8" w14:textId="533B4CF5" w:rsidR="002462FB" w:rsidRPr="00793EFD" w:rsidRDefault="002462FB" w:rsidP="002462FB">
            <w:pPr>
              <w:rPr>
                <w:rFonts w:asciiTheme="majorHAnsi" w:hAnsiTheme="majorHAnsi" w:cstheme="majorHAnsi"/>
                <w:sz w:val="22"/>
                <w:szCs w:val="22"/>
                <w:lang w:val="en-GB" w:eastAsia="zh-CN"/>
              </w:rPr>
            </w:pPr>
            <w:r w:rsidRPr="00793EFD">
              <w:rPr>
                <w:rFonts w:asciiTheme="majorHAnsi" w:hAnsiTheme="majorHAnsi" w:cstheme="majorHAnsi"/>
                <w:b/>
                <w:bCs/>
                <w:sz w:val="22"/>
                <w:szCs w:val="22"/>
                <w:lang w:val="en-GB" w:eastAsia="zh-CN"/>
              </w:rPr>
              <w:t>#5</w:t>
            </w:r>
            <w:r w:rsidRPr="00793EFD">
              <w:rPr>
                <w:rFonts w:asciiTheme="majorHAnsi" w:hAnsiTheme="majorHAnsi" w:cstheme="majorHAnsi"/>
                <w:sz w:val="22"/>
                <w:szCs w:val="22"/>
                <w:lang w:val="en-GB" w:eastAsia="zh-CN"/>
              </w:rPr>
              <w:t xml:space="preserve"> </w:t>
            </w:r>
            <w:r w:rsidRPr="00793EFD">
              <w:rPr>
                <w:rFonts w:asciiTheme="majorHAnsi" w:hAnsiTheme="majorHAnsi" w:cstheme="majorHAnsi"/>
                <w:b/>
                <w:bCs/>
                <w:sz w:val="22"/>
                <w:szCs w:val="22"/>
                <w:lang w:val="en-GB" w:eastAsia="zh-CN"/>
              </w:rPr>
              <w:t>Promising Practices:</w:t>
            </w:r>
            <w:r w:rsidRPr="00793EFD">
              <w:rPr>
                <w:rFonts w:asciiTheme="majorHAnsi" w:hAnsiTheme="majorHAnsi" w:cstheme="majorHAnsi"/>
                <w:sz w:val="22"/>
                <w:szCs w:val="22"/>
                <w:lang w:val="en-GB" w:eastAsia="zh-CN"/>
              </w:rPr>
              <w:t xml:space="preserve"> </w:t>
            </w:r>
            <w:r w:rsidRPr="00793EFD">
              <w:rPr>
                <w:rFonts w:asciiTheme="majorHAnsi" w:hAnsiTheme="majorHAnsi" w:cstheme="majorHAnsi"/>
                <w:sz w:val="22"/>
                <w:szCs w:val="22"/>
                <w:lang w:val="en-GB"/>
              </w:rPr>
              <w:t xml:space="preserve">As part of our collective efforts to advance gender equality and the empowerment of all women and girls, including under the 2030 Agenda, UN-SWAP 3.0 invites entities to </w:t>
            </w:r>
            <w:r w:rsidRPr="00793EFD">
              <w:rPr>
                <w:rFonts w:asciiTheme="majorHAnsi" w:hAnsiTheme="majorHAnsi" w:cstheme="majorHAnsi"/>
                <w:b/>
                <w:bCs/>
                <w:sz w:val="22"/>
                <w:szCs w:val="22"/>
                <w:lang w:val="en-GB"/>
              </w:rPr>
              <w:t xml:space="preserve">share their most promising practices that have contributed to gender equality across </w:t>
            </w:r>
            <w:r w:rsidRPr="00793EFD">
              <w:rPr>
                <w:rFonts w:asciiTheme="majorHAnsi" w:hAnsiTheme="majorHAnsi" w:cstheme="majorHAnsi"/>
                <w:b/>
                <w:bCs/>
                <w:sz w:val="22"/>
                <w:szCs w:val="22"/>
                <w:lang w:val="en-GB" w:eastAsia="zh-CN"/>
              </w:rPr>
              <w:t>all sustainable development goals</w:t>
            </w:r>
            <w:r w:rsidRPr="00793EFD">
              <w:rPr>
                <w:rFonts w:asciiTheme="majorHAnsi" w:hAnsiTheme="majorHAnsi" w:cstheme="majorHAnsi"/>
                <w:sz w:val="22"/>
                <w:szCs w:val="22"/>
                <w:lang w:val="en-GB" w:eastAsia="zh-CN"/>
              </w:rPr>
              <w:t xml:space="preserve">. </w:t>
            </w:r>
          </w:p>
          <w:p w14:paraId="6473EC9F" w14:textId="77777777" w:rsidR="002462FB" w:rsidRPr="00793EFD" w:rsidRDefault="002462FB" w:rsidP="002462FB">
            <w:pPr>
              <w:rPr>
                <w:rFonts w:asciiTheme="majorHAnsi" w:hAnsiTheme="majorHAnsi" w:cstheme="majorHAnsi"/>
                <w:sz w:val="22"/>
                <w:szCs w:val="22"/>
                <w:lang w:val="en-GB" w:eastAsia="zh-CN"/>
              </w:rPr>
            </w:pPr>
          </w:p>
          <w:p w14:paraId="75EED138" w14:textId="649F24D7" w:rsidR="00032FED" w:rsidRDefault="00032FED" w:rsidP="002462FB">
            <w:pPr>
              <w:ind w:left="720"/>
              <w:rPr>
                <w:rFonts w:asciiTheme="majorHAnsi" w:hAnsiTheme="majorHAnsi" w:cstheme="majorHAnsi"/>
                <w:sz w:val="22"/>
                <w:szCs w:val="22"/>
                <w:lang w:val="en-GB" w:eastAsia="zh-CN"/>
              </w:rPr>
            </w:pPr>
            <w:r>
              <w:rPr>
                <w:rFonts w:asciiTheme="majorHAnsi" w:hAnsiTheme="majorHAnsi" w:cstheme="majorHAnsi"/>
                <w:b/>
                <w:bCs/>
                <w:sz w:val="22"/>
                <w:szCs w:val="22"/>
                <w:u w:val="single"/>
                <w:lang w:val="en-GB" w:eastAsia="zh-CN"/>
              </w:rPr>
              <w:t>Step 1:</w:t>
            </w:r>
            <w:r w:rsidRPr="0088450F">
              <w:rPr>
                <w:rFonts w:asciiTheme="majorHAnsi" w:hAnsiTheme="majorHAnsi" w:cstheme="majorHAnsi"/>
                <w:b/>
                <w:bCs/>
                <w:sz w:val="22"/>
                <w:szCs w:val="22"/>
                <w:lang w:val="en-GB" w:eastAsia="zh-CN"/>
              </w:rPr>
              <w:t xml:space="preserve"> </w:t>
            </w:r>
            <w:r w:rsidRPr="0088450F">
              <w:rPr>
                <w:rFonts w:asciiTheme="majorHAnsi" w:hAnsiTheme="majorHAnsi" w:cstheme="majorHAnsi"/>
                <w:sz w:val="22"/>
                <w:szCs w:val="22"/>
                <w:lang w:val="en-GB" w:eastAsia="zh-CN"/>
              </w:rPr>
              <w:t>Yes</w:t>
            </w:r>
            <w:r w:rsidR="00126F9D">
              <w:rPr>
                <w:rFonts w:asciiTheme="majorHAnsi" w:hAnsiTheme="majorHAnsi" w:cstheme="majorHAnsi"/>
                <w:sz w:val="22"/>
                <w:szCs w:val="22"/>
                <w:lang w:val="en-GB" w:eastAsia="zh-CN"/>
              </w:rPr>
              <w:t xml:space="preserve"> (to share) </w:t>
            </w:r>
            <w:r w:rsidRPr="0088450F">
              <w:rPr>
                <w:rFonts w:asciiTheme="majorHAnsi" w:hAnsiTheme="majorHAnsi" w:cstheme="majorHAnsi"/>
                <w:sz w:val="22"/>
                <w:szCs w:val="22"/>
                <w:lang w:val="en-GB" w:eastAsia="zh-CN"/>
              </w:rPr>
              <w:t>/No</w:t>
            </w:r>
            <w:r w:rsidR="00126F9D">
              <w:rPr>
                <w:rFonts w:asciiTheme="majorHAnsi" w:hAnsiTheme="majorHAnsi" w:cstheme="majorHAnsi"/>
                <w:sz w:val="22"/>
                <w:szCs w:val="22"/>
                <w:lang w:val="en-GB" w:eastAsia="zh-CN"/>
              </w:rPr>
              <w:t xml:space="preserve"> (nothing to share now) </w:t>
            </w:r>
            <w:r w:rsidR="00126F9D" w:rsidRPr="0088450F">
              <w:rPr>
                <w:rFonts w:asciiTheme="majorHAnsi" w:hAnsiTheme="majorHAnsi" w:cstheme="majorHAnsi"/>
                <w:b/>
                <w:bCs/>
                <w:sz w:val="22"/>
                <w:szCs w:val="22"/>
                <w:lang w:val="en-GB" w:eastAsia="zh-CN"/>
              </w:rPr>
              <w:t>*</w:t>
            </w:r>
            <w:r w:rsidR="0017170C">
              <w:rPr>
                <w:rFonts w:asciiTheme="majorHAnsi" w:hAnsiTheme="majorHAnsi" w:cstheme="majorHAnsi"/>
                <w:sz w:val="22"/>
                <w:szCs w:val="22"/>
                <w:lang w:val="en-GB" w:eastAsia="zh-CN"/>
              </w:rPr>
              <w:t xml:space="preserve"> – If yes, please proceed with </w:t>
            </w:r>
            <w:r w:rsidR="00126F9D">
              <w:rPr>
                <w:rFonts w:asciiTheme="majorHAnsi" w:hAnsiTheme="majorHAnsi" w:cstheme="majorHAnsi"/>
                <w:sz w:val="22"/>
                <w:szCs w:val="22"/>
                <w:lang w:val="en-GB" w:eastAsia="zh-CN"/>
              </w:rPr>
              <w:t>answering</w:t>
            </w:r>
            <w:r w:rsidR="0017170C">
              <w:rPr>
                <w:rFonts w:asciiTheme="majorHAnsi" w:hAnsiTheme="majorHAnsi" w:cstheme="majorHAnsi"/>
                <w:sz w:val="22"/>
                <w:szCs w:val="22"/>
                <w:lang w:val="en-GB" w:eastAsia="zh-CN"/>
              </w:rPr>
              <w:t xml:space="preserve"> below questions.</w:t>
            </w:r>
          </w:p>
          <w:p w14:paraId="64D95207" w14:textId="77777777" w:rsidR="00FE2C47" w:rsidRDefault="00FE2C47" w:rsidP="002462FB">
            <w:pPr>
              <w:ind w:left="720"/>
              <w:rPr>
                <w:rFonts w:asciiTheme="majorHAnsi" w:hAnsiTheme="majorHAnsi" w:cstheme="majorHAnsi"/>
                <w:b/>
                <w:bCs/>
                <w:sz w:val="22"/>
                <w:szCs w:val="22"/>
                <w:u w:val="single"/>
                <w:lang w:val="en-GB" w:eastAsia="zh-CN"/>
              </w:rPr>
            </w:pPr>
          </w:p>
          <w:p w14:paraId="42A36230" w14:textId="2C2A81BC" w:rsidR="002462FB" w:rsidRPr="00793EFD" w:rsidRDefault="002462FB" w:rsidP="002462FB">
            <w:pPr>
              <w:ind w:left="720"/>
              <w:rPr>
                <w:rFonts w:asciiTheme="majorHAnsi" w:hAnsiTheme="majorHAnsi" w:cstheme="majorHAnsi"/>
                <w:color w:val="000000"/>
                <w:sz w:val="22"/>
                <w:szCs w:val="22"/>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2</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Title of the Promising Practice, Geographical Location, and Population Targets</w:t>
            </w:r>
            <w:r w:rsidR="00C934A7" w:rsidRPr="00793EFD">
              <w:rPr>
                <w:rFonts w:asciiTheme="majorHAnsi" w:hAnsiTheme="majorHAnsi" w:cstheme="majorHAnsi"/>
                <w:sz w:val="22"/>
                <w:szCs w:val="22"/>
                <w:lang w:val="en-GB" w:eastAsia="zh-CN"/>
              </w:rPr>
              <w:t xml:space="preserve"> </w:t>
            </w:r>
            <w:r w:rsidR="00126F9D" w:rsidRPr="00441CA8">
              <w:rPr>
                <w:rFonts w:asciiTheme="majorHAnsi" w:hAnsiTheme="majorHAnsi" w:cstheme="majorHAnsi"/>
                <w:b/>
                <w:bCs/>
                <w:sz w:val="22"/>
                <w:szCs w:val="22"/>
                <w:lang w:val="en-GB" w:eastAsia="zh-CN"/>
              </w:rPr>
              <w:t>*</w:t>
            </w:r>
            <w:r w:rsidR="00126F9D">
              <w:rPr>
                <w:rFonts w:asciiTheme="majorHAnsi" w:hAnsiTheme="majorHAnsi" w:cstheme="majorHAnsi"/>
                <w:sz w:val="22"/>
                <w:szCs w:val="22"/>
                <w:lang w:val="en-GB" w:eastAsia="zh-CN"/>
              </w:rPr>
              <w:t xml:space="preserve"> </w:t>
            </w:r>
            <w:r w:rsidR="008612B7">
              <w:rPr>
                <w:rFonts w:asciiTheme="majorHAnsi" w:hAnsiTheme="majorHAnsi" w:cstheme="majorHAnsi"/>
                <w:sz w:val="22"/>
                <w:szCs w:val="22"/>
                <w:lang w:val="en-GB" w:eastAsia="zh-CN"/>
              </w:rPr>
              <w:t>(Max: 100 words)</w:t>
            </w:r>
            <w:r w:rsidR="00032FED">
              <w:rPr>
                <w:rFonts w:asciiTheme="majorHAnsi" w:hAnsiTheme="majorHAnsi" w:cstheme="majorHAnsi"/>
                <w:sz w:val="22"/>
                <w:szCs w:val="22"/>
                <w:lang w:val="en-GB"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4ACF7858" w14:textId="77777777" w:rsidR="002A4657" w:rsidRPr="0088450F" w:rsidRDefault="002A4657" w:rsidP="002462FB">
            <w:pPr>
              <w:ind w:left="720"/>
              <w:rPr>
                <w:rFonts w:asciiTheme="majorHAnsi" w:hAnsiTheme="majorHAnsi" w:cstheme="majorHAnsi"/>
                <w:sz w:val="22"/>
                <w:szCs w:val="22"/>
                <w:lang w:eastAsia="zh-CN"/>
              </w:rPr>
            </w:pPr>
          </w:p>
          <w:p w14:paraId="2FA1D272" w14:textId="672DDFA8" w:rsidR="000B7626" w:rsidRPr="00793EFD" w:rsidRDefault="002462FB" w:rsidP="002462FB">
            <w:pPr>
              <w:ind w:left="720"/>
              <w:rPr>
                <w:rFonts w:asciiTheme="majorHAnsi" w:hAnsiTheme="majorHAnsi" w:cstheme="majorHAnsi"/>
                <w:sz w:val="22"/>
                <w:szCs w:val="22"/>
                <w:lang w:eastAsia="zh-CN"/>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3</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Please s</w:t>
            </w:r>
            <w:r w:rsidRPr="00793EFD">
              <w:rPr>
                <w:rFonts w:asciiTheme="majorHAnsi" w:hAnsiTheme="majorHAnsi" w:cstheme="majorHAnsi"/>
                <w:sz w:val="22"/>
                <w:szCs w:val="22"/>
                <w:lang w:eastAsia="zh-CN"/>
              </w:rPr>
              <w:t>elect all SDGs that apply: SDG 1 No Poverty, 2 Zero Hunger, 3 Good Health, 4 Quality Education, 5 Gender Equality, 6 Clean Water, 7 Clean Energy, 8 Decent Work, 9 Industry &amp; Innovation, 10 Reduced Inequalities, 11 Sustainable Cities, 12 Responsible Consumption, 13 Climate Action, 14 Life Below Water, 15 Life on Land, 16 Peace &amp; Justice, 17 Partnerships.</w:t>
            </w:r>
            <w:r w:rsidR="00126F9D" w:rsidRPr="00441CA8">
              <w:rPr>
                <w:rFonts w:asciiTheme="majorHAnsi" w:hAnsiTheme="majorHAnsi" w:cstheme="majorHAnsi"/>
                <w:b/>
                <w:bCs/>
                <w:sz w:val="22"/>
                <w:szCs w:val="22"/>
                <w:lang w:val="en-GB" w:eastAsia="zh-CN"/>
              </w:rPr>
              <w:t xml:space="preserve"> *</w:t>
            </w:r>
            <w:r w:rsidR="00032FED">
              <w:rPr>
                <w:rFonts w:asciiTheme="majorHAnsi" w:hAnsiTheme="majorHAnsi" w:cstheme="majorHAnsi"/>
                <w:sz w:val="22"/>
                <w:szCs w:val="22"/>
                <w:lang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10FA9D7D" w14:textId="658EBAD1" w:rsidR="002462FB" w:rsidRPr="00793EFD" w:rsidRDefault="002462FB" w:rsidP="002462FB">
            <w:pPr>
              <w:ind w:left="720"/>
              <w:rPr>
                <w:rFonts w:asciiTheme="majorHAnsi" w:hAnsiTheme="majorHAnsi" w:cstheme="majorHAnsi"/>
                <w:sz w:val="22"/>
                <w:szCs w:val="22"/>
                <w:lang w:eastAsia="zh-CN"/>
              </w:rPr>
            </w:pPr>
            <w:r w:rsidRPr="00793EFD">
              <w:rPr>
                <w:rFonts w:asciiTheme="majorHAnsi" w:hAnsiTheme="majorHAnsi" w:cstheme="majorHAnsi"/>
                <w:sz w:val="22"/>
                <w:szCs w:val="22"/>
                <w:lang w:eastAsia="zh-CN"/>
              </w:rPr>
              <w:t xml:space="preserve">  </w:t>
            </w:r>
          </w:p>
          <w:p w14:paraId="62E17D78" w14:textId="77777777" w:rsidR="002A4657" w:rsidRPr="00793EFD" w:rsidRDefault="002462FB" w:rsidP="002462FB">
            <w:pPr>
              <w:pStyle w:val="ListParagraph"/>
              <w:rPr>
                <w:rFonts w:asciiTheme="majorHAnsi" w:eastAsia="Arial" w:hAnsiTheme="majorHAnsi" w:cstheme="majorHAnsi"/>
                <w:i/>
                <w:iCs/>
                <w:sz w:val="22"/>
                <w:szCs w:val="22"/>
                <w:lang w:val="en-US"/>
              </w:rPr>
            </w:pPr>
            <w:r w:rsidRPr="00793EFD">
              <w:rPr>
                <w:rFonts w:asciiTheme="majorHAnsi" w:eastAsia="Arial" w:hAnsiTheme="majorHAnsi" w:cstheme="majorHAnsi"/>
                <w:i/>
                <w:iCs/>
                <w:sz w:val="22"/>
                <w:szCs w:val="22"/>
                <w:lang w:val="en-US"/>
              </w:rPr>
              <w:t xml:space="preserve">Note: For entities whose work does not contribute directly to specific SDGs—such as those with normative, oversight, legal, dispute resolution, administrative, or technical support mandates—please select </w:t>
            </w:r>
            <w:r w:rsidRPr="00793EFD">
              <w:rPr>
                <w:rFonts w:asciiTheme="majorHAnsi" w:eastAsia="Arial" w:hAnsiTheme="majorHAnsi" w:cstheme="majorHAnsi"/>
                <w:b/>
                <w:bCs/>
                <w:i/>
                <w:iCs/>
                <w:sz w:val="22"/>
                <w:szCs w:val="22"/>
                <w:lang w:val="en-US"/>
              </w:rPr>
              <w:t xml:space="preserve">SDG 5 </w:t>
            </w:r>
            <w:r w:rsidRPr="00793EFD">
              <w:rPr>
                <w:rFonts w:asciiTheme="majorHAnsi" w:eastAsia="Arial" w:hAnsiTheme="majorHAnsi" w:cstheme="majorHAnsi"/>
                <w:i/>
                <w:iCs/>
                <w:sz w:val="22"/>
                <w:szCs w:val="22"/>
                <w:lang w:val="en-US"/>
              </w:rPr>
              <w:t>to reflect your entity’s overarching contribution to gender equality and the empowerment of women and girls.</w:t>
            </w:r>
          </w:p>
          <w:p w14:paraId="797873E9" w14:textId="4A66C006" w:rsidR="002462FB" w:rsidRPr="00793EFD" w:rsidRDefault="002462FB" w:rsidP="002462FB">
            <w:pPr>
              <w:pStyle w:val="ListParagraph"/>
              <w:rPr>
                <w:rFonts w:asciiTheme="majorHAnsi" w:hAnsiTheme="majorHAnsi" w:cstheme="majorHAnsi"/>
                <w:i/>
                <w:iCs/>
                <w:sz w:val="22"/>
                <w:szCs w:val="22"/>
                <w:u w:val="single"/>
                <w:lang w:val="en-GB" w:eastAsia="zh-CN"/>
              </w:rPr>
            </w:pPr>
            <w:r w:rsidRPr="00793EFD">
              <w:rPr>
                <w:rFonts w:asciiTheme="majorHAnsi" w:eastAsia="Arial" w:hAnsiTheme="majorHAnsi" w:cstheme="majorHAnsi"/>
                <w:i/>
                <w:iCs/>
                <w:sz w:val="22"/>
                <w:szCs w:val="22"/>
                <w:lang w:val="en-US"/>
              </w:rPr>
              <w:t xml:space="preserve"> </w:t>
            </w:r>
          </w:p>
          <w:p w14:paraId="1D03B7FE" w14:textId="1C0EC08E" w:rsidR="002462FB" w:rsidRPr="00793EFD" w:rsidRDefault="002462FB" w:rsidP="002462FB">
            <w:pPr>
              <w:ind w:left="720"/>
              <w:rPr>
                <w:rFonts w:asciiTheme="majorHAnsi" w:hAnsiTheme="majorHAnsi" w:cstheme="majorHAnsi"/>
                <w:sz w:val="22"/>
                <w:szCs w:val="22"/>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5</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u w:val="single"/>
                <w:lang w:val="en-GB" w:eastAsia="zh-CN"/>
              </w:rPr>
              <w:t xml:space="preserve"> </w:t>
            </w:r>
            <w:r w:rsidRPr="00793EFD">
              <w:rPr>
                <w:rFonts w:asciiTheme="majorHAnsi" w:hAnsiTheme="majorHAnsi" w:cstheme="majorHAnsi"/>
                <w:sz w:val="22"/>
                <w:szCs w:val="22"/>
                <w:lang w:val="en-GB" w:eastAsia="zh-CN"/>
              </w:rPr>
              <w:t xml:space="preserve">Please select all </w:t>
            </w:r>
            <w:r w:rsidR="00A138E2">
              <w:rPr>
                <w:rFonts w:asciiTheme="majorHAnsi" w:hAnsiTheme="majorHAnsi" w:cstheme="majorHAnsi"/>
                <w:sz w:val="22"/>
                <w:szCs w:val="22"/>
                <w:lang w:val="en-GB" w:eastAsia="zh-CN"/>
              </w:rPr>
              <w:t xml:space="preserve">result types </w:t>
            </w:r>
            <w:r w:rsidRPr="00793EFD">
              <w:rPr>
                <w:rFonts w:asciiTheme="majorHAnsi" w:hAnsiTheme="majorHAnsi" w:cstheme="majorHAnsi"/>
                <w:sz w:val="22"/>
                <w:szCs w:val="22"/>
                <w:lang w:val="en-GB" w:eastAsia="zh-CN"/>
              </w:rPr>
              <w:t xml:space="preserve">that apply: </w:t>
            </w:r>
            <w:r w:rsidRPr="00793EFD">
              <w:rPr>
                <w:rFonts w:asciiTheme="majorHAnsi" w:hAnsiTheme="majorHAnsi" w:cstheme="majorHAnsi"/>
                <w:sz w:val="22"/>
                <w:szCs w:val="22"/>
              </w:rPr>
              <w:t xml:space="preserve">Entity-specific; Joint initiative; Joint programme. </w:t>
            </w:r>
            <w:r w:rsidR="00126F9D" w:rsidRPr="00441CA8">
              <w:rPr>
                <w:rFonts w:asciiTheme="majorHAnsi" w:hAnsiTheme="majorHAnsi" w:cstheme="majorHAnsi"/>
                <w:b/>
                <w:bCs/>
                <w:sz w:val="22"/>
                <w:szCs w:val="22"/>
                <w:lang w:val="en-GB" w:eastAsia="zh-CN"/>
              </w:rPr>
              <w:t>*</w:t>
            </w:r>
          </w:p>
          <w:p w14:paraId="33476698" w14:textId="77777777" w:rsidR="002A4657" w:rsidRPr="00793EFD" w:rsidRDefault="002A4657" w:rsidP="002462FB">
            <w:pPr>
              <w:ind w:left="720"/>
              <w:rPr>
                <w:rFonts w:asciiTheme="majorHAnsi" w:hAnsiTheme="majorHAnsi" w:cstheme="majorHAnsi"/>
                <w:sz w:val="22"/>
                <w:szCs w:val="22"/>
                <w:u w:val="single"/>
                <w:lang w:val="en-GB" w:eastAsia="zh-CN"/>
              </w:rPr>
            </w:pPr>
          </w:p>
          <w:p w14:paraId="32B658FA" w14:textId="79D2293D" w:rsidR="002462FB" w:rsidRPr="00793EFD" w:rsidRDefault="002462FB" w:rsidP="002462FB">
            <w:pPr>
              <w:ind w:left="720"/>
              <w:rPr>
                <w:rFonts w:asciiTheme="majorHAnsi" w:hAnsiTheme="majorHAnsi" w:cstheme="majorHAnsi"/>
                <w:b/>
                <w:bCs/>
                <w:sz w:val="22"/>
                <w:szCs w:val="22"/>
                <w:lang w:val="en-GB" w:eastAsia="zh-CN"/>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6</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Provide a brief narrative describing the initiative, its relevance in promoting gender equality, and any measurable outcomes or lessons learned </w:t>
            </w:r>
            <w:r w:rsidRPr="00793EFD">
              <w:rPr>
                <w:rFonts w:asciiTheme="majorHAnsi" w:hAnsiTheme="majorHAnsi" w:cstheme="majorHAnsi"/>
                <w:b/>
                <w:bCs/>
                <w:sz w:val="22"/>
                <w:szCs w:val="22"/>
                <w:lang w:val="en-GB" w:eastAsia="zh-CN"/>
              </w:rPr>
              <w:t>Please refer to the below suggested components in your answer.</w:t>
            </w:r>
            <w:r w:rsidR="003704AA">
              <w:rPr>
                <w:rFonts w:asciiTheme="majorHAnsi" w:hAnsiTheme="majorHAnsi" w:cstheme="majorHAnsi"/>
                <w:b/>
                <w:bCs/>
                <w:sz w:val="22"/>
                <w:szCs w:val="22"/>
                <w:lang w:val="en-GB" w:eastAsia="zh-CN"/>
              </w:rPr>
              <w:t xml:space="preserve"> </w:t>
            </w:r>
            <w:r w:rsidR="00126F9D" w:rsidRPr="00441CA8">
              <w:rPr>
                <w:rFonts w:asciiTheme="majorHAnsi" w:hAnsiTheme="majorHAnsi" w:cstheme="majorHAnsi"/>
                <w:b/>
                <w:bCs/>
                <w:sz w:val="22"/>
                <w:szCs w:val="22"/>
                <w:lang w:val="en-GB" w:eastAsia="zh-CN"/>
              </w:rPr>
              <w:t>*</w:t>
            </w:r>
            <w:r w:rsidR="00126F9D" w:rsidRPr="00793EFD">
              <w:rPr>
                <w:rFonts w:asciiTheme="majorHAnsi" w:hAnsiTheme="majorHAnsi" w:cstheme="majorHAnsi"/>
                <w:sz w:val="22"/>
                <w:szCs w:val="22"/>
                <w:lang w:val="en-GB" w:eastAsia="zh-CN"/>
              </w:rPr>
              <w:t xml:space="preserve"> </w:t>
            </w:r>
            <w:r w:rsidR="003704AA" w:rsidRPr="00793EFD">
              <w:rPr>
                <w:rFonts w:asciiTheme="majorHAnsi" w:hAnsiTheme="majorHAnsi" w:cstheme="majorHAnsi"/>
                <w:sz w:val="22"/>
                <w:szCs w:val="22"/>
                <w:lang w:val="en-GB" w:eastAsia="zh-CN"/>
              </w:rPr>
              <w:t>(Max: 500 words</w:t>
            </w:r>
            <w:r w:rsidR="003704AA" w:rsidRPr="0095617B">
              <w:rPr>
                <w:rFonts w:asciiTheme="majorHAnsi" w:hAnsiTheme="majorHAnsi" w:cstheme="majorHAnsi"/>
                <w:sz w:val="22"/>
                <w:szCs w:val="22"/>
                <w:lang w:val="en-GB" w:eastAsia="zh-CN"/>
              </w:rPr>
              <w:t>)</w:t>
            </w:r>
            <w:r w:rsidR="00032FED" w:rsidRPr="0095617B">
              <w:rPr>
                <w:rFonts w:asciiTheme="majorHAnsi" w:hAnsiTheme="majorHAnsi" w:cstheme="majorHAnsi"/>
                <w:sz w:val="22"/>
                <w:szCs w:val="22"/>
                <w:lang w:val="en-GB"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3CA2E7DE" w14:textId="77777777" w:rsidR="009E3095" w:rsidRPr="00793EFD" w:rsidRDefault="009E3095" w:rsidP="002462FB">
            <w:pPr>
              <w:ind w:left="720"/>
              <w:rPr>
                <w:rFonts w:asciiTheme="majorHAnsi" w:hAnsiTheme="majorHAnsi" w:cstheme="majorHAnsi"/>
                <w:sz w:val="22"/>
                <w:szCs w:val="22"/>
                <w:lang w:val="en-GB" w:eastAsia="zh-CN"/>
              </w:rPr>
            </w:pPr>
          </w:p>
          <w:tbl>
            <w:tblPr>
              <w:tblW w:w="913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6655"/>
            </w:tblGrid>
            <w:tr w:rsidR="00054117" w:rsidRPr="00793EFD" w14:paraId="17380C68" w14:textId="77777777" w:rsidTr="0095617B">
              <w:trPr>
                <w:trHeight w:val="300"/>
              </w:trPr>
              <w:tc>
                <w:tcPr>
                  <w:tcW w:w="2475" w:type="dxa"/>
                  <w:vAlign w:val="center"/>
                </w:tcPr>
                <w:p w14:paraId="4021F301" w14:textId="77777777" w:rsidR="00054117" w:rsidRPr="00793EFD" w:rsidRDefault="00054117" w:rsidP="00511849">
                  <w:pPr>
                    <w:rPr>
                      <w:rFonts w:asciiTheme="majorHAnsi" w:hAnsiTheme="majorHAnsi" w:cstheme="majorHAnsi"/>
                      <w:b/>
                      <w:bCs/>
                      <w:sz w:val="22"/>
                      <w:szCs w:val="22"/>
                    </w:rPr>
                  </w:pPr>
                  <w:r w:rsidRPr="00793EFD">
                    <w:rPr>
                      <w:rFonts w:asciiTheme="majorHAnsi" w:hAnsiTheme="majorHAnsi" w:cstheme="majorHAnsi"/>
                      <w:b/>
                      <w:bCs/>
                      <w:color w:val="0070C0"/>
                      <w:sz w:val="22"/>
                      <w:szCs w:val="22"/>
                    </w:rPr>
                    <w:t>Suggested</w:t>
                  </w:r>
                  <w:r w:rsidRPr="00793EFD">
                    <w:rPr>
                      <w:rFonts w:asciiTheme="majorHAnsi" w:hAnsiTheme="majorHAnsi" w:cstheme="majorHAnsi"/>
                      <w:b/>
                      <w:bCs/>
                      <w:sz w:val="22"/>
                      <w:szCs w:val="22"/>
                    </w:rPr>
                    <w:t xml:space="preserve"> Section</w:t>
                  </w:r>
                </w:p>
              </w:tc>
              <w:tc>
                <w:tcPr>
                  <w:tcW w:w="6655" w:type="dxa"/>
                  <w:vAlign w:val="center"/>
                </w:tcPr>
                <w:p w14:paraId="717456EF" w14:textId="76FB2D52" w:rsidR="00054117" w:rsidRPr="00793EFD" w:rsidRDefault="00054117" w:rsidP="00511849">
                  <w:pPr>
                    <w:rPr>
                      <w:rFonts w:asciiTheme="majorHAnsi" w:hAnsiTheme="majorHAnsi" w:cstheme="majorHAnsi"/>
                      <w:b/>
                      <w:bCs/>
                      <w:sz w:val="22"/>
                      <w:szCs w:val="22"/>
                    </w:rPr>
                  </w:pPr>
                  <w:r w:rsidRPr="00793EFD">
                    <w:rPr>
                      <w:rFonts w:asciiTheme="majorHAnsi" w:hAnsiTheme="majorHAnsi" w:cstheme="majorHAnsi"/>
                      <w:b/>
                      <w:bCs/>
                      <w:sz w:val="22"/>
                      <w:szCs w:val="22"/>
                    </w:rPr>
                    <w:t>Guiding Questions</w:t>
                  </w:r>
                </w:p>
              </w:tc>
            </w:tr>
            <w:tr w:rsidR="00054117" w:rsidRPr="00793EFD" w14:paraId="595907A4" w14:textId="77777777" w:rsidTr="0095617B">
              <w:trPr>
                <w:trHeight w:val="300"/>
              </w:trPr>
              <w:tc>
                <w:tcPr>
                  <w:tcW w:w="2475" w:type="dxa"/>
                  <w:vAlign w:val="center"/>
                </w:tcPr>
                <w:p w14:paraId="5C40B5BD"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Context and Rationale</w:t>
                  </w:r>
                </w:p>
              </w:tc>
              <w:tc>
                <w:tcPr>
                  <w:tcW w:w="6655" w:type="dxa"/>
                  <w:vAlign w:val="center"/>
                </w:tcPr>
                <w:p w14:paraId="39890A3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Briefly describe the issue or gap addressed, including its relevance to gender equality and/or the 2030 Agenda.</w:t>
                  </w:r>
                </w:p>
              </w:tc>
            </w:tr>
            <w:tr w:rsidR="00054117" w:rsidRPr="00793EFD" w14:paraId="0B4EEA87" w14:textId="77777777" w:rsidTr="0095617B">
              <w:trPr>
                <w:trHeight w:val="300"/>
              </w:trPr>
              <w:tc>
                <w:tcPr>
                  <w:tcW w:w="2475" w:type="dxa"/>
                  <w:vAlign w:val="center"/>
                </w:tcPr>
                <w:p w14:paraId="4786F27F"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Objectives</w:t>
                  </w:r>
                </w:p>
              </w:tc>
              <w:tc>
                <w:tcPr>
                  <w:tcW w:w="6655" w:type="dxa"/>
                  <w:vAlign w:val="center"/>
                </w:tcPr>
                <w:p w14:paraId="1F11DCC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State the main gender equality and/or women’s empowerment objectives of the practice and link them to the relevant SDG target(s).</w:t>
                  </w:r>
                </w:p>
              </w:tc>
            </w:tr>
            <w:tr w:rsidR="00054117" w:rsidRPr="00793EFD" w14:paraId="5FE9DE74" w14:textId="77777777" w:rsidTr="0095617B">
              <w:trPr>
                <w:trHeight w:val="300"/>
              </w:trPr>
              <w:tc>
                <w:tcPr>
                  <w:tcW w:w="2475" w:type="dxa"/>
                  <w:vAlign w:val="center"/>
                </w:tcPr>
                <w:p w14:paraId="6D87EDAB"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Approach and Implementation</w:t>
                  </w:r>
                </w:p>
              </w:tc>
              <w:tc>
                <w:tcPr>
                  <w:tcW w:w="6655" w:type="dxa"/>
                  <w:vAlign w:val="center"/>
                </w:tcPr>
                <w:p w14:paraId="12B5B4E8"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Summarize how the practice was designed and implemented (policy, programme, institutional reform, data or digital innovation, etc.).</w:t>
                  </w:r>
                </w:p>
              </w:tc>
            </w:tr>
            <w:tr w:rsidR="00054117" w:rsidRPr="00793EFD" w14:paraId="190F5DB1" w14:textId="77777777" w:rsidTr="0095617B">
              <w:trPr>
                <w:trHeight w:val="300"/>
              </w:trPr>
              <w:tc>
                <w:tcPr>
                  <w:tcW w:w="2475" w:type="dxa"/>
                  <w:vAlign w:val="center"/>
                </w:tcPr>
                <w:p w14:paraId="2A07EE7F"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Results and Outcomes</w:t>
                  </w:r>
                </w:p>
              </w:tc>
              <w:tc>
                <w:tcPr>
                  <w:tcW w:w="6655" w:type="dxa"/>
                  <w:vAlign w:val="center"/>
                </w:tcPr>
                <w:p w14:paraId="0D55364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Describe key quantitative and/or qualitative results achieved. Indicate how the practice contributed to gender-related SDG results or targets if applicable.</w:t>
                  </w:r>
                </w:p>
              </w:tc>
            </w:tr>
            <w:tr w:rsidR="00054117" w:rsidRPr="00793EFD" w14:paraId="1EEC23E7" w14:textId="77777777" w:rsidTr="0095617B">
              <w:trPr>
                <w:trHeight w:val="300"/>
              </w:trPr>
              <w:tc>
                <w:tcPr>
                  <w:tcW w:w="2475" w:type="dxa"/>
                  <w:vAlign w:val="center"/>
                </w:tcPr>
                <w:p w14:paraId="7D8A0F5C"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Lessons Learned / Innovation</w:t>
                  </w:r>
                </w:p>
              </w:tc>
              <w:tc>
                <w:tcPr>
                  <w:tcW w:w="6655" w:type="dxa"/>
                  <w:vAlign w:val="center"/>
                </w:tcPr>
                <w:p w14:paraId="347C483D"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Highlight what worked well, challenges encountered, and innovations or transferable lessons.</w:t>
                  </w:r>
                </w:p>
              </w:tc>
            </w:tr>
            <w:tr w:rsidR="00054117" w:rsidRPr="00793EFD" w14:paraId="642133EC" w14:textId="77777777" w:rsidTr="0095617B">
              <w:trPr>
                <w:trHeight w:val="300"/>
              </w:trPr>
              <w:tc>
                <w:tcPr>
                  <w:tcW w:w="2475" w:type="dxa"/>
                  <w:vAlign w:val="center"/>
                </w:tcPr>
                <w:p w14:paraId="642A234B" w14:textId="1D0696A1"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Supporting Evidence</w:t>
                  </w:r>
                </w:p>
              </w:tc>
              <w:tc>
                <w:tcPr>
                  <w:tcW w:w="6655" w:type="dxa"/>
                  <w:vAlign w:val="center"/>
                </w:tcPr>
                <w:p w14:paraId="3F98CDF0"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Provide links or upload references to reports, evaluations, publications, or data sources.</w:t>
                  </w:r>
                </w:p>
              </w:tc>
            </w:tr>
          </w:tbl>
          <w:p w14:paraId="3FBF9B9B" w14:textId="77777777" w:rsidR="002462FB" w:rsidRPr="00793EFD" w:rsidRDefault="002462FB" w:rsidP="00511849">
            <w:pPr>
              <w:spacing w:line="276" w:lineRule="auto"/>
              <w:jc w:val="both"/>
              <w:rPr>
                <w:rFonts w:ascii="Arial" w:hAnsi="Arial" w:cs="Arial"/>
                <w:color w:val="000000"/>
                <w:sz w:val="22"/>
                <w:szCs w:val="22"/>
                <w:lang w:val="en-GB"/>
              </w:rPr>
            </w:pPr>
          </w:p>
          <w:p w14:paraId="57224340" w14:textId="77777777" w:rsidR="00670A37" w:rsidRPr="00793EFD" w:rsidRDefault="00670A37" w:rsidP="00670A37">
            <w:pPr>
              <w:jc w:val="both"/>
              <w:rPr>
                <w:rFonts w:asciiTheme="majorHAnsi" w:hAnsiTheme="majorHAnsi" w:cstheme="majorHAnsi"/>
                <w:color w:val="000000" w:themeColor="text1"/>
                <w:sz w:val="22"/>
                <w:szCs w:val="22"/>
                <w:lang w:val="en-US" w:eastAsia="zh-CN"/>
              </w:rPr>
            </w:pPr>
            <w:r w:rsidRPr="00793EFD">
              <w:rPr>
                <w:rFonts w:asciiTheme="majorHAnsi" w:hAnsiTheme="majorHAnsi" w:cstheme="majorHAnsi"/>
                <w:b/>
                <w:bCs/>
                <w:color w:val="0070C0"/>
                <w:sz w:val="22"/>
                <w:szCs w:val="22"/>
                <w:lang w:val="en-GB" w:eastAsia="zh-CN"/>
              </w:rPr>
              <w:t>Note:</w:t>
            </w:r>
            <w:r w:rsidRPr="00793EFD">
              <w:rPr>
                <w:rFonts w:asciiTheme="majorHAnsi" w:hAnsiTheme="majorHAnsi" w:cstheme="majorHAnsi"/>
                <w:color w:val="0070C0"/>
                <w:sz w:val="22"/>
                <w:szCs w:val="22"/>
                <w:lang w:val="en-GB" w:eastAsia="zh-CN"/>
              </w:rPr>
              <w:t xml:space="preserve"> </w:t>
            </w:r>
            <w:r w:rsidRPr="00793EFD">
              <w:rPr>
                <w:rFonts w:asciiTheme="majorHAnsi" w:hAnsiTheme="majorHAnsi" w:cstheme="majorHAnsi"/>
                <w:color w:val="000000" w:themeColor="text1"/>
                <w:sz w:val="22"/>
                <w:szCs w:val="22"/>
                <w:lang w:val="en-US" w:eastAsia="zh-CN"/>
              </w:rPr>
              <w:t xml:space="preserve">Submissions will inform a </w:t>
            </w:r>
            <w:r w:rsidRPr="00793EFD">
              <w:rPr>
                <w:rFonts w:asciiTheme="majorHAnsi" w:hAnsiTheme="majorHAnsi" w:cstheme="majorHAnsi"/>
                <w:b/>
                <w:bCs/>
                <w:color w:val="000000" w:themeColor="text1"/>
                <w:sz w:val="22"/>
                <w:szCs w:val="22"/>
                <w:lang w:val="en-US" w:eastAsia="zh-CN"/>
              </w:rPr>
              <w:t xml:space="preserve">system-wide assessment </w:t>
            </w:r>
            <w:r w:rsidRPr="00793EFD">
              <w:rPr>
                <w:rFonts w:asciiTheme="majorHAnsi" w:hAnsiTheme="majorHAnsi" w:cstheme="majorHAnsi"/>
                <w:color w:val="000000" w:themeColor="text1"/>
                <w:sz w:val="22"/>
                <w:szCs w:val="22"/>
                <w:lang w:val="en-US" w:eastAsia="zh-CN"/>
              </w:rPr>
              <w:t>of how the UN system is advancing gender equality across sectors.</w:t>
            </w:r>
          </w:p>
          <w:p w14:paraId="78FD6DAE" w14:textId="77777777" w:rsidR="00AD5A28" w:rsidRPr="008B1D02" w:rsidRDefault="00AD5A28" w:rsidP="00F3606F">
            <w:pPr>
              <w:rPr>
                <w:rFonts w:asciiTheme="majorHAnsi" w:hAnsiTheme="majorHAnsi" w:cstheme="majorHAnsi"/>
                <w:color w:val="000000"/>
                <w:sz w:val="22"/>
                <w:szCs w:val="22"/>
                <w:lang w:val="en-US"/>
              </w:rPr>
            </w:pPr>
          </w:p>
          <w:p w14:paraId="0EFD4C9D" w14:textId="77777777" w:rsidR="00670A37" w:rsidRPr="008B1D02" w:rsidRDefault="00670A37" w:rsidP="00F3606F">
            <w:pPr>
              <w:rPr>
                <w:rFonts w:asciiTheme="majorHAnsi" w:hAnsiTheme="majorHAnsi" w:cstheme="majorHAnsi"/>
                <w:color w:val="000000"/>
                <w:sz w:val="22"/>
                <w:szCs w:val="22"/>
                <w:lang w:val="en-GB"/>
              </w:rPr>
            </w:pPr>
          </w:p>
          <w:p w14:paraId="37B69166" w14:textId="71F4D882" w:rsidR="00C330CA" w:rsidRPr="008B1D02" w:rsidRDefault="00C330CA" w:rsidP="00DB6ABD">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6AC52CE7" w14:textId="00EB3044" w:rsidR="004A46F1" w:rsidRPr="008B1D02" w:rsidRDefault="006C7644" w:rsidP="00DB6ABD">
            <w:pPr>
              <w:rPr>
                <w:rFonts w:asciiTheme="majorHAnsi" w:hAnsiTheme="majorHAnsi" w:cstheme="majorHAnsi"/>
                <w:color w:val="0070C0"/>
                <w:sz w:val="22"/>
                <w:szCs w:val="22"/>
                <w:lang w:val="en-GB"/>
              </w:rPr>
            </w:pPr>
            <w:r w:rsidRPr="008B1D02">
              <w:rPr>
                <w:rFonts w:asciiTheme="majorHAnsi" w:hAnsiTheme="majorHAnsi" w:cstheme="majorHAnsi"/>
                <w:b/>
                <w:bCs/>
                <w:color w:val="E36C0A" w:themeColor="accent6" w:themeShade="BF"/>
                <w:sz w:val="22"/>
                <w:szCs w:val="22"/>
                <w:lang w:val="en-GB"/>
              </w:rPr>
              <w:t>6</w:t>
            </w:r>
            <w:r w:rsidR="00DB6ABD" w:rsidRPr="008B1D02">
              <w:rPr>
                <w:rFonts w:asciiTheme="majorHAnsi" w:hAnsiTheme="majorHAnsi" w:cstheme="majorHAnsi"/>
                <w:b/>
                <w:bCs/>
                <w:color w:val="E36C0A" w:themeColor="accent6" w:themeShade="BF"/>
                <w:sz w:val="22"/>
                <w:szCs w:val="22"/>
                <w:lang w:val="en-GB"/>
              </w:rPr>
              <w:t xml:space="preserve">. </w:t>
            </w:r>
            <w:r w:rsidR="00C23CA4" w:rsidRPr="008B1D02">
              <w:rPr>
                <w:rFonts w:asciiTheme="majorHAnsi" w:hAnsiTheme="majorHAnsi" w:cstheme="majorBidi"/>
                <w:b/>
                <w:color w:val="E36C0A" w:themeColor="accent6" w:themeShade="BF"/>
                <w:sz w:val="22"/>
                <w:szCs w:val="22"/>
                <w:lang w:val="en-GB"/>
              </w:rPr>
              <w:t>For all ratings except “not applicable”:</w:t>
            </w:r>
            <w:r w:rsidR="00C23CA4" w:rsidRPr="008B1D02">
              <w:rPr>
                <w:rFonts w:asciiTheme="majorHAnsi" w:hAnsiTheme="majorHAnsi" w:cstheme="majorHAnsi"/>
                <w:b/>
                <w:color w:val="E36C0A" w:themeColor="accent6" w:themeShade="BF"/>
                <w:sz w:val="22"/>
                <w:szCs w:val="22"/>
                <w:lang w:val="en-GB"/>
              </w:rPr>
              <w:t xml:space="preserve"> </w:t>
            </w:r>
          </w:p>
          <w:p w14:paraId="24E9C703" w14:textId="6CCC0A03"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CC1102"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784728A" w14:textId="115D5FA0"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6F2AF7AA" w14:textId="340D233D"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CC1102"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E6C254C" w14:textId="5D60EAE1"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407C75" w:rsidRPr="008B1D02">
              <w:rPr>
                <w:rFonts w:asciiTheme="majorHAnsi" w:hAnsiTheme="majorHAnsi" w:cstheme="majorHAnsi"/>
                <w:color w:val="000000"/>
                <w:sz w:val="22"/>
                <w:szCs w:val="22"/>
                <w:lang w:val="en-GB"/>
              </w:rPr>
              <w:t xml:space="preserve">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CF6153" w:rsidRPr="008B1D02">
              <w:rPr>
                <w:rFonts w:asciiTheme="majorHAnsi" w:hAnsiTheme="majorHAnsi" w:cstheme="majorHAnsi"/>
                <w:color w:val="000000"/>
                <w:sz w:val="22"/>
                <w:szCs w:val="22"/>
                <w:lang w:val="en-GB"/>
              </w:rPr>
              <w:t>*</w:t>
            </w:r>
            <w:r w:rsidRPr="008B1D02">
              <w:rPr>
                <w:rFonts w:asciiTheme="majorHAnsi" w:hAnsiTheme="majorHAnsi" w:cstheme="majorHAnsi"/>
                <w:color w:val="000000"/>
                <w:sz w:val="22"/>
                <w:szCs w:val="22"/>
                <w:lang w:val="en-GB"/>
              </w:rPr>
              <w:t>:</w:t>
            </w:r>
          </w:p>
          <w:p w14:paraId="75DFCE37" w14:textId="316A6460" w:rsidR="00CA0508" w:rsidRPr="008B1D02" w:rsidRDefault="00BB4EFD"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56997AB9" w14:textId="77777777" w:rsidR="00A82E67" w:rsidRPr="008B1D02" w:rsidRDefault="00A82E67" w:rsidP="00A82E67">
            <w:pPr>
              <w:pStyle w:val="ListParagraph"/>
              <w:rPr>
                <w:rFonts w:asciiTheme="majorHAnsi" w:hAnsiTheme="majorHAnsi" w:cstheme="majorHAnsi"/>
                <w:color w:val="000000"/>
                <w:sz w:val="22"/>
                <w:szCs w:val="22"/>
                <w:lang w:val="en-GB"/>
              </w:rPr>
            </w:pPr>
          </w:p>
          <w:p w14:paraId="7725A092" w14:textId="798E0103"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7EE0053D" w14:textId="4165799D" w:rsidR="004A46F1" w:rsidRPr="008B1D02" w:rsidRDefault="006C7644" w:rsidP="00F50E37">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7</w:t>
            </w:r>
            <w:r w:rsidR="002D155B"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A46F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4A46F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C344F8" w:rsidRPr="008B1D02">
              <w:rPr>
                <w:rFonts w:asciiTheme="majorHAnsi" w:hAnsiTheme="majorHAnsi" w:cstheme="majorHAnsi"/>
                <w:color w:val="000000"/>
                <w:sz w:val="22"/>
                <w:szCs w:val="22"/>
                <w:lang w:val="en-GB"/>
              </w:rPr>
              <w:t>URL</w:t>
            </w:r>
            <w:r w:rsidR="00085202" w:rsidRPr="008B1D02">
              <w:rPr>
                <w:rFonts w:asciiTheme="majorHAnsi" w:hAnsiTheme="majorHAnsi" w:cstheme="majorHAnsi"/>
                <w:color w:val="000000"/>
                <w:sz w:val="22"/>
                <w:szCs w:val="22"/>
                <w:lang w:val="en-GB"/>
              </w:rPr>
              <w:t>s</w:t>
            </w:r>
            <w:r w:rsidR="00C344F8"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49215BA9" w14:textId="7FA96E96" w:rsidR="0074676D" w:rsidRPr="008B1D02" w:rsidRDefault="0074676D" w:rsidP="0074676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31787E"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F588E87" w14:textId="5F303071" w:rsidR="009A35B2" w:rsidRPr="008B1D02" w:rsidRDefault="009A35B2" w:rsidP="00F3606F">
            <w:pPr>
              <w:ind w:right="-73"/>
              <w:rPr>
                <w:rFonts w:asciiTheme="majorHAnsi" w:hAnsiTheme="majorHAnsi" w:cstheme="majorHAnsi"/>
                <w:bCs/>
                <w:sz w:val="22"/>
                <w:szCs w:val="22"/>
                <w:lang w:val="en-GB"/>
              </w:rPr>
            </w:pPr>
          </w:p>
          <w:p w14:paraId="00A01862" w14:textId="13F8E352" w:rsidR="006F1CDF" w:rsidRPr="008B1D02" w:rsidRDefault="006F1CDF" w:rsidP="006F1CDF">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132978C4" w14:textId="77777777" w:rsidR="00A0588B" w:rsidRPr="008B1D02" w:rsidRDefault="009A35B2"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sz w:val="22"/>
                <w:szCs w:val="22"/>
                <w:lang w:val="en-GB"/>
              </w:rPr>
              <w:t>Annual reports and/or donor reports demonstrating that results have been met</w:t>
            </w:r>
          </w:p>
          <w:p w14:paraId="558BEECE" w14:textId="755A5337" w:rsidR="00D24245" w:rsidRPr="008B1D02" w:rsidRDefault="00D24245"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sz w:val="22"/>
                <w:szCs w:val="22"/>
                <w:lang w:val="en-GB"/>
              </w:rPr>
              <w:t>Joint Programme / Programme document</w:t>
            </w:r>
            <w:r w:rsidR="00BD1AA4" w:rsidRPr="008B1D02">
              <w:rPr>
                <w:rFonts w:asciiTheme="majorHAnsi" w:hAnsiTheme="majorHAnsi" w:cstheme="majorHAnsi"/>
                <w:bCs/>
                <w:sz w:val="22"/>
                <w:szCs w:val="22"/>
                <w:lang w:val="en-GB"/>
              </w:rPr>
              <w:t>s</w:t>
            </w:r>
            <w:r w:rsidRPr="008B1D02">
              <w:rPr>
                <w:rFonts w:asciiTheme="majorHAnsi" w:hAnsiTheme="majorHAnsi" w:cstheme="majorHAnsi"/>
                <w:bCs/>
                <w:sz w:val="22"/>
                <w:szCs w:val="22"/>
                <w:lang w:val="en-GB"/>
              </w:rPr>
              <w:t xml:space="preserve"> or </w:t>
            </w:r>
            <w:r w:rsidR="00B946F1" w:rsidRPr="008B1D02">
              <w:rPr>
                <w:rFonts w:asciiTheme="majorHAnsi" w:hAnsiTheme="majorHAnsi" w:cstheme="majorHAnsi"/>
                <w:bCs/>
                <w:sz w:val="22"/>
                <w:szCs w:val="22"/>
                <w:lang w:val="en-GB"/>
              </w:rPr>
              <w:t>URLs</w:t>
            </w:r>
          </w:p>
          <w:p w14:paraId="43A17E90" w14:textId="447A3BB3" w:rsidR="00E92BA8" w:rsidRPr="008B1D02" w:rsidRDefault="00BD1AA4"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 xml:space="preserve">Joint Initiative reports or </w:t>
            </w:r>
            <w:r w:rsidR="00B946F1" w:rsidRPr="008B1D02">
              <w:rPr>
                <w:rFonts w:asciiTheme="majorHAnsi" w:hAnsiTheme="majorHAnsi" w:cstheme="majorHAnsi"/>
                <w:bCs/>
                <w:color w:val="000000"/>
                <w:sz w:val="22"/>
                <w:szCs w:val="22"/>
                <w:lang w:val="en-GB"/>
              </w:rPr>
              <w:t>URLs</w:t>
            </w:r>
          </w:p>
          <w:p w14:paraId="7335FE93" w14:textId="39768718" w:rsidR="00007416" w:rsidRPr="008B1D02" w:rsidRDefault="00007416" w:rsidP="00007416">
            <w:pPr>
              <w:ind w:left="720" w:right="-73"/>
              <w:rPr>
                <w:rFonts w:asciiTheme="majorHAnsi" w:hAnsiTheme="majorHAnsi" w:cstheme="majorHAnsi"/>
                <w:bCs/>
                <w:color w:val="000000"/>
                <w:sz w:val="22"/>
                <w:szCs w:val="22"/>
                <w:lang w:val="en-GB"/>
              </w:rPr>
            </w:pPr>
          </w:p>
        </w:tc>
      </w:tr>
    </w:tbl>
    <w:p w14:paraId="793FD118" w14:textId="77777777" w:rsidR="00BF56B7" w:rsidRPr="00793EFD" w:rsidRDefault="00BF56B7" w:rsidP="00CF746B">
      <w:pPr>
        <w:ind w:right="-73"/>
        <w:rPr>
          <w:rFonts w:asciiTheme="majorHAnsi" w:hAnsiTheme="majorHAnsi" w:cstheme="majorHAnsi"/>
          <w:b/>
          <w:sz w:val="22"/>
          <w:szCs w:val="22"/>
          <w:lang w:val="en-GB"/>
        </w:rPr>
      </w:pPr>
    </w:p>
    <w:p w14:paraId="7ED81414" w14:textId="35D2F64E" w:rsidR="003B45C8" w:rsidRPr="00793EFD" w:rsidRDefault="00357921" w:rsidP="00CF746B">
      <w:pPr>
        <w:ind w:right="-73"/>
        <w:rPr>
          <w:rFonts w:asciiTheme="majorHAnsi" w:hAnsiTheme="majorHAnsi" w:cstheme="majorHAnsi"/>
          <w:b/>
          <w:sz w:val="22"/>
          <w:szCs w:val="22"/>
          <w:lang w:val="en-GB"/>
        </w:rPr>
      </w:pPr>
      <w:r w:rsidRPr="00793EFD">
        <w:rPr>
          <w:rFonts w:asciiTheme="majorHAnsi" w:hAnsiTheme="majorHAnsi" w:cstheme="majorHAnsi"/>
          <w:b/>
          <w:sz w:val="22"/>
          <w:szCs w:val="22"/>
          <w:lang w:val="en-GB"/>
        </w:rPr>
        <w:t>B.</w:t>
      </w:r>
      <w:r w:rsidR="00407C75" w:rsidRPr="00793EFD">
        <w:rPr>
          <w:rFonts w:asciiTheme="majorHAnsi" w:hAnsiTheme="majorHAnsi" w:cstheme="majorHAnsi"/>
          <w:b/>
          <w:sz w:val="22"/>
          <w:szCs w:val="22"/>
          <w:lang w:val="en-GB"/>
        </w:rPr>
        <w:t xml:space="preserve"> </w:t>
      </w:r>
      <w:r w:rsidR="00CF746B" w:rsidRPr="00793EFD">
        <w:rPr>
          <w:rFonts w:asciiTheme="majorHAnsi" w:hAnsiTheme="majorHAnsi" w:cstheme="majorHAnsi"/>
          <w:b/>
          <w:sz w:val="22"/>
          <w:szCs w:val="22"/>
          <w:lang w:val="en-GB"/>
        </w:rPr>
        <w:t>Oversight</w:t>
      </w:r>
    </w:p>
    <w:p w14:paraId="77701AA3" w14:textId="77777777" w:rsidR="00C4002B" w:rsidRDefault="00C4002B" w:rsidP="0064260A">
      <w:pPr>
        <w:rPr>
          <w:lang w:val="en-GB"/>
        </w:rPr>
      </w:pPr>
    </w:p>
    <w:p w14:paraId="729BB7D0" w14:textId="22BAC4E5" w:rsidR="00CF746B" w:rsidRDefault="0086367D" w:rsidP="00404B99">
      <w:pPr>
        <w:pStyle w:val="Heading1"/>
        <w:rPr>
          <w:b/>
          <w:bCs/>
          <w:color w:val="0070C0"/>
          <w:sz w:val="22"/>
          <w:szCs w:val="22"/>
          <w:lang w:val="en-GB"/>
        </w:rPr>
      </w:pPr>
      <w:bookmarkStart w:id="6" w:name="_Toc213685572"/>
      <w:r w:rsidRPr="008B1D02">
        <w:rPr>
          <w:b/>
          <w:bCs/>
          <w:color w:val="0070C0"/>
          <w:sz w:val="22"/>
          <w:szCs w:val="22"/>
          <w:lang w:val="en-GB"/>
        </w:rPr>
        <w:t xml:space="preserve">PI </w:t>
      </w:r>
      <w:r w:rsidR="00094800" w:rsidRPr="008B1D02">
        <w:rPr>
          <w:b/>
          <w:bCs/>
          <w:color w:val="0070C0"/>
          <w:sz w:val="22"/>
          <w:szCs w:val="22"/>
          <w:lang w:val="en-GB"/>
        </w:rPr>
        <w:t>4</w:t>
      </w:r>
      <w:r w:rsidR="003B45C8" w:rsidRPr="008B1D02">
        <w:rPr>
          <w:b/>
          <w:bCs/>
          <w:color w:val="0070C0"/>
          <w:sz w:val="22"/>
          <w:szCs w:val="22"/>
          <w:lang w:val="en-GB"/>
        </w:rPr>
        <w:t>:</w:t>
      </w:r>
      <w:r w:rsidR="00407C75" w:rsidRPr="008B1D02">
        <w:rPr>
          <w:b/>
          <w:bCs/>
          <w:color w:val="0070C0"/>
          <w:sz w:val="22"/>
          <w:szCs w:val="22"/>
          <w:lang w:val="en-GB"/>
        </w:rPr>
        <w:t xml:space="preserve"> </w:t>
      </w:r>
      <w:r w:rsidR="003B45C8" w:rsidRPr="008B1D02">
        <w:rPr>
          <w:b/>
          <w:bCs/>
          <w:color w:val="0070C0"/>
          <w:sz w:val="22"/>
          <w:szCs w:val="22"/>
          <w:lang w:val="en-GB"/>
        </w:rPr>
        <w:t>Evaluation</w:t>
      </w:r>
      <w:bookmarkEnd w:id="6"/>
    </w:p>
    <w:p w14:paraId="034312B5" w14:textId="77777777" w:rsidR="00746A86" w:rsidRPr="00746A86" w:rsidRDefault="00746A86" w:rsidP="00746A86">
      <w:pPr>
        <w:rPr>
          <w:lang w:val="en-GB"/>
        </w:rPr>
      </w:pPr>
    </w:p>
    <w:tbl>
      <w:tblPr>
        <w:tblW w:w="13320" w:type="dxa"/>
        <w:tblInd w:w="-275" w:type="dxa"/>
        <w:tblLayout w:type="fixed"/>
        <w:tblLook w:val="0000" w:firstRow="0" w:lastRow="0" w:firstColumn="0" w:lastColumn="0" w:noHBand="0" w:noVBand="0"/>
      </w:tblPr>
      <w:tblGrid>
        <w:gridCol w:w="1260"/>
        <w:gridCol w:w="2610"/>
        <w:gridCol w:w="2970"/>
        <w:gridCol w:w="6480"/>
      </w:tblGrid>
      <w:tr w:rsidR="00195B00" w:rsidRPr="00793EFD" w14:paraId="2A867A1A" w14:textId="77777777" w:rsidTr="0054335B">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BF96976" w14:textId="77777777" w:rsidR="00C4002B" w:rsidRDefault="007533EF"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p>
          <w:p w14:paraId="3F4500D5" w14:textId="72204B65" w:rsidR="007533EF" w:rsidRPr="00793EFD" w:rsidRDefault="0012671D"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N/A</w:t>
            </w:r>
          </w:p>
        </w:tc>
        <w:tc>
          <w:tcPr>
            <w:tcW w:w="2610" w:type="dxa"/>
            <w:tcBorders>
              <w:top w:val="single" w:sz="4" w:space="0" w:color="auto"/>
              <w:left w:val="nil"/>
              <w:bottom w:val="single" w:sz="4" w:space="0" w:color="auto"/>
              <w:right w:val="single" w:sz="4" w:space="0" w:color="auto"/>
            </w:tcBorders>
            <w:shd w:val="clear" w:color="auto" w:fill="F3F7ED"/>
          </w:tcPr>
          <w:p w14:paraId="553DB51B" w14:textId="1940AA4D"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2970" w:type="dxa"/>
            <w:tcBorders>
              <w:top w:val="single" w:sz="4" w:space="0" w:color="auto"/>
              <w:left w:val="nil"/>
              <w:bottom w:val="single" w:sz="4" w:space="0" w:color="auto"/>
              <w:right w:val="single" w:sz="4" w:space="0" w:color="auto"/>
            </w:tcBorders>
            <w:shd w:val="clear" w:color="auto" w:fill="F3F7ED"/>
          </w:tcPr>
          <w:p w14:paraId="3B59C2D2" w14:textId="77E4DB09"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6480" w:type="dxa"/>
            <w:tcBorders>
              <w:top w:val="single" w:sz="4" w:space="0" w:color="auto"/>
              <w:left w:val="nil"/>
              <w:bottom w:val="single" w:sz="4" w:space="0" w:color="auto"/>
              <w:right w:val="single" w:sz="8" w:space="0" w:color="auto"/>
            </w:tcBorders>
            <w:shd w:val="clear" w:color="auto" w:fill="F3F7ED"/>
          </w:tcPr>
          <w:p w14:paraId="7D93CF59" w14:textId="0BBF74BE"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195B00" w:rsidRPr="00793EFD" w14:paraId="4C45CB38" w14:textId="77777777" w:rsidTr="0054335B">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509D365" w14:textId="77777777" w:rsidR="007533EF" w:rsidRPr="00793EFD" w:rsidRDefault="007533EF" w:rsidP="00D70835">
            <w:pPr>
              <w:rPr>
                <w:rFonts w:asciiTheme="majorHAnsi" w:hAnsiTheme="majorHAnsi" w:cstheme="majorHAnsi"/>
                <w:color w:val="000000"/>
                <w:sz w:val="22"/>
                <w:szCs w:val="22"/>
                <w:lang w:val="en-GB"/>
              </w:rPr>
            </w:pPr>
          </w:p>
        </w:tc>
        <w:tc>
          <w:tcPr>
            <w:tcW w:w="2610" w:type="dxa"/>
            <w:tcBorders>
              <w:top w:val="single" w:sz="4" w:space="0" w:color="auto"/>
              <w:left w:val="nil"/>
              <w:bottom w:val="single" w:sz="4" w:space="0" w:color="auto"/>
              <w:right w:val="single" w:sz="4" w:space="0" w:color="auto"/>
            </w:tcBorders>
            <w:shd w:val="clear" w:color="auto" w:fill="F3F7ED"/>
          </w:tcPr>
          <w:p w14:paraId="7370F773" w14:textId="77777777" w:rsidR="007533EF" w:rsidRDefault="00106BD9" w:rsidP="00CF746B">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4a.</w:t>
            </w:r>
            <w:r w:rsidRPr="008B1D02">
              <w:rPr>
                <w:rFonts w:asciiTheme="majorHAnsi" w:hAnsiTheme="majorHAnsi" w:cstheme="majorHAnsi"/>
                <w:color w:val="000000"/>
                <w:sz w:val="22"/>
                <w:szCs w:val="22"/>
                <w:lang w:val="en-GB"/>
              </w:rPr>
              <w:t xml:space="preserve">  Meets </w:t>
            </w:r>
            <w:r w:rsidRPr="008B1D02">
              <w:rPr>
                <w:rFonts w:asciiTheme="majorHAnsi" w:hAnsiTheme="majorHAnsi" w:cstheme="majorHAnsi"/>
                <w:b/>
                <w:bCs/>
                <w:color w:val="000000"/>
                <w:sz w:val="22"/>
                <w:szCs w:val="22"/>
                <w:lang w:val="en-GB"/>
              </w:rPr>
              <w:t>some</w:t>
            </w:r>
            <w:r w:rsidRPr="008B1D02">
              <w:rPr>
                <w:rFonts w:asciiTheme="majorHAnsi" w:hAnsiTheme="majorHAnsi" w:cstheme="majorHAnsi"/>
                <w:color w:val="000000"/>
                <w:sz w:val="22"/>
                <w:szCs w:val="22"/>
                <w:lang w:val="en-GB"/>
              </w:rPr>
              <w:t xml:space="preserve"> of the UNEG gender-related norms and applies some of the standards in the 2024 UNEG Guidance on Integrating Human Rights and Gender Equality in Evaluation</w:t>
            </w:r>
          </w:p>
          <w:p w14:paraId="45644846" w14:textId="77777777" w:rsidR="009917C7" w:rsidRDefault="009917C7" w:rsidP="00CF746B">
            <w:pPr>
              <w:rPr>
                <w:rFonts w:asciiTheme="majorHAnsi" w:hAnsiTheme="majorHAnsi" w:cstheme="majorHAnsi"/>
                <w:color w:val="000000"/>
                <w:sz w:val="22"/>
                <w:szCs w:val="22"/>
                <w:lang w:val="en-GB"/>
              </w:rPr>
            </w:pPr>
          </w:p>
          <w:p w14:paraId="24E68C24" w14:textId="19BFE48C" w:rsidR="009917C7" w:rsidRPr="008B1D02" w:rsidRDefault="009917C7" w:rsidP="00CF746B">
            <w:pPr>
              <w:rPr>
                <w:rFonts w:asciiTheme="majorHAnsi" w:hAnsiTheme="majorHAnsi" w:cstheme="majorHAnsi"/>
                <w:color w:val="000000"/>
                <w:sz w:val="22"/>
                <w:szCs w:val="22"/>
                <w:lang w:val="en-GB"/>
              </w:rPr>
            </w:pPr>
          </w:p>
        </w:tc>
        <w:tc>
          <w:tcPr>
            <w:tcW w:w="2970" w:type="dxa"/>
            <w:tcBorders>
              <w:top w:val="single" w:sz="4" w:space="0" w:color="auto"/>
              <w:left w:val="nil"/>
              <w:bottom w:val="single" w:sz="4" w:space="0" w:color="auto"/>
              <w:right w:val="single" w:sz="4" w:space="0" w:color="auto"/>
            </w:tcBorders>
            <w:shd w:val="clear" w:color="auto" w:fill="F3F7ED"/>
          </w:tcPr>
          <w:p w14:paraId="4F311314" w14:textId="77777777" w:rsidR="00421AB8" w:rsidRPr="008B1D02" w:rsidRDefault="00421AB8" w:rsidP="00421AB8">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4bi.</w:t>
            </w:r>
            <w:r w:rsidRPr="008B1D02">
              <w:rPr>
                <w:rFonts w:asciiTheme="majorHAnsi" w:hAnsiTheme="majorHAnsi" w:cstheme="majorHAnsi"/>
                <w:color w:val="000000" w:themeColor="text1"/>
                <w:lang w:val="en-GB"/>
              </w:rPr>
              <w:t xml:space="preserve">  Meets the UNEG gender equality - related norms and standards </w:t>
            </w:r>
          </w:p>
          <w:p w14:paraId="28B5C99F" w14:textId="77777777" w:rsidR="00421AB8" w:rsidRPr="008B1D02" w:rsidRDefault="00421AB8" w:rsidP="00421AB8">
            <w:pPr>
              <w:pStyle w:val="NoSpacing"/>
              <w:rPr>
                <w:rFonts w:asciiTheme="majorHAnsi" w:hAnsiTheme="majorHAnsi" w:cstheme="majorHAnsi"/>
                <w:color w:val="000000" w:themeColor="text1"/>
                <w:lang w:val="en-GB"/>
              </w:rPr>
            </w:pPr>
          </w:p>
          <w:p w14:paraId="6104AD0E" w14:textId="77777777" w:rsidR="00421AB8" w:rsidRPr="008B1D02" w:rsidRDefault="00421AB8" w:rsidP="00421AB8">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 xml:space="preserve">and </w:t>
            </w:r>
          </w:p>
          <w:p w14:paraId="0B6FD931" w14:textId="77777777" w:rsidR="00421AB8" w:rsidRPr="008B1D02" w:rsidRDefault="00421AB8" w:rsidP="00421AB8">
            <w:pPr>
              <w:pStyle w:val="NoSpacing"/>
              <w:rPr>
                <w:rFonts w:asciiTheme="majorHAnsi" w:hAnsiTheme="majorHAnsi" w:cstheme="majorHAnsi"/>
                <w:color w:val="000000" w:themeColor="text1"/>
                <w:lang w:val="en-GB"/>
              </w:rPr>
            </w:pPr>
          </w:p>
          <w:p w14:paraId="4EB35E24" w14:textId="77777777" w:rsidR="007533EF" w:rsidRDefault="00421AB8" w:rsidP="00421AB8">
            <w:pPr>
              <w:rPr>
                <w:rFonts w:asciiTheme="majorHAnsi" w:hAnsiTheme="majorHAnsi" w:cstheme="majorHAnsi"/>
                <w:color w:val="000000" w:themeColor="text1"/>
                <w:sz w:val="22"/>
                <w:szCs w:val="22"/>
                <w:lang w:val="en-GB"/>
              </w:rPr>
            </w:pPr>
            <w:r w:rsidRPr="008B1D02">
              <w:rPr>
                <w:rFonts w:asciiTheme="majorHAnsi" w:hAnsiTheme="majorHAnsi" w:cstheme="majorHAnsi"/>
                <w:color w:val="000000" w:themeColor="text1"/>
                <w:sz w:val="22"/>
                <w:szCs w:val="22"/>
                <w:lang w:val="en-GB"/>
              </w:rPr>
              <w:t xml:space="preserve">4bii. Applies the </w:t>
            </w:r>
            <w:r w:rsidRPr="008B1D02">
              <w:rPr>
                <w:rFonts w:asciiTheme="majorHAnsi" w:hAnsiTheme="majorHAnsi" w:cstheme="majorHAnsi"/>
                <w:b/>
                <w:bCs/>
                <w:color w:val="000000" w:themeColor="text1"/>
                <w:sz w:val="22"/>
                <w:szCs w:val="22"/>
                <w:lang w:val="en-GB"/>
              </w:rPr>
              <w:t>2024 UNEG Guidance</w:t>
            </w:r>
            <w:r w:rsidRPr="008B1D02">
              <w:rPr>
                <w:rFonts w:asciiTheme="majorHAnsi" w:hAnsiTheme="majorHAnsi" w:cstheme="majorHAnsi"/>
                <w:color w:val="000000" w:themeColor="text1"/>
                <w:sz w:val="22"/>
                <w:szCs w:val="22"/>
                <w:lang w:val="en-GB"/>
              </w:rPr>
              <w:t xml:space="preserve"> on Integrating Human Rights and Gender Equality in evaluation during all phases of the evaluation</w:t>
            </w:r>
          </w:p>
          <w:p w14:paraId="2BC88B05" w14:textId="5CEBDDE1" w:rsidR="008B7A34" w:rsidRPr="008B1D02" w:rsidRDefault="008B7A34" w:rsidP="00421AB8">
            <w:pPr>
              <w:rPr>
                <w:rFonts w:asciiTheme="majorHAnsi" w:hAnsiTheme="majorHAnsi" w:cstheme="majorHAnsi"/>
                <w:color w:val="000000"/>
                <w:sz w:val="22"/>
                <w:szCs w:val="22"/>
                <w:lang w:val="en-GB"/>
              </w:rPr>
            </w:pPr>
          </w:p>
        </w:tc>
        <w:tc>
          <w:tcPr>
            <w:tcW w:w="6480" w:type="dxa"/>
            <w:tcBorders>
              <w:top w:val="single" w:sz="4" w:space="0" w:color="auto"/>
              <w:left w:val="nil"/>
              <w:bottom w:val="single" w:sz="4" w:space="0" w:color="auto"/>
              <w:right w:val="single" w:sz="8" w:space="0" w:color="auto"/>
            </w:tcBorders>
            <w:shd w:val="clear" w:color="auto" w:fill="F3F7ED"/>
          </w:tcPr>
          <w:p w14:paraId="1F5BFF73" w14:textId="77777777" w:rsidR="0068609E" w:rsidRPr="008B1D02" w:rsidRDefault="0068609E" w:rsidP="0068609E">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w:t>
            </w:r>
            <w:r w:rsidRPr="008B1D02">
              <w:rPr>
                <w:rFonts w:asciiTheme="majorHAnsi" w:hAnsiTheme="majorHAnsi" w:cstheme="majorHAnsi"/>
                <w:color w:val="000000" w:themeColor="text1"/>
                <w:lang w:val="en-GB"/>
              </w:rPr>
              <w:t xml:space="preserve"> Meets the UNEG gender equality - related norms and standards </w:t>
            </w:r>
          </w:p>
          <w:p w14:paraId="2763A849" w14:textId="77777777" w:rsidR="0068609E" w:rsidRPr="008B1D02" w:rsidRDefault="0068609E" w:rsidP="0068609E">
            <w:pPr>
              <w:pStyle w:val="NoSpacing"/>
              <w:rPr>
                <w:rFonts w:asciiTheme="majorHAnsi" w:hAnsiTheme="majorHAnsi" w:cstheme="majorHAnsi"/>
                <w:color w:val="000000" w:themeColor="text1"/>
                <w:lang w:val="en-GB"/>
              </w:rPr>
            </w:pPr>
          </w:p>
          <w:p w14:paraId="76B96EB2" w14:textId="0270EB2D" w:rsidR="003B2E4C" w:rsidRPr="008B1D02" w:rsidRDefault="003B2E4C" w:rsidP="0068609E">
            <w:pPr>
              <w:pStyle w:val="NoSpacing"/>
              <w:rPr>
                <w:rFonts w:asciiTheme="majorHAnsi" w:hAnsiTheme="majorHAnsi" w:cstheme="majorHAnsi"/>
                <w:b/>
                <w:bCs/>
                <w:color w:val="000000" w:themeColor="text1"/>
                <w:lang w:val="en-GB" w:eastAsia="zh-CN"/>
              </w:rPr>
            </w:pPr>
            <w:r w:rsidRPr="008B1D02">
              <w:rPr>
                <w:rFonts w:asciiTheme="majorHAnsi" w:hAnsiTheme="majorHAnsi" w:cstheme="majorHAnsi" w:hint="eastAsia"/>
                <w:b/>
                <w:bCs/>
                <w:color w:val="000000" w:themeColor="text1"/>
                <w:lang w:val="en-GB" w:eastAsia="zh-CN"/>
              </w:rPr>
              <w:t>and</w:t>
            </w:r>
          </w:p>
          <w:p w14:paraId="701BCC7B" w14:textId="77777777" w:rsidR="003B2E4C" w:rsidRPr="008B1D02" w:rsidRDefault="003B2E4C" w:rsidP="0068609E">
            <w:pPr>
              <w:pStyle w:val="NoSpacing"/>
              <w:rPr>
                <w:rFonts w:asciiTheme="majorHAnsi" w:hAnsiTheme="majorHAnsi" w:cstheme="majorHAnsi"/>
                <w:color w:val="000000" w:themeColor="text1"/>
                <w:lang w:val="en-GB" w:eastAsia="zh-CN"/>
              </w:rPr>
            </w:pPr>
          </w:p>
          <w:p w14:paraId="353BB344" w14:textId="79011D50" w:rsidR="0068609E" w:rsidRPr="008B1D02" w:rsidRDefault="0068609E" w:rsidP="0068609E">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4cii.</w:t>
            </w:r>
            <w:r w:rsidRPr="008B1D02">
              <w:rPr>
                <w:rFonts w:asciiTheme="majorHAnsi" w:hAnsiTheme="majorHAnsi" w:cstheme="majorHAnsi"/>
                <w:color w:val="000000" w:themeColor="text1"/>
                <w:lang w:val="en-GB"/>
              </w:rPr>
              <w:t xml:space="preserve"> Applies the </w:t>
            </w:r>
            <w:r w:rsidRPr="008B1D02">
              <w:rPr>
                <w:rFonts w:asciiTheme="majorHAnsi" w:hAnsiTheme="majorHAnsi" w:cstheme="majorHAnsi"/>
                <w:b/>
                <w:bCs/>
                <w:color w:val="000000" w:themeColor="text1"/>
                <w:lang w:val="en-GB"/>
              </w:rPr>
              <w:t>2024 UNEG Guidance</w:t>
            </w:r>
            <w:r w:rsidRPr="008B1D02">
              <w:rPr>
                <w:rFonts w:asciiTheme="majorHAnsi" w:hAnsiTheme="majorHAnsi" w:cstheme="majorHAnsi"/>
                <w:color w:val="000000" w:themeColor="text1"/>
                <w:lang w:val="en-GB"/>
              </w:rPr>
              <w:t xml:space="preserve"> on Integrating Human Rights and Gender Equality in Evaluation during all phases of the evaluation</w:t>
            </w:r>
          </w:p>
          <w:p w14:paraId="4E58FAC3" w14:textId="77777777" w:rsidR="0068609E" w:rsidRPr="008B1D02" w:rsidRDefault="0068609E" w:rsidP="0068609E">
            <w:pPr>
              <w:pStyle w:val="NoSpacing"/>
              <w:rPr>
                <w:rFonts w:asciiTheme="majorHAnsi" w:hAnsiTheme="majorHAnsi" w:cstheme="majorHAnsi"/>
                <w:color w:val="000000" w:themeColor="text1"/>
                <w:lang w:val="en-GB"/>
              </w:rPr>
            </w:pPr>
          </w:p>
          <w:p w14:paraId="4698FA7C" w14:textId="77777777" w:rsidR="0068609E" w:rsidRPr="008B1D02" w:rsidRDefault="0068609E" w:rsidP="0068609E">
            <w:pPr>
              <w:pStyle w:val="NoSpacing"/>
              <w:rPr>
                <w:rFonts w:asciiTheme="majorHAnsi" w:hAnsiTheme="majorHAnsi" w:cstheme="majorHAnsi"/>
                <w:b/>
                <w:bCs/>
                <w:color w:val="000000" w:themeColor="text1"/>
                <w:lang w:val="en-GB"/>
              </w:rPr>
            </w:pPr>
            <w:r w:rsidRPr="008B1D02">
              <w:rPr>
                <w:rFonts w:asciiTheme="majorHAnsi" w:hAnsiTheme="majorHAnsi" w:cstheme="majorHAnsi"/>
                <w:b/>
                <w:bCs/>
                <w:color w:val="000000" w:themeColor="text1"/>
                <w:lang w:val="en-GB"/>
              </w:rPr>
              <w:t xml:space="preserve">and </w:t>
            </w:r>
          </w:p>
          <w:p w14:paraId="75CE333F" w14:textId="77777777" w:rsidR="0068609E" w:rsidRPr="008B1D02" w:rsidRDefault="0068609E" w:rsidP="0068609E">
            <w:pPr>
              <w:pStyle w:val="NoSpacing"/>
              <w:rPr>
                <w:rFonts w:asciiTheme="majorHAnsi" w:hAnsiTheme="majorHAnsi" w:cstheme="majorHAnsi"/>
                <w:color w:val="000000" w:themeColor="text1"/>
                <w:lang w:val="en-GB"/>
              </w:rPr>
            </w:pPr>
          </w:p>
          <w:p w14:paraId="39DF72D9" w14:textId="5283083D" w:rsidR="007533EF" w:rsidRPr="008B1D02" w:rsidRDefault="0068609E" w:rsidP="0068609E">
            <w:pPr>
              <w:rPr>
                <w:rFonts w:asciiTheme="majorHAnsi" w:hAnsiTheme="majorHAnsi" w:cstheme="majorHAnsi"/>
                <w:color w:val="000000"/>
                <w:sz w:val="22"/>
                <w:szCs w:val="22"/>
                <w:lang w:val="en-GB"/>
              </w:rPr>
            </w:pPr>
            <w:r w:rsidRPr="008B1D02">
              <w:rPr>
                <w:rFonts w:asciiTheme="majorHAnsi" w:hAnsiTheme="majorHAnsi" w:cstheme="majorHAnsi"/>
                <w:b/>
                <w:bCs/>
                <w:color w:val="000000" w:themeColor="text1"/>
                <w:sz w:val="22"/>
                <w:szCs w:val="22"/>
                <w:lang w:val="en-GB"/>
              </w:rPr>
              <w:t>4ciii.</w:t>
            </w:r>
            <w:r w:rsidRPr="008B1D02">
              <w:rPr>
                <w:rFonts w:asciiTheme="majorHAnsi" w:hAnsiTheme="majorHAnsi" w:cstheme="majorHAnsi"/>
                <w:color w:val="000000" w:themeColor="text1"/>
                <w:sz w:val="22"/>
                <w:szCs w:val="22"/>
                <w:lang w:val="en-GB"/>
              </w:rPr>
              <w:t xml:space="preserve"> Conducts </w:t>
            </w:r>
            <w:r w:rsidRPr="008B1D02">
              <w:rPr>
                <w:rFonts w:asciiTheme="majorHAnsi" w:hAnsiTheme="majorHAnsi" w:cstheme="majorHAnsi"/>
                <w:b/>
                <w:bCs/>
                <w:color w:val="000000" w:themeColor="text1"/>
                <w:sz w:val="22"/>
                <w:szCs w:val="22"/>
                <w:lang w:val="en-GB"/>
              </w:rPr>
              <w:t>at least one</w:t>
            </w:r>
            <w:r w:rsidRPr="008B1D02">
              <w:rPr>
                <w:rFonts w:asciiTheme="majorHAnsi" w:hAnsiTheme="majorHAnsi" w:cstheme="majorHAnsi"/>
                <w:color w:val="000000" w:themeColor="text1"/>
                <w:sz w:val="22"/>
                <w:szCs w:val="22"/>
                <w:lang w:val="en-GB"/>
              </w:rPr>
              <w:t xml:space="preserve"> </w:t>
            </w:r>
            <w:r w:rsidRPr="008B1D02">
              <w:rPr>
                <w:rFonts w:asciiTheme="majorHAnsi" w:hAnsiTheme="majorHAnsi" w:cstheme="majorHAnsi"/>
                <w:b/>
                <w:bCs/>
                <w:color w:val="000000" w:themeColor="text1"/>
                <w:sz w:val="22"/>
                <w:szCs w:val="22"/>
                <w:lang w:val="en-GB"/>
              </w:rPr>
              <w:t>evaluation</w:t>
            </w:r>
            <w:r w:rsidRPr="008B1D02">
              <w:rPr>
                <w:rFonts w:asciiTheme="majorHAnsi" w:hAnsiTheme="majorHAnsi" w:cstheme="majorHAnsi"/>
                <w:color w:val="000000" w:themeColor="text1"/>
                <w:sz w:val="22"/>
                <w:szCs w:val="22"/>
                <w:lang w:val="en-GB"/>
              </w:rPr>
              <w:t xml:space="preserve"> to assess the entity’s corporate performance on gender mainstreaming or equivalent every 5</w:t>
            </w:r>
            <w:r w:rsidR="00156441">
              <w:rPr>
                <w:rFonts w:asciiTheme="majorHAnsi" w:hAnsiTheme="majorHAnsi" w:cstheme="majorHAnsi"/>
                <w:color w:val="000000" w:themeColor="text1"/>
                <w:sz w:val="22"/>
                <w:szCs w:val="22"/>
                <w:lang w:val="en-GB"/>
              </w:rPr>
              <w:t xml:space="preserve"> </w:t>
            </w:r>
            <w:r w:rsidRPr="008B1D02">
              <w:rPr>
                <w:rFonts w:asciiTheme="majorHAnsi" w:hAnsiTheme="majorHAnsi" w:cstheme="majorHAnsi"/>
                <w:color w:val="000000" w:themeColor="text1"/>
                <w:sz w:val="22"/>
                <w:szCs w:val="22"/>
                <w:lang w:val="en-GB"/>
              </w:rPr>
              <w:t>years</w:t>
            </w:r>
          </w:p>
        </w:tc>
      </w:tr>
      <w:tr w:rsidR="0057656A" w:rsidRPr="00793EFD" w14:paraId="2385663C" w14:textId="77777777" w:rsidTr="00C309C5">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706ABD18" w14:textId="77777777" w:rsidR="003835FD" w:rsidRPr="008B1D02" w:rsidRDefault="003835FD" w:rsidP="00B53C06">
            <w:pPr>
              <w:rPr>
                <w:rFonts w:asciiTheme="majorHAnsi" w:hAnsiTheme="majorHAnsi" w:cstheme="majorHAnsi"/>
                <w:b/>
                <w:bCs/>
                <w:color w:val="000000"/>
                <w:sz w:val="22"/>
                <w:szCs w:val="22"/>
                <w:lang w:val="en-GB"/>
              </w:rPr>
            </w:pPr>
          </w:p>
          <w:p w14:paraId="77FF8AD1" w14:textId="70ABFA12" w:rsidR="00B53C06" w:rsidRPr="008B1D02" w:rsidRDefault="00B53C06" w:rsidP="00B53C06">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217D77E0" w14:textId="392309E0"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656CA144" w14:textId="33AA9C84"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373A631" w14:textId="453FD4E7"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6BB5C46" w14:textId="02C334EF"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6CCFC54A" w14:textId="53C1FBDB"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79D09C3E" w14:textId="77777777" w:rsidR="00B53C06" w:rsidRPr="008B1D02" w:rsidRDefault="00B53C06" w:rsidP="00B53C06">
            <w:pPr>
              <w:rPr>
                <w:rFonts w:asciiTheme="majorHAnsi" w:hAnsiTheme="majorHAnsi" w:cstheme="majorHAnsi"/>
                <w:b/>
                <w:color w:val="000000"/>
                <w:sz w:val="22"/>
                <w:szCs w:val="22"/>
                <w:lang w:val="en-GB"/>
              </w:rPr>
            </w:pPr>
          </w:p>
          <w:p w14:paraId="4AC42D21" w14:textId="6F1B2BF3" w:rsidR="0093445D" w:rsidRPr="008B1D02" w:rsidRDefault="0093445D" w:rsidP="00E41A4C">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41DE78CC" w14:textId="135C8A72"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084A0121" w14:textId="2030A407" w:rsidR="003835FD" w:rsidRPr="008B1D02" w:rsidRDefault="00163691" w:rsidP="003835FD">
            <w:pPr>
              <w:rPr>
                <w:rFonts w:asciiTheme="majorHAnsi" w:hAnsiTheme="majorHAnsi" w:cstheme="majorHAnsi"/>
                <w:color w:val="000000"/>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w:t>
            </w:r>
            <w:r w:rsidR="00890E5F"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HAnsi"/>
                <w:color w:val="000000"/>
                <w:sz w:val="22"/>
                <w:szCs w:val="22"/>
                <w:lang w:val="en-GB"/>
              </w:rPr>
              <w:t>Where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multiple</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Performance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Indicator,</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UN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entities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required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report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each</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requirements</w:t>
            </w:r>
            <w:r w:rsidR="00B53C06"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reporting</w:t>
            </w:r>
            <w:r w:rsidR="00407C75" w:rsidRPr="008B1D02">
              <w:rPr>
                <w:rFonts w:asciiTheme="majorHAnsi" w:hAnsiTheme="majorHAnsi" w:cstheme="majorHAnsi"/>
                <w:color w:val="000000"/>
                <w:sz w:val="22"/>
                <w:szCs w:val="22"/>
                <w:lang w:val="en-GB"/>
              </w:rPr>
              <w:t xml:space="preserve"> </w:t>
            </w:r>
            <w:r w:rsidR="005833AB" w:rsidRPr="008B1D02">
              <w:rPr>
                <w:rFonts w:asciiTheme="majorHAnsi" w:hAnsiTheme="majorHAnsi" w:cstheme="majorHAnsi"/>
                <w:color w:val="000000"/>
                <w:sz w:val="22"/>
                <w:szCs w:val="22"/>
                <w:lang w:val="en-GB"/>
              </w:rPr>
              <w:t>platform</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has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mandatory</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explanation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boxes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each</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Indicator.</w:t>
            </w:r>
            <w:r w:rsidR="00407C75" w:rsidRPr="008B1D02">
              <w:rPr>
                <w:rFonts w:asciiTheme="majorHAnsi" w:hAnsiTheme="majorHAnsi" w:cstheme="majorHAnsi"/>
                <w:color w:val="000000"/>
                <w:sz w:val="22"/>
                <w:szCs w:val="22"/>
                <w:lang w:val="en-GB"/>
              </w:rPr>
              <w:t xml:space="preserve"> </w:t>
            </w:r>
          </w:p>
          <w:p w14:paraId="34895BA4" w14:textId="77777777" w:rsidR="003174AE" w:rsidRPr="008B1D02" w:rsidRDefault="003174AE" w:rsidP="003835FD">
            <w:pPr>
              <w:rPr>
                <w:rFonts w:asciiTheme="majorHAnsi" w:hAnsiTheme="majorHAnsi" w:cstheme="majorHAnsi"/>
                <w:color w:val="000000"/>
                <w:sz w:val="22"/>
                <w:szCs w:val="22"/>
                <w:lang w:val="en-GB"/>
              </w:rPr>
            </w:pPr>
          </w:p>
          <w:p w14:paraId="3160CCBE" w14:textId="0ECB0492"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747E6867" w14:textId="39F53516" w:rsidR="009F0E4B"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 Meets the UNEG gender equality - related norms and standards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7DAAD726" w14:textId="77777777" w:rsidR="009F0E4B" w:rsidRPr="008B1D02" w:rsidRDefault="009F0E4B" w:rsidP="009F0E4B">
            <w:pPr>
              <w:rPr>
                <w:rFonts w:asciiTheme="majorHAnsi" w:hAnsiTheme="majorHAnsi" w:cstheme="majorHAnsi"/>
                <w:color w:val="000000"/>
                <w:sz w:val="22"/>
                <w:szCs w:val="22"/>
                <w:lang w:val="en-GB"/>
              </w:rPr>
            </w:pPr>
          </w:p>
          <w:p w14:paraId="1E0CCCDC" w14:textId="0618CCC1" w:rsidR="009F0E4B"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4cii. Applies the 2024 UNEG Guidance on Integrating Human Rights and Gender Equality in Evaluation during all phases of the evaluation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64EA961F" w14:textId="77777777" w:rsidR="009F0E4B" w:rsidRPr="008B1D02" w:rsidRDefault="009F0E4B" w:rsidP="009F0E4B">
            <w:pPr>
              <w:rPr>
                <w:rFonts w:asciiTheme="majorHAnsi" w:hAnsiTheme="majorHAnsi" w:cstheme="majorHAnsi"/>
                <w:color w:val="000000"/>
                <w:sz w:val="22"/>
                <w:szCs w:val="22"/>
                <w:lang w:val="en-GB"/>
              </w:rPr>
            </w:pPr>
          </w:p>
          <w:p w14:paraId="1FF34785" w14:textId="1DF0CB2C" w:rsidR="003174AE"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4ciii. Conducts at least one evaluation to assess the entity’s corporate performance on gender mainstreaming or equivalent every 5</w:t>
            </w:r>
            <w:r w:rsidR="00E26A41">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years </w:t>
            </w:r>
            <w:r w:rsidR="00161504"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1879511C" w14:textId="77777777" w:rsidR="00161504" w:rsidRPr="008B1D02" w:rsidRDefault="00161504" w:rsidP="00161504">
            <w:pPr>
              <w:rPr>
                <w:rFonts w:asciiTheme="majorHAnsi" w:hAnsiTheme="majorHAnsi" w:cstheme="majorHAnsi"/>
                <w:color w:val="000000"/>
                <w:sz w:val="22"/>
                <w:szCs w:val="22"/>
                <w:lang w:val="en-GB"/>
              </w:rPr>
            </w:pPr>
          </w:p>
          <w:p w14:paraId="0CC3D505" w14:textId="423204DF"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5C1AF836" w14:textId="720ADFE9" w:rsidR="000540D8" w:rsidRPr="008B1D02" w:rsidRDefault="000540D8" w:rsidP="000540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4bi.  Meets the UNEG gender equality - related norms and standards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11782528" w14:textId="77777777" w:rsidR="000540D8" w:rsidRPr="008B1D02" w:rsidRDefault="000540D8" w:rsidP="000540D8">
            <w:pPr>
              <w:rPr>
                <w:rFonts w:asciiTheme="majorHAnsi" w:hAnsiTheme="majorHAnsi" w:cstheme="majorHAnsi"/>
                <w:color w:val="000000"/>
                <w:sz w:val="22"/>
                <w:szCs w:val="22"/>
                <w:lang w:val="en-GB"/>
              </w:rPr>
            </w:pPr>
          </w:p>
          <w:p w14:paraId="443F53C6" w14:textId="7737D317" w:rsidR="003174AE" w:rsidRPr="008B1D02" w:rsidRDefault="000540D8" w:rsidP="000540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4bii. Applies the 2024 UNEG Guidance on Integrating Human Rights and Gender Equality in evaluation during all phases of the evaluation </w:t>
            </w:r>
            <w:r w:rsidR="00015627"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50888B36" w14:textId="77777777" w:rsidR="00015627" w:rsidRPr="008B1D02" w:rsidRDefault="00015627" w:rsidP="00015627">
            <w:pPr>
              <w:rPr>
                <w:rFonts w:asciiTheme="majorHAnsi" w:hAnsiTheme="majorHAnsi" w:cstheme="majorHAnsi"/>
                <w:color w:val="000000"/>
                <w:sz w:val="22"/>
                <w:szCs w:val="22"/>
                <w:lang w:val="en-GB"/>
              </w:rPr>
            </w:pPr>
          </w:p>
          <w:p w14:paraId="5E8C244E" w14:textId="7D1F7B28"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24F18ADB" w14:textId="618CCB7D" w:rsidR="003174AE" w:rsidRPr="008B1D02" w:rsidRDefault="000540D8" w:rsidP="003835F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4a.  Meets some of the UNEG gender-related norms and applies some of the standards in the 2024 UNEG Guidance on Integrating Human Rights and Gender Equality in Evaluation </w:t>
            </w:r>
            <w:r w:rsidR="009D777D"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2D319735" w14:textId="77777777" w:rsidR="009D777D" w:rsidRPr="008B1D02" w:rsidRDefault="009D777D" w:rsidP="003835FD">
            <w:pPr>
              <w:rPr>
                <w:rFonts w:asciiTheme="majorHAnsi" w:hAnsiTheme="majorHAnsi" w:cstheme="majorHAnsi"/>
                <w:color w:val="000000"/>
                <w:sz w:val="22"/>
                <w:szCs w:val="22"/>
                <w:lang w:val="en-GB"/>
              </w:rPr>
            </w:pPr>
          </w:p>
          <w:p w14:paraId="683CAC0B" w14:textId="65A95C17"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A2678E" w:rsidRPr="008B1D02">
              <w:rPr>
                <w:rFonts w:asciiTheme="majorHAnsi" w:eastAsia="SimSun" w:hAnsiTheme="majorHAnsi" w:cstheme="majorHAnsi"/>
                <w:b/>
                <w:bCs/>
                <w:i/>
                <w:iCs/>
                <w:color w:val="000000"/>
                <w:sz w:val="22"/>
                <w:szCs w:val="22"/>
                <w:lang w:val="en-GB" w:eastAsia="zh-CN"/>
              </w:rPr>
              <w:t xml:space="preserve"> / </w:t>
            </w:r>
            <w:r w:rsidRPr="008B1D02">
              <w:rPr>
                <w:rFonts w:asciiTheme="majorHAnsi" w:hAnsiTheme="majorHAnsi" w:cstheme="majorHAnsi"/>
                <w:b/>
                <w:bCs/>
                <w:i/>
                <w:iCs/>
                <w:color w:val="000000"/>
                <w:sz w:val="22"/>
                <w:szCs w:val="22"/>
                <w:lang w:val="en-GB"/>
              </w:rPr>
              <w:t>Not Applicable:</w:t>
            </w:r>
          </w:p>
          <w:p w14:paraId="1ED9E26C" w14:textId="77F7EFC1" w:rsidR="003174AE" w:rsidRPr="008B1D02" w:rsidRDefault="00925234" w:rsidP="003835F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463CA3B3" w14:textId="77777777" w:rsidR="00A0588B" w:rsidRPr="008B1D02" w:rsidRDefault="00A0588B" w:rsidP="003835FD">
            <w:pPr>
              <w:rPr>
                <w:rFonts w:asciiTheme="majorHAnsi" w:hAnsiTheme="majorHAnsi" w:cstheme="majorHAnsi"/>
                <w:color w:val="000000"/>
                <w:sz w:val="22"/>
                <w:szCs w:val="22"/>
                <w:lang w:val="en-GB"/>
              </w:rPr>
            </w:pPr>
          </w:p>
          <w:p w14:paraId="7981955B" w14:textId="5461F908" w:rsidR="0093445D" w:rsidRPr="008B1D02" w:rsidRDefault="006F17D5" w:rsidP="00A550D0">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w:t>
            </w:r>
            <w:r w:rsidR="0093445D" w:rsidRPr="008B1D02">
              <w:rPr>
                <w:rFonts w:asciiTheme="majorHAnsi" w:hAnsiTheme="majorHAnsi" w:cstheme="majorHAnsi"/>
                <w:b/>
                <w:bCs/>
                <w:sz w:val="22"/>
                <w:szCs w:val="22"/>
                <w:highlight w:val="green"/>
                <w:lang w:val="en-GB"/>
              </w:rPr>
              <w:t xml:space="preserve"> Questions:</w:t>
            </w:r>
          </w:p>
          <w:p w14:paraId="2195D392" w14:textId="231C2DC5" w:rsidR="00A550D0" w:rsidRPr="008B1D02" w:rsidRDefault="00A550D0" w:rsidP="00A550D0">
            <w:pPr>
              <w:rPr>
                <w:rFonts w:asciiTheme="majorHAnsi" w:hAnsiTheme="majorHAnsi" w:cstheme="majorHAnsi"/>
                <w:b/>
                <w:bCs/>
                <w:color w:val="0070C0"/>
                <w:sz w:val="22"/>
                <w:szCs w:val="22"/>
                <w:lang w:val="en-GB"/>
              </w:rPr>
            </w:pPr>
            <w:r w:rsidRPr="008B1D02">
              <w:rPr>
                <w:rFonts w:asciiTheme="majorHAnsi" w:hAnsiTheme="majorHAnsi" w:cstheme="majorHAnsi"/>
                <w:b/>
                <w:bCs/>
                <w:color w:val="E36C0A" w:themeColor="accent6" w:themeShade="BF"/>
                <w:sz w:val="22"/>
                <w:szCs w:val="22"/>
                <w:lang w:val="en-GB"/>
              </w:rPr>
              <w:t xml:space="preserve">3. </w:t>
            </w:r>
            <w:r w:rsidR="00415BBE" w:rsidRPr="008B1D02">
              <w:rPr>
                <w:rFonts w:asciiTheme="majorHAnsi" w:hAnsiTheme="majorHAnsi" w:cstheme="majorBidi"/>
                <w:b/>
                <w:color w:val="E36C0A" w:themeColor="accent6" w:themeShade="BF"/>
                <w:sz w:val="22"/>
                <w:szCs w:val="22"/>
                <w:lang w:val="en-GB"/>
              </w:rPr>
              <w:t>F</w:t>
            </w:r>
            <w:r w:rsidR="00E96EAD" w:rsidRPr="008B1D02">
              <w:rPr>
                <w:rFonts w:asciiTheme="majorHAnsi" w:hAnsiTheme="majorHAnsi" w:cstheme="majorBidi"/>
                <w:b/>
                <w:color w:val="E36C0A" w:themeColor="accent6" w:themeShade="BF"/>
                <w:sz w:val="22"/>
                <w:szCs w:val="22"/>
                <w:lang w:val="en-GB"/>
              </w:rPr>
              <w:t>or all ratings except “not applicable”:</w:t>
            </w:r>
            <w:r w:rsidR="00E96EAD" w:rsidRPr="008B1D02">
              <w:rPr>
                <w:rFonts w:asciiTheme="majorHAnsi" w:hAnsiTheme="majorHAnsi" w:cstheme="majorHAnsi"/>
                <w:b/>
                <w:bCs/>
                <w:color w:val="0070C0"/>
                <w:sz w:val="22"/>
                <w:szCs w:val="22"/>
                <w:lang w:val="en-GB"/>
              </w:rPr>
              <w:t xml:space="preserve"> </w:t>
            </w:r>
            <w:r w:rsidR="005079A7" w:rsidRPr="008B1D02">
              <w:rPr>
                <w:rFonts w:asciiTheme="majorHAnsi" w:hAnsiTheme="majorHAnsi" w:cstheme="majorHAnsi"/>
                <w:b/>
                <w:bCs/>
                <w:color w:val="0070C0"/>
                <w:sz w:val="22"/>
                <w:szCs w:val="22"/>
                <w:lang w:val="en-GB"/>
              </w:rPr>
              <w:t xml:space="preserve">What modality was used for the </w:t>
            </w:r>
            <w:r w:rsidR="002E00AA" w:rsidRPr="008B1D02">
              <w:rPr>
                <w:rFonts w:asciiTheme="majorHAnsi" w:hAnsiTheme="majorHAnsi" w:cstheme="majorHAnsi"/>
                <w:b/>
                <w:bCs/>
                <w:color w:val="0070C0"/>
                <w:sz w:val="22"/>
                <w:szCs w:val="22"/>
                <w:lang w:val="en-GB"/>
              </w:rPr>
              <w:t>assessment?</w:t>
            </w:r>
            <w:r w:rsidR="003634AF" w:rsidRPr="008B1D02">
              <w:rPr>
                <w:rFonts w:asciiTheme="majorHAnsi" w:hAnsiTheme="majorHAnsi" w:cstheme="majorHAnsi"/>
                <w:b/>
                <w:bCs/>
                <w:color w:val="0070C0"/>
                <w:sz w:val="22"/>
                <w:szCs w:val="22"/>
                <w:lang w:val="en-GB"/>
              </w:rPr>
              <w:t xml:space="preserve"> </w:t>
            </w:r>
            <w:r w:rsidR="002E00AA" w:rsidRPr="008B1D02">
              <w:rPr>
                <w:rFonts w:asciiTheme="majorHAnsi" w:hAnsiTheme="majorHAnsi" w:cstheme="majorHAnsi"/>
                <w:b/>
                <w:bCs/>
                <w:color w:val="0070C0"/>
                <w:sz w:val="22"/>
                <w:szCs w:val="22"/>
                <w:lang w:val="en-GB"/>
              </w:rPr>
              <w:t>*</w:t>
            </w:r>
            <w:r w:rsidR="003634AF" w:rsidRPr="008B1D02">
              <w:rPr>
                <w:rFonts w:asciiTheme="majorHAnsi" w:hAnsiTheme="majorHAnsi" w:cstheme="majorHAnsi"/>
                <w:sz w:val="22"/>
                <w:szCs w:val="22"/>
                <w:lang w:val="en-GB"/>
              </w:rPr>
              <w:t xml:space="preserve"> (single select)</w:t>
            </w:r>
            <w:r w:rsidR="00542638" w:rsidRPr="008B1D02">
              <w:rPr>
                <w:rFonts w:asciiTheme="majorHAnsi" w:hAnsiTheme="majorHAnsi" w:cstheme="majorHAnsi"/>
                <w:b/>
                <w:bCs/>
                <w:color w:val="0070C0"/>
                <w:sz w:val="22"/>
                <w:szCs w:val="22"/>
                <w:lang w:val="en-GB"/>
              </w:rPr>
              <w:t xml:space="preserve"> </w:t>
            </w:r>
          </w:p>
          <w:p w14:paraId="08F20103" w14:textId="0FC7EC56" w:rsidR="005079A7" w:rsidRPr="008B1D02" w:rsidRDefault="0035502B" w:rsidP="00FF257E">
            <w:pPr>
              <w:pStyle w:val="ListParagraph"/>
              <w:numPr>
                <w:ilvl w:val="0"/>
                <w:numId w:val="36"/>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Self-assessment</w:t>
            </w:r>
          </w:p>
          <w:p w14:paraId="794D1D9D" w14:textId="59BE4D85" w:rsidR="0035502B" w:rsidRPr="008B1D02" w:rsidRDefault="00EC3422" w:rsidP="00FF257E">
            <w:pPr>
              <w:pStyle w:val="ListParagraph"/>
              <w:numPr>
                <w:ilvl w:val="0"/>
                <w:numId w:val="3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Peer review</w:t>
            </w:r>
          </w:p>
          <w:p w14:paraId="0A9804D9" w14:textId="179F2AE6" w:rsidR="00EC3422" w:rsidRPr="008B1D02" w:rsidRDefault="00EC3422" w:rsidP="00FF257E">
            <w:pPr>
              <w:pStyle w:val="ListParagraph"/>
              <w:numPr>
                <w:ilvl w:val="0"/>
                <w:numId w:val="36"/>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External</w:t>
            </w:r>
          </w:p>
          <w:p w14:paraId="0644ECC0" w14:textId="77777777" w:rsidR="00A550D0" w:rsidRPr="008B1D02" w:rsidRDefault="00A550D0" w:rsidP="00A550D0">
            <w:pPr>
              <w:rPr>
                <w:rFonts w:asciiTheme="majorHAnsi" w:hAnsiTheme="majorHAnsi" w:cstheme="majorHAnsi"/>
                <w:b/>
                <w:bCs/>
                <w:color w:val="000000"/>
                <w:sz w:val="22"/>
                <w:szCs w:val="22"/>
                <w:lang w:val="en-GB"/>
              </w:rPr>
            </w:pPr>
          </w:p>
          <w:p w14:paraId="2B046A2D" w14:textId="636A1A43" w:rsidR="00C330CA" w:rsidRPr="008B1D02" w:rsidRDefault="00C330CA" w:rsidP="00F50E37">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2958B4D9" w14:textId="554443D4" w:rsidR="00B53C06" w:rsidRPr="008B1D02" w:rsidRDefault="00BF0E38" w:rsidP="00F50E37">
            <w:pPr>
              <w:rPr>
                <w:rFonts w:asciiTheme="majorHAnsi" w:hAnsiTheme="majorHAnsi" w:cstheme="majorHAnsi"/>
                <w:color w:val="0070C0"/>
                <w:sz w:val="22"/>
                <w:szCs w:val="22"/>
                <w:lang w:val="en-GB"/>
              </w:rPr>
            </w:pPr>
            <w:r w:rsidRPr="008B1D02">
              <w:rPr>
                <w:rFonts w:asciiTheme="majorHAnsi" w:hAnsiTheme="majorHAnsi" w:cstheme="majorHAnsi"/>
                <w:b/>
                <w:bCs/>
                <w:color w:val="E36C0A" w:themeColor="accent6" w:themeShade="BF"/>
                <w:sz w:val="22"/>
                <w:szCs w:val="22"/>
                <w:lang w:val="en-GB"/>
              </w:rPr>
              <w:t>4</w:t>
            </w:r>
            <w:r w:rsidR="00921845" w:rsidRPr="008B1D02">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69B1C8E0" w14:textId="58464CD5"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CF3250"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647432FB" w14:textId="330DDDC1"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58D4BFD1" w14:textId="4C74857F"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CF3250"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4CF9FB2" w14:textId="07C25738"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407C75" w:rsidRPr="008B1D02">
              <w:rPr>
                <w:rFonts w:asciiTheme="majorHAnsi" w:hAnsiTheme="majorHAnsi" w:cstheme="majorHAnsi"/>
                <w:color w:val="000000"/>
                <w:sz w:val="22"/>
                <w:szCs w:val="22"/>
                <w:lang w:val="en-GB"/>
              </w:rPr>
              <w:t xml:space="preserve">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00A22F26"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r w:rsidR="00A22F26" w:rsidRPr="008B1D02">
              <w:rPr>
                <w:rFonts w:asciiTheme="majorHAnsi" w:hAnsiTheme="majorHAnsi" w:cstheme="majorHAnsi"/>
                <w:color w:val="000000"/>
                <w:sz w:val="22"/>
                <w:szCs w:val="22"/>
                <w:lang w:val="en-GB"/>
              </w:rPr>
              <w:t>*</w:t>
            </w:r>
            <w:r w:rsidRPr="008B1D02">
              <w:rPr>
                <w:rFonts w:asciiTheme="majorHAnsi" w:hAnsiTheme="majorHAnsi" w:cstheme="majorHAnsi"/>
                <w:color w:val="000000"/>
                <w:sz w:val="22"/>
                <w:szCs w:val="22"/>
                <w:lang w:val="en-GB"/>
              </w:rPr>
              <w:t>:</w:t>
            </w:r>
          </w:p>
          <w:p w14:paraId="5C2E69A5" w14:textId="74572261" w:rsidR="00CA0508" w:rsidRPr="008B1D02" w:rsidRDefault="00BB4EFD"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3665049E" w14:textId="77777777" w:rsidR="00B17E8D" w:rsidRPr="008B1D02" w:rsidRDefault="00B17E8D" w:rsidP="00B17E8D">
            <w:pPr>
              <w:rPr>
                <w:rFonts w:asciiTheme="majorHAnsi" w:hAnsiTheme="majorHAnsi" w:cstheme="majorHAnsi"/>
                <w:color w:val="000000"/>
                <w:sz w:val="22"/>
                <w:szCs w:val="22"/>
                <w:lang w:val="en-GB"/>
              </w:rPr>
            </w:pPr>
          </w:p>
          <w:p w14:paraId="75AD0EF4" w14:textId="0B23A114"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23275A9A" w14:textId="742942B1" w:rsidR="00B53C06" w:rsidRPr="008B1D02" w:rsidRDefault="00BF0E38" w:rsidP="00F50E37">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5</w:t>
            </w:r>
            <w:r w:rsidR="00921845"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B53C06"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B53C06" w:rsidRPr="008B1D02">
              <w:rPr>
                <w:rFonts w:asciiTheme="majorHAnsi" w:hAnsiTheme="majorHAnsi" w:cstheme="majorHAnsi"/>
                <w:color w:val="000000"/>
                <w:sz w:val="22"/>
                <w:szCs w:val="22"/>
                <w:lang w:val="en-GB"/>
              </w:rPr>
              <w:t>(</w:t>
            </w:r>
            <w:r w:rsidR="00047351" w:rsidRPr="008B1D02">
              <w:rPr>
                <w:rFonts w:asciiTheme="majorHAnsi" w:hAnsiTheme="majorHAnsi" w:cstheme="majorHAnsi"/>
                <w:color w:val="000000"/>
                <w:sz w:val="22"/>
                <w:szCs w:val="22"/>
                <w:lang w:val="en-GB"/>
              </w:rPr>
              <w:t xml:space="preserve">Only URLs, </w:t>
            </w:r>
            <w:r w:rsidR="00B53C06"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030A5661" w14:textId="27892C88"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8978BB0" w14:textId="77777777" w:rsidR="00B53C06" w:rsidRPr="008B1D02" w:rsidRDefault="00B53C06" w:rsidP="00B53C06">
            <w:pPr>
              <w:rPr>
                <w:rFonts w:asciiTheme="majorHAnsi" w:hAnsiTheme="majorHAnsi" w:cstheme="majorHAnsi"/>
                <w:color w:val="000000"/>
                <w:sz w:val="22"/>
                <w:szCs w:val="22"/>
                <w:lang w:val="en-GB"/>
              </w:rPr>
            </w:pPr>
          </w:p>
          <w:p w14:paraId="4E174A01" w14:textId="3A9CC0B6" w:rsidR="00094800" w:rsidRPr="008B1D02" w:rsidRDefault="00094800" w:rsidP="00007416">
            <w:pPr>
              <w:spacing w:after="6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3C03C3" w:rsidRPr="008B1D02">
              <w:rPr>
                <w:rFonts w:asciiTheme="majorHAnsi" w:hAnsiTheme="majorHAnsi" w:cstheme="majorHAnsi"/>
                <w:bCs/>
                <w:color w:val="000000"/>
                <w:sz w:val="22"/>
                <w:szCs w:val="22"/>
                <w:lang w:val="en-GB"/>
              </w:rPr>
              <w:t>reporting</w:t>
            </w:r>
            <w:r w:rsidRPr="008B1D02">
              <w:rPr>
                <w:rFonts w:asciiTheme="majorHAnsi" w:hAnsiTheme="majorHAnsi" w:cstheme="majorHAnsi"/>
                <w:bCs/>
                <w:color w:val="000000"/>
                <w:sz w:val="22"/>
                <w:szCs w:val="22"/>
                <w:lang w:val="en-GB"/>
              </w:rPr>
              <w:t>:</w:t>
            </w:r>
          </w:p>
          <w:p w14:paraId="48BE7A2D" w14:textId="5F5A95DF" w:rsidR="00094800" w:rsidRPr="008B1D02" w:rsidRDefault="00094800" w:rsidP="00FF257E">
            <w:pPr>
              <w:pStyle w:val="ListParagraph"/>
              <w:numPr>
                <w:ilvl w:val="0"/>
                <w:numId w:val="50"/>
              </w:num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Aggregated/meta-evaluations</w:t>
            </w:r>
          </w:p>
          <w:p w14:paraId="02FAAF7C" w14:textId="31346A59" w:rsidR="00094800" w:rsidRPr="008B1D02" w:rsidRDefault="00094800" w:rsidP="00FF257E">
            <w:pPr>
              <w:pStyle w:val="ListParagraph"/>
              <w:numPr>
                <w:ilvl w:val="0"/>
                <w:numId w:val="50"/>
              </w:num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Completed</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UN-SWAP</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Evaluation</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Scorecards</w:t>
            </w:r>
          </w:p>
          <w:p w14:paraId="7706786B" w14:textId="7059E669" w:rsidR="006B50A6" w:rsidRPr="008B1D02" w:rsidRDefault="00094800" w:rsidP="00FF257E">
            <w:pPr>
              <w:pStyle w:val="ListParagraph"/>
              <w:numPr>
                <w:ilvl w:val="0"/>
                <w:numId w:val="50"/>
              </w:num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Report</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corporate</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gender</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mainstreaming</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evaluation</w:t>
            </w:r>
          </w:p>
          <w:p w14:paraId="319B07C2" w14:textId="4ABA3608" w:rsidR="006B50A6" w:rsidRPr="008B1D02" w:rsidRDefault="00B552E7" w:rsidP="00FF257E">
            <w:pPr>
              <w:pStyle w:val="ListParagraph"/>
              <w:numPr>
                <w:ilvl w:val="0"/>
                <w:numId w:val="50"/>
              </w:numPr>
              <w:spacing w:after="120"/>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M</w:t>
            </w:r>
            <w:r w:rsidR="006B50A6" w:rsidRPr="008B1D02">
              <w:rPr>
                <w:rFonts w:asciiTheme="majorHAnsi" w:hAnsiTheme="majorHAnsi" w:cstheme="majorBidi"/>
                <w:color w:val="000000" w:themeColor="text1"/>
                <w:sz w:val="22"/>
                <w:szCs w:val="22"/>
                <w:lang w:val="en-GB"/>
              </w:rPr>
              <w:t>anagement response to the corporate gender mainstreaming evaluation</w:t>
            </w:r>
          </w:p>
        </w:tc>
      </w:tr>
    </w:tbl>
    <w:p w14:paraId="3313A66A" w14:textId="77777777" w:rsidR="000C372C" w:rsidRPr="00793EFD" w:rsidRDefault="000C372C" w:rsidP="00094800">
      <w:pPr>
        <w:ind w:right="-73"/>
        <w:rPr>
          <w:rFonts w:asciiTheme="majorHAnsi" w:hAnsiTheme="majorHAnsi" w:cstheme="majorHAnsi"/>
          <w:bCs/>
          <w:sz w:val="22"/>
          <w:szCs w:val="22"/>
          <w:u w:val="single"/>
          <w:lang w:val="en-GB"/>
        </w:rPr>
      </w:pPr>
    </w:p>
    <w:p w14:paraId="332D13E3" w14:textId="77777777" w:rsidR="00BF56B7" w:rsidRDefault="00BF56B7" w:rsidP="00094800">
      <w:pPr>
        <w:ind w:right="-73"/>
        <w:rPr>
          <w:rFonts w:asciiTheme="majorHAnsi" w:hAnsiTheme="majorHAnsi" w:cstheme="majorHAnsi"/>
          <w:bCs/>
          <w:sz w:val="22"/>
          <w:szCs w:val="22"/>
          <w:u w:val="single"/>
          <w:lang w:val="en-GB"/>
        </w:rPr>
      </w:pPr>
    </w:p>
    <w:p w14:paraId="7C09564E" w14:textId="77777777" w:rsidR="00CE0B15" w:rsidRDefault="00CE0B15" w:rsidP="00094800">
      <w:pPr>
        <w:ind w:right="-73"/>
        <w:rPr>
          <w:rFonts w:asciiTheme="majorHAnsi" w:hAnsiTheme="majorHAnsi" w:cstheme="majorHAnsi"/>
          <w:bCs/>
          <w:sz w:val="22"/>
          <w:szCs w:val="22"/>
          <w:u w:val="single"/>
          <w:lang w:val="en-GB"/>
        </w:rPr>
      </w:pPr>
    </w:p>
    <w:p w14:paraId="6AC8D051" w14:textId="77777777" w:rsidR="00CE0B15" w:rsidRDefault="00CE0B15" w:rsidP="00094800">
      <w:pPr>
        <w:ind w:right="-73"/>
        <w:rPr>
          <w:rFonts w:asciiTheme="majorHAnsi" w:hAnsiTheme="majorHAnsi" w:cstheme="majorHAnsi"/>
          <w:bCs/>
          <w:sz w:val="22"/>
          <w:szCs w:val="22"/>
          <w:u w:val="single"/>
          <w:lang w:val="en-GB"/>
        </w:rPr>
      </w:pPr>
    </w:p>
    <w:p w14:paraId="332C9BF6" w14:textId="77777777" w:rsidR="00CE0B15" w:rsidRDefault="00CE0B15" w:rsidP="00094800">
      <w:pPr>
        <w:ind w:right="-73"/>
        <w:rPr>
          <w:rFonts w:asciiTheme="majorHAnsi" w:hAnsiTheme="majorHAnsi" w:cstheme="majorHAnsi"/>
          <w:bCs/>
          <w:sz w:val="22"/>
          <w:szCs w:val="22"/>
          <w:u w:val="single"/>
          <w:lang w:val="en-GB"/>
        </w:rPr>
      </w:pPr>
    </w:p>
    <w:p w14:paraId="7C59A1CC" w14:textId="77777777" w:rsidR="00CE0B15" w:rsidRDefault="00CE0B15" w:rsidP="00094800">
      <w:pPr>
        <w:ind w:right="-73"/>
        <w:rPr>
          <w:rFonts w:asciiTheme="majorHAnsi" w:hAnsiTheme="majorHAnsi" w:cstheme="majorHAnsi"/>
          <w:bCs/>
          <w:sz w:val="22"/>
          <w:szCs w:val="22"/>
          <w:u w:val="single"/>
          <w:lang w:val="en-GB"/>
        </w:rPr>
      </w:pPr>
    </w:p>
    <w:p w14:paraId="7FCB40C8" w14:textId="77777777" w:rsidR="00CE0B15" w:rsidRPr="00793EFD" w:rsidRDefault="00CE0B15" w:rsidP="00094800">
      <w:pPr>
        <w:ind w:right="-73"/>
        <w:rPr>
          <w:rFonts w:asciiTheme="majorHAnsi" w:hAnsiTheme="majorHAnsi" w:cstheme="majorHAnsi"/>
          <w:bCs/>
          <w:sz w:val="22"/>
          <w:szCs w:val="22"/>
          <w:u w:val="single"/>
          <w:lang w:val="en-GB"/>
        </w:rPr>
      </w:pPr>
    </w:p>
    <w:p w14:paraId="28B2DC0D" w14:textId="01F5A85B" w:rsidR="00094800" w:rsidRPr="008B1D02" w:rsidRDefault="0086367D" w:rsidP="00404B99">
      <w:pPr>
        <w:pStyle w:val="Heading1"/>
        <w:rPr>
          <w:rFonts w:eastAsia="SimSun"/>
          <w:b/>
          <w:bCs/>
          <w:color w:val="0070C0"/>
          <w:sz w:val="22"/>
          <w:szCs w:val="22"/>
          <w:lang w:val="en-GB" w:eastAsia="zh-CN"/>
        </w:rPr>
      </w:pPr>
      <w:bookmarkStart w:id="7" w:name="_Toc213685573"/>
      <w:r w:rsidRPr="008B1D02">
        <w:rPr>
          <w:b/>
          <w:bCs/>
          <w:color w:val="0070C0"/>
          <w:sz w:val="22"/>
          <w:szCs w:val="22"/>
          <w:lang w:val="en-GB"/>
        </w:rPr>
        <w:t xml:space="preserve">PI </w:t>
      </w:r>
      <w:r w:rsidR="00C07FCA" w:rsidRPr="008B1D02">
        <w:rPr>
          <w:b/>
          <w:bCs/>
          <w:color w:val="0070C0"/>
          <w:sz w:val="22"/>
          <w:szCs w:val="22"/>
          <w:lang w:val="en-GB"/>
        </w:rPr>
        <w:t>5</w:t>
      </w:r>
      <w:r w:rsidR="00094800" w:rsidRPr="008B1D02">
        <w:rPr>
          <w:b/>
          <w:bCs/>
          <w:color w:val="0070C0"/>
          <w:sz w:val="22"/>
          <w:szCs w:val="22"/>
          <w:lang w:val="en-GB"/>
        </w:rPr>
        <w:t>:</w:t>
      </w:r>
      <w:r w:rsidR="00407C75" w:rsidRPr="008B1D02">
        <w:rPr>
          <w:b/>
          <w:bCs/>
          <w:color w:val="0070C0"/>
          <w:sz w:val="22"/>
          <w:szCs w:val="22"/>
          <w:lang w:val="en-GB"/>
        </w:rPr>
        <w:t xml:space="preserve"> </w:t>
      </w:r>
      <w:commentRangeStart w:id="8"/>
      <w:r w:rsidR="00C07FCA" w:rsidRPr="008B1D02">
        <w:rPr>
          <w:b/>
          <w:bCs/>
          <w:color w:val="0070C0"/>
          <w:sz w:val="22"/>
          <w:szCs w:val="22"/>
          <w:lang w:val="en-GB"/>
        </w:rPr>
        <w:t>Audit</w:t>
      </w:r>
      <w:commentRangeEnd w:id="8"/>
      <w:r w:rsidR="00AE04A8" w:rsidRPr="008B1D02">
        <w:rPr>
          <w:rStyle w:val="CommentReference"/>
          <w:rFonts w:eastAsia="SimSun"/>
          <w:b/>
          <w:color w:val="0070C0"/>
          <w:sz w:val="22"/>
          <w:szCs w:val="22"/>
          <w:lang w:val="en-GB" w:eastAsia="zh-CN"/>
        </w:rPr>
        <w:commentReference w:id="8"/>
      </w:r>
      <w:bookmarkEnd w:id="7"/>
    </w:p>
    <w:p w14:paraId="70B09DBC" w14:textId="77777777" w:rsidR="00094800" w:rsidRPr="00793EFD" w:rsidRDefault="00094800" w:rsidP="00094800">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1260"/>
        <w:gridCol w:w="2700"/>
        <w:gridCol w:w="4230"/>
        <w:gridCol w:w="5130"/>
      </w:tblGrid>
      <w:tr w:rsidR="00C710F9" w:rsidRPr="00793EFD" w14:paraId="3B5F01D0" w14:textId="77777777" w:rsidTr="5B6DFCDA">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2A02C48" w14:textId="11317766"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700" w:type="dxa"/>
            <w:tcBorders>
              <w:top w:val="single" w:sz="4" w:space="0" w:color="auto"/>
              <w:left w:val="nil"/>
              <w:bottom w:val="single" w:sz="4" w:space="0" w:color="auto"/>
              <w:right w:val="single" w:sz="4" w:space="0" w:color="auto"/>
            </w:tcBorders>
            <w:shd w:val="clear" w:color="auto" w:fill="F3F7ED"/>
          </w:tcPr>
          <w:p w14:paraId="15CFB115" w14:textId="3F88CE65"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230" w:type="dxa"/>
            <w:tcBorders>
              <w:top w:val="single" w:sz="4" w:space="0" w:color="auto"/>
              <w:left w:val="nil"/>
              <w:bottom w:val="single" w:sz="4" w:space="0" w:color="auto"/>
              <w:right w:val="single" w:sz="4" w:space="0" w:color="auto"/>
            </w:tcBorders>
            <w:shd w:val="clear" w:color="auto" w:fill="F3F7ED"/>
          </w:tcPr>
          <w:p w14:paraId="5BC92DD2" w14:textId="30365CF3"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nil"/>
              <w:bottom w:val="single" w:sz="4" w:space="0" w:color="auto"/>
              <w:right w:val="single" w:sz="8" w:space="0" w:color="auto"/>
            </w:tcBorders>
            <w:shd w:val="clear" w:color="auto" w:fill="F3F7ED"/>
          </w:tcPr>
          <w:p w14:paraId="4FEFBE29" w14:textId="6BFCC854"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3C8F9F94" w14:textId="77777777" w:rsidTr="5B6DFCDA">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6D55703" w14:textId="77777777" w:rsidR="00C07FCA" w:rsidRPr="00793EFD" w:rsidRDefault="00C07FCA" w:rsidP="00C07FCA">
            <w:pPr>
              <w:rPr>
                <w:rFonts w:asciiTheme="majorHAnsi" w:hAnsiTheme="majorHAnsi" w:cstheme="majorHAnsi"/>
                <w:color w:val="000000"/>
                <w:sz w:val="22"/>
                <w:szCs w:val="22"/>
                <w:lang w:val="en-GB"/>
              </w:rPr>
            </w:pPr>
          </w:p>
        </w:tc>
        <w:tc>
          <w:tcPr>
            <w:tcW w:w="2700" w:type="dxa"/>
            <w:tcBorders>
              <w:top w:val="single" w:sz="4" w:space="0" w:color="auto"/>
              <w:left w:val="nil"/>
              <w:bottom w:val="single" w:sz="4" w:space="0" w:color="auto"/>
              <w:right w:val="single" w:sz="4" w:space="0" w:color="auto"/>
            </w:tcBorders>
            <w:shd w:val="clear" w:color="auto" w:fill="F3F7ED"/>
          </w:tcPr>
          <w:p w14:paraId="07D7324A" w14:textId="77777777" w:rsidR="00597E02" w:rsidRPr="00A3039D" w:rsidRDefault="00597E02" w:rsidP="00597E02">
            <w:pPr>
              <w:pStyle w:val="NoSpacing"/>
              <w:rPr>
                <w:rFonts w:asciiTheme="majorHAnsi" w:hAnsiTheme="majorHAnsi" w:cstheme="majorHAnsi"/>
                <w:color w:val="000000" w:themeColor="text1"/>
                <w:lang w:val="en-GB"/>
              </w:rPr>
            </w:pPr>
            <w:r w:rsidRPr="00A3039D">
              <w:rPr>
                <w:rFonts w:asciiTheme="majorHAnsi" w:hAnsiTheme="majorHAnsi" w:cstheme="majorHAnsi"/>
                <w:b/>
                <w:bCs/>
                <w:color w:val="000000" w:themeColor="text1"/>
                <w:lang w:val="en-GB"/>
              </w:rPr>
              <w:t>5ai.</w:t>
            </w:r>
            <w:r w:rsidRPr="00A3039D">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65B101C5" w14:textId="77777777" w:rsidR="00597E02" w:rsidRPr="00A3039D" w:rsidRDefault="00597E02" w:rsidP="00597E02">
            <w:pPr>
              <w:pStyle w:val="NoSpacing"/>
              <w:rPr>
                <w:rFonts w:asciiTheme="majorHAnsi" w:hAnsiTheme="majorHAnsi" w:cstheme="majorHAnsi"/>
                <w:color w:val="000000" w:themeColor="text1"/>
                <w:lang w:val="en-GB"/>
              </w:rPr>
            </w:pPr>
          </w:p>
          <w:p w14:paraId="529DC7F2" w14:textId="77777777" w:rsidR="00597E02" w:rsidRPr="00A3039D" w:rsidRDefault="00597E02" w:rsidP="00597E02">
            <w:pPr>
              <w:pStyle w:val="NoSpacing"/>
              <w:rPr>
                <w:rFonts w:asciiTheme="majorHAnsi" w:hAnsiTheme="majorHAnsi" w:cstheme="majorHAnsi"/>
                <w:b/>
                <w:bCs/>
                <w:color w:val="000000" w:themeColor="text1"/>
                <w:lang w:val="en-GB"/>
              </w:rPr>
            </w:pPr>
            <w:r w:rsidRPr="00A3039D">
              <w:rPr>
                <w:rFonts w:asciiTheme="majorHAnsi" w:hAnsiTheme="majorHAnsi" w:cstheme="majorHAnsi"/>
                <w:b/>
                <w:bCs/>
                <w:color w:val="000000" w:themeColor="text1"/>
                <w:lang w:val="en-GB"/>
              </w:rPr>
              <w:t>and</w:t>
            </w:r>
          </w:p>
          <w:p w14:paraId="0A0C5F8A" w14:textId="77777777" w:rsidR="00597E02" w:rsidRPr="00A3039D" w:rsidRDefault="00597E02" w:rsidP="00597E02">
            <w:pPr>
              <w:pStyle w:val="NoSpacing"/>
              <w:rPr>
                <w:rFonts w:asciiTheme="majorHAnsi" w:hAnsiTheme="majorHAnsi" w:cstheme="majorHAnsi"/>
                <w:color w:val="000000" w:themeColor="text1"/>
                <w:lang w:val="en-GB"/>
              </w:rPr>
            </w:pPr>
          </w:p>
          <w:p w14:paraId="0177EEC0" w14:textId="17B9F5B2" w:rsidR="00597E02" w:rsidRPr="00A3039D" w:rsidRDefault="00597E02" w:rsidP="00597E02">
            <w:pPr>
              <w:rPr>
                <w:rFonts w:asciiTheme="majorHAnsi" w:hAnsiTheme="majorHAnsi" w:cstheme="majorHAnsi"/>
                <w:color w:val="000000"/>
                <w:sz w:val="22"/>
                <w:szCs w:val="22"/>
                <w:lang w:val="en-GB"/>
              </w:rPr>
            </w:pPr>
            <w:r w:rsidRPr="00A3039D">
              <w:rPr>
                <w:rFonts w:asciiTheme="majorHAnsi" w:hAnsiTheme="majorHAnsi" w:cstheme="majorHAnsi"/>
                <w:b/>
                <w:bCs/>
                <w:color w:val="000000" w:themeColor="text1"/>
                <w:sz w:val="22"/>
                <w:szCs w:val="22"/>
                <w:lang w:val="en-GB"/>
              </w:rPr>
              <w:t>5aii.</w:t>
            </w:r>
            <w:r w:rsidRPr="00A3039D">
              <w:rPr>
                <w:rFonts w:asciiTheme="majorHAnsi" w:hAnsiTheme="majorHAnsi" w:cstheme="majorHAnsi"/>
                <w:color w:val="000000" w:themeColor="text1"/>
                <w:sz w:val="22"/>
                <w:szCs w:val="22"/>
                <w:lang w:val="en-GB"/>
              </w:rPr>
              <w:t xml:space="preserve"> The internal audit function regularly considers gender equality and the empowerment of women risks in individual engagements</w:t>
            </w:r>
          </w:p>
        </w:tc>
        <w:tc>
          <w:tcPr>
            <w:tcW w:w="4230" w:type="dxa"/>
            <w:tcBorders>
              <w:top w:val="single" w:sz="4" w:space="0" w:color="auto"/>
              <w:left w:val="nil"/>
              <w:bottom w:val="single" w:sz="4" w:space="0" w:color="auto"/>
              <w:right w:val="single" w:sz="4" w:space="0" w:color="auto"/>
            </w:tcBorders>
            <w:shd w:val="clear" w:color="auto" w:fill="F3F7ED"/>
          </w:tcPr>
          <w:p w14:paraId="311410C7" w14:textId="77777777" w:rsidR="009958A4" w:rsidRPr="002141F4" w:rsidRDefault="009958A4" w:rsidP="009958A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69D46079" w14:textId="77777777" w:rsidR="009958A4" w:rsidRPr="002141F4" w:rsidRDefault="009958A4" w:rsidP="009958A4">
            <w:pPr>
              <w:pStyle w:val="NoSpacing"/>
              <w:rPr>
                <w:rFonts w:asciiTheme="majorHAnsi" w:hAnsiTheme="majorHAnsi" w:cstheme="majorHAnsi"/>
                <w:color w:val="000000" w:themeColor="text1"/>
                <w:lang w:val="en-GB"/>
              </w:rPr>
            </w:pPr>
          </w:p>
          <w:p w14:paraId="1385E9C6" w14:textId="77777777" w:rsidR="009958A4" w:rsidRPr="002141F4" w:rsidRDefault="009958A4" w:rsidP="009958A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13660AA1" w14:textId="77777777" w:rsidR="009958A4" w:rsidRPr="002141F4" w:rsidRDefault="009958A4" w:rsidP="009958A4">
            <w:pPr>
              <w:pStyle w:val="NoSpacing"/>
              <w:rPr>
                <w:rFonts w:asciiTheme="majorHAnsi" w:hAnsiTheme="majorHAnsi" w:cstheme="majorHAnsi"/>
                <w:color w:val="000000" w:themeColor="text1"/>
                <w:lang w:val="en-GB"/>
              </w:rPr>
            </w:pPr>
          </w:p>
          <w:p w14:paraId="4CB270B8" w14:textId="77777777" w:rsidR="009958A4" w:rsidRPr="002141F4" w:rsidRDefault="009958A4" w:rsidP="009958A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749B1F74" w14:textId="77777777" w:rsidR="009958A4" w:rsidRPr="002141F4" w:rsidRDefault="009958A4" w:rsidP="009958A4">
            <w:pPr>
              <w:pStyle w:val="NoSpacing"/>
              <w:rPr>
                <w:rFonts w:asciiTheme="majorHAnsi" w:hAnsiTheme="majorHAnsi" w:cstheme="majorHAnsi"/>
                <w:color w:val="000000" w:themeColor="text1"/>
                <w:lang w:val="en-GB"/>
              </w:rPr>
            </w:pPr>
          </w:p>
          <w:p w14:paraId="7E129275" w14:textId="77777777" w:rsidR="009958A4" w:rsidRPr="002141F4" w:rsidRDefault="009958A4" w:rsidP="009958A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2989934F" w14:textId="77777777" w:rsidR="009958A4" w:rsidRPr="002141F4" w:rsidRDefault="009958A4" w:rsidP="009958A4">
            <w:pPr>
              <w:pStyle w:val="NoSpacing"/>
              <w:rPr>
                <w:rFonts w:asciiTheme="majorHAnsi" w:hAnsiTheme="majorHAnsi" w:cstheme="majorHAnsi"/>
                <w:color w:val="000000" w:themeColor="text1"/>
                <w:lang w:val="en-GB"/>
              </w:rPr>
            </w:pPr>
          </w:p>
          <w:p w14:paraId="3330A4AB" w14:textId="291D8219" w:rsidR="00394918" w:rsidRPr="002141F4" w:rsidRDefault="009958A4" w:rsidP="009958A4">
            <w:pPr>
              <w:rPr>
                <w:rFonts w:asciiTheme="majorHAnsi" w:hAnsiTheme="majorHAnsi" w:cstheme="majorHAnsi"/>
                <w:color w:val="000000"/>
                <w:sz w:val="22"/>
                <w:szCs w:val="22"/>
                <w:lang w:val="en-GB"/>
              </w:rPr>
            </w:pPr>
            <w:r w:rsidRPr="002141F4">
              <w:rPr>
                <w:rFonts w:asciiTheme="majorHAnsi" w:hAnsiTheme="majorHAnsi" w:cstheme="majorHAnsi"/>
                <w:b/>
                <w:bCs/>
                <w:color w:val="000000" w:themeColor="text1"/>
                <w:sz w:val="22"/>
                <w:szCs w:val="22"/>
              </w:rPr>
              <w:t>5biii</w:t>
            </w:r>
            <w:r w:rsidR="002141F4">
              <w:rPr>
                <w:rFonts w:asciiTheme="majorHAnsi" w:hAnsiTheme="majorHAnsi" w:cstheme="majorHAnsi"/>
                <w:b/>
                <w:bCs/>
                <w:color w:val="000000" w:themeColor="text1"/>
                <w:sz w:val="22"/>
                <w:szCs w:val="22"/>
              </w:rPr>
              <w:t>.</w:t>
            </w:r>
            <w:r w:rsidRPr="002141F4">
              <w:rPr>
                <w:rFonts w:asciiTheme="majorHAnsi" w:hAnsiTheme="majorHAnsi" w:cstheme="majorHAnsi"/>
                <w:b/>
                <w:bCs/>
                <w:color w:val="000000" w:themeColor="text1"/>
                <w:sz w:val="22"/>
                <w:szCs w:val="22"/>
              </w:rPr>
              <w:t xml:space="preserve"> </w:t>
            </w:r>
            <w:r w:rsidR="00D570E3">
              <w:rPr>
                <w:rFonts w:asciiTheme="majorHAnsi" w:hAnsiTheme="majorHAnsi" w:cstheme="majorHAnsi"/>
                <w:color w:val="000000" w:themeColor="text1"/>
                <w:sz w:val="22"/>
                <w:szCs w:val="22"/>
              </w:rPr>
              <w:t>W</w:t>
            </w:r>
            <w:r w:rsidRPr="002141F4">
              <w:rPr>
                <w:rFonts w:asciiTheme="majorHAnsi" w:hAnsiTheme="majorHAnsi" w:cstheme="majorHAnsi"/>
                <w:color w:val="000000" w:themeColor="text1"/>
                <w:sz w:val="22"/>
                <w:szCs w:val="22"/>
              </w:rPr>
              <w:t>ithin its risk-based cycle, concludes that the entity’s gender equality strategy or policy has been appropriately assessed by internal audit, or another robust independent mechanism. This might include validation of UN-SWAP reports</w:t>
            </w:r>
          </w:p>
        </w:tc>
        <w:tc>
          <w:tcPr>
            <w:tcW w:w="5130" w:type="dxa"/>
            <w:tcBorders>
              <w:top w:val="single" w:sz="4" w:space="0" w:color="auto"/>
              <w:left w:val="nil"/>
              <w:bottom w:val="single" w:sz="4" w:space="0" w:color="auto"/>
              <w:right w:val="single" w:sz="8" w:space="0" w:color="auto"/>
            </w:tcBorders>
            <w:shd w:val="clear" w:color="auto" w:fill="F3F7ED"/>
          </w:tcPr>
          <w:p w14:paraId="4215C906" w14:textId="68B36116"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58CDD594" w14:textId="77777777" w:rsidR="002141F4" w:rsidRPr="002141F4" w:rsidRDefault="002141F4" w:rsidP="002141F4">
            <w:pPr>
              <w:pStyle w:val="NoSpacing"/>
              <w:rPr>
                <w:rFonts w:asciiTheme="majorHAnsi" w:hAnsiTheme="majorHAnsi" w:cstheme="majorHAnsi"/>
                <w:color w:val="000000" w:themeColor="text1"/>
                <w:lang w:val="en-GB"/>
              </w:rPr>
            </w:pPr>
          </w:p>
          <w:p w14:paraId="6B8765E8" w14:textId="77777777" w:rsidR="002141F4" w:rsidRPr="002141F4" w:rsidRDefault="002141F4" w:rsidP="002141F4">
            <w:pPr>
              <w:pStyle w:val="NoSpacing"/>
              <w:rPr>
                <w:rFonts w:asciiTheme="majorHAnsi" w:hAnsiTheme="majorHAnsi" w:cstheme="majorHAnsi"/>
                <w:b/>
                <w:color w:val="000000" w:themeColor="text1"/>
                <w:lang w:val="en-GB"/>
              </w:rPr>
            </w:pPr>
            <w:r w:rsidRPr="002141F4">
              <w:rPr>
                <w:rFonts w:asciiTheme="majorHAnsi" w:hAnsiTheme="majorHAnsi" w:cstheme="majorHAnsi"/>
                <w:b/>
                <w:color w:val="000000" w:themeColor="text1"/>
                <w:lang w:val="en-GB"/>
              </w:rPr>
              <w:t xml:space="preserve">and </w:t>
            </w:r>
          </w:p>
          <w:p w14:paraId="445D58A3" w14:textId="77777777" w:rsidR="002141F4" w:rsidRPr="002141F4" w:rsidRDefault="002141F4" w:rsidP="002141F4">
            <w:pPr>
              <w:pStyle w:val="NoSpacing"/>
              <w:rPr>
                <w:rFonts w:asciiTheme="majorHAnsi" w:hAnsiTheme="majorHAnsi" w:cstheme="majorHAnsi"/>
                <w:color w:val="000000" w:themeColor="text1"/>
                <w:lang w:val="en-GB"/>
              </w:rPr>
            </w:pPr>
          </w:p>
          <w:p w14:paraId="4C1E39A9" w14:textId="77777777"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3E96D712" w14:textId="77777777" w:rsidR="002141F4" w:rsidRPr="002141F4" w:rsidRDefault="002141F4" w:rsidP="002141F4">
            <w:pPr>
              <w:pStyle w:val="NoSpacing"/>
              <w:rPr>
                <w:rFonts w:asciiTheme="majorHAnsi" w:hAnsiTheme="majorHAnsi" w:cstheme="majorHAnsi"/>
                <w:color w:val="000000" w:themeColor="text1"/>
                <w:lang w:val="en-GB"/>
              </w:rPr>
            </w:pPr>
          </w:p>
          <w:p w14:paraId="3BC59CBD" w14:textId="77777777" w:rsidR="002141F4" w:rsidRPr="002141F4" w:rsidRDefault="002141F4" w:rsidP="002141F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271AD847" w14:textId="77777777" w:rsidR="002141F4" w:rsidRPr="002141F4" w:rsidRDefault="002141F4" w:rsidP="002141F4">
            <w:pPr>
              <w:pStyle w:val="NoSpacing"/>
              <w:rPr>
                <w:rFonts w:asciiTheme="majorHAnsi" w:hAnsiTheme="majorHAnsi" w:cstheme="majorHAnsi"/>
                <w:color w:val="000000" w:themeColor="text1"/>
                <w:lang w:val="en-GB"/>
              </w:rPr>
            </w:pPr>
          </w:p>
          <w:p w14:paraId="4BE7D88F" w14:textId="74880971"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rPr>
              <w:t>5ciii.</w:t>
            </w:r>
            <w:r w:rsidRPr="002141F4">
              <w:rPr>
                <w:rFonts w:asciiTheme="majorHAnsi" w:hAnsiTheme="majorHAnsi" w:cstheme="majorHAnsi"/>
                <w:color w:val="000000" w:themeColor="text1"/>
              </w:rPr>
              <w:t xml:space="preserve"> </w:t>
            </w:r>
            <w:r w:rsidR="00D570E3">
              <w:rPr>
                <w:rFonts w:asciiTheme="majorHAnsi" w:hAnsiTheme="majorHAnsi" w:cstheme="majorHAnsi"/>
                <w:color w:val="000000" w:themeColor="text1"/>
              </w:rPr>
              <w:t>W</w:t>
            </w:r>
            <w:r w:rsidRPr="002141F4">
              <w:rPr>
                <w:rFonts w:asciiTheme="majorHAnsi" w:hAnsiTheme="majorHAnsi" w:cstheme="majorHAnsi"/>
                <w:color w:val="000000" w:themeColor="text1"/>
              </w:rPr>
              <w:t>ithin its risk-based cycle, concludes that the entity’s gender equality strategy or policy has been appropriately assessed by internal audit, or another robust independent mechanism. This might include validation of UN-SWAP reports</w:t>
            </w:r>
          </w:p>
          <w:p w14:paraId="186BCBB4" w14:textId="77777777" w:rsidR="002141F4" w:rsidRPr="002141F4" w:rsidRDefault="002141F4" w:rsidP="002141F4">
            <w:pPr>
              <w:pStyle w:val="NoSpacing"/>
              <w:rPr>
                <w:rFonts w:asciiTheme="majorHAnsi" w:hAnsiTheme="majorHAnsi" w:cstheme="majorHAnsi"/>
                <w:color w:val="000000" w:themeColor="text1"/>
                <w:lang w:val="en-GB"/>
              </w:rPr>
            </w:pPr>
          </w:p>
          <w:p w14:paraId="7A72857D" w14:textId="77777777" w:rsidR="002141F4" w:rsidRPr="002141F4" w:rsidRDefault="002141F4" w:rsidP="002141F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16780918" w14:textId="77777777" w:rsidR="002141F4" w:rsidRPr="002141F4" w:rsidRDefault="002141F4" w:rsidP="002141F4">
            <w:pPr>
              <w:pStyle w:val="NoSpacing"/>
              <w:rPr>
                <w:rFonts w:asciiTheme="majorHAnsi" w:hAnsiTheme="majorHAnsi" w:cstheme="majorHAnsi"/>
                <w:color w:val="000000" w:themeColor="text1"/>
                <w:lang w:val="en-GB"/>
              </w:rPr>
            </w:pPr>
          </w:p>
          <w:p w14:paraId="1670909E" w14:textId="16019ACA" w:rsidR="00A3039D" w:rsidRPr="002141F4" w:rsidRDefault="002141F4" w:rsidP="002141F4">
            <w:pPr>
              <w:pStyle w:val="NoSpacing"/>
              <w:rPr>
                <w:rFonts w:asciiTheme="majorHAnsi" w:hAnsiTheme="majorHAnsi" w:cstheme="majorHAnsi"/>
                <w:b/>
                <w:color w:val="000000" w:themeColor="text1"/>
                <w:lang w:val="en-GB"/>
              </w:rPr>
            </w:pPr>
            <w:r w:rsidRPr="002141F4">
              <w:rPr>
                <w:rFonts w:asciiTheme="majorHAnsi" w:hAnsiTheme="majorHAnsi" w:cstheme="majorHAnsi"/>
                <w:b/>
                <w:bCs/>
                <w:color w:val="000000" w:themeColor="text1"/>
                <w:lang w:val="en-GB"/>
              </w:rPr>
              <w:t>5civ.</w:t>
            </w:r>
            <w:r w:rsidRPr="002141F4">
              <w:rPr>
                <w:rFonts w:asciiTheme="majorHAnsi" w:hAnsiTheme="majorHAnsi" w:cstheme="majorHAnsi"/>
                <w:color w:val="000000" w:themeColor="text1"/>
                <w:lang w:val="en-GB"/>
              </w:rPr>
              <w:t xml:space="preserve"> If gender equality and empowerment of women findings are recurrent and high-risk in nature, the internal audit function regularly reports on these findings and challenges in its annual reports to the governing bodies</w:t>
            </w:r>
          </w:p>
          <w:p w14:paraId="2543FEB8" w14:textId="14EB4315" w:rsidR="00A3039D" w:rsidRPr="002141F4" w:rsidRDefault="00A3039D" w:rsidP="00A3039D">
            <w:pPr>
              <w:rPr>
                <w:rFonts w:asciiTheme="majorHAnsi" w:hAnsiTheme="majorHAnsi" w:cstheme="majorHAnsi"/>
                <w:color w:val="000000"/>
                <w:sz w:val="22"/>
                <w:szCs w:val="22"/>
                <w:lang w:val="en-GB"/>
              </w:rPr>
            </w:pPr>
          </w:p>
        </w:tc>
      </w:tr>
      <w:tr w:rsidR="00C710F9" w:rsidRPr="00793EFD" w14:paraId="7E10A568" w14:textId="77777777" w:rsidTr="5B6DFCDA">
        <w:trPr>
          <w:trHeight w:val="900"/>
        </w:trPr>
        <w:tc>
          <w:tcPr>
            <w:tcW w:w="13320" w:type="dxa"/>
            <w:gridSpan w:val="4"/>
            <w:tcBorders>
              <w:left w:val="single" w:sz="4" w:space="0" w:color="auto"/>
              <w:bottom w:val="single" w:sz="4" w:space="0" w:color="auto"/>
              <w:right w:val="single" w:sz="8" w:space="0" w:color="auto"/>
            </w:tcBorders>
          </w:tcPr>
          <w:p w14:paraId="1ACB7E9B" w14:textId="77777777" w:rsidR="002437B0" w:rsidRPr="008B1D02" w:rsidRDefault="002437B0" w:rsidP="00C07FCA">
            <w:pPr>
              <w:rPr>
                <w:rFonts w:asciiTheme="majorHAnsi" w:hAnsiTheme="majorHAnsi" w:cstheme="majorHAnsi"/>
                <w:b/>
                <w:bCs/>
                <w:color w:val="000000"/>
                <w:sz w:val="22"/>
                <w:szCs w:val="22"/>
                <w:lang w:val="en-GB"/>
              </w:rPr>
            </w:pPr>
          </w:p>
          <w:p w14:paraId="6CE9B639" w14:textId="61DFC795" w:rsidR="00C07FCA" w:rsidRPr="008B1D02" w:rsidRDefault="00C07FCA" w:rsidP="00C07FCA">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5D009128" w14:textId="15DB2C36"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79CD8D76" w14:textId="08172336"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5DB8D137" w14:textId="6D867532"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163F13CF" w14:textId="2DDC16FD"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0CE7A419" w14:textId="3A62CC10"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D8F19E4" w14:textId="77777777" w:rsidR="00C07FCA" w:rsidRPr="008B1D02" w:rsidRDefault="00C07FCA" w:rsidP="00C07FCA">
            <w:pPr>
              <w:rPr>
                <w:rFonts w:asciiTheme="majorHAnsi" w:hAnsiTheme="majorHAnsi" w:cstheme="majorHAnsi"/>
                <w:b/>
                <w:color w:val="000000"/>
                <w:sz w:val="22"/>
                <w:szCs w:val="22"/>
                <w:lang w:val="en-GB"/>
              </w:rPr>
            </w:pPr>
          </w:p>
          <w:p w14:paraId="0E486CEE" w14:textId="77777777" w:rsidR="0093445D" w:rsidRPr="008B1D02" w:rsidRDefault="0093445D" w:rsidP="0093445D">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2722EA2B" w14:textId="7CDD99CA"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54AE8E58" w14:textId="6376AE37"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42AEAAAF" w14:textId="77777777" w:rsidR="003174AE" w:rsidRPr="008B1D02" w:rsidRDefault="003174AE" w:rsidP="0010759B">
            <w:pPr>
              <w:rPr>
                <w:rFonts w:asciiTheme="majorHAnsi" w:hAnsiTheme="majorHAnsi" w:cstheme="majorHAnsi"/>
                <w:color w:val="000000"/>
                <w:sz w:val="22"/>
                <w:szCs w:val="22"/>
                <w:lang w:val="en-GB"/>
              </w:rPr>
            </w:pPr>
          </w:p>
          <w:p w14:paraId="178F6EB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0A52A5D4" w14:textId="67C5E593"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7E9E7D9A" w14:textId="77777777" w:rsidR="008C2A52" w:rsidRPr="008C2A52" w:rsidRDefault="008C2A52" w:rsidP="008C2A52">
            <w:pPr>
              <w:rPr>
                <w:rFonts w:asciiTheme="majorHAnsi" w:hAnsiTheme="majorHAnsi" w:cstheme="majorHAnsi"/>
                <w:color w:val="000000"/>
                <w:sz w:val="22"/>
                <w:szCs w:val="22"/>
                <w:lang w:val="en-US"/>
              </w:rPr>
            </w:pPr>
          </w:p>
          <w:p w14:paraId="1FB06F6A" w14:textId="16AA62E4"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5cii. The internal audit function regularly considers gender equality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027745A0" w14:textId="77777777" w:rsidR="008C2A52" w:rsidRPr="008C2A52" w:rsidRDefault="008C2A52" w:rsidP="008C2A52">
            <w:pPr>
              <w:rPr>
                <w:rFonts w:asciiTheme="majorHAnsi" w:hAnsiTheme="majorHAnsi" w:cstheme="majorHAnsi"/>
                <w:color w:val="000000"/>
                <w:sz w:val="22"/>
                <w:szCs w:val="22"/>
                <w:lang w:val="en-US"/>
              </w:rPr>
            </w:pPr>
          </w:p>
          <w:p w14:paraId="4EAEEE3A" w14:textId="28028E2B"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5ciii. Within its risk-based cycle, concludes that the entity’s gender equality strategy or policy has been appropriately assessed by internal audit, or another robust independent mechanism; this might include validation of UN-SWAP reports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36CF817" w14:textId="77777777" w:rsidR="008C2A52" w:rsidRPr="008C2A52" w:rsidRDefault="008C2A52" w:rsidP="008C2A52">
            <w:pPr>
              <w:rPr>
                <w:rFonts w:asciiTheme="majorHAnsi" w:hAnsiTheme="majorHAnsi" w:cstheme="majorHAnsi"/>
                <w:color w:val="000000"/>
                <w:sz w:val="22"/>
                <w:szCs w:val="22"/>
                <w:lang w:val="en-US"/>
              </w:rPr>
            </w:pPr>
          </w:p>
          <w:p w14:paraId="27F6142B" w14:textId="0AA4B9DD" w:rsidR="008C2A52" w:rsidRP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5civ. If gender equality and empowerment of women findings are recurrent and high-risk in nature, the internal audit function regularly reports on these findings and challenges in its annual reports to the governing bodies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0E9DD3A8" w14:textId="77777777" w:rsidR="008C2A52" w:rsidRDefault="008C2A52" w:rsidP="009577C2">
            <w:pPr>
              <w:rPr>
                <w:rFonts w:asciiTheme="majorHAnsi" w:hAnsiTheme="majorHAnsi" w:cstheme="majorHAnsi"/>
                <w:color w:val="000000"/>
                <w:sz w:val="22"/>
                <w:szCs w:val="22"/>
                <w:lang w:val="en-US"/>
              </w:rPr>
            </w:pPr>
          </w:p>
          <w:p w14:paraId="634EE861" w14:textId="3DD09E49"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825E4E2" w14:textId="5B64626F"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5bi.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17BB960" w14:textId="77777777" w:rsidR="009F606E" w:rsidRPr="009F606E" w:rsidRDefault="009F606E" w:rsidP="009F606E">
            <w:pPr>
              <w:rPr>
                <w:rFonts w:asciiTheme="majorHAnsi" w:hAnsiTheme="majorHAnsi" w:cstheme="majorHAnsi"/>
                <w:color w:val="000000"/>
                <w:sz w:val="22"/>
                <w:szCs w:val="22"/>
                <w:lang w:val="en-US"/>
              </w:rPr>
            </w:pPr>
          </w:p>
          <w:p w14:paraId="30CA6FEB" w14:textId="50CC6165"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5bii. The internal audit function regularly considers gender equality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B0404BD" w14:textId="77777777" w:rsidR="009F606E" w:rsidRPr="009F606E" w:rsidRDefault="009F606E" w:rsidP="009F606E">
            <w:pPr>
              <w:rPr>
                <w:rFonts w:asciiTheme="majorHAnsi" w:hAnsiTheme="majorHAnsi" w:cstheme="majorHAnsi"/>
                <w:color w:val="000000"/>
                <w:sz w:val="22"/>
                <w:szCs w:val="22"/>
                <w:lang w:val="en-US"/>
              </w:rPr>
            </w:pPr>
          </w:p>
          <w:p w14:paraId="61345E97" w14:textId="50D9D048" w:rsidR="009F606E" w:rsidRP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5biii. Within its risk-based cycle, concludes that the entity’s gender equality strategy or policy has been appropriately assessed by internal audit, or another robust independent mechanism; this might include validation of UN-SWAP reports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3DC8267B" w14:textId="5E3BEF6E" w:rsidR="00A200B4" w:rsidRPr="008B1D02" w:rsidRDefault="00A200B4" w:rsidP="003174AE">
            <w:pPr>
              <w:rPr>
                <w:rFonts w:asciiTheme="majorHAnsi" w:eastAsia="SimSun" w:hAnsiTheme="majorHAnsi" w:cstheme="majorBidi"/>
                <w:color w:val="000000"/>
                <w:sz w:val="22"/>
                <w:szCs w:val="22"/>
                <w:lang w:val="en-GB" w:eastAsia="zh-CN"/>
              </w:rPr>
            </w:pPr>
          </w:p>
          <w:p w14:paraId="5C32336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12C1CF88" w14:textId="3348CEC9"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5ai.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8D24475" w14:textId="77777777" w:rsidR="009F606E" w:rsidRPr="009F606E" w:rsidRDefault="009F606E" w:rsidP="009F606E">
            <w:pPr>
              <w:rPr>
                <w:rFonts w:asciiTheme="majorHAnsi" w:hAnsiTheme="majorHAnsi" w:cstheme="majorHAnsi"/>
                <w:color w:val="000000"/>
                <w:sz w:val="22"/>
                <w:szCs w:val="22"/>
                <w:lang w:val="en-US"/>
              </w:rPr>
            </w:pPr>
          </w:p>
          <w:p w14:paraId="30434F3A" w14:textId="0E139F8A" w:rsidR="009F606E" w:rsidRP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5aii. The internal audit function regularly considers gender equality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BB7C668" w14:textId="77777777" w:rsidR="009F606E" w:rsidRPr="009F606E" w:rsidRDefault="009F606E" w:rsidP="003174AE">
            <w:pPr>
              <w:rPr>
                <w:rFonts w:asciiTheme="majorHAnsi" w:hAnsiTheme="majorHAnsi" w:cstheme="majorHAnsi"/>
                <w:color w:val="000000"/>
                <w:sz w:val="22"/>
                <w:szCs w:val="22"/>
                <w:lang w:val="en-US"/>
              </w:rPr>
            </w:pPr>
          </w:p>
          <w:p w14:paraId="006B81A6" w14:textId="21BBA760" w:rsidR="006356D0"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6356D0" w:rsidRPr="008B1D02">
              <w:rPr>
                <w:rFonts w:asciiTheme="majorHAnsi" w:hAnsiTheme="majorHAnsi" w:cstheme="majorHAnsi"/>
                <w:b/>
                <w:bCs/>
                <w:i/>
                <w:iCs/>
                <w:color w:val="000000"/>
                <w:sz w:val="22"/>
                <w:szCs w:val="22"/>
                <w:lang w:val="en-GB"/>
              </w:rPr>
              <w:t>:</w:t>
            </w:r>
          </w:p>
          <w:p w14:paraId="1A61D7AB" w14:textId="77777777" w:rsidR="006356D0" w:rsidRPr="008B1D02" w:rsidRDefault="006356D0" w:rsidP="006356D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55DC8F18" w14:textId="77777777" w:rsidR="009015D9" w:rsidRPr="008B1D02" w:rsidRDefault="009015D9" w:rsidP="006356D0">
            <w:pPr>
              <w:rPr>
                <w:rFonts w:asciiTheme="majorHAnsi" w:hAnsiTheme="majorHAnsi" w:cstheme="majorHAnsi"/>
                <w:color w:val="000000"/>
                <w:sz w:val="22"/>
                <w:szCs w:val="22"/>
                <w:lang w:val="en-GB"/>
              </w:rPr>
            </w:pPr>
          </w:p>
          <w:p w14:paraId="733C0E39" w14:textId="0C7CA9C7" w:rsidR="006356D0" w:rsidRPr="008B1D02" w:rsidRDefault="006356D0" w:rsidP="006356D0">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For missing requirements, please select whether the entity fulfills any of the following requirements (single select): *</w:t>
            </w:r>
            <w:r w:rsidRPr="008B1D02">
              <w:rPr>
                <w:rFonts w:asciiTheme="majorHAnsi" w:hAnsiTheme="majorHAnsi" w:cstheme="majorBidi"/>
                <w:b/>
                <w:color w:val="0070C0"/>
                <w:sz w:val="22"/>
                <w:szCs w:val="22"/>
                <w:lang w:val="en-GB"/>
              </w:rPr>
              <w:t xml:space="preserve"> </w:t>
            </w:r>
          </w:p>
          <w:p w14:paraId="3BEF47B9"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 xml:space="preserve">The internal audit risk universe considers risks and challenges related to gender equality and empowerment of women, identified in consultation with the gender units/focal point </w:t>
            </w:r>
          </w:p>
          <w:p w14:paraId="3C796E6A"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 xml:space="preserve">The internal audit function regularly considers gender equality and the empowerment of women risks in individual engagements </w:t>
            </w:r>
          </w:p>
          <w:p w14:paraId="1C0A8134"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1912C8A7" w14:textId="77777777" w:rsidR="006356D0" w:rsidRPr="008B1D02" w:rsidRDefault="006356D0" w:rsidP="003174AE">
            <w:pPr>
              <w:rPr>
                <w:rFonts w:asciiTheme="majorHAnsi" w:hAnsiTheme="majorHAnsi" w:cstheme="majorHAnsi"/>
                <w:b/>
                <w:bCs/>
                <w:i/>
                <w:iCs/>
                <w:color w:val="000000"/>
                <w:sz w:val="22"/>
                <w:szCs w:val="22"/>
                <w:lang w:val="en-GB"/>
              </w:rPr>
            </w:pPr>
          </w:p>
          <w:p w14:paraId="7D42BA96" w14:textId="77777777" w:rsidR="006356D0" w:rsidRPr="008B1D02" w:rsidRDefault="006356D0" w:rsidP="003174AE">
            <w:pPr>
              <w:rPr>
                <w:rFonts w:asciiTheme="majorHAnsi" w:hAnsiTheme="majorHAnsi" w:cstheme="majorHAnsi"/>
                <w:b/>
                <w:bCs/>
                <w:i/>
                <w:iCs/>
                <w:color w:val="000000"/>
                <w:sz w:val="22"/>
                <w:szCs w:val="22"/>
                <w:lang w:val="en-GB"/>
              </w:rPr>
            </w:pPr>
          </w:p>
          <w:p w14:paraId="36DFD1E3" w14:textId="03FCF99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7222C901" w14:textId="1D115B28" w:rsidR="003174AE" w:rsidRPr="008B1D02" w:rsidRDefault="00313A86"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3341B919" w14:textId="77777777" w:rsidR="0075268C" w:rsidRPr="008B1D02" w:rsidRDefault="0075268C" w:rsidP="0010759B">
            <w:pPr>
              <w:rPr>
                <w:rFonts w:asciiTheme="majorHAnsi" w:hAnsiTheme="majorHAnsi" w:cstheme="majorHAnsi"/>
                <w:color w:val="000000"/>
                <w:sz w:val="22"/>
                <w:szCs w:val="22"/>
                <w:lang w:val="en-GB"/>
              </w:rPr>
            </w:pPr>
          </w:p>
          <w:p w14:paraId="52B2E5D9" w14:textId="77777777" w:rsidR="00801DD0" w:rsidRPr="008B1D02" w:rsidRDefault="00801DD0" w:rsidP="00505B14">
            <w:pPr>
              <w:rPr>
                <w:rFonts w:asciiTheme="majorHAnsi" w:hAnsiTheme="majorHAnsi" w:cstheme="majorHAnsi"/>
                <w:b/>
                <w:bCs/>
                <w:color w:val="000000"/>
                <w:sz w:val="22"/>
                <w:szCs w:val="22"/>
                <w:lang w:val="en-GB"/>
              </w:rPr>
            </w:pPr>
          </w:p>
          <w:p w14:paraId="73648A21" w14:textId="77777777" w:rsidR="00C330CA" w:rsidRPr="008B1D02" w:rsidRDefault="00C330CA" w:rsidP="00C42D38">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Action Plan:</w:t>
            </w:r>
          </w:p>
          <w:p w14:paraId="0D353FA6" w14:textId="7137D326" w:rsidR="00C07FCA" w:rsidRPr="008B1D02" w:rsidRDefault="00AC6FC1" w:rsidP="00C42D38">
            <w:pPr>
              <w:rPr>
                <w:rFonts w:asciiTheme="majorHAnsi" w:hAnsiTheme="majorHAnsi" w:cstheme="majorHAnsi"/>
                <w:color w:val="000000"/>
                <w:sz w:val="22"/>
                <w:szCs w:val="22"/>
                <w:lang w:val="en-GB"/>
              </w:rPr>
            </w:pPr>
            <w:r w:rsidRPr="008B1D02">
              <w:rPr>
                <w:rFonts w:asciiTheme="majorHAnsi" w:hAnsiTheme="majorHAnsi" w:cstheme="majorHAnsi"/>
                <w:b/>
                <w:bCs/>
                <w:color w:val="E36C0A" w:themeColor="accent6" w:themeShade="BF"/>
                <w:sz w:val="22"/>
                <w:szCs w:val="22"/>
                <w:lang w:val="en-GB"/>
              </w:rPr>
              <w:t>3</w:t>
            </w:r>
            <w:r w:rsidR="00922137" w:rsidRPr="008B1D02">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3B538410" w14:textId="3FA230B3" w:rsidR="00C07FCA"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E63BBE"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53EC89D" w14:textId="7D41FD8F"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623BB752" w14:textId="2ACB2FDC"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E63BBE"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C2D0D51" w14:textId="7B70B121"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E63BBE" w:rsidRPr="008B1D02">
              <w:rPr>
                <w:rFonts w:asciiTheme="majorHAnsi" w:hAnsiTheme="majorHAnsi" w:cstheme="majorHAnsi"/>
                <w:color w:val="000000"/>
                <w:sz w:val="22"/>
                <w:szCs w:val="22"/>
                <w:lang w:val="en-GB"/>
              </w:rPr>
              <w:t>*</w:t>
            </w:r>
            <w:r w:rsidRPr="008B1D02">
              <w:rPr>
                <w:rFonts w:asciiTheme="majorHAnsi" w:hAnsiTheme="majorHAnsi" w:cstheme="majorHAnsi"/>
                <w:color w:val="000000"/>
                <w:sz w:val="22"/>
                <w:szCs w:val="22"/>
                <w:lang w:val="en-GB"/>
              </w:rPr>
              <w:t>):</w:t>
            </w:r>
          </w:p>
          <w:p w14:paraId="6F2E6C12" w14:textId="163189A1" w:rsidR="00C07FCA" w:rsidRPr="008B1D02" w:rsidRDefault="00BB4EFD" w:rsidP="006356D0">
            <w:pPr>
              <w:pStyle w:val="ListParagraph"/>
              <w:numPr>
                <w:ilvl w:val="0"/>
                <w:numId w:val="6"/>
              </w:numPr>
              <w:rPr>
                <w:rFonts w:asciiTheme="majorHAnsi" w:hAnsiTheme="majorHAnsi" w:cstheme="majorBidi"/>
                <w:color w:val="000000"/>
                <w:sz w:val="22"/>
                <w:szCs w:val="22"/>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Bidi"/>
                <w:color w:val="000000" w:themeColor="text1"/>
                <w:sz w:val="22"/>
                <w:szCs w:val="22"/>
              </w:rPr>
              <w:t xml:space="preserve"> </w:t>
            </w:r>
          </w:p>
          <w:p w14:paraId="62F4E6DF" w14:textId="77777777" w:rsidR="00C07FCA" w:rsidRPr="008B1D02" w:rsidRDefault="00C07FCA" w:rsidP="00C07FCA">
            <w:pPr>
              <w:rPr>
                <w:rFonts w:asciiTheme="majorHAnsi" w:hAnsiTheme="majorHAnsi" w:cstheme="majorHAnsi"/>
                <w:color w:val="000000"/>
                <w:sz w:val="22"/>
                <w:szCs w:val="22"/>
                <w:lang w:val="en-GB"/>
              </w:rPr>
            </w:pPr>
          </w:p>
          <w:p w14:paraId="6EFFEAA0" w14:textId="6AD8F223" w:rsidR="00C330CA" w:rsidRPr="008B1D02" w:rsidRDefault="00C330CA" w:rsidP="00C42D38">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Attachment:</w:t>
            </w:r>
          </w:p>
          <w:p w14:paraId="6849EE6C" w14:textId="3C83FA11" w:rsidR="00C07FCA" w:rsidRPr="008B1D02" w:rsidRDefault="00AC6FC1" w:rsidP="00C42D38">
            <w:pPr>
              <w:rPr>
                <w:rFonts w:asciiTheme="majorHAnsi" w:hAnsiTheme="majorHAnsi" w:cstheme="majorHAnsi"/>
                <w:color w:val="000000"/>
                <w:sz w:val="22"/>
                <w:szCs w:val="22"/>
                <w:lang w:val="en-GB"/>
              </w:rPr>
            </w:pPr>
            <w:r w:rsidRPr="008B1D02">
              <w:rPr>
                <w:rFonts w:asciiTheme="majorHAnsi" w:hAnsiTheme="majorHAnsi" w:cstheme="majorHAnsi"/>
                <w:b/>
                <w:bCs/>
                <w:color w:val="E36C0A" w:themeColor="accent6" w:themeShade="BF"/>
                <w:sz w:val="22"/>
                <w:szCs w:val="22"/>
                <w:lang w:val="en-GB"/>
              </w:rPr>
              <w:t>4</w:t>
            </w:r>
            <w:r w:rsidR="00E77E09" w:rsidRPr="008B1D02">
              <w:rPr>
                <w:rFonts w:asciiTheme="majorHAnsi" w:hAnsiTheme="majorHAnsi" w:cstheme="majorHAnsi"/>
                <w:b/>
                <w:bCs/>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C07FCA" w:rsidRPr="008B1D02">
              <w:rPr>
                <w:rFonts w:asciiTheme="majorHAnsi" w:hAnsiTheme="majorHAnsi" w:cstheme="majorHAnsi"/>
                <w:b/>
                <w:bCs/>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C07FCA"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93445D" w:rsidRPr="008B1D02">
              <w:rPr>
                <w:rFonts w:asciiTheme="majorHAnsi" w:hAnsiTheme="majorHAnsi" w:cstheme="majorHAnsi"/>
                <w:color w:val="000000"/>
                <w:sz w:val="22"/>
                <w:szCs w:val="22"/>
                <w:lang w:val="en-GB"/>
              </w:rPr>
              <w:t xml:space="preserve">URL, </w:t>
            </w:r>
            <w:r w:rsidR="00C07FCA"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105C8CF5" w14:textId="547E24AA"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89851E6" w14:textId="468AB135" w:rsidR="0048549A" w:rsidRPr="008B1D02" w:rsidRDefault="0048549A" w:rsidP="00C07FCA">
            <w:pPr>
              <w:rPr>
                <w:rFonts w:asciiTheme="majorHAnsi" w:hAnsiTheme="majorHAnsi" w:cstheme="majorHAnsi"/>
                <w:bCs/>
                <w:sz w:val="22"/>
                <w:szCs w:val="22"/>
                <w:lang w:val="en-GB"/>
              </w:rPr>
            </w:pPr>
          </w:p>
          <w:p w14:paraId="51BD1120" w14:textId="725B7626" w:rsidR="0048549A" w:rsidRPr="008B1D02" w:rsidRDefault="00314A24" w:rsidP="00A714DF">
            <w:p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21BAFF1C"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Tools used for auditing GEEW-related issues</w:t>
            </w:r>
          </w:p>
          <w:p w14:paraId="1DD9879A"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Annual audit reports</w:t>
            </w:r>
          </w:p>
          <w:p w14:paraId="3D33DBCA"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Report of targeted audit</w:t>
            </w:r>
          </w:p>
          <w:p w14:paraId="625F536F" w14:textId="77777777" w:rsidR="00C07FCA" w:rsidRPr="008B1D02" w:rsidRDefault="00C07FCA" w:rsidP="006B3053">
            <w:pPr>
              <w:rPr>
                <w:rFonts w:asciiTheme="majorHAnsi" w:hAnsiTheme="majorHAnsi" w:cstheme="majorHAnsi"/>
                <w:bCs/>
                <w:color w:val="000000"/>
                <w:sz w:val="22"/>
                <w:szCs w:val="22"/>
                <w:lang w:val="en-GB"/>
              </w:rPr>
            </w:pPr>
          </w:p>
        </w:tc>
      </w:tr>
    </w:tbl>
    <w:p w14:paraId="373CB686" w14:textId="77777777" w:rsidR="00BF56B7" w:rsidRPr="00793EFD" w:rsidRDefault="00BF56B7" w:rsidP="0050086F">
      <w:pPr>
        <w:ind w:hanging="90"/>
        <w:rPr>
          <w:rFonts w:asciiTheme="majorHAnsi" w:hAnsiTheme="majorHAnsi" w:cstheme="majorHAnsi"/>
          <w:b/>
          <w:sz w:val="22"/>
          <w:szCs w:val="22"/>
          <w:lang w:val="en-GB"/>
        </w:rPr>
      </w:pPr>
    </w:p>
    <w:p w14:paraId="4394E026" w14:textId="77777777" w:rsidR="009E57F0" w:rsidRPr="00793EFD" w:rsidRDefault="009E57F0" w:rsidP="0050086F">
      <w:pPr>
        <w:ind w:hanging="90"/>
        <w:rPr>
          <w:rFonts w:asciiTheme="majorHAnsi" w:hAnsiTheme="majorHAnsi" w:cstheme="majorHAnsi"/>
          <w:b/>
          <w:sz w:val="22"/>
          <w:szCs w:val="22"/>
          <w:lang w:val="en-GB"/>
        </w:rPr>
      </w:pPr>
    </w:p>
    <w:p w14:paraId="537BF13A" w14:textId="5E6FF2C7" w:rsidR="00FE4587" w:rsidRPr="00793EFD" w:rsidRDefault="00A91270" w:rsidP="00A05C85">
      <w:pPr>
        <w:ind w:hanging="90"/>
        <w:rPr>
          <w:rFonts w:asciiTheme="majorHAnsi" w:hAnsiTheme="majorHAnsi" w:cstheme="majorHAnsi"/>
          <w:b/>
          <w:sz w:val="22"/>
          <w:szCs w:val="22"/>
          <w:lang w:val="en-GB"/>
        </w:rPr>
      </w:pPr>
      <w:r w:rsidRPr="00793EFD">
        <w:rPr>
          <w:rFonts w:asciiTheme="majorHAnsi" w:hAnsiTheme="majorHAnsi" w:cstheme="majorHAnsi"/>
          <w:b/>
          <w:sz w:val="22"/>
          <w:szCs w:val="22"/>
          <w:lang w:val="en-GB"/>
        </w:rPr>
        <w:t>C.</w:t>
      </w:r>
      <w:r w:rsidR="00407C75" w:rsidRPr="00793EFD">
        <w:rPr>
          <w:rFonts w:asciiTheme="majorHAnsi" w:hAnsiTheme="majorHAnsi" w:cstheme="majorHAnsi"/>
          <w:b/>
          <w:sz w:val="22"/>
          <w:szCs w:val="22"/>
          <w:lang w:val="en-GB"/>
        </w:rPr>
        <w:t xml:space="preserve">  </w:t>
      </w:r>
      <w:r w:rsidRPr="00793EFD">
        <w:rPr>
          <w:rFonts w:asciiTheme="majorHAnsi" w:hAnsiTheme="majorHAnsi" w:cstheme="majorHAnsi"/>
          <w:b/>
          <w:sz w:val="22"/>
          <w:szCs w:val="22"/>
          <w:lang w:val="en-GB"/>
        </w:rPr>
        <w:t>Accountability</w:t>
      </w:r>
    </w:p>
    <w:p w14:paraId="04E7371F" w14:textId="7208EA9A" w:rsidR="00FE4587" w:rsidRPr="008B1D02" w:rsidRDefault="0086367D" w:rsidP="00404B99">
      <w:pPr>
        <w:pStyle w:val="Heading1"/>
        <w:rPr>
          <w:b/>
          <w:bCs/>
          <w:color w:val="0070C0"/>
          <w:sz w:val="22"/>
          <w:szCs w:val="22"/>
          <w:lang w:val="en-GB"/>
        </w:rPr>
      </w:pPr>
      <w:bookmarkStart w:id="9" w:name="_Toc213685574"/>
      <w:r w:rsidRPr="008B1D02">
        <w:rPr>
          <w:b/>
          <w:bCs/>
          <w:color w:val="0070C0"/>
          <w:sz w:val="22"/>
          <w:szCs w:val="22"/>
          <w:lang w:val="en-GB"/>
        </w:rPr>
        <w:t xml:space="preserve">PI </w:t>
      </w:r>
      <w:r w:rsidR="00FE4587" w:rsidRPr="008B1D02">
        <w:rPr>
          <w:b/>
          <w:bCs/>
          <w:color w:val="0070C0"/>
          <w:sz w:val="22"/>
          <w:szCs w:val="22"/>
          <w:lang w:val="en-GB"/>
        </w:rPr>
        <w:t>6:</w:t>
      </w:r>
      <w:r w:rsidR="00407C75" w:rsidRPr="008B1D02">
        <w:rPr>
          <w:b/>
          <w:bCs/>
          <w:color w:val="0070C0"/>
          <w:sz w:val="22"/>
          <w:szCs w:val="22"/>
          <w:lang w:val="en-GB"/>
        </w:rPr>
        <w:t xml:space="preserve"> </w:t>
      </w:r>
      <w:r w:rsidR="00FE4587" w:rsidRPr="008B1D02">
        <w:rPr>
          <w:b/>
          <w:bCs/>
          <w:color w:val="0070C0"/>
          <w:sz w:val="22"/>
          <w:szCs w:val="22"/>
          <w:lang w:val="en-GB"/>
        </w:rPr>
        <w:t>Policy</w:t>
      </w:r>
      <w:bookmarkEnd w:id="9"/>
    </w:p>
    <w:p w14:paraId="62B29994" w14:textId="77777777" w:rsidR="00CF746B" w:rsidRPr="00793EFD" w:rsidRDefault="00CF746B" w:rsidP="00082933">
      <w:pPr>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170"/>
        <w:gridCol w:w="1980"/>
        <w:gridCol w:w="5040"/>
        <w:gridCol w:w="5130"/>
      </w:tblGrid>
      <w:tr w:rsidR="00DE7845" w:rsidRPr="00793EFD" w14:paraId="789A0310" w14:textId="77777777" w:rsidTr="00511849">
        <w:trPr>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266E71D" w14:textId="55B65CD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1980" w:type="dxa"/>
            <w:tcBorders>
              <w:top w:val="single" w:sz="4" w:space="0" w:color="auto"/>
              <w:left w:val="single" w:sz="4" w:space="0" w:color="auto"/>
              <w:bottom w:val="single" w:sz="4" w:space="0" w:color="auto"/>
              <w:right w:val="single" w:sz="4" w:space="0" w:color="auto"/>
            </w:tcBorders>
            <w:shd w:val="clear" w:color="auto" w:fill="F3F7ED"/>
          </w:tcPr>
          <w:p w14:paraId="30BD076C" w14:textId="2280AB3A"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5ED28370" w14:textId="4D76B05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4D094B49" w14:textId="6D6E3DA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DE7845" w:rsidRPr="00793EFD" w14:paraId="7AD749F4" w14:textId="77777777" w:rsidTr="00511849">
        <w:trPr>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9201F98" w14:textId="77777777" w:rsidR="00FE4587" w:rsidRPr="00793EFD" w:rsidRDefault="00FE4587">
            <w:pPr>
              <w:rPr>
                <w:rFonts w:asciiTheme="majorHAnsi" w:hAnsiTheme="majorHAnsi" w:cstheme="majorHAnsi"/>
                <w:color w:val="000000"/>
                <w:sz w:val="22"/>
                <w:szCs w:val="22"/>
                <w:lang w:val="en-GB"/>
              </w:rPr>
            </w:pPr>
          </w:p>
        </w:tc>
        <w:tc>
          <w:tcPr>
            <w:tcW w:w="1980" w:type="dxa"/>
            <w:tcBorders>
              <w:top w:val="single" w:sz="4" w:space="0" w:color="auto"/>
              <w:left w:val="single" w:sz="4" w:space="0" w:color="auto"/>
              <w:bottom w:val="single" w:sz="4" w:space="0" w:color="auto"/>
              <w:right w:val="single" w:sz="4" w:space="0" w:color="auto"/>
            </w:tcBorders>
            <w:shd w:val="clear" w:color="auto" w:fill="F3F7ED"/>
          </w:tcPr>
          <w:p w14:paraId="5D986E77" w14:textId="77777777" w:rsidR="004C3136" w:rsidRPr="008B1D02" w:rsidRDefault="004C3136"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3BD2B388" w14:textId="77777777" w:rsidR="004C3136" w:rsidRPr="008B1D02" w:rsidRDefault="004C3136" w:rsidP="000050FE">
            <w:pPr>
              <w:rPr>
                <w:rFonts w:asciiTheme="majorHAnsi" w:hAnsiTheme="majorHAnsi" w:cstheme="majorHAnsi"/>
                <w:color w:val="000000"/>
                <w:sz w:val="22"/>
                <w:szCs w:val="22"/>
                <w:lang w:val="en-GB"/>
              </w:rPr>
            </w:pPr>
          </w:p>
          <w:p w14:paraId="1D3E3C41" w14:textId="77777777" w:rsidR="004C3136" w:rsidRPr="008B1D02" w:rsidRDefault="004C3136"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779A46E7" w14:textId="77777777" w:rsidR="004C3136" w:rsidRPr="008B1D02" w:rsidRDefault="004C3136" w:rsidP="000050FE">
            <w:pPr>
              <w:rPr>
                <w:rFonts w:asciiTheme="majorHAnsi" w:hAnsiTheme="majorHAnsi" w:cstheme="majorHAnsi"/>
                <w:color w:val="000000"/>
                <w:sz w:val="22"/>
                <w:szCs w:val="22"/>
                <w:lang w:val="en-GB"/>
              </w:rPr>
            </w:pPr>
          </w:p>
          <w:p w14:paraId="749EFC15" w14:textId="5E990D26" w:rsidR="004C3136" w:rsidRPr="008B1D02" w:rsidRDefault="004C3136"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action plan</w:t>
            </w:r>
            <w:r w:rsidRPr="008B1D02">
              <w:rPr>
                <w:rFonts w:asciiTheme="majorHAnsi" w:hAnsiTheme="majorHAnsi" w:cstheme="majorHAnsi"/>
                <w:color w:val="000000"/>
                <w:sz w:val="22"/>
                <w:szCs w:val="22"/>
                <w:lang w:val="en-GB"/>
              </w:rPr>
              <w:t xml:space="preserve"> in place</w:t>
            </w:r>
          </w:p>
          <w:p w14:paraId="2068DB85" w14:textId="2AFD970C" w:rsidR="00FE4587" w:rsidRPr="00793EFD" w:rsidRDefault="00FE4587" w:rsidP="001A0497">
            <w:pPr>
              <w:rPr>
                <w:rFonts w:asciiTheme="majorHAnsi" w:hAnsiTheme="majorHAnsi" w:cstheme="majorHAnsi"/>
                <w:color w:val="000000"/>
                <w:sz w:val="22"/>
                <w:szCs w:val="22"/>
                <w:lang w:val="en-GB"/>
              </w:rPr>
            </w:pP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6807E9C0" w14:textId="77777777" w:rsidR="0053062D" w:rsidRPr="008B1D02"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129F4CC2" w14:textId="77777777" w:rsidR="0053062D" w:rsidRPr="008B1D02" w:rsidRDefault="0053062D" w:rsidP="0053062D">
            <w:pPr>
              <w:rPr>
                <w:rFonts w:asciiTheme="majorHAnsi" w:hAnsiTheme="majorHAnsi" w:cstheme="majorHAnsi"/>
                <w:color w:val="000000"/>
                <w:sz w:val="22"/>
                <w:szCs w:val="22"/>
                <w:lang w:val="en-GB"/>
              </w:rPr>
            </w:pPr>
          </w:p>
          <w:p w14:paraId="0450786F" w14:textId="77777777" w:rsidR="0053062D" w:rsidRPr="008B1D02" w:rsidRDefault="0053062D" w:rsidP="0053062D">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E28F884" w14:textId="77777777" w:rsidR="0053062D" w:rsidRPr="008B1D02" w:rsidRDefault="0053062D" w:rsidP="0053062D">
            <w:pPr>
              <w:rPr>
                <w:rFonts w:asciiTheme="majorHAnsi" w:hAnsiTheme="majorHAnsi" w:cstheme="majorHAnsi"/>
                <w:color w:val="000000"/>
                <w:sz w:val="22"/>
                <w:szCs w:val="22"/>
                <w:lang w:val="en-GB"/>
              </w:rPr>
            </w:pPr>
          </w:p>
          <w:p w14:paraId="24D2B0A7" w14:textId="77777777" w:rsidR="0053062D" w:rsidRPr="008B1D02"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are </w:t>
            </w:r>
            <w:r w:rsidRPr="008B1D02">
              <w:rPr>
                <w:rFonts w:asciiTheme="majorHAnsi" w:hAnsiTheme="majorHAnsi" w:cstheme="majorHAnsi"/>
                <w:b/>
                <w:bCs/>
                <w:color w:val="000000"/>
                <w:sz w:val="22"/>
                <w:szCs w:val="22"/>
                <w:lang w:val="en-GB"/>
              </w:rPr>
              <w:t>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41CFC232" w14:textId="77777777" w:rsidR="0053062D" w:rsidRPr="008B1D02" w:rsidRDefault="0053062D" w:rsidP="0053062D">
            <w:pPr>
              <w:rPr>
                <w:rFonts w:asciiTheme="majorHAnsi" w:hAnsiTheme="majorHAnsi" w:cstheme="majorHAnsi"/>
                <w:color w:val="000000"/>
                <w:sz w:val="22"/>
                <w:szCs w:val="22"/>
                <w:lang w:val="en-GB"/>
              </w:rPr>
            </w:pPr>
          </w:p>
          <w:p w14:paraId="5A59D599" w14:textId="77777777" w:rsidR="0053062D" w:rsidRPr="008B1D02" w:rsidRDefault="0053062D" w:rsidP="0053062D">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43643BD4" w14:textId="77777777" w:rsidR="0053062D" w:rsidRPr="008B1D02" w:rsidRDefault="0053062D" w:rsidP="0053062D">
            <w:pPr>
              <w:rPr>
                <w:rFonts w:asciiTheme="majorHAnsi" w:hAnsiTheme="majorHAnsi" w:cstheme="majorHAnsi"/>
                <w:color w:val="000000"/>
                <w:sz w:val="22"/>
                <w:szCs w:val="22"/>
                <w:lang w:val="en-GB"/>
              </w:rPr>
            </w:pPr>
          </w:p>
          <w:p w14:paraId="71BA33DD" w14:textId="77580768" w:rsidR="00FE4587" w:rsidRPr="00793EFD"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60AEDC91"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 xml:space="preserve">/policies or equivalent </w:t>
            </w:r>
          </w:p>
          <w:p w14:paraId="4C3B9B08" w14:textId="77777777" w:rsidR="00831351" w:rsidRPr="008B1D02" w:rsidRDefault="00831351" w:rsidP="000050FE">
            <w:pPr>
              <w:rPr>
                <w:rFonts w:asciiTheme="majorHAnsi" w:hAnsiTheme="majorHAnsi" w:cstheme="majorHAnsi"/>
                <w:color w:val="000000"/>
                <w:sz w:val="22"/>
                <w:szCs w:val="22"/>
                <w:lang w:val="en-GB"/>
              </w:rPr>
            </w:pPr>
          </w:p>
          <w:p w14:paraId="3FDA888E" w14:textId="77777777"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3DB58215" w14:textId="77777777" w:rsidR="000050FE" w:rsidRPr="008B1D02" w:rsidRDefault="000050FE" w:rsidP="000050FE">
            <w:pPr>
              <w:rPr>
                <w:rFonts w:asciiTheme="majorHAnsi" w:hAnsiTheme="majorHAnsi" w:cstheme="majorHAnsi"/>
                <w:color w:val="000000"/>
                <w:sz w:val="22"/>
                <w:szCs w:val="22"/>
                <w:lang w:val="en-GB"/>
              </w:rPr>
            </w:pPr>
          </w:p>
          <w:p w14:paraId="774C38F1"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 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w:t>
            </w:r>
            <w:r w:rsidRPr="008B1D02">
              <w:rPr>
                <w:rFonts w:asciiTheme="majorHAnsi" w:hAnsiTheme="majorHAnsi" w:cstheme="majorHAnsi"/>
                <w:b/>
                <w:bCs/>
                <w:color w:val="000000"/>
                <w:sz w:val="22"/>
                <w:szCs w:val="22"/>
                <w:lang w:val="en-GB"/>
              </w:rPr>
              <w:t>are 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0641C052" w14:textId="77777777" w:rsidR="00831351" w:rsidRPr="008B1D02" w:rsidRDefault="00831351" w:rsidP="000050FE">
            <w:pPr>
              <w:rPr>
                <w:rFonts w:asciiTheme="majorHAnsi" w:hAnsiTheme="majorHAnsi" w:cstheme="majorHAnsi"/>
                <w:color w:val="000000"/>
                <w:sz w:val="22"/>
                <w:szCs w:val="22"/>
                <w:lang w:val="en-GB"/>
              </w:rPr>
            </w:pPr>
          </w:p>
          <w:p w14:paraId="7BB65EEE" w14:textId="77777777"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E64C966" w14:textId="77777777" w:rsidR="000050FE" w:rsidRPr="008B1D02" w:rsidRDefault="000050FE" w:rsidP="000050FE">
            <w:pPr>
              <w:rPr>
                <w:rFonts w:asciiTheme="majorHAnsi" w:hAnsiTheme="majorHAnsi" w:cstheme="majorHAnsi"/>
                <w:color w:val="000000"/>
                <w:sz w:val="22"/>
                <w:szCs w:val="22"/>
                <w:lang w:val="en-GB"/>
              </w:rPr>
            </w:pPr>
          </w:p>
          <w:p w14:paraId="1B8F0820"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p w14:paraId="5E439DEC" w14:textId="77777777" w:rsidR="00831351" w:rsidRPr="008B1D02" w:rsidRDefault="00831351" w:rsidP="000050FE">
            <w:pPr>
              <w:rPr>
                <w:rFonts w:asciiTheme="majorHAnsi" w:hAnsiTheme="majorHAnsi" w:cstheme="majorHAnsi"/>
                <w:color w:val="000000"/>
                <w:sz w:val="22"/>
                <w:szCs w:val="22"/>
                <w:lang w:val="en-GB"/>
              </w:rPr>
            </w:pPr>
          </w:p>
          <w:p w14:paraId="4D518D63" w14:textId="350B599D" w:rsidR="009E57F0" w:rsidRPr="008B1D02" w:rsidRDefault="009E57F0"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w:t>
            </w:r>
            <w:r w:rsidR="000050FE" w:rsidRPr="008B1D02">
              <w:rPr>
                <w:rFonts w:asciiTheme="majorHAnsi" w:hAnsiTheme="majorHAnsi" w:cstheme="majorHAnsi"/>
                <w:b/>
                <w:bCs/>
                <w:color w:val="000000"/>
                <w:sz w:val="22"/>
                <w:szCs w:val="22"/>
                <w:lang w:val="en-GB"/>
              </w:rPr>
              <w:t>nd</w:t>
            </w:r>
          </w:p>
          <w:p w14:paraId="41EA8F09" w14:textId="4167FC94"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 </w:t>
            </w:r>
          </w:p>
          <w:p w14:paraId="59ADC7D0" w14:textId="1E524D08" w:rsidR="00FE4587"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6civ.</w:t>
            </w:r>
            <w:r w:rsidRPr="008B1D02">
              <w:rPr>
                <w:rFonts w:asciiTheme="majorHAnsi" w:hAnsiTheme="majorHAnsi" w:cstheme="majorHAnsi"/>
                <w:color w:val="000000"/>
                <w:sz w:val="22"/>
                <w:szCs w:val="22"/>
                <w:lang w:val="en-GB"/>
              </w:rPr>
              <w:t xml:space="preserve"> Entity </w:t>
            </w:r>
            <w:r w:rsidRPr="008B1D02">
              <w:rPr>
                <w:rFonts w:asciiTheme="majorHAnsi" w:hAnsiTheme="majorHAnsi" w:cstheme="majorHAnsi"/>
                <w:b/>
                <w:bCs/>
                <w:color w:val="000000"/>
                <w:sz w:val="22"/>
                <w:szCs w:val="22"/>
                <w:lang w:val="en-GB"/>
              </w:rPr>
              <w:t>reports</w:t>
            </w:r>
            <w:r w:rsidRPr="008B1D02">
              <w:rPr>
                <w:rFonts w:asciiTheme="majorHAnsi" w:hAnsiTheme="majorHAnsi" w:cstheme="majorHAnsi"/>
                <w:color w:val="000000"/>
                <w:sz w:val="22"/>
                <w:szCs w:val="22"/>
                <w:lang w:val="en-GB"/>
              </w:rPr>
              <w:t xml:space="preserve"> at least every two years / regularly to the </w:t>
            </w:r>
            <w:r w:rsidRPr="008B1D02">
              <w:rPr>
                <w:rFonts w:asciiTheme="majorHAnsi" w:hAnsiTheme="majorHAnsi" w:cstheme="majorHAnsi"/>
                <w:b/>
                <w:bCs/>
                <w:color w:val="000000"/>
                <w:sz w:val="22"/>
                <w:szCs w:val="22"/>
                <w:lang w:val="en-GB"/>
              </w:rPr>
              <w:t>Governing Bod</w:t>
            </w:r>
            <w:r w:rsidR="00A23DBD">
              <w:rPr>
                <w:rFonts w:asciiTheme="majorHAnsi" w:hAnsiTheme="majorHAnsi" w:cstheme="majorHAnsi"/>
                <w:b/>
                <w:bCs/>
                <w:color w:val="000000"/>
                <w:sz w:val="22"/>
                <w:szCs w:val="22"/>
                <w:lang w:val="en-GB"/>
              </w:rPr>
              <w:t>ies</w:t>
            </w:r>
            <w:r w:rsidRPr="008B1D02">
              <w:rPr>
                <w:rFonts w:asciiTheme="majorHAnsi" w:hAnsiTheme="majorHAnsi" w:cstheme="majorHAnsi"/>
                <w:color w:val="000000"/>
                <w:sz w:val="22"/>
                <w:szCs w:val="22"/>
                <w:lang w:val="en-GB"/>
              </w:rPr>
              <w:t xml:space="preserve"> or equivalent on progress of the gender equality policies or equivalent</w:t>
            </w:r>
          </w:p>
        </w:tc>
      </w:tr>
      <w:tr w:rsidR="00ED4C7B" w:rsidRPr="00793EFD" w14:paraId="1AE408EF" w14:textId="77777777" w:rsidTr="431C7840">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3DFF35E7" w14:textId="77777777" w:rsidR="00257F2C" w:rsidRPr="008B1D02" w:rsidRDefault="00257F2C" w:rsidP="00A5563B">
            <w:pPr>
              <w:rPr>
                <w:rFonts w:asciiTheme="majorHAnsi" w:hAnsiTheme="majorHAnsi" w:cstheme="majorHAnsi"/>
                <w:b/>
                <w:bCs/>
                <w:color w:val="000000"/>
                <w:sz w:val="22"/>
                <w:szCs w:val="22"/>
                <w:lang w:val="en-GB"/>
              </w:rPr>
            </w:pPr>
          </w:p>
          <w:p w14:paraId="4E343650" w14:textId="3E7B1FC3" w:rsidR="00A5563B" w:rsidRPr="008B1D02" w:rsidRDefault="00A5563B" w:rsidP="00A5563B">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441473B4" w14:textId="7E6AF674"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FA795A8" w14:textId="09B9B511"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3B2542FF" w14:textId="6765AC48"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1F87F8DF" w14:textId="46456A2F"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3E633A62" w14:textId="15E2DEA2"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745EC33" w14:textId="77777777" w:rsidR="0075268C" w:rsidRPr="008B1D02" w:rsidRDefault="0075268C" w:rsidP="00A5563B">
            <w:pPr>
              <w:rPr>
                <w:rFonts w:asciiTheme="majorHAnsi" w:hAnsiTheme="majorHAnsi" w:cstheme="majorHAnsi"/>
                <w:color w:val="000000"/>
                <w:sz w:val="22"/>
                <w:szCs w:val="22"/>
                <w:lang w:val="en-GB"/>
              </w:rPr>
            </w:pPr>
          </w:p>
          <w:p w14:paraId="6E3B0E39" w14:textId="6A9D893B"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00B0C75" w14:textId="7B61534B"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21520B54" w14:textId="26BE8E16"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07073BF" w14:textId="77777777" w:rsidR="003174AE" w:rsidRPr="008B1D02" w:rsidRDefault="003174AE" w:rsidP="0075268C">
            <w:pPr>
              <w:rPr>
                <w:rFonts w:asciiTheme="majorHAnsi" w:hAnsiTheme="majorHAnsi" w:cstheme="majorHAnsi"/>
                <w:color w:val="000000"/>
                <w:sz w:val="22"/>
                <w:szCs w:val="22"/>
                <w:lang w:val="en-GB"/>
              </w:rPr>
            </w:pPr>
          </w:p>
          <w:p w14:paraId="52E0E52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E8EAFBE" w14:textId="0E0B0985"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14B5C9E" w14:textId="77777777" w:rsidR="003356C6" w:rsidRPr="008B1D02" w:rsidRDefault="003356C6" w:rsidP="003356C6">
            <w:pPr>
              <w:rPr>
                <w:rFonts w:asciiTheme="majorHAnsi" w:hAnsiTheme="majorHAnsi" w:cstheme="majorHAnsi"/>
                <w:color w:val="000000"/>
                <w:sz w:val="22"/>
                <w:szCs w:val="22"/>
                <w:lang w:val="en-GB"/>
              </w:rPr>
            </w:pPr>
          </w:p>
          <w:p w14:paraId="4F009441" w14:textId="5D5FB101"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6cii. Deliverables in the costed action plan have been achieved or are on track to be achieved in line with the proposed timeline for implementation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44456BB" w14:textId="77777777" w:rsidR="003356C6" w:rsidRPr="008B1D02" w:rsidRDefault="003356C6" w:rsidP="003356C6">
            <w:pPr>
              <w:rPr>
                <w:rFonts w:asciiTheme="majorHAnsi" w:hAnsiTheme="majorHAnsi" w:cstheme="majorHAnsi"/>
                <w:color w:val="000000"/>
                <w:sz w:val="22"/>
                <w:szCs w:val="22"/>
                <w:lang w:val="en-GB"/>
              </w:rPr>
            </w:pPr>
          </w:p>
          <w:p w14:paraId="2CC02AF6" w14:textId="54F7290A"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6ciii. Adequate resources disbursed for implementation of the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3D9A427" w14:textId="77777777" w:rsidR="003356C6" w:rsidRPr="008B1D02" w:rsidRDefault="003356C6" w:rsidP="003356C6">
            <w:pPr>
              <w:rPr>
                <w:rFonts w:asciiTheme="majorHAnsi" w:hAnsiTheme="majorHAnsi" w:cstheme="majorHAnsi"/>
                <w:color w:val="000000"/>
                <w:sz w:val="22"/>
                <w:szCs w:val="22"/>
                <w:lang w:val="en-GB"/>
              </w:rPr>
            </w:pPr>
          </w:p>
          <w:p w14:paraId="18C45041" w14:textId="7D45B3F1" w:rsidR="003174AE"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6civ. Entity reports at least every two years / regularly to the Governing Bod</w:t>
            </w:r>
            <w:r w:rsidR="00A23DBD">
              <w:rPr>
                <w:rFonts w:asciiTheme="majorHAnsi" w:hAnsiTheme="majorHAnsi" w:cstheme="majorHAnsi"/>
                <w:color w:val="000000"/>
                <w:sz w:val="22"/>
                <w:szCs w:val="22"/>
                <w:lang w:val="en-GB"/>
              </w:rPr>
              <w:t>ies</w:t>
            </w:r>
            <w:r w:rsidRPr="008B1D02">
              <w:rPr>
                <w:rFonts w:asciiTheme="majorHAnsi" w:hAnsiTheme="majorHAnsi" w:cstheme="majorHAnsi"/>
                <w:color w:val="000000"/>
                <w:sz w:val="22"/>
                <w:szCs w:val="22"/>
                <w:lang w:val="en-GB"/>
              </w:rPr>
              <w:t xml:space="preserve"> or its equivalent on progress of the gender equality policies or equivalent </w:t>
            </w:r>
            <w:r w:rsidR="002C3EE9" w:rsidRPr="008B1D02">
              <w:rPr>
                <w:rFonts w:asciiTheme="majorHAnsi" w:hAnsiTheme="majorHAnsi" w:cstheme="majorHAnsi"/>
                <w:color w:val="000000"/>
                <w:sz w:val="22"/>
                <w:szCs w:val="22"/>
                <w:lang w:val="en-GB"/>
              </w:rPr>
              <w:t>(Max:800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319960AB" w14:textId="77777777" w:rsidR="002C3EE9" w:rsidRPr="008B1D02" w:rsidRDefault="002C3EE9" w:rsidP="002C3EE9">
            <w:pPr>
              <w:rPr>
                <w:rFonts w:asciiTheme="majorHAnsi" w:hAnsiTheme="majorHAnsi" w:cstheme="majorHAnsi"/>
                <w:color w:val="000000"/>
                <w:sz w:val="22"/>
                <w:szCs w:val="22"/>
                <w:lang w:val="en-GB"/>
              </w:rPr>
            </w:pPr>
          </w:p>
          <w:p w14:paraId="4C851590" w14:textId="77777777" w:rsidR="009E57F0" w:rsidRPr="008B1D02" w:rsidRDefault="009E57F0" w:rsidP="002C3EE9">
            <w:pPr>
              <w:rPr>
                <w:rFonts w:asciiTheme="majorHAnsi" w:hAnsiTheme="majorHAnsi" w:cstheme="majorHAnsi"/>
                <w:color w:val="000000"/>
                <w:sz w:val="22"/>
                <w:szCs w:val="22"/>
                <w:lang w:val="en-GB"/>
              </w:rPr>
            </w:pPr>
          </w:p>
          <w:p w14:paraId="3E4798D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B6F14BB" w14:textId="110ADFE7"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7BB4C5A" w14:textId="77777777" w:rsidR="00B1067B" w:rsidRPr="008B1D02" w:rsidRDefault="00B1067B" w:rsidP="00B1067B">
            <w:pPr>
              <w:rPr>
                <w:rFonts w:asciiTheme="majorHAnsi" w:hAnsiTheme="majorHAnsi" w:cstheme="majorHAnsi"/>
                <w:color w:val="000000"/>
                <w:sz w:val="22"/>
                <w:szCs w:val="22"/>
                <w:lang w:val="en-GB"/>
              </w:rPr>
            </w:pPr>
          </w:p>
          <w:p w14:paraId="61C23E19" w14:textId="74CDD29E"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6bii. Deliverables in the costed action plan have been achieved or are on track to be achieved in line with the proposed timeline for implementation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53BC6223" w14:textId="77777777" w:rsidR="00B1067B" w:rsidRPr="008B1D02" w:rsidRDefault="00B1067B" w:rsidP="00B1067B">
            <w:pPr>
              <w:rPr>
                <w:rFonts w:asciiTheme="majorHAnsi" w:hAnsiTheme="majorHAnsi" w:cstheme="majorHAnsi"/>
                <w:color w:val="000000"/>
                <w:sz w:val="22"/>
                <w:szCs w:val="22"/>
                <w:lang w:val="en-GB"/>
              </w:rPr>
            </w:pPr>
          </w:p>
          <w:p w14:paraId="5BBF5808" w14:textId="6686CCE4" w:rsidR="003174AE"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6biii. Adequate resources disbursed for implementation of the gender equality policy/policies or equivalent</w:t>
            </w:r>
            <w:r w:rsidR="002F7849" w:rsidRPr="008B1D02">
              <w:rPr>
                <w:rFonts w:asciiTheme="majorHAnsi" w:hAnsiTheme="majorHAnsi" w:cstheme="majorHAnsi"/>
                <w:color w:val="000000"/>
                <w:sz w:val="22"/>
                <w:szCs w:val="22"/>
                <w:lang w:val="en-GB"/>
              </w:rPr>
              <w:t xml:space="preserve">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7ED8D738" w14:textId="77777777" w:rsidR="002F7849" w:rsidRPr="008B1D02" w:rsidRDefault="002F7849" w:rsidP="003174AE">
            <w:pPr>
              <w:rPr>
                <w:rFonts w:asciiTheme="majorHAnsi" w:hAnsiTheme="majorHAnsi" w:cstheme="majorHAnsi"/>
                <w:color w:val="000000"/>
                <w:sz w:val="22"/>
                <w:szCs w:val="22"/>
                <w:lang w:val="en-GB"/>
              </w:rPr>
            </w:pPr>
          </w:p>
          <w:p w14:paraId="56A1024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0C5DC62E" w14:textId="6EDBAAFF"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6ai.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76C884A" w14:textId="77777777" w:rsidR="00B1067B" w:rsidRPr="008B1D02" w:rsidRDefault="00B1067B" w:rsidP="00B1067B">
            <w:pPr>
              <w:rPr>
                <w:rFonts w:asciiTheme="majorHAnsi" w:hAnsiTheme="majorHAnsi" w:cstheme="majorHAnsi"/>
                <w:color w:val="000000"/>
                <w:sz w:val="22"/>
                <w:szCs w:val="22"/>
                <w:lang w:val="en-GB"/>
              </w:rPr>
            </w:pPr>
          </w:p>
          <w:p w14:paraId="79E10953" w14:textId="233E4366" w:rsidR="003174AE" w:rsidRPr="008B1D02" w:rsidRDefault="00B1067B"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6aii. A costed action plan in place </w:t>
            </w:r>
            <w:r w:rsidR="00CB55F0" w:rsidRPr="008B1D02">
              <w:rPr>
                <w:rFonts w:asciiTheme="majorHAnsi" w:hAnsiTheme="majorHAnsi" w:cstheme="majorHAnsi"/>
                <w:color w:val="000000"/>
                <w:sz w:val="22"/>
                <w:szCs w:val="22"/>
                <w:lang w:val="en-GB"/>
              </w:rPr>
              <w:t>(Max:800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D5A3855" w14:textId="2AD4CCCC" w:rsidR="00CB55F0" w:rsidRPr="008B1D02" w:rsidRDefault="00CB55F0" w:rsidP="003174AE">
            <w:pPr>
              <w:rPr>
                <w:rFonts w:asciiTheme="majorHAnsi" w:hAnsiTheme="majorHAnsi" w:cstheme="majorBidi"/>
                <w:color w:val="000000"/>
                <w:sz w:val="22"/>
                <w:szCs w:val="22"/>
                <w:lang w:val="en-GB"/>
              </w:rPr>
            </w:pPr>
          </w:p>
          <w:p w14:paraId="6AF240AB" w14:textId="5ED4916E" w:rsidR="00935815"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Missing</w:t>
            </w:r>
            <w:r w:rsidR="00935815" w:rsidRPr="008B1D02">
              <w:rPr>
                <w:rFonts w:asciiTheme="majorHAnsi" w:hAnsiTheme="majorHAnsi" w:cstheme="majorBidi"/>
                <w:b/>
                <w:i/>
                <w:color w:val="000000" w:themeColor="text1"/>
                <w:sz w:val="22"/>
                <w:szCs w:val="22"/>
                <w:lang w:val="en-GB"/>
              </w:rPr>
              <w:t>:</w:t>
            </w:r>
          </w:p>
          <w:p w14:paraId="473D916F" w14:textId="6F4F34C7" w:rsidR="00935815" w:rsidRPr="008B1D02" w:rsidRDefault="00935815" w:rsidP="00935815">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03378B43" w14:textId="77777777" w:rsidR="006858DC" w:rsidRPr="008B1D02" w:rsidRDefault="006858DC" w:rsidP="00935815">
            <w:pPr>
              <w:jc w:val="both"/>
              <w:rPr>
                <w:rFonts w:asciiTheme="majorHAnsi" w:hAnsiTheme="majorHAnsi" w:cstheme="majorBidi"/>
                <w:color w:val="000000" w:themeColor="text1"/>
                <w:sz w:val="22"/>
                <w:szCs w:val="22"/>
                <w:lang w:val="en-GB"/>
              </w:rPr>
            </w:pPr>
          </w:p>
          <w:p w14:paraId="66D7230D" w14:textId="12A7DFB0" w:rsidR="00935815" w:rsidRPr="008B1D02" w:rsidRDefault="00935815" w:rsidP="0093581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916AD8" w:rsidRPr="008B1D02">
              <w:rPr>
                <w:rFonts w:asciiTheme="majorHAnsi" w:hAnsiTheme="majorHAnsi" w:cstheme="majorBidi"/>
                <w:color w:val="000000" w:themeColor="text1"/>
                <w:sz w:val="22"/>
                <w:szCs w:val="22"/>
                <w:lang w:val="en-GB"/>
              </w:rPr>
              <w:t xml:space="preserve">whether the entity fulfills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r w:rsidR="00C31471" w:rsidRPr="008B1D02">
              <w:rPr>
                <w:rFonts w:asciiTheme="majorHAnsi" w:hAnsiTheme="majorHAnsi" w:cstheme="majorBidi"/>
                <w:bCs/>
                <w:color w:val="FFFFFF" w:themeColor="background1"/>
                <w:sz w:val="22"/>
                <w:szCs w:val="22"/>
                <w:highlight w:val="blue"/>
                <w:lang w:val="en-GB"/>
              </w:rPr>
              <w:t xml:space="preserve"> </w:t>
            </w:r>
            <w:r w:rsidR="00F718FD" w:rsidRPr="008B1D02">
              <w:rPr>
                <w:rFonts w:asciiTheme="majorHAnsi" w:hAnsiTheme="majorHAnsi" w:cstheme="majorBidi"/>
                <w:bCs/>
                <w:color w:val="FFFFFF" w:themeColor="background1"/>
                <w:sz w:val="22"/>
                <w:szCs w:val="22"/>
                <w:highlight w:val="blue"/>
                <w:lang w:val="en-GB"/>
              </w:rPr>
              <w:t xml:space="preserve"> </w:t>
            </w:r>
          </w:p>
          <w:p w14:paraId="7686E9BC" w14:textId="77777777" w:rsidR="00C31471" w:rsidRPr="00793EFD" w:rsidRDefault="00935815" w:rsidP="00FF257E">
            <w:pPr>
              <w:pStyle w:val="ListParagraph"/>
              <w:numPr>
                <w:ilvl w:val="0"/>
                <w:numId w:val="37"/>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Up to date gender equality policy/policies or equivalent</w:t>
            </w:r>
          </w:p>
          <w:p w14:paraId="0F651846" w14:textId="601C34C8" w:rsidR="00935815" w:rsidRPr="00793EFD" w:rsidRDefault="00935815" w:rsidP="00FF257E">
            <w:pPr>
              <w:pStyle w:val="ListParagraph"/>
              <w:numPr>
                <w:ilvl w:val="1"/>
                <w:numId w:val="37"/>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 </w:t>
            </w:r>
            <w:r w:rsidR="00C31471" w:rsidRPr="00793EFD">
              <w:rPr>
                <w:rFonts w:asciiTheme="majorHAnsi" w:hAnsiTheme="majorHAnsi" w:cstheme="majorBidi"/>
                <w:color w:val="000000" w:themeColor="text1"/>
                <w:sz w:val="22"/>
                <w:szCs w:val="22"/>
                <w:lang w:val="en-AU"/>
              </w:rPr>
              <w:t xml:space="preserve">Please indicate the year when your entity’s gender policy and plans conclude </w:t>
            </w:r>
            <w:r w:rsidR="00860879" w:rsidRPr="008B1D02">
              <w:rPr>
                <w:rFonts w:asciiTheme="majorHAnsi" w:hAnsiTheme="majorHAnsi" w:cstheme="majorBidi"/>
                <w:color w:val="000000" w:themeColor="text1"/>
                <w:sz w:val="22"/>
                <w:szCs w:val="22"/>
                <w:lang w:val="en-GB"/>
              </w:rPr>
              <w:t>(Max:100 Words)</w:t>
            </w:r>
            <w:r w:rsidR="00C450DA" w:rsidRPr="008B1D02">
              <w:rPr>
                <w:rFonts w:asciiTheme="majorHAnsi" w:hAnsiTheme="majorHAnsi" w:cstheme="majorBidi"/>
                <w:color w:val="000000" w:themeColor="text1"/>
                <w:sz w:val="22"/>
                <w:szCs w:val="22"/>
                <w:lang w:val="en-GB"/>
              </w:rPr>
              <w:t xml:space="preserve"> *</w:t>
            </w:r>
            <w:r w:rsidR="00C31471" w:rsidRPr="00793EFD">
              <w:rPr>
                <w:rFonts w:asciiTheme="majorHAnsi" w:hAnsiTheme="majorHAnsi" w:cstheme="majorBidi"/>
                <w:color w:val="000000" w:themeColor="text1"/>
                <w:sz w:val="22"/>
                <w:szCs w:val="22"/>
                <w:lang w:val="en-AU"/>
              </w:rPr>
              <w:t>:</w:t>
            </w:r>
          </w:p>
          <w:p w14:paraId="7C59DD36" w14:textId="55F1E2F4" w:rsidR="00935815" w:rsidRPr="00793EFD" w:rsidRDefault="00935815" w:rsidP="00FF257E">
            <w:pPr>
              <w:pStyle w:val="ListParagraph"/>
              <w:numPr>
                <w:ilvl w:val="0"/>
                <w:numId w:val="37"/>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A costed action plan in place</w:t>
            </w:r>
          </w:p>
          <w:p w14:paraId="7158E5A3" w14:textId="6B00A589" w:rsidR="00935815" w:rsidRPr="00793EFD" w:rsidRDefault="00935815" w:rsidP="00FF257E">
            <w:pPr>
              <w:pStyle w:val="ListParagraph"/>
              <w:numPr>
                <w:ilvl w:val="0"/>
                <w:numId w:val="37"/>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60A2F67E" w14:textId="7E97195D" w:rsidR="00935815" w:rsidRPr="008B1D02" w:rsidRDefault="00935815" w:rsidP="003174AE">
            <w:pPr>
              <w:rPr>
                <w:rFonts w:asciiTheme="majorHAnsi" w:hAnsiTheme="majorHAnsi" w:cstheme="majorBidi"/>
                <w:b/>
                <w:i/>
                <w:color w:val="000000"/>
                <w:sz w:val="22"/>
                <w:szCs w:val="22"/>
                <w:lang w:val="en-GB"/>
              </w:rPr>
            </w:pPr>
          </w:p>
          <w:p w14:paraId="424AA4DF" w14:textId="6BD6DF1C" w:rsidR="00935815" w:rsidRPr="008B1D02" w:rsidRDefault="00935815" w:rsidP="003174AE">
            <w:pPr>
              <w:rPr>
                <w:rFonts w:asciiTheme="majorHAnsi" w:hAnsiTheme="majorHAnsi" w:cstheme="majorBidi"/>
                <w:b/>
                <w:i/>
                <w:color w:val="000000"/>
                <w:sz w:val="22"/>
                <w:szCs w:val="22"/>
                <w:lang w:val="en-GB"/>
              </w:rPr>
            </w:pPr>
          </w:p>
          <w:p w14:paraId="492FA372" w14:textId="6AA7CC04" w:rsidR="003174AE" w:rsidRPr="008B1D02" w:rsidRDefault="008044EA"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w:t>
            </w:r>
            <w:r w:rsidR="003174AE" w:rsidRPr="008B1D02">
              <w:rPr>
                <w:rFonts w:asciiTheme="majorHAnsi" w:hAnsiTheme="majorHAnsi" w:cstheme="majorHAnsi"/>
                <w:b/>
                <w:bCs/>
                <w:i/>
                <w:iCs/>
                <w:color w:val="000000"/>
                <w:sz w:val="22"/>
                <w:szCs w:val="22"/>
                <w:lang w:val="en-GB"/>
              </w:rPr>
              <w:t>ot Applicable:</w:t>
            </w:r>
          </w:p>
          <w:p w14:paraId="3DF5DA5E" w14:textId="734831EC" w:rsidR="003174AE" w:rsidRPr="008B1D02" w:rsidRDefault="00C272AE" w:rsidP="0075268C">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0D7B41BB" w14:textId="77777777" w:rsidR="00400934" w:rsidRPr="008B1D02" w:rsidRDefault="00400934" w:rsidP="00400934">
            <w:pPr>
              <w:rPr>
                <w:rFonts w:ascii="Calibri" w:hAnsi="Calibri" w:cs="Calibri"/>
                <w:b/>
                <w:color w:val="0070C0"/>
                <w:sz w:val="22"/>
                <w:szCs w:val="22"/>
                <w:lang w:val="en-GB"/>
              </w:rPr>
            </w:pPr>
          </w:p>
          <w:p w14:paraId="6AA25E69" w14:textId="77777777" w:rsidR="006F17D5" w:rsidRPr="008B1D02" w:rsidRDefault="006F17D5" w:rsidP="006F17D5">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3B04B158" w14:textId="77777777" w:rsidR="00A56A40" w:rsidRPr="008B1D02" w:rsidRDefault="00A56A40" w:rsidP="00A2609A">
            <w:pPr>
              <w:rPr>
                <w:rFonts w:ascii="Calibri" w:hAnsi="Calibri" w:cs="Calibri"/>
                <w:b/>
                <w:color w:val="0070C0"/>
                <w:sz w:val="22"/>
                <w:szCs w:val="22"/>
                <w:lang w:val="en-GB"/>
              </w:rPr>
            </w:pPr>
          </w:p>
          <w:p w14:paraId="49BA103D" w14:textId="5C80247D" w:rsidR="00A56A40" w:rsidRPr="008B1D02" w:rsidRDefault="00400934" w:rsidP="00A2609A">
            <w:pPr>
              <w:rPr>
                <w:rFonts w:asciiTheme="majorHAnsi" w:hAnsiTheme="majorHAnsi" w:cstheme="majorBidi"/>
                <w:color w:val="000000" w:themeColor="text1"/>
                <w:sz w:val="22"/>
                <w:szCs w:val="22"/>
                <w:lang w:val="en-GB"/>
              </w:rPr>
            </w:pPr>
            <w:r w:rsidRPr="008B1D02">
              <w:rPr>
                <w:rFonts w:ascii="Calibri" w:hAnsi="Calibri" w:cs="Calibri"/>
                <w:b/>
                <w:color w:val="E36C0A" w:themeColor="accent6" w:themeShade="BF"/>
                <w:sz w:val="22"/>
                <w:szCs w:val="22"/>
                <w:lang w:val="en-GB"/>
              </w:rPr>
              <w:t xml:space="preserve">3. </w:t>
            </w:r>
            <w:r w:rsidRPr="008B1D02">
              <w:rPr>
                <w:rFonts w:asciiTheme="majorHAnsi" w:hAnsiTheme="majorHAnsi" w:cstheme="majorBidi"/>
                <w:b/>
                <w:color w:val="E36C0A" w:themeColor="accent6" w:themeShade="BF"/>
                <w:sz w:val="22"/>
                <w:szCs w:val="22"/>
                <w:lang w:val="en-GB"/>
              </w:rPr>
              <w:t>For “Exceeds”</w:t>
            </w:r>
            <w:r w:rsidR="00B56CA2" w:rsidRPr="008B1D02">
              <w:rPr>
                <w:rFonts w:asciiTheme="majorHAnsi" w:hAnsiTheme="majorHAnsi" w:cstheme="majorBid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“Meets”</w:t>
            </w:r>
            <w:r w:rsidR="00961EF7" w:rsidRPr="008B1D02">
              <w:rPr>
                <w:rFonts w:asciiTheme="majorHAnsi" w:hAnsiTheme="majorHAnsi" w:cstheme="majorBidi"/>
                <w:b/>
                <w:color w:val="E36C0A" w:themeColor="accent6" w:themeShade="BF"/>
                <w:sz w:val="22"/>
                <w:szCs w:val="22"/>
                <w:lang w:val="en-GB"/>
              </w:rPr>
              <w:t xml:space="preserve"> “Approaches”</w:t>
            </w:r>
            <w:r w:rsidR="00E519A6" w:rsidRPr="008B1D02">
              <w:rPr>
                <w:rFonts w:asciiTheme="majorHAnsi" w:hAnsiTheme="majorHAnsi" w:cstheme="majorBidi"/>
                <w:b/>
                <w:color w:val="E36C0A" w:themeColor="accent6" w:themeShade="BF"/>
                <w:sz w:val="22"/>
                <w:szCs w:val="22"/>
                <w:lang w:val="en-GB"/>
              </w:rPr>
              <w:t xml:space="preserve">: </w:t>
            </w:r>
            <w:r w:rsidR="00060318" w:rsidRPr="008B1D02">
              <w:rPr>
                <w:rFonts w:ascii="Calibri" w:hAnsi="Calibri" w:cs="Calibri"/>
                <w:b/>
                <w:bCs/>
                <w:sz w:val="22"/>
                <w:szCs w:val="22"/>
                <w:lang w:val="en-AU"/>
              </w:rPr>
              <w:t>Please indicate the year when your entity’s gender policy and plans conclude</w:t>
            </w:r>
            <w:r w:rsidR="006C1CAD" w:rsidRPr="008B1D02">
              <w:rPr>
                <w:rFonts w:ascii="Calibri" w:hAnsi="Calibri" w:cs="Calibri"/>
                <w:b/>
                <w:bCs/>
                <w:sz w:val="22"/>
                <w:szCs w:val="22"/>
                <w:lang w:val="en-AU"/>
              </w:rPr>
              <w:t xml:space="preserve"> *</w:t>
            </w:r>
            <w:r w:rsidR="006C1CAD" w:rsidRPr="008B1D02">
              <w:rPr>
                <w:rFonts w:ascii="Calibri" w:hAnsi="Calibri" w:cs="Calibri"/>
                <w:b/>
                <w:bCs/>
                <w:color w:val="0070C0"/>
                <w:sz w:val="22"/>
                <w:szCs w:val="22"/>
                <w:lang w:val="en-AU"/>
              </w:rPr>
              <w:t xml:space="preserve"> </w:t>
            </w:r>
            <w:r w:rsidR="006C1CAD" w:rsidRPr="008B1D02">
              <w:rPr>
                <w:rFonts w:asciiTheme="majorHAnsi" w:hAnsiTheme="majorHAnsi" w:cstheme="majorBidi"/>
                <w:color w:val="000000" w:themeColor="text1"/>
                <w:sz w:val="22"/>
                <w:szCs w:val="22"/>
                <w:lang w:val="en-GB"/>
              </w:rPr>
              <w:t>(Max:100 Words)</w:t>
            </w:r>
          </w:p>
          <w:p w14:paraId="774B3EF9" w14:textId="78FE2ABA" w:rsidR="00060318" w:rsidRPr="008B1D02" w:rsidRDefault="003005E8" w:rsidP="00A2609A">
            <w:pPr>
              <w:rPr>
                <w:rFonts w:ascii="Calibri" w:hAnsi="Calibri" w:cs="Calibri"/>
                <w:b/>
                <w:bCs/>
                <w:color w:val="0070C0"/>
                <w:sz w:val="22"/>
                <w:szCs w:val="22"/>
                <w:lang w:val="en-AU"/>
              </w:rPr>
            </w:pPr>
            <w:r w:rsidRPr="008B1D02">
              <w:rPr>
                <w:rFonts w:ascii="Calibri" w:hAnsi="Calibri" w:cs="Calibri"/>
                <w:b/>
                <w:bCs/>
                <w:color w:val="0070C0"/>
                <w:sz w:val="22"/>
                <w:szCs w:val="22"/>
                <w:lang w:val="en-AU"/>
              </w:rPr>
              <w:t xml:space="preserve"> </w:t>
            </w:r>
          </w:p>
          <w:p w14:paraId="67E0D6ED" w14:textId="0E4BCB4B" w:rsidR="000B12BF" w:rsidRPr="008B1D02" w:rsidRDefault="0024150B" w:rsidP="00A2609A">
            <w:pPr>
              <w:rPr>
                <w:rFonts w:ascii="Calibri" w:hAnsi="Calibri" w:cs="Calibri"/>
                <w:b/>
                <w:bCs/>
                <w:color w:val="0070C0"/>
                <w:sz w:val="22"/>
                <w:szCs w:val="22"/>
                <w:lang w:val="en-AU"/>
              </w:rPr>
            </w:pPr>
            <w:r w:rsidRPr="008B1D02">
              <w:rPr>
                <w:rFonts w:ascii="Calibri" w:hAnsi="Calibri" w:cs="Calibri"/>
                <w:b/>
                <w:bCs/>
                <w:color w:val="E36C0A" w:themeColor="accent6" w:themeShade="BF"/>
                <w:sz w:val="22"/>
                <w:szCs w:val="22"/>
                <w:lang w:val="en-AU"/>
              </w:rPr>
              <w:t xml:space="preserve">4. </w:t>
            </w:r>
            <w:r w:rsidRPr="008B1D02">
              <w:rPr>
                <w:rFonts w:asciiTheme="majorHAnsi" w:hAnsiTheme="majorHAnsi" w:cstheme="majorBidi"/>
                <w:b/>
                <w:color w:val="E36C0A" w:themeColor="accent6" w:themeShade="BF"/>
                <w:sz w:val="22"/>
                <w:szCs w:val="22"/>
                <w:lang w:val="en-GB"/>
              </w:rPr>
              <w:t xml:space="preserve">For </w:t>
            </w:r>
            <w:r w:rsidR="00384D3F" w:rsidRPr="008B1D02">
              <w:rPr>
                <w:rFonts w:asciiTheme="majorHAnsi" w:hAnsiTheme="majorHAnsi" w:cstheme="majorBidi"/>
                <w:b/>
                <w:color w:val="E36C0A" w:themeColor="accent6" w:themeShade="BF"/>
                <w:sz w:val="22"/>
                <w:szCs w:val="22"/>
                <w:lang w:val="en-GB"/>
              </w:rPr>
              <w:t xml:space="preserve">“Exceeds” “Meets” “Approaches” “Missing”: </w:t>
            </w:r>
            <w:r w:rsidR="00384D3F" w:rsidRPr="008B1D02">
              <w:rPr>
                <w:rFonts w:ascii="Calibri" w:hAnsi="Calibri" w:cs="Calibri"/>
                <w:b/>
                <w:bCs/>
                <w:sz w:val="22"/>
                <w:szCs w:val="22"/>
                <w:lang w:val="en-GB"/>
              </w:rPr>
              <w:t>D</w:t>
            </w:r>
            <w:r w:rsidR="00E62A13" w:rsidRPr="008B1D02">
              <w:rPr>
                <w:rFonts w:ascii="Calibri" w:hAnsi="Calibri" w:cs="Calibri"/>
                <w:b/>
                <w:bCs/>
                <w:sz w:val="22"/>
                <w:szCs w:val="22"/>
                <w:lang w:val="en-AU"/>
              </w:rPr>
              <w:t>oes your entity have a strategy/policy that focuses on advancing the entity’s commitments to gender equality in humanitarian settings?</w:t>
            </w:r>
            <w:r w:rsidR="001D40E5" w:rsidRPr="008B1D02">
              <w:rPr>
                <w:rFonts w:ascii="Calibri" w:hAnsi="Calibri" w:cs="Calibri"/>
                <w:b/>
                <w:bCs/>
                <w:sz w:val="22"/>
                <w:szCs w:val="22"/>
                <w:lang w:val="en-AU"/>
              </w:rPr>
              <w:t xml:space="preserve"> * </w:t>
            </w:r>
            <w:r w:rsidR="00E62A13" w:rsidRPr="008B1D02">
              <w:rPr>
                <w:rFonts w:ascii="Calibri" w:hAnsi="Calibri" w:cs="Calibri"/>
                <w:b/>
                <w:bCs/>
                <w:sz w:val="22"/>
                <w:szCs w:val="22"/>
                <w:lang w:val="en-AU"/>
              </w:rPr>
              <w:t xml:space="preserve"> </w:t>
            </w:r>
          </w:p>
          <w:p w14:paraId="59AE06C0" w14:textId="77777777" w:rsidR="003A0AC5" w:rsidRPr="008B1D02" w:rsidRDefault="000B12BF" w:rsidP="00FF257E">
            <w:pPr>
              <w:pStyle w:val="ListParagraph"/>
              <w:numPr>
                <w:ilvl w:val="0"/>
                <w:numId w:val="71"/>
              </w:numPr>
              <w:rPr>
                <w:rFonts w:ascii="Calibri" w:hAnsi="Calibri" w:cs="Calibri"/>
                <w:sz w:val="22"/>
                <w:szCs w:val="22"/>
                <w:lang w:val="en-AU"/>
              </w:rPr>
            </w:pPr>
            <w:r w:rsidRPr="008B1D02">
              <w:rPr>
                <w:rFonts w:ascii="Calibri" w:hAnsi="Calibri" w:cs="Calibri"/>
                <w:sz w:val="22"/>
                <w:szCs w:val="22"/>
                <w:lang w:val="en-AU"/>
              </w:rPr>
              <w:t xml:space="preserve">Yes </w:t>
            </w:r>
          </w:p>
          <w:p w14:paraId="3CBE7D80" w14:textId="7A81DB73" w:rsidR="000B12BF" w:rsidRPr="008B1D02" w:rsidRDefault="000B12BF" w:rsidP="00511849">
            <w:pPr>
              <w:pStyle w:val="ListParagraph"/>
              <w:numPr>
                <w:ilvl w:val="1"/>
                <w:numId w:val="71"/>
              </w:numPr>
              <w:rPr>
                <w:rFonts w:ascii="Calibri" w:hAnsi="Calibri" w:cs="Calibri"/>
                <w:sz w:val="22"/>
                <w:szCs w:val="22"/>
                <w:lang w:val="en-AU"/>
              </w:rPr>
            </w:pPr>
            <w:r w:rsidRPr="008B1D02">
              <w:rPr>
                <w:rFonts w:ascii="Calibri" w:hAnsi="Calibri" w:cs="Calibri"/>
                <w:sz w:val="22"/>
                <w:szCs w:val="22"/>
                <w:lang w:val="en-AU"/>
              </w:rPr>
              <w:t xml:space="preserve">If yes, </w:t>
            </w:r>
            <w:r w:rsidR="00FB1CAE" w:rsidRPr="008B1D02">
              <w:rPr>
                <w:rFonts w:ascii="Calibri" w:hAnsi="Calibri" w:cs="Calibri"/>
                <w:sz w:val="22"/>
                <w:szCs w:val="22"/>
                <w:lang w:val="en-AU"/>
              </w:rPr>
              <w:t xml:space="preserve">please provide explanation if any </w:t>
            </w:r>
            <w:r w:rsidR="00867A23" w:rsidRPr="008B1D02">
              <w:rPr>
                <w:rFonts w:ascii="Calibri" w:hAnsi="Calibri" w:cs="Calibri"/>
                <w:sz w:val="22"/>
                <w:szCs w:val="22"/>
                <w:lang w:val="en-AU"/>
              </w:rPr>
              <w:t>(Max: 200 Words)</w:t>
            </w:r>
            <w:r w:rsidR="003A0AC5" w:rsidRPr="008B1D02">
              <w:rPr>
                <w:rFonts w:ascii="Calibri" w:hAnsi="Calibri" w:cs="Calibri"/>
                <w:sz w:val="22"/>
                <w:szCs w:val="22"/>
                <w:lang w:val="en-AU"/>
              </w:rPr>
              <w:t xml:space="preserve"> </w:t>
            </w:r>
            <w:r w:rsidR="00C01CF8" w:rsidRPr="002D1AAC">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01CF8" w:rsidRPr="002D1AAC">
              <w:rPr>
                <w:rFonts w:asciiTheme="majorHAnsi" w:hAnsiTheme="majorHAnsi" w:cstheme="majorBidi"/>
                <w:b/>
                <w:bCs/>
                <w:color w:val="00B050"/>
                <w:sz w:val="22"/>
                <w:szCs w:val="22"/>
                <w:lang w:val="en-GB"/>
              </w:rPr>
              <w:instrText xml:space="preserve"> FORMCHECKBOX </w:instrText>
            </w:r>
            <w:r w:rsidR="00C01CF8" w:rsidRPr="002D1AAC">
              <w:rPr>
                <w:rFonts w:asciiTheme="majorHAnsi" w:hAnsiTheme="majorHAnsi" w:cstheme="majorBidi"/>
                <w:b/>
                <w:bCs/>
                <w:color w:val="00B050"/>
                <w:sz w:val="22"/>
                <w:szCs w:val="22"/>
                <w:lang w:val="en-GB"/>
              </w:rPr>
            </w:r>
            <w:r w:rsidR="00C01CF8" w:rsidRPr="002D1AAC">
              <w:rPr>
                <w:rFonts w:asciiTheme="majorHAnsi" w:hAnsiTheme="majorHAnsi" w:cstheme="majorBidi"/>
                <w:b/>
                <w:bCs/>
                <w:color w:val="00B050"/>
                <w:sz w:val="22"/>
                <w:szCs w:val="22"/>
                <w:lang w:val="en-GB"/>
              </w:rPr>
              <w:fldChar w:fldCharType="separate"/>
            </w:r>
            <w:r w:rsidR="00C01CF8" w:rsidRPr="002D1AAC">
              <w:rPr>
                <w:rFonts w:asciiTheme="majorHAnsi" w:hAnsiTheme="majorHAnsi" w:cstheme="majorBidi"/>
                <w:b/>
                <w:bCs/>
                <w:color w:val="00B050"/>
                <w:sz w:val="22"/>
                <w:szCs w:val="22"/>
                <w:lang w:val="en-GB"/>
              </w:rPr>
              <w:fldChar w:fldCharType="end"/>
            </w:r>
            <w:r w:rsidR="00C01CF8" w:rsidRPr="002D1AAC">
              <w:rPr>
                <w:rFonts w:asciiTheme="majorHAnsi" w:hAnsiTheme="majorHAnsi" w:cstheme="majorBidi"/>
                <w:b/>
                <w:bCs/>
                <w:color w:val="00B050"/>
                <w:sz w:val="22"/>
                <w:szCs w:val="22"/>
                <w:lang w:val="en-GB"/>
              </w:rPr>
              <w:t xml:space="preserve"> </w:t>
            </w:r>
            <w:r w:rsidR="00C01CF8" w:rsidRPr="002D1AAC">
              <w:rPr>
                <w:rFonts w:asciiTheme="majorHAnsi" w:hAnsiTheme="majorHAnsi" w:cstheme="majorBidi"/>
                <w:color w:val="00B050"/>
                <w:sz w:val="22"/>
                <w:szCs w:val="22"/>
                <w:lang w:val="en-GB"/>
              </w:rPr>
              <w:t>Share Answer</w:t>
            </w:r>
          </w:p>
          <w:p w14:paraId="62494340" w14:textId="5F3C4CB6" w:rsidR="000B12BF" w:rsidRPr="008B1D02" w:rsidRDefault="000B12BF" w:rsidP="00FF257E">
            <w:pPr>
              <w:pStyle w:val="ListParagraph"/>
              <w:numPr>
                <w:ilvl w:val="0"/>
                <w:numId w:val="71"/>
              </w:numPr>
              <w:rPr>
                <w:rFonts w:ascii="Calibri" w:hAnsi="Calibri" w:cs="Calibri"/>
                <w:sz w:val="22"/>
                <w:szCs w:val="22"/>
                <w:lang w:val="en-AU"/>
              </w:rPr>
            </w:pPr>
            <w:r w:rsidRPr="008B1D02">
              <w:rPr>
                <w:rFonts w:ascii="Calibri" w:hAnsi="Calibri" w:cs="Calibri"/>
                <w:sz w:val="22"/>
                <w:szCs w:val="22"/>
                <w:lang w:val="en-AU"/>
              </w:rPr>
              <w:t>No</w:t>
            </w:r>
          </w:p>
          <w:p w14:paraId="10EE3551" w14:textId="2E58EB39" w:rsidR="00060318" w:rsidRPr="008B1D02" w:rsidRDefault="00060318" w:rsidP="00A2609A">
            <w:pPr>
              <w:rPr>
                <w:rFonts w:asciiTheme="majorHAnsi" w:hAnsiTheme="majorHAnsi" w:cstheme="majorBidi"/>
                <w:b/>
                <w:bCs/>
                <w:color w:val="0070C0"/>
                <w:sz w:val="22"/>
                <w:szCs w:val="22"/>
                <w:lang w:val="en-GB"/>
              </w:rPr>
            </w:pPr>
          </w:p>
          <w:p w14:paraId="600A7F01" w14:textId="0DB7284D" w:rsidR="00C330CA" w:rsidRPr="008B1D02" w:rsidRDefault="00C330CA"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Action Plan:</w:t>
            </w:r>
          </w:p>
          <w:p w14:paraId="190EB4CF" w14:textId="64AF449B" w:rsidR="00A5563B" w:rsidRPr="008B1D02" w:rsidRDefault="00400934"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5</w:t>
            </w:r>
            <w:r w:rsidR="00922137" w:rsidRPr="008B1D02">
              <w:rPr>
                <w:rFonts w:asciiTheme="majorHAnsi" w:hAnsiTheme="majorHAnsi" w:cstheme="majorHAnsi"/>
                <w:b/>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p>
          <w:p w14:paraId="4E3D4E30" w14:textId="7E357B49"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Improvement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0ED6C25" w14:textId="726E4ACD"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4F5A7FB6" w14:textId="68611E8F"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DE252C4" w14:textId="26F730C4"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p>
          <w:p w14:paraId="4E8E0763" w14:textId="26891AE9" w:rsidR="00A5563B" w:rsidRPr="008B1D02" w:rsidRDefault="00BB4EFD"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39BE472B" w14:textId="77777777" w:rsidR="00A5563B" w:rsidRPr="008B1D02" w:rsidRDefault="00A5563B" w:rsidP="00A5563B">
            <w:pPr>
              <w:rPr>
                <w:rFonts w:asciiTheme="majorHAnsi" w:hAnsiTheme="majorHAnsi" w:cstheme="majorHAnsi"/>
                <w:color w:val="000000"/>
                <w:sz w:val="22"/>
                <w:szCs w:val="22"/>
                <w:lang w:val="en-GB"/>
              </w:rPr>
            </w:pPr>
          </w:p>
          <w:p w14:paraId="3DC34DA5" w14:textId="0886776E"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53BD0D2B" w14:textId="0C37D2A2" w:rsidR="00A5563B" w:rsidRPr="008B1D02" w:rsidRDefault="00400934" w:rsidP="00E70F88">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6</w:t>
            </w:r>
            <w:r w:rsidR="00894594"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A5563B"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A5563B" w:rsidRPr="008B1D02">
              <w:rPr>
                <w:rFonts w:asciiTheme="majorHAnsi" w:hAnsiTheme="majorHAnsi" w:cstheme="majorHAnsi"/>
                <w:color w:val="000000"/>
                <w:sz w:val="22"/>
                <w:szCs w:val="22"/>
                <w:lang w:val="en-GB"/>
              </w:rPr>
              <w:t>(Only</w:t>
            </w:r>
            <w:r w:rsidR="00085202" w:rsidRPr="008B1D02">
              <w:rPr>
                <w:rFonts w:asciiTheme="majorHAnsi" w:hAnsiTheme="majorHAnsi" w:cstheme="majorHAnsi"/>
                <w:color w:val="000000"/>
                <w:sz w:val="22"/>
                <w:szCs w:val="22"/>
                <w:lang w:val="en-GB"/>
              </w:rPr>
              <w:t xml:space="preserve"> URLs</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Images)</w:t>
            </w:r>
            <w:r w:rsidR="00060318" w:rsidRPr="008B1D02">
              <w:rPr>
                <w:rFonts w:asciiTheme="majorHAnsi" w:hAnsiTheme="majorHAnsi" w:cstheme="majorHAns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64C24F66" w14:textId="62CCD58B"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54CF0314" w14:textId="77777777" w:rsidR="00A5563B" w:rsidRPr="008B1D02" w:rsidRDefault="00A5563B" w:rsidP="00A5563B">
            <w:pPr>
              <w:rPr>
                <w:rFonts w:asciiTheme="majorHAnsi" w:hAnsiTheme="majorHAnsi" w:cstheme="majorHAnsi"/>
                <w:color w:val="000000"/>
                <w:sz w:val="22"/>
                <w:szCs w:val="22"/>
                <w:lang w:val="en-GB"/>
              </w:rPr>
            </w:pPr>
          </w:p>
          <w:p w14:paraId="7594CD46" w14:textId="1EDE57E6" w:rsidR="00A5563B" w:rsidRPr="008B1D02" w:rsidRDefault="00A5563B" w:rsidP="00A5563B">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156571" w:rsidRPr="008B1D02">
              <w:rPr>
                <w:rFonts w:asciiTheme="majorHAnsi" w:hAnsiTheme="majorHAnsi" w:cstheme="majorHAnsi"/>
                <w:bCs/>
                <w:color w:val="000000"/>
                <w:sz w:val="22"/>
                <w:szCs w:val="22"/>
                <w:lang w:val="en-GB"/>
              </w:rPr>
              <w:t>reporting</w:t>
            </w:r>
            <w:r w:rsidR="00E345D1" w:rsidRPr="008B1D02">
              <w:rPr>
                <w:rFonts w:asciiTheme="majorHAnsi" w:hAnsiTheme="majorHAnsi" w:cstheme="majorHAnsi"/>
                <w:bCs/>
                <w:color w:val="000000"/>
                <w:sz w:val="22"/>
                <w:szCs w:val="22"/>
                <w:lang w:val="en-GB"/>
              </w:rPr>
              <w:t xml:space="preserve"> (please </w:t>
            </w:r>
            <w:r w:rsidR="00EA2326" w:rsidRPr="008B1D02">
              <w:rPr>
                <w:rFonts w:asciiTheme="majorHAnsi" w:hAnsiTheme="majorHAnsi" w:cstheme="majorHAnsi"/>
                <w:bCs/>
                <w:color w:val="000000"/>
                <w:sz w:val="22"/>
                <w:szCs w:val="22"/>
                <w:lang w:val="en-GB"/>
              </w:rPr>
              <w:t>include</w:t>
            </w:r>
            <w:r w:rsidR="00E345D1" w:rsidRPr="008B1D02">
              <w:rPr>
                <w:rFonts w:asciiTheme="majorHAnsi" w:hAnsiTheme="majorHAnsi" w:cstheme="majorHAnsi"/>
                <w:bCs/>
                <w:color w:val="000000"/>
                <w:sz w:val="22"/>
                <w:szCs w:val="22"/>
                <w:lang w:val="en-GB"/>
              </w:rPr>
              <w:t xml:space="preserve"> website links if available): </w:t>
            </w:r>
          </w:p>
          <w:p w14:paraId="6893FFD9" w14:textId="782BD390" w:rsidR="00A5563B" w:rsidRPr="008B1D02" w:rsidRDefault="00332656"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Gender</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policy/strategy</w:t>
            </w:r>
            <w:r w:rsidR="00DC6FDF" w:rsidRPr="008B1D02">
              <w:rPr>
                <w:rFonts w:asciiTheme="majorHAnsi" w:hAnsiTheme="majorHAnsi" w:cstheme="majorBidi"/>
                <w:color w:val="000000" w:themeColor="text1"/>
                <w:sz w:val="22"/>
                <w:szCs w:val="22"/>
                <w:lang w:val="en-GB"/>
              </w:rPr>
              <w:t xml:space="preserve"> or equivalent</w:t>
            </w:r>
          </w:p>
          <w:p w14:paraId="22533892" w14:textId="4D43E662" w:rsidR="00332656" w:rsidRPr="008B1D02" w:rsidRDefault="00F73EAC"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 xml:space="preserve">Costed </w:t>
            </w:r>
            <w:r w:rsidR="00332656" w:rsidRPr="008B1D02">
              <w:rPr>
                <w:rFonts w:asciiTheme="majorHAnsi" w:hAnsiTheme="majorHAnsi" w:cstheme="majorBidi"/>
                <w:color w:val="000000" w:themeColor="text1"/>
                <w:sz w:val="22"/>
                <w:szCs w:val="22"/>
                <w:lang w:val="en-GB"/>
              </w:rPr>
              <w:t>Action</w:t>
            </w:r>
            <w:r w:rsidR="00407C75" w:rsidRPr="008B1D02">
              <w:rPr>
                <w:rFonts w:asciiTheme="majorHAnsi" w:hAnsiTheme="majorHAnsi" w:cstheme="majorBidi"/>
                <w:color w:val="000000" w:themeColor="text1"/>
                <w:sz w:val="22"/>
                <w:szCs w:val="22"/>
                <w:lang w:val="en-GB"/>
              </w:rPr>
              <w:t xml:space="preserve"> </w:t>
            </w:r>
            <w:r w:rsidR="00332656" w:rsidRPr="008B1D02">
              <w:rPr>
                <w:rFonts w:asciiTheme="majorHAnsi" w:hAnsiTheme="majorHAnsi" w:cstheme="majorBidi"/>
                <w:color w:val="000000" w:themeColor="text1"/>
                <w:sz w:val="22"/>
                <w:szCs w:val="22"/>
                <w:lang w:val="en-GB"/>
              </w:rPr>
              <w:t>/Implementation</w:t>
            </w:r>
            <w:r w:rsidR="00407C75" w:rsidRPr="008B1D02">
              <w:rPr>
                <w:rFonts w:asciiTheme="majorHAnsi" w:hAnsiTheme="majorHAnsi" w:cstheme="majorBidi"/>
                <w:color w:val="000000" w:themeColor="text1"/>
                <w:sz w:val="22"/>
                <w:szCs w:val="22"/>
                <w:lang w:val="en-GB"/>
              </w:rPr>
              <w:t xml:space="preserve"> </w:t>
            </w:r>
            <w:r w:rsidR="00332656" w:rsidRPr="008B1D02">
              <w:rPr>
                <w:rFonts w:asciiTheme="majorHAnsi" w:hAnsiTheme="majorHAnsi" w:cstheme="majorBidi"/>
                <w:color w:val="000000" w:themeColor="text1"/>
                <w:sz w:val="22"/>
                <w:szCs w:val="22"/>
                <w:lang w:val="en-GB"/>
              </w:rPr>
              <w:t>plan</w:t>
            </w:r>
          </w:p>
          <w:p w14:paraId="0A54240F" w14:textId="27FF3992" w:rsidR="00A67F03" w:rsidRPr="008B1D02" w:rsidRDefault="00A67F03"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Adequacy of resources</w:t>
            </w:r>
          </w:p>
          <w:p w14:paraId="7731DB51" w14:textId="05BC0782" w:rsidR="00A67F03" w:rsidRPr="008B1D02" w:rsidRDefault="00A67F03"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Governing body report</w:t>
            </w:r>
          </w:p>
          <w:p w14:paraId="4B7CF97C" w14:textId="7DA0A564" w:rsidR="00A5563B" w:rsidRPr="00705ABA" w:rsidRDefault="00332656"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Gender</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parity</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strategy</w:t>
            </w:r>
          </w:p>
          <w:p w14:paraId="31C4E5D7" w14:textId="55AD6CB7" w:rsidR="00705ABA" w:rsidRPr="00705ABA" w:rsidRDefault="00705ABA" w:rsidP="00705ABA">
            <w:pPr>
              <w:pStyle w:val="ListParagraph"/>
              <w:numPr>
                <w:ilvl w:val="0"/>
                <w:numId w:val="49"/>
              </w:numPr>
              <w:rPr>
                <w:rFonts w:asciiTheme="majorHAnsi" w:hAnsiTheme="majorHAnsi" w:cstheme="majorHAnsi"/>
                <w:bCs/>
                <w:color w:val="000000"/>
                <w:sz w:val="22"/>
                <w:szCs w:val="22"/>
                <w:lang w:val="en-GB"/>
              </w:rPr>
            </w:pPr>
            <w:r w:rsidRPr="00705ABA">
              <w:rPr>
                <w:rFonts w:asciiTheme="majorHAnsi" w:hAnsiTheme="majorHAnsi" w:cstheme="majorHAnsi"/>
                <w:bCs/>
                <w:color w:val="000000"/>
                <w:sz w:val="22"/>
                <w:szCs w:val="22"/>
                <w:lang w:val="en-GB"/>
              </w:rPr>
              <w:t>Other Gender-related policies</w:t>
            </w:r>
          </w:p>
          <w:p w14:paraId="462880DA" w14:textId="17688613" w:rsidR="006B50A6" w:rsidRPr="008B1D02" w:rsidRDefault="00A568E6" w:rsidP="00D73FBE">
            <w:pPr>
              <w:ind w:left="360"/>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 xml:space="preserve"> </w:t>
            </w:r>
          </w:p>
        </w:tc>
      </w:tr>
    </w:tbl>
    <w:p w14:paraId="19D3FFDB" w14:textId="77777777" w:rsidR="000C372C" w:rsidRPr="00793EFD" w:rsidRDefault="000C372C" w:rsidP="002A07E4">
      <w:pPr>
        <w:ind w:right="-73" w:hanging="90"/>
        <w:rPr>
          <w:rFonts w:asciiTheme="majorHAnsi" w:hAnsiTheme="majorHAnsi" w:cstheme="majorHAnsi"/>
          <w:bCs/>
          <w:sz w:val="22"/>
          <w:szCs w:val="22"/>
          <w:u w:val="single"/>
          <w:lang w:val="en-GB"/>
        </w:rPr>
      </w:pPr>
    </w:p>
    <w:p w14:paraId="55136050" w14:textId="396FE8F7" w:rsidR="009706CD" w:rsidRPr="008B1D02" w:rsidRDefault="0086367D" w:rsidP="00404B99">
      <w:pPr>
        <w:pStyle w:val="Heading1"/>
        <w:rPr>
          <w:b/>
          <w:bCs/>
          <w:color w:val="0070C0"/>
          <w:sz w:val="22"/>
          <w:szCs w:val="22"/>
          <w:lang w:val="en-GB"/>
        </w:rPr>
      </w:pPr>
      <w:bookmarkStart w:id="10" w:name="_Toc213685575"/>
      <w:r w:rsidRPr="008B1D02">
        <w:rPr>
          <w:b/>
          <w:bCs/>
          <w:color w:val="0070C0"/>
          <w:sz w:val="22"/>
          <w:szCs w:val="22"/>
          <w:lang w:val="en-GB"/>
        </w:rPr>
        <w:t xml:space="preserve">PI </w:t>
      </w:r>
      <w:r w:rsidR="002A07E4" w:rsidRPr="008B1D02">
        <w:rPr>
          <w:b/>
          <w:bCs/>
          <w:color w:val="0070C0"/>
          <w:sz w:val="22"/>
          <w:szCs w:val="22"/>
          <w:lang w:val="en-GB"/>
        </w:rPr>
        <w:t>7</w:t>
      </w:r>
      <w:r w:rsidR="009706CD" w:rsidRPr="008B1D02">
        <w:rPr>
          <w:b/>
          <w:bCs/>
          <w:color w:val="0070C0"/>
          <w:sz w:val="22"/>
          <w:szCs w:val="22"/>
          <w:lang w:val="en-GB"/>
        </w:rPr>
        <w:t>:</w:t>
      </w:r>
      <w:r w:rsidR="00407C75" w:rsidRPr="008B1D02">
        <w:rPr>
          <w:b/>
          <w:bCs/>
          <w:color w:val="0070C0"/>
          <w:sz w:val="22"/>
          <w:szCs w:val="22"/>
          <w:lang w:val="en-GB"/>
        </w:rPr>
        <w:t xml:space="preserve"> </w:t>
      </w:r>
      <w:r w:rsidR="002A07E4" w:rsidRPr="008B1D02">
        <w:rPr>
          <w:b/>
          <w:bCs/>
          <w:color w:val="0070C0"/>
          <w:sz w:val="22"/>
          <w:szCs w:val="22"/>
          <w:lang w:val="en-GB"/>
        </w:rPr>
        <w:t>Leadership</w:t>
      </w:r>
      <w:bookmarkEnd w:id="10"/>
    </w:p>
    <w:p w14:paraId="51AD7E91" w14:textId="77777777" w:rsidR="00A305ED" w:rsidRPr="00793EFD" w:rsidRDefault="00A305ED" w:rsidP="009706CD">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1260"/>
        <w:gridCol w:w="3340"/>
        <w:gridCol w:w="4670"/>
        <w:gridCol w:w="4050"/>
      </w:tblGrid>
      <w:tr w:rsidR="00C710F9" w:rsidRPr="00793EFD" w14:paraId="15FCBDE5" w14:textId="77777777" w:rsidTr="00EF2A69">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EDB78E5" w14:textId="23E04CC5"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340" w:type="dxa"/>
            <w:tcBorders>
              <w:top w:val="single" w:sz="4" w:space="0" w:color="auto"/>
              <w:left w:val="nil"/>
              <w:bottom w:val="single" w:sz="4" w:space="0" w:color="auto"/>
              <w:right w:val="single" w:sz="4" w:space="0" w:color="auto"/>
            </w:tcBorders>
            <w:shd w:val="clear" w:color="auto" w:fill="F3F7ED"/>
          </w:tcPr>
          <w:p w14:paraId="24B9E1C1" w14:textId="41FE885B"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670" w:type="dxa"/>
            <w:tcBorders>
              <w:top w:val="single" w:sz="4" w:space="0" w:color="auto"/>
              <w:left w:val="nil"/>
              <w:bottom w:val="single" w:sz="4" w:space="0" w:color="auto"/>
              <w:right w:val="single" w:sz="4" w:space="0" w:color="auto"/>
            </w:tcBorders>
            <w:shd w:val="clear" w:color="auto" w:fill="F3F7ED"/>
          </w:tcPr>
          <w:p w14:paraId="0A16668F" w14:textId="139CD291"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nil"/>
              <w:bottom w:val="single" w:sz="4" w:space="0" w:color="auto"/>
              <w:right w:val="single" w:sz="8" w:space="0" w:color="auto"/>
            </w:tcBorders>
            <w:shd w:val="clear" w:color="auto" w:fill="F3F7ED"/>
          </w:tcPr>
          <w:p w14:paraId="18692D54" w14:textId="722CB2A2"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798E1ACB" w14:textId="77777777" w:rsidTr="00EF2A69">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1C0DAD85" w14:textId="77777777" w:rsidR="009706CD" w:rsidRPr="00793EFD" w:rsidRDefault="009706CD" w:rsidP="00916365">
            <w:pPr>
              <w:rPr>
                <w:rFonts w:asciiTheme="majorHAnsi" w:hAnsiTheme="majorHAnsi" w:cstheme="majorHAnsi"/>
                <w:color w:val="000000"/>
                <w:sz w:val="22"/>
                <w:szCs w:val="22"/>
                <w:lang w:val="en-GB"/>
              </w:rPr>
            </w:pPr>
          </w:p>
        </w:tc>
        <w:tc>
          <w:tcPr>
            <w:tcW w:w="3340" w:type="dxa"/>
            <w:tcBorders>
              <w:top w:val="single" w:sz="4" w:space="0" w:color="auto"/>
              <w:left w:val="nil"/>
              <w:bottom w:val="single" w:sz="4" w:space="0" w:color="auto"/>
              <w:right w:val="single" w:sz="4" w:space="0" w:color="auto"/>
            </w:tcBorders>
            <w:shd w:val="clear" w:color="auto" w:fill="F3F7ED"/>
          </w:tcPr>
          <w:p w14:paraId="57724B08" w14:textId="77777777" w:rsidR="00BD2AAA"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7ai.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56B54946" w14:textId="77777777" w:rsidR="00BD2AAA"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3C8D455" w14:textId="77777777" w:rsidR="00BD2AAA" w:rsidRPr="008B1D02" w:rsidRDefault="00BD2AAA" w:rsidP="00BD2AAA">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4A866272" w14:textId="77777777" w:rsidR="00BD2AAA" w:rsidRPr="008B1D02" w:rsidRDefault="00BD2AAA" w:rsidP="00BD2AAA">
            <w:pPr>
              <w:rPr>
                <w:rFonts w:asciiTheme="majorHAnsi" w:hAnsiTheme="majorHAnsi" w:cstheme="majorHAnsi"/>
                <w:color w:val="000000"/>
                <w:sz w:val="22"/>
                <w:szCs w:val="22"/>
                <w:lang w:val="en-GB"/>
              </w:rPr>
            </w:pPr>
          </w:p>
          <w:p w14:paraId="53C68B0D" w14:textId="207B97A4" w:rsidR="009706CD"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7aii.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tc>
        <w:tc>
          <w:tcPr>
            <w:tcW w:w="4670" w:type="dxa"/>
            <w:tcBorders>
              <w:top w:val="single" w:sz="4" w:space="0" w:color="auto"/>
              <w:left w:val="nil"/>
              <w:bottom w:val="single" w:sz="4" w:space="0" w:color="auto"/>
              <w:right w:val="single" w:sz="4" w:space="0" w:color="auto"/>
            </w:tcBorders>
            <w:shd w:val="clear" w:color="auto" w:fill="F3F7ED"/>
          </w:tcPr>
          <w:p w14:paraId="5FC9A63F"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and pushed forward </w:t>
            </w:r>
            <w:r w:rsidRPr="008B1D02">
              <w:rPr>
                <w:rFonts w:asciiTheme="majorHAnsi" w:hAnsiTheme="majorHAnsi" w:cstheme="majorHAnsi"/>
                <w:color w:val="000000"/>
                <w:sz w:val="22"/>
                <w:szCs w:val="22"/>
                <w:lang w:val="en-GB"/>
              </w:rPr>
              <w:t xml:space="preserve">by senior leadership both internally and publicly </w:t>
            </w:r>
          </w:p>
          <w:p w14:paraId="55FBB98B" w14:textId="77777777" w:rsidR="00EF2A69" w:rsidRPr="008B1D02" w:rsidRDefault="00EF2A69" w:rsidP="00EF2A69">
            <w:pPr>
              <w:rPr>
                <w:rFonts w:asciiTheme="majorHAnsi" w:hAnsiTheme="majorHAnsi" w:cstheme="majorHAnsi"/>
                <w:color w:val="000000"/>
                <w:sz w:val="22"/>
                <w:szCs w:val="22"/>
                <w:lang w:val="en-GB"/>
              </w:rPr>
            </w:pPr>
          </w:p>
          <w:p w14:paraId="5147C00B" w14:textId="76FC1323"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239ED610" w14:textId="77777777" w:rsidR="00EF2A69" w:rsidRPr="008B1D02" w:rsidRDefault="00EF2A69" w:rsidP="00EF2A69">
            <w:pPr>
              <w:rPr>
                <w:rFonts w:asciiTheme="majorHAnsi" w:hAnsiTheme="majorHAnsi" w:cstheme="majorHAnsi"/>
                <w:color w:val="000000"/>
                <w:sz w:val="22"/>
                <w:szCs w:val="22"/>
                <w:lang w:val="en-GB"/>
              </w:rPr>
            </w:pPr>
          </w:p>
          <w:p w14:paraId="1F86F6FC"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 </w:t>
            </w:r>
          </w:p>
          <w:p w14:paraId="17BDECDA" w14:textId="77777777" w:rsidR="00EF2A69" w:rsidRPr="008B1D02" w:rsidRDefault="00EF2A69" w:rsidP="00EF2A69">
            <w:pPr>
              <w:rPr>
                <w:rFonts w:asciiTheme="majorHAnsi" w:hAnsiTheme="majorHAnsi" w:cstheme="majorHAnsi"/>
                <w:color w:val="000000"/>
                <w:sz w:val="22"/>
                <w:szCs w:val="22"/>
                <w:lang w:val="en-GB"/>
              </w:rPr>
            </w:pPr>
          </w:p>
          <w:p w14:paraId="100CB546"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529309CF" w14:textId="77777777" w:rsidR="00EF2A69" w:rsidRPr="008B1D02" w:rsidRDefault="00EF2A69" w:rsidP="00EF2A69">
            <w:pPr>
              <w:rPr>
                <w:rFonts w:asciiTheme="majorHAnsi" w:hAnsiTheme="majorHAnsi" w:cstheme="majorHAnsi"/>
                <w:color w:val="000000"/>
                <w:sz w:val="22"/>
                <w:szCs w:val="22"/>
                <w:lang w:val="en-GB"/>
              </w:rPr>
            </w:pPr>
          </w:p>
          <w:p w14:paraId="1E5925D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4429A7F1" w14:textId="2C602F88"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w:t>
            </w:r>
            <w:r w:rsidR="00362417" w:rsidRPr="008B1D02">
              <w:rPr>
                <w:rFonts w:asciiTheme="majorHAnsi" w:hAnsiTheme="majorHAnsi" w:cstheme="majorHAnsi"/>
                <w:color w:val="000000"/>
                <w:sz w:val="22"/>
                <w:szCs w:val="22"/>
                <w:lang w:val="en-GB"/>
              </w:rPr>
              <w:t xml:space="preserve">the </w:t>
            </w:r>
            <w:r w:rsidRPr="008B1D02">
              <w:rPr>
                <w:rFonts w:asciiTheme="majorHAnsi" w:hAnsiTheme="majorHAnsi" w:cstheme="majorHAnsi"/>
                <w:color w:val="000000"/>
                <w:sz w:val="22"/>
                <w:szCs w:val="22"/>
                <w:lang w:val="en-GB"/>
              </w:rPr>
              <w:t xml:space="preserve">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 </w:t>
            </w:r>
          </w:p>
          <w:p w14:paraId="65FB00D6" w14:textId="77777777" w:rsidR="00EF2A69" w:rsidRPr="008B1D02" w:rsidRDefault="00EF2A69" w:rsidP="00EF2A69">
            <w:pPr>
              <w:rPr>
                <w:rFonts w:asciiTheme="majorHAnsi" w:hAnsiTheme="majorHAnsi" w:cstheme="majorHAnsi"/>
                <w:color w:val="000000"/>
                <w:sz w:val="22"/>
                <w:szCs w:val="22"/>
                <w:lang w:val="en-GB"/>
              </w:rPr>
            </w:pPr>
          </w:p>
          <w:p w14:paraId="695BFE9C"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highlight w:val="yellow"/>
                <w:lang w:val="en-GB"/>
              </w:rPr>
              <w:t>or</w:t>
            </w:r>
            <w:r w:rsidRPr="008B1D02">
              <w:rPr>
                <w:rFonts w:asciiTheme="majorHAnsi" w:hAnsiTheme="majorHAnsi" w:cstheme="majorHAnsi"/>
                <w:b/>
                <w:bCs/>
                <w:color w:val="000000"/>
                <w:sz w:val="22"/>
                <w:szCs w:val="22"/>
                <w:lang w:val="en-GB"/>
              </w:rPr>
              <w:t xml:space="preserve"> </w:t>
            </w:r>
          </w:p>
          <w:p w14:paraId="228BD104" w14:textId="77777777" w:rsidR="00EF2A69" w:rsidRPr="008B1D02" w:rsidRDefault="00EF2A69" w:rsidP="00EF2A69">
            <w:pPr>
              <w:rPr>
                <w:rFonts w:asciiTheme="majorHAnsi" w:hAnsiTheme="majorHAnsi" w:cstheme="majorHAnsi"/>
                <w:color w:val="000000"/>
                <w:sz w:val="22"/>
                <w:szCs w:val="22"/>
                <w:lang w:val="en-GB"/>
              </w:rPr>
            </w:pPr>
          </w:p>
          <w:p w14:paraId="68DE461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w:t>
            </w:r>
          </w:p>
          <w:p w14:paraId="45FCE181" w14:textId="3A753667" w:rsidR="009706CD"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c>
          <w:tcPr>
            <w:tcW w:w="4050" w:type="dxa"/>
            <w:tcBorders>
              <w:top w:val="single" w:sz="4" w:space="0" w:color="auto"/>
              <w:left w:val="nil"/>
              <w:bottom w:val="single" w:sz="4" w:space="0" w:color="auto"/>
              <w:right w:val="single" w:sz="8" w:space="0" w:color="auto"/>
            </w:tcBorders>
            <w:shd w:val="clear" w:color="auto" w:fill="F3F7ED"/>
          </w:tcPr>
          <w:p w14:paraId="2F9B8AC6"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 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7D279ACD" w14:textId="77777777" w:rsidR="00EF2A69" w:rsidRPr="008B1D02" w:rsidRDefault="00EF2A69" w:rsidP="00EF2A69">
            <w:pPr>
              <w:rPr>
                <w:rFonts w:asciiTheme="majorHAnsi" w:hAnsiTheme="majorHAnsi" w:cstheme="majorHAnsi"/>
                <w:color w:val="000000"/>
                <w:sz w:val="22"/>
                <w:szCs w:val="22"/>
                <w:lang w:val="en-GB"/>
              </w:rPr>
            </w:pPr>
          </w:p>
          <w:p w14:paraId="736AB89C"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6039288A" w14:textId="77777777" w:rsidR="00EF2A69" w:rsidRPr="008B1D02" w:rsidRDefault="00EF2A69" w:rsidP="00EF2A69">
            <w:pPr>
              <w:rPr>
                <w:rFonts w:asciiTheme="majorHAnsi" w:hAnsiTheme="majorHAnsi" w:cstheme="majorHAnsi"/>
                <w:color w:val="000000"/>
                <w:sz w:val="22"/>
                <w:szCs w:val="22"/>
                <w:lang w:val="en-GB"/>
              </w:rPr>
            </w:pPr>
          </w:p>
          <w:p w14:paraId="0BD5175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p w14:paraId="08EC4875" w14:textId="77777777" w:rsidR="00EF2A69" w:rsidRPr="008B1D02" w:rsidRDefault="00EF2A69" w:rsidP="00EF2A69">
            <w:pPr>
              <w:rPr>
                <w:rFonts w:asciiTheme="majorHAnsi" w:hAnsiTheme="majorHAnsi" w:cstheme="majorHAnsi"/>
                <w:color w:val="000000"/>
                <w:sz w:val="22"/>
                <w:szCs w:val="22"/>
                <w:lang w:val="en-GB"/>
              </w:rPr>
            </w:pPr>
          </w:p>
          <w:p w14:paraId="6BA475A9"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F42C756" w14:textId="77777777" w:rsidR="00EF2A69" w:rsidRPr="008B1D02" w:rsidRDefault="00EF2A69" w:rsidP="00EF2A69">
            <w:pPr>
              <w:rPr>
                <w:rFonts w:asciiTheme="majorHAnsi" w:hAnsiTheme="majorHAnsi" w:cstheme="majorHAnsi"/>
                <w:color w:val="000000"/>
                <w:sz w:val="22"/>
                <w:szCs w:val="22"/>
                <w:lang w:val="en-GB"/>
              </w:rPr>
            </w:pPr>
          </w:p>
          <w:p w14:paraId="5FE5FA4B"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7ciii.</w:t>
            </w:r>
            <w:r w:rsidRPr="008B1D02">
              <w:rPr>
                <w:rFonts w:asciiTheme="majorHAnsi" w:hAnsiTheme="majorHAnsi" w:cstheme="majorHAnsi"/>
                <w:color w:val="000000"/>
                <w:sz w:val="22"/>
                <w:szCs w:val="22"/>
                <w:lang w:val="en-GB"/>
              </w:rPr>
              <w:t xml:space="preserve"> Head of 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w:t>
            </w:r>
          </w:p>
          <w:p w14:paraId="14BFF71A" w14:textId="77777777" w:rsidR="00EF2A69" w:rsidRPr="008B1D02" w:rsidRDefault="00EF2A69" w:rsidP="00EF2A69">
            <w:pPr>
              <w:rPr>
                <w:rFonts w:asciiTheme="majorHAnsi" w:hAnsiTheme="majorHAnsi" w:cstheme="majorHAnsi"/>
                <w:color w:val="000000"/>
                <w:sz w:val="22"/>
                <w:szCs w:val="22"/>
                <w:lang w:val="en-GB"/>
              </w:rPr>
            </w:pPr>
          </w:p>
          <w:p w14:paraId="23774A7B"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6D266D10" w14:textId="77777777" w:rsidR="00831351" w:rsidRPr="008B1D02" w:rsidRDefault="00831351" w:rsidP="00EF2A69">
            <w:pPr>
              <w:rPr>
                <w:rFonts w:asciiTheme="majorHAnsi" w:hAnsiTheme="majorHAnsi" w:cstheme="majorHAnsi"/>
                <w:b/>
                <w:bCs/>
                <w:color w:val="000000"/>
                <w:sz w:val="22"/>
                <w:szCs w:val="22"/>
                <w:lang w:val="en-GB"/>
              </w:rPr>
            </w:pPr>
          </w:p>
          <w:p w14:paraId="38DC6150" w14:textId="3CB645E4" w:rsidR="009706CD"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7civ. The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r>
      <w:tr w:rsidR="00C710F9" w:rsidRPr="00793EFD" w14:paraId="2CF43E2F" w14:textId="77777777" w:rsidTr="26D9553B">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5BA6CAB1" w14:textId="77777777" w:rsidR="009706CD" w:rsidRPr="008B1D02" w:rsidRDefault="009706CD" w:rsidP="00916365">
            <w:pPr>
              <w:rPr>
                <w:rFonts w:asciiTheme="majorHAnsi" w:hAnsiTheme="majorHAnsi" w:cstheme="majorHAnsi"/>
                <w:b/>
                <w:bCs/>
                <w:color w:val="000000"/>
                <w:sz w:val="22"/>
                <w:szCs w:val="22"/>
                <w:lang w:val="en-GB"/>
              </w:rPr>
            </w:pPr>
          </w:p>
          <w:p w14:paraId="28BAC656" w14:textId="350313E2" w:rsidR="009706CD" w:rsidRPr="008B1D02" w:rsidRDefault="009706CD" w:rsidP="0091636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1.</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Performance</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Indicator</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Rating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Selection*</w:t>
            </w:r>
          </w:p>
          <w:p w14:paraId="2057A983" w14:textId="2D3B69F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E0EB904" w14:textId="5E8D80B8"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75DCB1A8" w14:textId="10426CFC"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2E9866C1" w14:textId="7BFE470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27AAC32C" w14:textId="12E6282F"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5D0E2648" w14:textId="77777777" w:rsidR="009706CD" w:rsidRPr="008B1D02" w:rsidRDefault="009706CD" w:rsidP="00916365">
            <w:pPr>
              <w:rPr>
                <w:rFonts w:asciiTheme="majorHAnsi" w:hAnsiTheme="majorHAnsi" w:cstheme="majorHAnsi"/>
                <w:b/>
                <w:color w:val="000000"/>
                <w:sz w:val="22"/>
                <w:szCs w:val="22"/>
                <w:lang w:val="en-GB"/>
              </w:rPr>
            </w:pPr>
          </w:p>
          <w:p w14:paraId="6753133C" w14:textId="7915D1F7"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57FFFC9" w14:textId="72DEB368" w:rsidR="00E41A4C" w:rsidRPr="00793EFD" w:rsidRDefault="00E41A4C" w:rsidP="00E41A4C">
            <w:pPr>
              <w:rPr>
                <w:rFonts w:asciiTheme="majorHAnsi" w:hAnsiTheme="majorHAnsi" w:cstheme="majorBidi"/>
                <w:b/>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rPr>
              <w:t>2. EXPLANATION (for all ratings):</w:t>
            </w:r>
          </w:p>
          <w:p w14:paraId="5A267C3A" w14:textId="117DF176"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t>
            </w:r>
            <w:r w:rsidR="00DD6DC7"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C577A7F" w14:textId="77777777" w:rsidR="003174AE" w:rsidRPr="008B1D02" w:rsidRDefault="003174AE" w:rsidP="0075268C">
            <w:pPr>
              <w:rPr>
                <w:rFonts w:asciiTheme="majorHAnsi" w:hAnsiTheme="majorHAnsi" w:cstheme="majorHAnsi"/>
                <w:color w:val="000000"/>
                <w:sz w:val="22"/>
                <w:szCs w:val="22"/>
                <w:lang w:val="en-GB"/>
              </w:rPr>
            </w:pPr>
          </w:p>
          <w:p w14:paraId="346EDE0E"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21EEE4EF" w14:textId="2C50B914"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 Gender equality and the empowerment of women is proactively promoted and pushed forward by senior leadership both internally and </w:t>
            </w:r>
            <w:r w:rsidR="00C15272" w:rsidRPr="008B1D02">
              <w:rPr>
                <w:rFonts w:asciiTheme="majorHAnsi" w:hAnsiTheme="majorHAnsi" w:cstheme="majorHAnsi"/>
                <w:color w:val="000000"/>
                <w:sz w:val="22"/>
                <w:szCs w:val="22"/>
                <w:lang w:val="en-GB"/>
              </w:rPr>
              <w:t>publicly (</w:t>
            </w:r>
            <w:r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C29B231" w14:textId="77777777" w:rsidR="00B551E0" w:rsidRPr="008B1D02" w:rsidRDefault="00B551E0" w:rsidP="00B551E0">
            <w:pPr>
              <w:rPr>
                <w:rFonts w:asciiTheme="majorHAnsi" w:hAnsiTheme="majorHAnsi" w:cstheme="majorHAnsi"/>
                <w:color w:val="000000"/>
                <w:sz w:val="22"/>
                <w:szCs w:val="22"/>
                <w:lang w:val="en-GB"/>
              </w:rPr>
            </w:pPr>
          </w:p>
          <w:p w14:paraId="06A5C9A9" w14:textId="43333279"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7cii. Entity’s progress, learning and accountability for achieving results in the gender equality policies is enhanced through a senior level Gender Steering and Implementation Committee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2BA37524" w14:textId="77777777" w:rsidR="00B551E0" w:rsidRPr="008B1D02" w:rsidRDefault="00B551E0" w:rsidP="00B551E0">
            <w:pPr>
              <w:rPr>
                <w:rFonts w:asciiTheme="majorHAnsi" w:hAnsiTheme="majorHAnsi" w:cstheme="majorHAnsi"/>
                <w:color w:val="000000"/>
                <w:sz w:val="22"/>
                <w:szCs w:val="22"/>
                <w:lang w:val="en-GB"/>
              </w:rPr>
            </w:pPr>
          </w:p>
          <w:p w14:paraId="38D1B308" w14:textId="568ADCCE"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7ciii. Head of Gender Unit or equivalent participates in senior management team meetings,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D3A9630" w14:textId="7FC75D57"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C499807" w14:textId="532F7BAB"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7civ. The Head of the Gender Unit or equivalent has a direct reporting line to senior leadership </w:t>
            </w:r>
            <w:r w:rsidR="005D2CAC"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0E1BE26" w14:textId="77777777" w:rsidR="005D2CAC" w:rsidRPr="008B1D02" w:rsidRDefault="005D2CAC" w:rsidP="005D2CAC">
            <w:pPr>
              <w:rPr>
                <w:rFonts w:asciiTheme="majorHAnsi" w:hAnsiTheme="majorHAnsi" w:cstheme="majorHAnsi"/>
                <w:color w:val="000000"/>
                <w:sz w:val="22"/>
                <w:szCs w:val="22"/>
                <w:lang w:val="en-GB"/>
              </w:rPr>
            </w:pPr>
          </w:p>
          <w:p w14:paraId="4E5A0F52"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9D99135" w14:textId="79CCDF6E"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7bi. Gender equality and the empowerment of women is proactively promoted and pushed forward by senior leadership both internally and publicly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DF43832" w14:textId="0658201F"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901BF75" w14:textId="6AC98AB3"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7bii. Entity’s progress, learning and accountability for achieving results in the gender equality policies is enhanced through a senior level Gender Steering and Implementation Committee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40764BA" w14:textId="77777777" w:rsidR="00B551E0" w:rsidRPr="008B1D02" w:rsidRDefault="00B551E0" w:rsidP="00B551E0">
            <w:pPr>
              <w:rPr>
                <w:rFonts w:asciiTheme="majorHAnsi" w:hAnsiTheme="majorHAnsi" w:cstheme="majorHAnsi"/>
                <w:color w:val="000000"/>
                <w:sz w:val="22"/>
                <w:szCs w:val="22"/>
                <w:lang w:val="en-GB"/>
              </w:rPr>
            </w:pPr>
          </w:p>
          <w:p w14:paraId="5716E2A5" w14:textId="02E9E82B" w:rsidR="004E3EDF" w:rsidRPr="008B1D02" w:rsidRDefault="00B551E0" w:rsidP="00B551E0">
            <w:pPr>
              <w:rPr>
                <w:rFonts w:asciiTheme="majorHAnsi" w:hAnsiTheme="majorHAnsi" w:cstheme="majorHAnsi"/>
                <w:i/>
                <w:iCs/>
                <w:color w:val="000000"/>
                <w:sz w:val="22"/>
                <w:szCs w:val="22"/>
                <w:lang w:val="en-GB"/>
              </w:rPr>
            </w:pPr>
            <w:r w:rsidRPr="008B1D02">
              <w:rPr>
                <w:rFonts w:asciiTheme="majorHAnsi" w:hAnsiTheme="majorHAnsi" w:cstheme="majorHAnsi"/>
                <w:color w:val="000000"/>
                <w:sz w:val="22"/>
                <w:szCs w:val="22"/>
                <w:lang w:val="en-GB"/>
              </w:rPr>
              <w:t>Option 1 - 7biii. Head of the Gender Unit or equivalent participates in senior management team meetings, as relevant (Max:800 Words) *</w:t>
            </w:r>
            <w:r w:rsidR="004E3EDF" w:rsidRPr="008B1D02">
              <w:rPr>
                <w:rFonts w:asciiTheme="majorHAnsi" w:hAnsiTheme="majorHAnsi" w:cstheme="majorHAnsi"/>
                <w:color w:val="000000"/>
                <w:sz w:val="22"/>
                <w:szCs w:val="22"/>
                <w:lang w:val="en-GB"/>
              </w:rPr>
              <w:t xml:space="preserve"> </w:t>
            </w:r>
            <w:r w:rsidR="008647DD" w:rsidRPr="008B1D02">
              <w:rPr>
                <w:rFonts w:asciiTheme="majorHAnsi" w:hAnsiTheme="majorHAnsi" w:cstheme="majorHAnsi"/>
                <w:i/>
                <w:iCs/>
                <w:color w:val="000000"/>
                <w:sz w:val="22"/>
                <w:szCs w:val="22"/>
                <w:lang w:val="en-GB"/>
              </w:rPr>
              <w:t>(</w:t>
            </w:r>
            <w:r w:rsidR="004E3EDF" w:rsidRPr="008B1D02">
              <w:rPr>
                <w:rFonts w:asciiTheme="majorHAnsi" w:hAnsiTheme="majorHAnsi" w:cstheme="majorHAnsi"/>
                <w:i/>
                <w:iCs/>
                <w:color w:val="000000"/>
                <w:sz w:val="22"/>
                <w:szCs w:val="22"/>
                <w:lang w:val="en-GB"/>
              </w:rPr>
              <w:t>as this is an either-or question, you may choose to explain the option that the entity fulfills and provide “no information available” or a simple explanation for the other option</w:t>
            </w:r>
            <w:r w:rsidR="008647DD" w:rsidRPr="008B1D02">
              <w:rPr>
                <w:rFonts w:asciiTheme="majorHAnsi" w:hAnsiTheme="majorHAnsi" w:cstheme="majorHAnsi"/>
                <w:i/>
                <w:iCs/>
                <w:color w:val="000000"/>
                <w:sz w:val="22"/>
                <w:szCs w:val="22"/>
                <w:lang w:val="en-GB"/>
              </w:rPr>
              <w:t>)</w:t>
            </w:r>
            <w:r w:rsidR="00386C01" w:rsidRPr="008B1D02">
              <w:rPr>
                <w:rFonts w:asciiTheme="majorHAnsi" w:hAnsiTheme="majorHAnsi" w:cstheme="majorHAnsi"/>
                <w:i/>
                <w:iCs/>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A304102" w14:textId="77777777" w:rsidR="00B551E0" w:rsidRPr="008B1D02" w:rsidRDefault="00B551E0" w:rsidP="00B551E0">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or </w:t>
            </w:r>
          </w:p>
          <w:p w14:paraId="283AE5A9" w14:textId="77777777" w:rsidR="00B551E0" w:rsidRPr="008B1D02" w:rsidRDefault="00B551E0" w:rsidP="00B551E0">
            <w:pPr>
              <w:rPr>
                <w:rFonts w:asciiTheme="majorHAnsi" w:hAnsiTheme="majorHAnsi" w:cstheme="majorHAnsi"/>
                <w:color w:val="000000"/>
                <w:sz w:val="22"/>
                <w:szCs w:val="22"/>
                <w:lang w:val="en-GB"/>
              </w:rPr>
            </w:pPr>
          </w:p>
          <w:p w14:paraId="700AA144" w14:textId="67A07873"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2 - 7biii. Head of the Gender Unit or equivalent has a direct reporting line to senior leadership </w:t>
            </w:r>
            <w:r w:rsidR="00280F38" w:rsidRPr="008B1D02">
              <w:rPr>
                <w:rFonts w:asciiTheme="majorHAnsi" w:hAnsiTheme="majorHAnsi" w:cstheme="majorHAnsi"/>
                <w:color w:val="000000"/>
                <w:sz w:val="22"/>
                <w:szCs w:val="22"/>
                <w:lang w:val="en-GB"/>
              </w:rPr>
              <w:t>(Max:800 Words) *</w:t>
            </w:r>
            <w:r w:rsidR="004E3EDF" w:rsidRPr="008B1D02">
              <w:rPr>
                <w:rFonts w:asciiTheme="majorHAnsi" w:hAnsiTheme="majorHAnsi" w:cstheme="majorHAnsi"/>
                <w:color w:val="000000"/>
                <w:sz w:val="22"/>
                <w:szCs w:val="22"/>
                <w:lang w:val="en-GB"/>
              </w:rPr>
              <w:t xml:space="preserve"> (</w:t>
            </w:r>
            <w:r w:rsidR="004E3EDF" w:rsidRPr="008B1D02">
              <w:rPr>
                <w:rFonts w:asciiTheme="majorHAnsi" w:hAnsiTheme="majorHAnsi" w:cstheme="majorHAnsi"/>
                <w:i/>
                <w:iCs/>
                <w:color w:val="000000"/>
                <w:sz w:val="22"/>
                <w:szCs w:val="22"/>
                <w:lang w:val="en-GB"/>
              </w:rPr>
              <w:t>as this is an either-or question, you may choose to explain the option that the entity fulfills and provide “no information available” or a simple explanation for the other option)</w:t>
            </w:r>
            <w:r w:rsidR="00386C01" w:rsidRPr="008B1D02">
              <w:rPr>
                <w:rFonts w:asciiTheme="majorHAnsi" w:hAnsiTheme="majorHAnsi" w:cstheme="majorHAnsi"/>
                <w:i/>
                <w:iCs/>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DA88119" w14:textId="77777777" w:rsidR="00746202" w:rsidRPr="008B1D02" w:rsidRDefault="00746202" w:rsidP="003174AE">
            <w:pPr>
              <w:rPr>
                <w:rFonts w:asciiTheme="majorHAnsi" w:hAnsiTheme="majorHAnsi" w:cstheme="majorHAnsi"/>
                <w:color w:val="000000"/>
                <w:sz w:val="22"/>
                <w:szCs w:val="22"/>
                <w:lang w:val="en-GB"/>
              </w:rPr>
            </w:pPr>
          </w:p>
          <w:p w14:paraId="1AABFADC" w14:textId="2CF34592" w:rsidR="00746202" w:rsidRPr="008B1D02" w:rsidRDefault="00746202" w:rsidP="00746202">
            <w:pPr>
              <w:rPr>
                <w:rFonts w:asciiTheme="majorHAnsi" w:hAnsiTheme="majorHAnsi" w:cstheme="majorHAnsi"/>
                <w:color w:val="000000"/>
                <w:sz w:val="22"/>
                <w:szCs w:val="22"/>
              </w:rPr>
            </w:pPr>
            <w:r w:rsidRPr="008B1D02">
              <w:rPr>
                <w:rFonts w:asciiTheme="majorHAnsi" w:hAnsiTheme="majorHAnsi" w:cstheme="majorHAnsi"/>
                <w:color w:val="000000"/>
                <w:sz w:val="22"/>
                <w:szCs w:val="22"/>
              </w:rPr>
              <w:t xml:space="preserve">For </w:t>
            </w:r>
            <w:r w:rsidR="004E7DD5" w:rsidRPr="008B1D02">
              <w:rPr>
                <w:rFonts w:asciiTheme="majorHAnsi" w:hAnsiTheme="majorHAnsi" w:cstheme="majorHAnsi"/>
                <w:color w:val="000000"/>
                <w:sz w:val="22"/>
                <w:szCs w:val="22"/>
              </w:rPr>
              <w:t>meeting</w:t>
            </w:r>
            <w:r w:rsidRPr="008B1D02">
              <w:rPr>
                <w:rFonts w:asciiTheme="majorHAnsi" w:hAnsiTheme="majorHAnsi" w:cstheme="majorHAnsi"/>
                <w:color w:val="000000"/>
                <w:sz w:val="22"/>
                <w:szCs w:val="22"/>
              </w:rPr>
              <w:t xml:space="preserve"> requirements, please select which requirement the entity fulfills</w:t>
            </w:r>
            <w:r w:rsidR="00223254" w:rsidRPr="008B1D02">
              <w:rPr>
                <w:rFonts w:asciiTheme="majorHAnsi" w:hAnsiTheme="majorHAnsi" w:cstheme="majorHAnsi"/>
                <w:color w:val="000000"/>
                <w:sz w:val="22"/>
                <w:szCs w:val="22"/>
              </w:rPr>
              <w:t xml:space="preserve"> (single select)</w:t>
            </w:r>
            <w:r w:rsidRPr="008B1D02">
              <w:rPr>
                <w:rFonts w:asciiTheme="majorHAnsi" w:hAnsiTheme="majorHAnsi" w:cstheme="majorHAnsi"/>
                <w:color w:val="000000"/>
                <w:sz w:val="22"/>
                <w:szCs w:val="22"/>
              </w:rPr>
              <w:t>: *</w:t>
            </w:r>
            <w:r w:rsidR="00850464" w:rsidRPr="008B1D02">
              <w:rPr>
                <w:rFonts w:asciiTheme="majorHAnsi" w:hAnsiTheme="majorHAnsi" w:cstheme="majorBidi"/>
                <w:b/>
                <w:color w:val="0070C0"/>
                <w:sz w:val="22"/>
                <w:szCs w:val="22"/>
                <w:lang w:val="en-GB"/>
              </w:rPr>
              <w:t xml:space="preserve"> </w:t>
            </w:r>
          </w:p>
          <w:p w14:paraId="384293C7" w14:textId="5943B4A7" w:rsidR="00746202" w:rsidRPr="008B1D02" w:rsidRDefault="00746202" w:rsidP="00FF257E">
            <w:pPr>
              <w:pStyle w:val="ListParagraph"/>
              <w:numPr>
                <w:ilvl w:val="0"/>
                <w:numId w:val="5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1 - 7biii. Head of Gender Unit or equivalent participates in senior management team meetings, as relevant </w:t>
            </w:r>
          </w:p>
          <w:p w14:paraId="2900B1A6" w14:textId="43EB027E" w:rsidR="00746202" w:rsidRPr="008B1D02" w:rsidRDefault="00746202" w:rsidP="00FF257E">
            <w:pPr>
              <w:pStyle w:val="ListParagraph"/>
              <w:numPr>
                <w:ilvl w:val="0"/>
                <w:numId w:val="51"/>
              </w:num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Option 2 - 7biii. The Head of the Gender Unit or equivalent has a direct reporting line to senior leadership</w:t>
            </w:r>
          </w:p>
          <w:p w14:paraId="65AF408D" w14:textId="77777777" w:rsidR="00280F38" w:rsidRPr="008B1D02" w:rsidRDefault="00280F38" w:rsidP="003174AE">
            <w:pPr>
              <w:rPr>
                <w:rFonts w:asciiTheme="majorHAnsi" w:hAnsiTheme="majorHAnsi" w:cstheme="majorHAnsi"/>
                <w:color w:val="000000"/>
                <w:sz w:val="22"/>
                <w:szCs w:val="22"/>
                <w:lang w:val="en-GB"/>
              </w:rPr>
            </w:pPr>
          </w:p>
          <w:p w14:paraId="62D99DC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0D09F03B" w14:textId="20CA4444"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7ai. Gender equality and the empowerment of women is proactively promoted and pushed forward by senior leadership both internally and publicly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6F1B482" w14:textId="77777777" w:rsidR="00B551E0" w:rsidRPr="008B1D02" w:rsidRDefault="00B551E0" w:rsidP="00B551E0">
            <w:pPr>
              <w:rPr>
                <w:rFonts w:asciiTheme="majorHAnsi" w:hAnsiTheme="majorHAnsi" w:cstheme="majorHAnsi"/>
                <w:color w:val="000000"/>
                <w:sz w:val="22"/>
                <w:szCs w:val="22"/>
                <w:lang w:val="en-GB"/>
              </w:rPr>
            </w:pPr>
          </w:p>
          <w:p w14:paraId="51876AC2" w14:textId="230B688E"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7aii. Entity’s progress, learning and accountability for achieving results in the gender equality policies is enhanced through a senior level Gender Steering and Implementation Committee or equivalent </w:t>
            </w:r>
            <w:r w:rsidR="00931287"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579AD12" w14:textId="5FF3B255" w:rsidR="00931287" w:rsidRPr="008B1D02" w:rsidRDefault="00931287" w:rsidP="003174AE">
            <w:pPr>
              <w:rPr>
                <w:rFonts w:asciiTheme="majorHAnsi" w:hAnsiTheme="majorHAnsi" w:cstheme="majorBidi"/>
                <w:color w:val="000000"/>
                <w:sz w:val="22"/>
                <w:szCs w:val="22"/>
                <w:lang w:val="en-GB"/>
              </w:rPr>
            </w:pPr>
          </w:p>
          <w:p w14:paraId="31C25156" w14:textId="23D168C2" w:rsidR="00A12039" w:rsidRPr="008B1D02" w:rsidRDefault="003174AE" w:rsidP="003174AE">
            <w:pPr>
              <w:rPr>
                <w:rFonts w:asciiTheme="majorHAnsi" w:eastAsia="SimSun" w:hAnsiTheme="majorHAnsi" w:cstheme="majorBidi"/>
                <w:b/>
                <w:i/>
                <w:color w:val="000000"/>
                <w:sz w:val="22"/>
                <w:szCs w:val="22"/>
                <w:lang w:val="en-GB" w:eastAsia="zh-CN"/>
              </w:rPr>
            </w:pPr>
            <w:r w:rsidRPr="008B1D02">
              <w:rPr>
                <w:rFonts w:asciiTheme="majorHAnsi" w:hAnsiTheme="majorHAnsi" w:cstheme="majorBidi"/>
                <w:b/>
                <w:i/>
                <w:color w:val="000000" w:themeColor="text1"/>
                <w:sz w:val="22"/>
                <w:szCs w:val="22"/>
                <w:lang w:val="en-GB"/>
              </w:rPr>
              <w:t>Missing</w:t>
            </w:r>
            <w:r w:rsidR="00A12039" w:rsidRPr="008B1D02">
              <w:rPr>
                <w:rFonts w:asciiTheme="majorHAnsi" w:eastAsia="SimSun" w:hAnsiTheme="majorHAnsi" w:cstheme="majorBidi"/>
                <w:b/>
                <w:i/>
                <w:color w:val="000000" w:themeColor="text1"/>
                <w:sz w:val="22"/>
                <w:szCs w:val="22"/>
                <w:lang w:val="en-GB" w:eastAsia="zh-CN"/>
              </w:rPr>
              <w:t>:</w:t>
            </w:r>
          </w:p>
          <w:p w14:paraId="1E6E31F6" w14:textId="37BE19FF" w:rsidR="00A12039" w:rsidRPr="008B1D02" w:rsidRDefault="00A12039" w:rsidP="00A12039">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0F5C1BAE" w14:textId="77777777" w:rsidR="008749F9" w:rsidRPr="008B1D02" w:rsidRDefault="008749F9" w:rsidP="00A12039">
            <w:pPr>
              <w:rPr>
                <w:rFonts w:asciiTheme="majorHAnsi" w:hAnsiTheme="majorHAnsi" w:cstheme="majorBidi"/>
                <w:color w:val="000000"/>
                <w:sz w:val="22"/>
                <w:szCs w:val="22"/>
                <w:lang w:val="en-GB"/>
              </w:rPr>
            </w:pPr>
          </w:p>
          <w:p w14:paraId="4AB5CA79" w14:textId="0BC0BD1F" w:rsidR="00FC3480" w:rsidRPr="008B1D02" w:rsidRDefault="00FC3480" w:rsidP="00FC3480">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For missing requirements, please select whether the entity fulfills any of the following requirements</w:t>
            </w:r>
            <w:r w:rsidR="003259AE" w:rsidRPr="008B1D02">
              <w:rPr>
                <w:rFonts w:asciiTheme="majorHAnsi" w:hAnsiTheme="majorHAnsi" w:cstheme="majorBidi"/>
                <w:color w:val="000000" w:themeColor="text1"/>
                <w:sz w:val="22"/>
                <w:szCs w:val="22"/>
                <w:lang w:val="en-GB"/>
              </w:rPr>
              <w:t xml:space="preserve"> </w:t>
            </w:r>
            <w:r w:rsidR="003259AE" w:rsidRPr="008B1D02">
              <w:rPr>
                <w:rFonts w:asciiTheme="majorHAnsi" w:hAnsiTheme="majorHAnsi" w:cstheme="majorHAnsi"/>
                <w:color w:val="000000"/>
                <w:sz w:val="22"/>
                <w:szCs w:val="22"/>
              </w:rPr>
              <w:t>(single select)</w:t>
            </w:r>
            <w:r w:rsidRPr="008B1D02">
              <w:rPr>
                <w:rFonts w:asciiTheme="majorHAnsi" w:hAnsiTheme="majorHAnsi" w:cstheme="majorBidi"/>
                <w:color w:val="000000" w:themeColor="text1"/>
                <w:sz w:val="22"/>
                <w:szCs w:val="22"/>
                <w:lang w:val="en-GB"/>
              </w:rPr>
              <w:t>: *</w:t>
            </w:r>
            <w:r w:rsidRPr="008B1D02">
              <w:rPr>
                <w:rFonts w:asciiTheme="majorHAnsi" w:hAnsiTheme="majorHAnsi" w:cstheme="majorBidi"/>
                <w:b/>
                <w:color w:val="0070C0"/>
                <w:sz w:val="22"/>
                <w:szCs w:val="22"/>
                <w:lang w:val="en-GB"/>
              </w:rPr>
              <w:t xml:space="preserve"> </w:t>
            </w:r>
          </w:p>
          <w:p w14:paraId="24BE9EF6" w14:textId="1222B99D" w:rsidR="00A12039" w:rsidRPr="00793EFD" w:rsidRDefault="00A12039" w:rsidP="00FF257E">
            <w:pPr>
              <w:pStyle w:val="ListParagraph"/>
              <w:numPr>
                <w:ilvl w:val="0"/>
                <w:numId w:val="38"/>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Gender equality and the empowerment of women is proactively promoted and pushed forward by senior leadership both internally and publicly </w:t>
            </w:r>
          </w:p>
          <w:p w14:paraId="5298B7B2" w14:textId="0D21EF04" w:rsidR="00A12039" w:rsidRPr="00793EFD" w:rsidRDefault="00A12039" w:rsidP="00FF257E">
            <w:pPr>
              <w:pStyle w:val="ListParagraph"/>
              <w:numPr>
                <w:ilvl w:val="0"/>
                <w:numId w:val="38"/>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Entity’s progress, learning and accountability for achieving results in the gender equality policies is enhanced through a senior level Gender Steering and Implementation Committee or equivalent</w:t>
            </w:r>
          </w:p>
          <w:p w14:paraId="7706B32E" w14:textId="5F38FD10" w:rsidR="00A12039" w:rsidRPr="00793EFD" w:rsidRDefault="00A12039" w:rsidP="00FF257E">
            <w:pPr>
              <w:pStyle w:val="ListParagraph"/>
              <w:numPr>
                <w:ilvl w:val="0"/>
                <w:numId w:val="38"/>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3C157675" w14:textId="1ABC3A46" w:rsidR="00A12039" w:rsidRPr="008B1D02" w:rsidRDefault="00A12039" w:rsidP="003174AE">
            <w:pPr>
              <w:rPr>
                <w:rFonts w:asciiTheme="majorHAnsi" w:eastAsia="SimSun" w:hAnsiTheme="majorHAnsi" w:cstheme="majorBidi"/>
                <w:b/>
                <w:i/>
                <w:color w:val="000000"/>
                <w:sz w:val="22"/>
                <w:szCs w:val="22"/>
                <w:lang w:val="en-GB" w:eastAsia="zh-CN"/>
              </w:rPr>
            </w:pPr>
          </w:p>
          <w:p w14:paraId="53177189" w14:textId="06B72BBC"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537DC9A2" w14:textId="77777777" w:rsidR="0047747D" w:rsidRPr="008B1D02" w:rsidRDefault="0047747D" w:rsidP="0047747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0F724588" w14:textId="77777777" w:rsidR="003174AE" w:rsidRPr="008B1D02" w:rsidRDefault="003174AE" w:rsidP="0075268C">
            <w:pPr>
              <w:rPr>
                <w:rFonts w:asciiTheme="majorHAnsi" w:hAnsiTheme="majorHAnsi" w:cstheme="majorHAnsi"/>
                <w:color w:val="000000"/>
                <w:sz w:val="22"/>
                <w:szCs w:val="22"/>
                <w:lang w:val="en-GB"/>
              </w:rPr>
            </w:pPr>
          </w:p>
          <w:p w14:paraId="230608C7" w14:textId="77777777" w:rsidR="007A665C" w:rsidRPr="008B1D02" w:rsidRDefault="007A665C" w:rsidP="007A665C">
            <w:pPr>
              <w:pStyle w:val="NoSpacing"/>
              <w:rPr>
                <w:rFonts w:asciiTheme="majorHAnsi" w:hAnsiTheme="majorHAnsi" w:cstheme="majorHAnsi"/>
                <w:b/>
                <w:bCs/>
                <w:lang w:val="en-GB"/>
              </w:rPr>
            </w:pPr>
            <w:r w:rsidRPr="008B1D02">
              <w:rPr>
                <w:rFonts w:asciiTheme="majorHAnsi" w:hAnsiTheme="majorHAnsi" w:cstheme="majorHAnsi"/>
                <w:b/>
                <w:bCs/>
                <w:highlight w:val="green"/>
                <w:lang w:val="en-GB"/>
              </w:rPr>
              <w:t>Other Questions:</w:t>
            </w:r>
          </w:p>
          <w:p w14:paraId="398B79D5" w14:textId="77777777" w:rsidR="007A665C" w:rsidRPr="008B1D02" w:rsidRDefault="007A665C" w:rsidP="007A665C">
            <w:pPr>
              <w:pStyle w:val="NoSpacing"/>
              <w:rPr>
                <w:rFonts w:asciiTheme="majorHAnsi" w:hAnsiTheme="majorHAnsi" w:cstheme="majorHAnsi"/>
                <w:b/>
                <w:bCs/>
                <w:lang w:val="en-GB"/>
              </w:rPr>
            </w:pPr>
          </w:p>
          <w:p w14:paraId="76DF98F8" w14:textId="77777777" w:rsidR="00517D47" w:rsidRPr="008B1D02" w:rsidRDefault="007A665C" w:rsidP="007A665C">
            <w:pPr>
              <w:rPr>
                <w:rFonts w:asciiTheme="majorHAnsi" w:hAnsiTheme="majorHAnsi" w:cstheme="majorHAnsi"/>
                <w:b/>
                <w:bCs/>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bidi="en-US"/>
              </w:rPr>
              <w:t xml:space="preserve">3. </w:t>
            </w:r>
            <w:r w:rsidRPr="00793EFD">
              <w:rPr>
                <w:rFonts w:asciiTheme="majorHAnsi" w:hAnsiTheme="majorHAnsi" w:cstheme="majorHAnsi"/>
                <w:b/>
                <w:bCs/>
                <w:color w:val="E36C0A" w:themeColor="accent6" w:themeShade="BF"/>
                <w:sz w:val="22"/>
                <w:szCs w:val="22"/>
                <w:lang w:val="en-GB"/>
              </w:rPr>
              <w:t>For “Approaches” “Meets” “Exceeds”:</w:t>
            </w:r>
            <w:r w:rsidRPr="008B1D02">
              <w:rPr>
                <w:rFonts w:asciiTheme="majorHAnsi" w:hAnsiTheme="majorHAnsi" w:cstheme="majorHAnsi"/>
                <w:b/>
                <w:bCs/>
                <w:color w:val="E36C0A" w:themeColor="accent6" w:themeShade="BF"/>
                <w:sz w:val="22"/>
                <w:szCs w:val="22"/>
                <w:lang w:val="en-GB"/>
              </w:rPr>
              <w:t xml:space="preserve"> </w:t>
            </w:r>
          </w:p>
          <w:p w14:paraId="411933B5" w14:textId="2F9D3FA4" w:rsidR="007A665C" w:rsidRPr="008B1D02" w:rsidRDefault="00A64404" w:rsidP="007A665C">
            <w:pPr>
              <w:rPr>
                <w:rFonts w:asciiTheme="majorHAnsi" w:hAnsiTheme="majorHAnsi" w:cstheme="majorHAnsi"/>
                <w:b/>
                <w:bCs/>
                <w:sz w:val="22"/>
                <w:szCs w:val="22"/>
                <w:lang w:val="en-GB"/>
              </w:rPr>
            </w:pPr>
            <w:r w:rsidRPr="00A64404">
              <w:rPr>
                <w:rFonts w:asciiTheme="majorHAnsi" w:hAnsiTheme="majorHAnsi" w:cstheme="majorHAnsi"/>
                <w:b/>
                <w:bCs/>
                <w:sz w:val="22"/>
                <w:szCs w:val="22"/>
                <w:lang w:val="en-GB"/>
              </w:rPr>
              <w:t xml:space="preserve">Promoted and pushed forward gender equality and the empowerment of women in at least three of the following areas:* </w:t>
            </w:r>
            <w:r w:rsidRPr="00A64404">
              <w:rPr>
                <w:rFonts w:asciiTheme="majorHAnsi" w:hAnsiTheme="majorHAnsi" w:cstheme="majorHAnsi"/>
                <w:sz w:val="22"/>
                <w:szCs w:val="22"/>
                <w:lang w:val="en-GB"/>
              </w:rPr>
              <w:t>(select all that apply</w:t>
            </w:r>
            <w:r w:rsidR="006A08FD" w:rsidRPr="00793EFD">
              <w:rPr>
                <w:rFonts w:asciiTheme="majorHAnsi" w:hAnsiTheme="majorHAnsi" w:cstheme="majorBidi"/>
                <w:sz w:val="22"/>
                <w:szCs w:val="22"/>
                <w:lang w:val="en-GB"/>
              </w:rPr>
              <w:t>)</w:t>
            </w:r>
            <w:r w:rsidR="00F40588" w:rsidRPr="00793EFD">
              <w:rPr>
                <w:rFonts w:asciiTheme="majorHAnsi" w:hAnsiTheme="majorHAnsi" w:cstheme="majorBidi"/>
                <w:sz w:val="22"/>
                <w:szCs w:val="22"/>
                <w:lang w:val="en-GB"/>
              </w:rPr>
              <w:t xml:space="preserve"> </w:t>
            </w:r>
            <w:r w:rsidR="00F40588"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F40588" w:rsidRPr="00793EFD">
              <w:rPr>
                <w:rFonts w:asciiTheme="majorHAnsi" w:hAnsiTheme="majorHAnsi" w:cstheme="majorBidi"/>
                <w:b/>
                <w:bCs/>
                <w:color w:val="00B050"/>
                <w:sz w:val="22"/>
                <w:szCs w:val="22"/>
                <w:lang w:val="en-GB"/>
              </w:rPr>
              <w:instrText xml:space="preserve"> FORMCHECKBOX </w:instrText>
            </w:r>
            <w:r w:rsidR="00F40588" w:rsidRPr="00793EFD">
              <w:rPr>
                <w:rFonts w:asciiTheme="majorHAnsi" w:hAnsiTheme="majorHAnsi" w:cstheme="majorBidi"/>
                <w:b/>
                <w:bCs/>
                <w:color w:val="00B050"/>
                <w:sz w:val="22"/>
                <w:szCs w:val="22"/>
                <w:lang w:val="en-GB"/>
              </w:rPr>
            </w:r>
            <w:r w:rsidR="00F40588" w:rsidRPr="00793EFD">
              <w:rPr>
                <w:rFonts w:asciiTheme="majorHAnsi" w:hAnsiTheme="majorHAnsi" w:cstheme="majorBidi"/>
                <w:b/>
                <w:bCs/>
                <w:color w:val="00B050"/>
                <w:sz w:val="22"/>
                <w:szCs w:val="22"/>
                <w:lang w:val="en-GB"/>
              </w:rPr>
              <w:fldChar w:fldCharType="separate"/>
            </w:r>
            <w:r w:rsidR="00F40588" w:rsidRPr="00793EFD">
              <w:rPr>
                <w:rFonts w:asciiTheme="majorHAnsi" w:hAnsiTheme="majorHAnsi" w:cstheme="majorBidi"/>
                <w:b/>
                <w:bCs/>
                <w:color w:val="00B050"/>
                <w:sz w:val="22"/>
                <w:szCs w:val="22"/>
                <w:lang w:val="en-GB"/>
              </w:rPr>
              <w:fldChar w:fldCharType="end"/>
            </w:r>
            <w:r w:rsidR="00F40588" w:rsidRPr="00793EFD">
              <w:rPr>
                <w:rFonts w:asciiTheme="majorHAnsi" w:hAnsiTheme="majorHAnsi" w:cstheme="majorBidi"/>
                <w:b/>
                <w:bCs/>
                <w:color w:val="00B050"/>
                <w:sz w:val="22"/>
                <w:szCs w:val="22"/>
                <w:lang w:val="en-GB"/>
              </w:rPr>
              <w:t xml:space="preserve"> </w:t>
            </w:r>
            <w:r w:rsidR="00F40588" w:rsidRPr="00793EFD">
              <w:rPr>
                <w:rFonts w:asciiTheme="majorHAnsi" w:hAnsiTheme="majorHAnsi" w:cstheme="majorBidi"/>
                <w:color w:val="00B050"/>
                <w:sz w:val="22"/>
                <w:szCs w:val="22"/>
                <w:lang w:val="en-GB"/>
              </w:rPr>
              <w:t>Share Answer</w:t>
            </w:r>
          </w:p>
          <w:p w14:paraId="70857977" w14:textId="77777777" w:rsidR="00E65A9D" w:rsidRPr="008B1D02" w:rsidRDefault="00E65A9D" w:rsidP="007A665C">
            <w:pPr>
              <w:rPr>
                <w:rFonts w:asciiTheme="majorHAnsi" w:hAnsiTheme="majorHAnsi" w:cstheme="majorHAnsi"/>
                <w:b/>
                <w:bCs/>
                <w:sz w:val="22"/>
                <w:szCs w:val="22"/>
                <w:lang w:val="en-GB"/>
              </w:rPr>
            </w:pPr>
          </w:p>
          <w:p w14:paraId="633C46EB" w14:textId="238442D1" w:rsidR="00517D47" w:rsidRDefault="001E62C5" w:rsidP="00517D47">
            <w:pPr>
              <w:rPr>
                <w:rFonts w:asciiTheme="majorHAnsi" w:hAnsiTheme="majorHAnsi" w:cstheme="majorHAnsi"/>
                <w:color w:val="000000"/>
                <w:sz w:val="22"/>
                <w:szCs w:val="22"/>
                <w:lang w:val="en-GB"/>
              </w:rPr>
            </w:pPr>
            <w:r w:rsidRPr="001E62C5">
              <w:rPr>
                <w:rFonts w:asciiTheme="majorHAnsi" w:hAnsiTheme="majorHAnsi" w:cstheme="majorHAnsi"/>
                <w:color w:val="000000"/>
                <w:sz w:val="22"/>
                <w:szCs w:val="22"/>
                <w:lang w:val="en-GB"/>
              </w:rPr>
              <w:t xml:space="preserve">The drop-down menu includes six areas under two categories: Promote, Push forward/address push backs. </w:t>
            </w:r>
            <w:r w:rsidRPr="001E62C5">
              <w:rPr>
                <w:rFonts w:asciiTheme="majorHAnsi" w:hAnsiTheme="majorHAnsi" w:cstheme="majorHAnsi"/>
                <w:b/>
                <w:bCs/>
                <w:color w:val="000000"/>
                <w:sz w:val="22"/>
                <w:szCs w:val="22"/>
                <w:lang w:val="en-GB"/>
              </w:rPr>
              <w:t>Please ensure that both “promote” and “push forward” aspects are covered</w:t>
            </w:r>
            <w:r w:rsidRPr="001E62C5">
              <w:rPr>
                <w:rFonts w:asciiTheme="majorHAnsi" w:hAnsiTheme="majorHAnsi" w:cstheme="majorHAnsi"/>
                <w:color w:val="000000"/>
                <w:sz w:val="22"/>
                <w:szCs w:val="22"/>
                <w:lang w:val="en-GB"/>
              </w:rPr>
              <w:t xml:space="preserve">. </w:t>
            </w:r>
            <w:r w:rsidR="00874DC0">
              <w:rPr>
                <w:rFonts w:asciiTheme="majorHAnsi" w:hAnsiTheme="majorHAnsi" w:cstheme="majorHAnsi"/>
                <w:color w:val="000000"/>
                <w:sz w:val="22"/>
                <w:szCs w:val="22"/>
                <w:lang w:val="en-GB"/>
              </w:rPr>
              <w:t>E</w:t>
            </w:r>
            <w:r w:rsidRPr="001E62C5">
              <w:rPr>
                <w:rFonts w:asciiTheme="majorHAnsi" w:hAnsiTheme="majorHAnsi" w:cstheme="majorHAnsi"/>
                <w:color w:val="000000"/>
                <w:sz w:val="22"/>
                <w:szCs w:val="22"/>
                <w:lang w:val="en-GB"/>
              </w:rPr>
              <w:t>laborate your selection and provide supporting documentation for all selected areas.</w:t>
            </w:r>
          </w:p>
          <w:p w14:paraId="7912A3B4" w14:textId="77777777" w:rsidR="00016460" w:rsidRDefault="00016460" w:rsidP="00517D47">
            <w:pPr>
              <w:rPr>
                <w:rFonts w:asciiTheme="majorHAnsi" w:hAnsiTheme="majorHAnsi" w:cstheme="majorHAnsi"/>
                <w:color w:val="000000"/>
                <w:sz w:val="22"/>
                <w:szCs w:val="22"/>
                <w:lang w:val="en-GB"/>
              </w:rPr>
            </w:pPr>
          </w:p>
          <w:p w14:paraId="0178982E"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(Promote)</w:t>
            </w:r>
            <w:r w:rsidRPr="002A19BA">
              <w:rPr>
                <w:rFonts w:ascii="Arial" w:hAnsi="Arial" w:cs="Arial"/>
                <w:sz w:val="20"/>
                <w:szCs w:val="20"/>
                <w:lang w:val="en-GB"/>
              </w:rPr>
              <w:t xml:space="preserve"> </w:t>
            </w:r>
            <w:r w:rsidRPr="004D730F">
              <w:rPr>
                <w:rFonts w:ascii="Arial" w:hAnsi="Arial" w:cs="Arial"/>
                <w:b/>
                <w:bCs/>
                <w:sz w:val="20"/>
                <w:szCs w:val="20"/>
                <w:lang w:val="en-GB"/>
              </w:rPr>
              <w:t>Articulate a clear vision</w:t>
            </w:r>
            <w:r>
              <w:rPr>
                <w:rFonts w:ascii="Arial" w:hAnsi="Arial" w:cs="Arial"/>
                <w:sz w:val="20"/>
                <w:szCs w:val="20"/>
                <w:lang w:val="en-GB"/>
              </w:rPr>
              <w:t>: Deliver</w:t>
            </w:r>
            <w:r w:rsidRPr="002A19BA">
              <w:rPr>
                <w:rFonts w:ascii="Arial" w:hAnsi="Arial" w:cs="Arial"/>
                <w:sz w:val="20"/>
                <w:szCs w:val="20"/>
                <w:lang w:val="en-GB"/>
              </w:rPr>
              <w:t xml:space="preserve"> a public speech or equivalent, other than on International Women’s Day, </w:t>
            </w:r>
            <w:r>
              <w:rPr>
                <w:rFonts w:ascii="Arial" w:hAnsi="Arial" w:cs="Arial"/>
                <w:sz w:val="20"/>
                <w:szCs w:val="20"/>
                <w:lang w:val="en-GB"/>
              </w:rPr>
              <w:t xml:space="preserve">outlining </w:t>
            </w:r>
            <w:r w:rsidRPr="002A19BA">
              <w:rPr>
                <w:rFonts w:ascii="Arial" w:hAnsi="Arial" w:cs="Arial"/>
                <w:sz w:val="20"/>
                <w:szCs w:val="20"/>
                <w:lang w:val="en-GB"/>
              </w:rPr>
              <w:t xml:space="preserve">a </w:t>
            </w:r>
            <w:r>
              <w:rPr>
                <w:rFonts w:ascii="Arial" w:hAnsi="Arial" w:cs="Arial"/>
                <w:sz w:val="20"/>
                <w:szCs w:val="20"/>
                <w:lang w:val="en-GB"/>
              </w:rPr>
              <w:t>concrete</w:t>
            </w:r>
            <w:r w:rsidRPr="002A19BA">
              <w:rPr>
                <w:rFonts w:ascii="Arial" w:hAnsi="Arial" w:cs="Arial"/>
                <w:sz w:val="20"/>
                <w:szCs w:val="20"/>
                <w:lang w:val="en-GB"/>
              </w:rPr>
              <w:t xml:space="preserve"> vision </w:t>
            </w:r>
            <w:r>
              <w:rPr>
                <w:rFonts w:ascii="Arial" w:hAnsi="Arial" w:cs="Arial"/>
                <w:sz w:val="20"/>
                <w:szCs w:val="20"/>
                <w:lang w:val="en-GB"/>
              </w:rPr>
              <w:t>for</w:t>
            </w:r>
            <w:r w:rsidRPr="002A19BA">
              <w:rPr>
                <w:rFonts w:ascii="Arial" w:hAnsi="Arial" w:cs="Arial"/>
                <w:sz w:val="20"/>
                <w:szCs w:val="20"/>
                <w:lang w:val="en-GB"/>
              </w:rPr>
              <w:t xml:space="preserve"> how the entity </w:t>
            </w:r>
            <w:r>
              <w:rPr>
                <w:rFonts w:ascii="Arial" w:hAnsi="Arial" w:cs="Arial"/>
                <w:sz w:val="20"/>
                <w:szCs w:val="20"/>
                <w:lang w:val="en-GB"/>
              </w:rPr>
              <w:t xml:space="preserve">will achieve its </w:t>
            </w:r>
            <w:r w:rsidRPr="002A19BA">
              <w:rPr>
                <w:rFonts w:ascii="Arial" w:hAnsi="Arial" w:cs="Arial"/>
                <w:sz w:val="20"/>
                <w:szCs w:val="20"/>
                <w:lang w:val="en-GB"/>
              </w:rPr>
              <w:t xml:space="preserve">gender equality and empowerment of women mandate. (This should go beyond </w:t>
            </w:r>
            <w:r>
              <w:rPr>
                <w:rFonts w:ascii="Arial" w:hAnsi="Arial" w:cs="Arial"/>
                <w:sz w:val="20"/>
                <w:szCs w:val="20"/>
                <w:lang w:val="en-GB"/>
              </w:rPr>
              <w:t xml:space="preserve">generic </w:t>
            </w:r>
            <w:r w:rsidRPr="002A19BA">
              <w:rPr>
                <w:rFonts w:ascii="Arial" w:hAnsi="Arial" w:cs="Arial"/>
                <w:sz w:val="20"/>
                <w:szCs w:val="20"/>
                <w:lang w:val="en-GB"/>
              </w:rPr>
              <w:t>references to women and men</w:t>
            </w:r>
            <w:r>
              <w:rPr>
                <w:rFonts w:ascii="Arial" w:hAnsi="Arial" w:cs="Arial"/>
                <w:sz w:val="20"/>
                <w:szCs w:val="20"/>
                <w:lang w:val="en-GB"/>
              </w:rPr>
              <w:t xml:space="preserve"> and </w:t>
            </w:r>
            <w:r w:rsidRPr="002A19BA">
              <w:rPr>
                <w:rFonts w:ascii="Arial" w:hAnsi="Arial" w:cs="Arial"/>
                <w:sz w:val="20"/>
                <w:szCs w:val="20"/>
                <w:lang w:val="en-GB"/>
              </w:rPr>
              <w:t>how gender inequalities</w:t>
            </w:r>
            <w:r>
              <w:rPr>
                <w:rFonts w:ascii="Arial" w:hAnsi="Arial" w:cs="Arial"/>
                <w:sz w:val="20"/>
                <w:szCs w:val="20"/>
                <w:lang w:val="en-GB"/>
              </w:rPr>
              <w:t xml:space="preserve"> will be addressed</w:t>
            </w:r>
            <w:r w:rsidRPr="002A19BA">
              <w:rPr>
                <w:rFonts w:ascii="Arial" w:hAnsi="Arial" w:cs="Arial"/>
                <w:sz w:val="20"/>
                <w:szCs w:val="20"/>
                <w:lang w:val="en-GB"/>
              </w:rPr>
              <w:t>.)</w:t>
            </w:r>
          </w:p>
          <w:p w14:paraId="0A72CD45" w14:textId="77777777" w:rsidR="00016460"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2A19BA">
              <w:rPr>
                <w:rFonts w:ascii="Arial" w:hAnsi="Arial" w:cs="Arial"/>
                <w:b/>
                <w:bCs/>
                <w:sz w:val="20"/>
                <w:szCs w:val="20"/>
                <w:lang w:val="en-GB"/>
              </w:rPr>
              <w:t>(Promote)</w:t>
            </w:r>
            <w:r w:rsidRPr="002A19BA">
              <w:rPr>
                <w:rFonts w:ascii="Arial" w:hAnsi="Arial" w:cs="Arial"/>
                <w:sz w:val="20"/>
                <w:szCs w:val="20"/>
                <w:lang w:val="en-GB"/>
              </w:rPr>
              <w:t xml:space="preserve"> </w:t>
            </w:r>
            <w:r w:rsidRPr="004D730F">
              <w:rPr>
                <w:rFonts w:ascii="Arial" w:hAnsi="Arial" w:cs="Arial"/>
                <w:b/>
                <w:bCs/>
                <w:sz w:val="20"/>
                <w:szCs w:val="20"/>
                <w:lang w:val="en-GB"/>
              </w:rPr>
              <w:t>Mentoring</w:t>
            </w:r>
            <w:r>
              <w:rPr>
                <w:rFonts w:ascii="Arial" w:hAnsi="Arial" w:cs="Arial"/>
                <w:sz w:val="20"/>
                <w:szCs w:val="20"/>
                <w:lang w:val="en-GB"/>
              </w:rPr>
              <w:t xml:space="preserve">: </w:t>
            </w:r>
            <w:r w:rsidRPr="002A19BA">
              <w:rPr>
                <w:rFonts w:ascii="Arial" w:hAnsi="Arial" w:cs="Arial"/>
                <w:sz w:val="20"/>
                <w:szCs w:val="20"/>
                <w:lang w:val="en-GB"/>
              </w:rPr>
              <w:t>Promote mentoring programmes on gender equality and the empowerment of women particular</w:t>
            </w:r>
            <w:r>
              <w:rPr>
                <w:rFonts w:ascii="Arial" w:hAnsi="Arial" w:cs="Arial"/>
                <w:sz w:val="20"/>
                <w:szCs w:val="20"/>
                <w:lang w:val="en-GB"/>
              </w:rPr>
              <w:t xml:space="preserve">ly targeting </w:t>
            </w:r>
            <w:r w:rsidRPr="002A19BA">
              <w:rPr>
                <w:rFonts w:ascii="Arial" w:hAnsi="Arial" w:cs="Arial"/>
                <w:sz w:val="20"/>
                <w:szCs w:val="20"/>
                <w:lang w:val="en-GB"/>
              </w:rPr>
              <w:t>the senior management team or equivalent.</w:t>
            </w:r>
          </w:p>
          <w:p w14:paraId="71397827" w14:textId="77777777" w:rsidR="00016460" w:rsidRPr="00CD1DD5"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AD4817">
              <w:rPr>
                <w:rFonts w:ascii="Arial" w:hAnsi="Arial" w:cs="Arial"/>
                <w:b/>
                <w:bCs/>
                <w:sz w:val="20"/>
                <w:szCs w:val="20"/>
                <w:lang w:val="en-GB"/>
              </w:rPr>
              <w:t>(Promote)</w:t>
            </w:r>
            <w:r>
              <w:rPr>
                <w:rFonts w:ascii="Arial" w:hAnsi="Arial" w:cs="Arial"/>
                <w:b/>
                <w:bCs/>
                <w:sz w:val="20"/>
                <w:szCs w:val="20"/>
                <w:lang w:val="en-GB"/>
              </w:rPr>
              <w:t xml:space="preserve"> Internal accountability:</w:t>
            </w:r>
            <w:r w:rsidRPr="00AD4817">
              <w:rPr>
                <w:rFonts w:ascii="Arial" w:hAnsi="Arial" w:cs="Arial"/>
                <w:sz w:val="20"/>
                <w:szCs w:val="20"/>
                <w:lang w:val="en-GB"/>
              </w:rPr>
              <w:t xml:space="preserve"> </w:t>
            </w:r>
            <w:r w:rsidRPr="00AD4817">
              <w:rPr>
                <w:rFonts w:ascii="ArialMT" w:eastAsiaTheme="minorHAnsi" w:hAnsi="ArialMT" w:cs="ArialMT"/>
                <w:sz w:val="20"/>
                <w:szCs w:val="20"/>
                <w:lang w:val="en-US" w:eastAsia="en-US"/>
              </w:rPr>
              <w:t xml:space="preserve"> review progress against the UN-SWAP performance on at least an annual basis and ensure adequate budgets </w:t>
            </w:r>
            <w:r>
              <w:rPr>
                <w:rFonts w:ascii="ArialMT" w:eastAsiaTheme="minorHAnsi" w:hAnsi="ArialMT" w:cs="ArialMT"/>
                <w:sz w:val="20"/>
                <w:szCs w:val="20"/>
                <w:lang w:val="en-US" w:eastAsia="en-US"/>
              </w:rPr>
              <w:t>and</w:t>
            </w:r>
            <w:r w:rsidRPr="00AD4817">
              <w:rPr>
                <w:rFonts w:ascii="ArialMT" w:eastAsiaTheme="minorHAnsi" w:hAnsi="ArialMT" w:cs="ArialMT"/>
                <w:sz w:val="20"/>
                <w:szCs w:val="20"/>
                <w:lang w:val="en-US" w:eastAsia="en-US"/>
              </w:rPr>
              <w:t xml:space="preserve"> staff capacity </w:t>
            </w:r>
            <w:r>
              <w:rPr>
                <w:rFonts w:ascii="ArialMT" w:eastAsiaTheme="minorHAnsi" w:hAnsi="ArialMT" w:cs="ArialMT"/>
                <w:sz w:val="20"/>
                <w:szCs w:val="20"/>
                <w:lang w:val="en-US" w:eastAsia="en-US"/>
              </w:rPr>
              <w:t xml:space="preserve">are in place </w:t>
            </w:r>
            <w:r w:rsidRPr="00AD4817">
              <w:rPr>
                <w:rFonts w:ascii="ArialMT" w:eastAsiaTheme="minorHAnsi" w:hAnsi="ArialMT" w:cs="ArialMT"/>
                <w:sz w:val="20"/>
                <w:szCs w:val="20"/>
                <w:lang w:val="en-US" w:eastAsia="en-US"/>
              </w:rPr>
              <w:t>to address under-perform</w:t>
            </w:r>
            <w:r>
              <w:rPr>
                <w:rFonts w:ascii="ArialMT" w:eastAsiaTheme="minorHAnsi" w:hAnsi="ArialMT" w:cs="ArialMT"/>
                <w:sz w:val="20"/>
                <w:szCs w:val="20"/>
                <w:lang w:val="en-US" w:eastAsia="en-US"/>
              </w:rPr>
              <w:t>ance across relevant</w:t>
            </w:r>
            <w:r w:rsidRPr="00AD4817">
              <w:rPr>
                <w:rFonts w:ascii="ArialMT" w:eastAsiaTheme="minorHAnsi" w:hAnsi="ArialMT" w:cs="ArialMT"/>
                <w:sz w:val="20"/>
                <w:szCs w:val="20"/>
                <w:lang w:val="en-US" w:eastAsia="en-US"/>
              </w:rPr>
              <w:t xml:space="preserve"> UN-SWAP Performance Indicator</w:t>
            </w:r>
            <w:r>
              <w:rPr>
                <w:rFonts w:ascii="ArialMT" w:eastAsiaTheme="minorHAnsi" w:hAnsi="ArialMT" w:cs="ArialMT"/>
                <w:sz w:val="20"/>
                <w:szCs w:val="20"/>
                <w:lang w:val="en-US" w:eastAsia="en-US"/>
              </w:rPr>
              <w:t>s.</w:t>
            </w:r>
          </w:p>
          <w:p w14:paraId="44C35C54" w14:textId="06E40F30" w:rsidR="00016460" w:rsidRPr="00AD4817"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AD4817">
              <w:rPr>
                <w:rFonts w:ascii="Arial" w:hAnsi="Arial" w:cs="Arial"/>
                <w:b/>
                <w:bCs/>
                <w:sz w:val="20"/>
                <w:szCs w:val="20"/>
                <w:lang w:val="en-GB"/>
              </w:rPr>
              <w:t>(Push forward / address pushbacks)</w:t>
            </w:r>
            <w:r w:rsidRPr="00AD4817">
              <w:rPr>
                <w:rFonts w:ascii="Arial" w:hAnsi="Arial" w:cs="Arial"/>
                <w:sz w:val="20"/>
                <w:szCs w:val="20"/>
                <w:lang w:val="en-GB"/>
              </w:rPr>
              <w:t xml:space="preserve"> </w:t>
            </w:r>
            <w:r w:rsidRPr="004D730F">
              <w:rPr>
                <w:rFonts w:ascii="Arial" w:hAnsi="Arial" w:cs="Arial"/>
                <w:b/>
                <w:bCs/>
                <w:sz w:val="20"/>
                <w:szCs w:val="20"/>
                <w:lang w:val="en-GB"/>
              </w:rPr>
              <w:t>Inter-agency advocacy</w:t>
            </w:r>
            <w:r>
              <w:rPr>
                <w:rFonts w:ascii="Arial" w:hAnsi="Arial" w:cs="Arial"/>
                <w:sz w:val="20"/>
                <w:szCs w:val="20"/>
                <w:lang w:val="en-GB"/>
              </w:rPr>
              <w:t xml:space="preserve">: </w:t>
            </w:r>
            <w:r w:rsidRPr="00AD4817">
              <w:rPr>
                <w:rFonts w:ascii="ArialMT" w:eastAsiaTheme="minorHAnsi" w:hAnsi="ArialMT" w:cs="ArialMT"/>
                <w:sz w:val="20"/>
                <w:szCs w:val="20"/>
                <w:lang w:val="en-US" w:eastAsia="en-US"/>
              </w:rPr>
              <w:t xml:space="preserve">Advocate </w:t>
            </w:r>
            <w:r>
              <w:rPr>
                <w:rFonts w:ascii="ArialMT" w:eastAsiaTheme="minorHAnsi" w:hAnsi="ArialMT" w:cs="ArialMT"/>
                <w:sz w:val="20"/>
                <w:szCs w:val="20"/>
                <w:lang w:val="en-US" w:eastAsia="en-US"/>
              </w:rPr>
              <w:t xml:space="preserve">within the UN system for </w:t>
            </w:r>
            <w:r w:rsidRPr="00AD4817">
              <w:rPr>
                <w:rFonts w:ascii="ArialMT" w:eastAsiaTheme="minorHAnsi" w:hAnsi="ArialMT" w:cs="ArialMT"/>
                <w:sz w:val="20"/>
                <w:szCs w:val="20"/>
                <w:lang w:val="en-US" w:eastAsia="en-US"/>
              </w:rPr>
              <w:t>the importance of promoting gender equality and the empowerment of women</w:t>
            </w:r>
            <w:r>
              <w:rPr>
                <w:rFonts w:ascii="ArialMT" w:eastAsiaTheme="minorHAnsi" w:hAnsi="ArialMT" w:cs="ArialMT"/>
                <w:sz w:val="20"/>
                <w:szCs w:val="20"/>
                <w:lang w:val="en-US" w:eastAsia="en-US"/>
              </w:rPr>
              <w:t xml:space="preserve"> and </w:t>
            </w:r>
            <w:r w:rsidRPr="00AD4817">
              <w:rPr>
                <w:rFonts w:ascii="Arial" w:hAnsi="Arial" w:cs="Arial"/>
                <w:sz w:val="20"/>
                <w:szCs w:val="20"/>
                <w:lang w:val="en-GB"/>
              </w:rPr>
              <w:t>advanc</w:t>
            </w:r>
            <w:r>
              <w:rPr>
                <w:rFonts w:ascii="Arial" w:hAnsi="Arial" w:cs="Arial"/>
                <w:sz w:val="20"/>
                <w:szCs w:val="20"/>
                <w:lang w:val="en-GB"/>
              </w:rPr>
              <w:t>ing</w:t>
            </w:r>
            <w:r w:rsidRPr="00AD4817">
              <w:rPr>
                <w:rFonts w:ascii="Arial" w:hAnsi="Arial" w:cs="Arial"/>
                <w:sz w:val="20"/>
                <w:szCs w:val="20"/>
                <w:lang w:val="en-GB"/>
              </w:rPr>
              <w:t xml:space="preserve"> gender-responsive policies</w:t>
            </w:r>
            <w:r>
              <w:rPr>
                <w:rFonts w:ascii="Arial" w:hAnsi="Arial" w:cs="Arial"/>
                <w:sz w:val="20"/>
                <w:szCs w:val="20"/>
                <w:lang w:val="en-GB"/>
              </w:rPr>
              <w:t xml:space="preserve">, including through engagement in inter-agency for a (e.g.: </w:t>
            </w:r>
            <w:r w:rsidRPr="00AD4817">
              <w:rPr>
                <w:rFonts w:ascii="ArialMT" w:eastAsiaTheme="minorHAnsi" w:hAnsi="ArialMT" w:cs="ArialMT"/>
                <w:sz w:val="20"/>
                <w:szCs w:val="20"/>
                <w:lang w:val="en-US" w:eastAsia="en-US"/>
              </w:rPr>
              <w:t>CEB, HLCM, HLCP</w:t>
            </w:r>
            <w:r>
              <w:rPr>
                <w:rFonts w:ascii="ArialMT" w:eastAsiaTheme="minorHAnsi" w:hAnsi="ArialMT" w:cs="ArialMT"/>
                <w:sz w:val="20"/>
                <w:szCs w:val="20"/>
                <w:lang w:val="en-US" w:eastAsia="en-US"/>
              </w:rPr>
              <w:t xml:space="preserve">, </w:t>
            </w:r>
            <w:r w:rsidRPr="00AD4817">
              <w:rPr>
                <w:rFonts w:ascii="ArialMT" w:eastAsiaTheme="minorHAnsi" w:hAnsi="ArialMT" w:cs="ArialMT"/>
                <w:sz w:val="20"/>
                <w:szCs w:val="20"/>
                <w:lang w:val="en-US" w:eastAsia="en-US"/>
              </w:rPr>
              <w:t>UNSDG</w:t>
            </w:r>
            <w:r>
              <w:rPr>
                <w:rFonts w:ascii="ArialMT" w:eastAsiaTheme="minorHAnsi" w:hAnsi="ArialMT" w:cs="ArialMT"/>
                <w:sz w:val="20"/>
                <w:szCs w:val="20"/>
                <w:lang w:val="en-US" w:eastAsia="en-US"/>
              </w:rPr>
              <w:t>). Evidence can include relevant meeting</w:t>
            </w:r>
            <w:r w:rsidRPr="00AD4817">
              <w:rPr>
                <w:rFonts w:ascii="ArialMT" w:eastAsiaTheme="minorHAnsi" w:hAnsi="ArialMT" w:cs="ArialMT"/>
                <w:sz w:val="20"/>
                <w:szCs w:val="20"/>
                <w:lang w:val="en-US" w:eastAsia="en-US"/>
              </w:rPr>
              <w:t xml:space="preserve"> minutes or equivalent.</w:t>
            </w:r>
          </w:p>
          <w:p w14:paraId="15B9D0D2"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(Push forward / address pushbacks)</w:t>
            </w:r>
            <w:r w:rsidRPr="002A19BA">
              <w:rPr>
                <w:rFonts w:ascii="Arial" w:hAnsi="Arial" w:cs="Arial"/>
                <w:sz w:val="20"/>
                <w:szCs w:val="20"/>
                <w:lang w:val="en-GB"/>
              </w:rPr>
              <w:t xml:space="preserve"> </w:t>
            </w:r>
            <w:r w:rsidRPr="004D730F">
              <w:rPr>
                <w:rFonts w:ascii="Arial" w:hAnsi="Arial" w:cs="Arial"/>
                <w:b/>
                <w:bCs/>
                <w:sz w:val="20"/>
                <w:szCs w:val="20"/>
                <w:lang w:val="en-GB"/>
              </w:rPr>
              <w:t>Evidence-based advocacy</w:t>
            </w:r>
            <w:r>
              <w:rPr>
                <w:rFonts w:ascii="Arial" w:hAnsi="Arial" w:cs="Arial"/>
                <w:sz w:val="20"/>
                <w:szCs w:val="20"/>
                <w:lang w:val="en-GB"/>
              </w:rPr>
              <w:t xml:space="preserve">: </w:t>
            </w:r>
            <w:r w:rsidRPr="002A19BA">
              <w:rPr>
                <w:rFonts w:ascii="Arial" w:hAnsi="Arial" w:cs="Arial"/>
                <w:sz w:val="20"/>
                <w:szCs w:val="20"/>
                <w:lang w:val="en-GB"/>
              </w:rPr>
              <w:t xml:space="preserve">Deliver evidence-based advocacy </w:t>
            </w:r>
            <w:r>
              <w:rPr>
                <w:rFonts w:ascii="Arial" w:hAnsi="Arial" w:cs="Arial"/>
                <w:sz w:val="20"/>
                <w:szCs w:val="20"/>
                <w:lang w:val="en-GB"/>
              </w:rPr>
              <w:t>to</w:t>
            </w:r>
            <w:r w:rsidRPr="002A19BA">
              <w:rPr>
                <w:rFonts w:ascii="Arial" w:hAnsi="Arial" w:cs="Arial"/>
                <w:sz w:val="20"/>
                <w:szCs w:val="20"/>
                <w:lang w:val="en-GB"/>
              </w:rPr>
              <w:t xml:space="preserve"> shap</w:t>
            </w:r>
            <w:r>
              <w:rPr>
                <w:rFonts w:ascii="Arial" w:hAnsi="Arial" w:cs="Arial"/>
                <w:sz w:val="20"/>
                <w:szCs w:val="20"/>
                <w:lang w:val="en-GB"/>
              </w:rPr>
              <w:t>e</w:t>
            </w:r>
            <w:r w:rsidRPr="002A19BA">
              <w:rPr>
                <w:rFonts w:ascii="Arial" w:hAnsi="Arial" w:cs="Arial"/>
                <w:sz w:val="20"/>
                <w:szCs w:val="20"/>
                <w:lang w:val="en-GB"/>
              </w:rPr>
              <w:t xml:space="preserve"> public discourse, influenc</w:t>
            </w:r>
            <w:r>
              <w:rPr>
                <w:rFonts w:ascii="Arial" w:hAnsi="Arial" w:cs="Arial"/>
                <w:sz w:val="20"/>
                <w:szCs w:val="20"/>
                <w:lang w:val="en-GB"/>
              </w:rPr>
              <w:t>e</w:t>
            </w:r>
            <w:r w:rsidRPr="002A19BA">
              <w:rPr>
                <w:rFonts w:ascii="Arial" w:hAnsi="Arial" w:cs="Arial"/>
                <w:sz w:val="20"/>
                <w:szCs w:val="20"/>
                <w:lang w:val="en-GB"/>
              </w:rPr>
              <w:t xml:space="preserve"> policy and counte</w:t>
            </w:r>
            <w:r>
              <w:rPr>
                <w:rFonts w:ascii="Arial" w:hAnsi="Arial" w:cs="Arial"/>
                <w:sz w:val="20"/>
                <w:szCs w:val="20"/>
                <w:lang w:val="en-GB"/>
              </w:rPr>
              <w:t>r</w:t>
            </w:r>
            <w:r w:rsidRPr="002A19BA">
              <w:rPr>
                <w:rFonts w:ascii="Arial" w:hAnsi="Arial" w:cs="Arial"/>
                <w:sz w:val="20"/>
                <w:szCs w:val="20"/>
                <w:lang w:val="en-GB"/>
              </w:rPr>
              <w:t xml:space="preserve"> misinformation</w:t>
            </w:r>
          </w:p>
          <w:p w14:paraId="148CB4A6"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(Push forward / address pushbacks)</w:t>
            </w:r>
            <w:r w:rsidRPr="002A19BA">
              <w:rPr>
                <w:rFonts w:ascii="Arial" w:hAnsi="Arial" w:cs="Arial"/>
                <w:sz w:val="20"/>
                <w:szCs w:val="20"/>
              </w:rPr>
              <w:t xml:space="preserve"> </w:t>
            </w:r>
            <w:r w:rsidRPr="004D730F">
              <w:rPr>
                <w:rFonts w:ascii="Arial" w:hAnsi="Arial" w:cs="Arial"/>
                <w:b/>
                <w:bCs/>
                <w:sz w:val="20"/>
                <w:szCs w:val="20"/>
              </w:rPr>
              <w:t>Strategic alliances</w:t>
            </w:r>
            <w:r>
              <w:rPr>
                <w:rFonts w:ascii="Arial" w:hAnsi="Arial" w:cs="Arial"/>
                <w:sz w:val="20"/>
                <w:szCs w:val="20"/>
              </w:rPr>
              <w:t xml:space="preserve">: </w:t>
            </w:r>
            <w:r>
              <w:rPr>
                <w:rFonts w:ascii="Arial" w:hAnsi="Arial" w:cs="Arial"/>
                <w:sz w:val="20"/>
                <w:szCs w:val="20"/>
                <w:lang w:val="en-GB"/>
              </w:rPr>
              <w:t>Participate in</w:t>
            </w:r>
            <w:r w:rsidRPr="002A19BA">
              <w:rPr>
                <w:rFonts w:ascii="Arial" w:hAnsi="Arial" w:cs="Arial"/>
                <w:sz w:val="20"/>
                <w:szCs w:val="20"/>
                <w:lang w:val="en-GB"/>
              </w:rPr>
              <w:t xml:space="preserve"> strategic alliances </w:t>
            </w:r>
            <w:r>
              <w:rPr>
                <w:rFonts w:ascii="Arial" w:hAnsi="Arial" w:cs="Arial"/>
                <w:sz w:val="20"/>
                <w:szCs w:val="20"/>
                <w:lang w:val="en-GB"/>
              </w:rPr>
              <w:t>with</w:t>
            </w:r>
            <w:r w:rsidRPr="002A19BA">
              <w:rPr>
                <w:rFonts w:ascii="Arial" w:hAnsi="Arial" w:cs="Arial"/>
                <w:sz w:val="20"/>
                <w:szCs w:val="20"/>
                <w:lang w:val="en-GB"/>
              </w:rPr>
              <w:t xml:space="preserve"> governments, UN entities, the private sector and civil society organizations </w:t>
            </w:r>
            <w:r>
              <w:rPr>
                <w:rFonts w:ascii="Arial" w:hAnsi="Arial" w:cs="Arial"/>
                <w:sz w:val="20"/>
                <w:szCs w:val="20"/>
                <w:lang w:val="en-GB"/>
              </w:rPr>
              <w:t>to sustain</w:t>
            </w:r>
            <w:r w:rsidRPr="002A19BA">
              <w:rPr>
                <w:rFonts w:ascii="Arial" w:hAnsi="Arial" w:cs="Arial"/>
                <w:sz w:val="20"/>
                <w:szCs w:val="20"/>
                <w:lang w:val="en-GB"/>
              </w:rPr>
              <w:t xml:space="preserve"> gender equality commitments, </w:t>
            </w:r>
            <w:r>
              <w:rPr>
                <w:rFonts w:ascii="Arial" w:hAnsi="Arial" w:cs="Arial"/>
                <w:sz w:val="20"/>
                <w:szCs w:val="20"/>
                <w:lang w:val="en-GB"/>
              </w:rPr>
              <w:t>including</w:t>
            </w:r>
            <w:r w:rsidRPr="002A19BA">
              <w:rPr>
                <w:rFonts w:ascii="Arial" w:hAnsi="Arial" w:cs="Arial"/>
                <w:sz w:val="20"/>
                <w:szCs w:val="20"/>
                <w:lang w:val="en-GB"/>
              </w:rPr>
              <w:t xml:space="preserve"> in restrictive </w:t>
            </w:r>
            <w:r>
              <w:rPr>
                <w:rFonts w:ascii="Arial" w:hAnsi="Arial" w:cs="Arial"/>
                <w:sz w:val="20"/>
                <w:szCs w:val="20"/>
                <w:lang w:val="en-GB"/>
              </w:rPr>
              <w:t xml:space="preserve">or challenging </w:t>
            </w:r>
            <w:r w:rsidRPr="002A19BA">
              <w:rPr>
                <w:rFonts w:ascii="Arial" w:hAnsi="Arial" w:cs="Arial"/>
                <w:sz w:val="20"/>
                <w:szCs w:val="20"/>
                <w:lang w:val="en-GB"/>
              </w:rPr>
              <w:t>political environments.</w:t>
            </w:r>
          </w:p>
          <w:p w14:paraId="314DF8EB" w14:textId="77777777" w:rsidR="00AE48A9" w:rsidRDefault="00AE48A9" w:rsidP="00517D47">
            <w:pPr>
              <w:rPr>
                <w:rFonts w:asciiTheme="majorHAnsi" w:hAnsiTheme="majorHAnsi" w:cstheme="majorHAnsi"/>
                <w:color w:val="000000"/>
                <w:sz w:val="22"/>
                <w:szCs w:val="22"/>
              </w:rPr>
            </w:pPr>
          </w:p>
          <w:p w14:paraId="24DBEA19" w14:textId="4425DEF2" w:rsidR="00887041" w:rsidRDefault="00AE48A9" w:rsidP="00517D47">
            <w:pPr>
              <w:rPr>
                <w:rFonts w:asciiTheme="majorHAnsi" w:hAnsiTheme="majorHAnsi" w:cstheme="majorHAnsi"/>
                <w:color w:val="000000"/>
                <w:sz w:val="22"/>
                <w:szCs w:val="22"/>
              </w:rPr>
            </w:pPr>
            <w:r w:rsidRPr="00AE48A9">
              <w:rPr>
                <w:rFonts w:asciiTheme="majorHAnsi" w:hAnsiTheme="majorHAnsi" w:cstheme="majorHAnsi"/>
                <w:color w:val="000000"/>
                <w:sz w:val="22"/>
                <w:szCs w:val="22"/>
              </w:rPr>
              <w:t xml:space="preserve">Please provide more details </w:t>
            </w:r>
            <w:r w:rsidR="001616B8" w:rsidRPr="001616B8">
              <w:rPr>
                <w:rFonts w:asciiTheme="majorHAnsi" w:hAnsiTheme="majorHAnsi" w:cstheme="majorHAnsi"/>
                <w:color w:val="000000"/>
                <w:sz w:val="22"/>
                <w:szCs w:val="22"/>
              </w:rPr>
              <w:t>on the above leadership-related selections</w:t>
            </w:r>
            <w:r w:rsidR="00A80FC2" w:rsidRPr="00A80FC2">
              <w:rPr>
                <w:rFonts w:asciiTheme="majorHAnsi" w:hAnsiTheme="majorHAnsi" w:cstheme="majorHAnsi"/>
                <w:color w:val="000000"/>
                <w:sz w:val="22"/>
                <w:szCs w:val="22"/>
              </w:rPr>
              <w:t xml:space="preserve"> </w:t>
            </w:r>
            <w:r w:rsidR="00887041" w:rsidRPr="008B1D02">
              <w:rPr>
                <w:rFonts w:asciiTheme="majorHAnsi" w:hAnsiTheme="majorHAnsi" w:cstheme="majorHAnsi"/>
                <w:color w:val="000000"/>
                <w:sz w:val="22"/>
                <w:szCs w:val="22"/>
                <w:lang w:val="en-GB"/>
              </w:rPr>
              <w:t>(Max:400 Words) *</w:t>
            </w:r>
            <w:r w:rsidR="0029028D">
              <w:rPr>
                <w:rFonts w:asciiTheme="majorHAnsi" w:hAnsiTheme="majorHAnsi" w:cstheme="majorHAnsi"/>
                <w:color w:val="000000"/>
                <w:sz w:val="22"/>
                <w:szCs w:val="22"/>
                <w:lang w:val="en-GB"/>
              </w:rPr>
              <w:t xml:space="preserve"> </w:t>
            </w:r>
            <w:r w:rsidR="003937BC" w:rsidRPr="0088450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937BC" w:rsidRPr="0088450F">
              <w:rPr>
                <w:rFonts w:asciiTheme="majorHAnsi" w:hAnsiTheme="majorHAnsi" w:cstheme="majorBidi"/>
                <w:b/>
                <w:bCs/>
                <w:color w:val="00B050"/>
                <w:sz w:val="22"/>
                <w:szCs w:val="22"/>
                <w:lang w:val="en-GB"/>
              </w:rPr>
              <w:instrText xml:space="preserve"> FORMCHECKBOX </w:instrText>
            </w:r>
            <w:r w:rsidR="003937BC" w:rsidRPr="0088450F">
              <w:rPr>
                <w:rFonts w:asciiTheme="majorHAnsi" w:hAnsiTheme="majorHAnsi" w:cstheme="majorBidi"/>
                <w:b/>
                <w:bCs/>
                <w:color w:val="00B050"/>
                <w:sz w:val="22"/>
                <w:szCs w:val="22"/>
                <w:lang w:val="en-GB"/>
              </w:rPr>
            </w:r>
            <w:r w:rsidR="003937BC" w:rsidRPr="0088450F">
              <w:rPr>
                <w:rFonts w:asciiTheme="majorHAnsi" w:hAnsiTheme="majorHAnsi" w:cstheme="majorBidi"/>
                <w:b/>
                <w:bCs/>
                <w:color w:val="00B050"/>
                <w:sz w:val="22"/>
                <w:szCs w:val="22"/>
                <w:lang w:val="en-GB"/>
              </w:rPr>
              <w:fldChar w:fldCharType="separate"/>
            </w:r>
            <w:r w:rsidR="003937BC" w:rsidRPr="0088450F">
              <w:rPr>
                <w:rFonts w:asciiTheme="majorHAnsi" w:hAnsiTheme="majorHAnsi" w:cstheme="majorBidi"/>
                <w:b/>
                <w:bCs/>
                <w:color w:val="00B050"/>
                <w:sz w:val="22"/>
                <w:szCs w:val="22"/>
                <w:lang w:val="en-GB"/>
              </w:rPr>
              <w:fldChar w:fldCharType="end"/>
            </w:r>
            <w:r w:rsidR="003937BC" w:rsidRPr="0088450F">
              <w:rPr>
                <w:rFonts w:asciiTheme="majorHAnsi" w:hAnsiTheme="majorHAnsi" w:cstheme="majorBidi"/>
                <w:b/>
                <w:bCs/>
                <w:color w:val="00B050"/>
                <w:sz w:val="22"/>
                <w:szCs w:val="22"/>
                <w:lang w:val="en-GB"/>
              </w:rPr>
              <w:t xml:space="preserve"> </w:t>
            </w:r>
            <w:r w:rsidR="003937BC" w:rsidRPr="0088450F">
              <w:rPr>
                <w:rFonts w:asciiTheme="majorHAnsi" w:hAnsiTheme="majorHAnsi" w:cstheme="majorBidi"/>
                <w:color w:val="00B050"/>
                <w:sz w:val="22"/>
                <w:szCs w:val="22"/>
                <w:lang w:val="en-GB"/>
              </w:rPr>
              <w:t>Share Answer</w:t>
            </w:r>
          </w:p>
          <w:p w14:paraId="7ED2E21A" w14:textId="77777777" w:rsidR="00887041" w:rsidRPr="008B1D02" w:rsidRDefault="00887041" w:rsidP="00517D47">
            <w:pPr>
              <w:rPr>
                <w:rFonts w:asciiTheme="majorHAnsi" w:hAnsiTheme="majorHAnsi" w:cstheme="majorHAnsi"/>
                <w:color w:val="000000"/>
                <w:sz w:val="22"/>
                <w:szCs w:val="22"/>
                <w:lang w:val="en-GB"/>
              </w:rPr>
            </w:pPr>
          </w:p>
          <w:p w14:paraId="621CB544" w14:textId="0262D968" w:rsidR="00C330CA" w:rsidRPr="008B1D02" w:rsidRDefault="00C330CA" w:rsidP="004431B2">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1557592F" w14:textId="24AA7718" w:rsidR="00A40E33" w:rsidRPr="008B1D02" w:rsidRDefault="00F40588" w:rsidP="004431B2">
            <w:pPr>
              <w:rPr>
                <w:rFonts w:asciiTheme="majorHAnsi" w:hAnsiTheme="majorHAnsi" w:cstheme="majorHAnsi"/>
                <w:b/>
                <w:color w:val="0070C0"/>
                <w:sz w:val="22"/>
                <w:szCs w:val="22"/>
                <w:lang w:val="en-GB"/>
              </w:rPr>
            </w:pPr>
            <w:r w:rsidRPr="00793EFD">
              <w:rPr>
                <w:rFonts w:asciiTheme="majorHAnsi" w:hAnsiTheme="majorHAnsi" w:cstheme="majorBidi"/>
                <w:b/>
                <w:color w:val="E36C0A" w:themeColor="accent6" w:themeShade="BF"/>
                <w:sz w:val="22"/>
                <w:szCs w:val="22"/>
                <w:lang w:val="en-GB"/>
              </w:rPr>
              <w:t>4</w:t>
            </w:r>
            <w:r w:rsidR="004431B2" w:rsidRPr="00793EFD">
              <w:rPr>
                <w:rFonts w:asciiTheme="majorHAnsi" w:hAnsiTheme="majorHAnsi" w:cstheme="majorBidi"/>
                <w:b/>
                <w:color w:val="E36C0A" w:themeColor="accent6" w:themeShade="BF"/>
                <w:sz w:val="22"/>
                <w:szCs w:val="22"/>
                <w:lang w:val="en-GB"/>
              </w:rPr>
              <w:t>.</w:t>
            </w:r>
            <w:r w:rsidR="004431B2" w:rsidRPr="008B1D02">
              <w:rPr>
                <w:rFonts w:asciiTheme="majorHAnsi" w:hAnsiTheme="majorHAnsi" w:cstheme="majorHAnsi"/>
                <w:b/>
                <w:bCs/>
                <w:color w:val="0070C0"/>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C</w:t>
            </w:r>
            <w:r w:rsidR="009C2AAA" w:rsidRPr="008B1D02">
              <w:rPr>
                <w:rFonts w:asciiTheme="majorHAnsi" w:hAnsiTheme="majorHAnsi" w:cstheme="majorHAnsi"/>
                <w:b/>
                <w:bCs/>
                <w:color w:val="0070C0"/>
                <w:sz w:val="22"/>
                <w:szCs w:val="22"/>
                <w:lang w:val="en-GB"/>
              </w:rPr>
              <w:t>omplete an Action Plan irrespective of the rating selected:</w:t>
            </w:r>
          </w:p>
          <w:p w14:paraId="03C9258A" w14:textId="0BCA0C32"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Action </w:t>
            </w:r>
            <w:r w:rsidR="004431B2"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 (Max: 800 words) *</w:t>
            </w:r>
          </w:p>
          <w:p w14:paraId="56B1C56C" w14:textId="77777777"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7CEF931A" w14:textId="6437B164"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Resources </w:t>
            </w:r>
            <w:r w:rsidR="004431B2"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 (US$) *:</w:t>
            </w:r>
          </w:p>
          <w:p w14:paraId="0DEB489B" w14:textId="47C889EF"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 xml:space="preserve">(Max: 800 </w:t>
            </w:r>
            <w:r w:rsidR="00DC06F4"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p>
          <w:p w14:paraId="164D150A" w14:textId="7043FD6B" w:rsidR="00A40E33" w:rsidRPr="008B1D02" w:rsidRDefault="00BB4EFD"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A40E33" w:rsidRPr="008B1D02">
              <w:rPr>
                <w:rFonts w:asciiTheme="majorHAnsi" w:hAnsiTheme="majorHAnsi" w:cstheme="majorHAnsi"/>
                <w:color w:val="000000"/>
                <w:sz w:val="22"/>
                <w:szCs w:val="22"/>
                <w:lang w:val="en-GB"/>
              </w:rPr>
              <w:t xml:space="preserve"> </w:t>
            </w:r>
          </w:p>
          <w:p w14:paraId="160683AD" w14:textId="77777777" w:rsidR="00E70F88" w:rsidRPr="008B1D02" w:rsidRDefault="00E70F88" w:rsidP="00E70F88">
            <w:pPr>
              <w:pStyle w:val="ListParagraph"/>
              <w:ind w:left="810"/>
              <w:jc w:val="both"/>
              <w:rPr>
                <w:rFonts w:asciiTheme="majorHAnsi" w:hAnsiTheme="majorHAnsi" w:cstheme="majorHAnsi"/>
                <w:b/>
                <w:color w:val="000000"/>
                <w:sz w:val="22"/>
                <w:szCs w:val="22"/>
                <w:lang w:val="en-GB"/>
              </w:rPr>
            </w:pPr>
          </w:p>
          <w:p w14:paraId="0A3CDB12" w14:textId="5BACF1B7"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2187E321" w14:textId="3AA7A1A5" w:rsidR="009706CD" w:rsidRPr="008B1D02" w:rsidRDefault="00F40588" w:rsidP="00F50E37">
            <w:pPr>
              <w:rPr>
                <w:rFonts w:asciiTheme="majorHAnsi" w:hAnsiTheme="majorHAnsi" w:cstheme="majorHAnsi"/>
                <w:b/>
                <w:color w:val="000000"/>
                <w:sz w:val="22"/>
                <w:szCs w:val="22"/>
                <w:lang w:val="en-GB"/>
              </w:rPr>
            </w:pPr>
            <w:r w:rsidRPr="00793EFD">
              <w:rPr>
                <w:rFonts w:asciiTheme="majorHAnsi" w:hAnsiTheme="majorHAnsi" w:cstheme="majorBidi"/>
                <w:b/>
                <w:color w:val="E36C0A" w:themeColor="accent6" w:themeShade="BF"/>
                <w:sz w:val="22"/>
                <w:szCs w:val="22"/>
                <w:lang w:val="en-GB"/>
              </w:rPr>
              <w:t>5</w:t>
            </w:r>
            <w:r w:rsidR="00A2609A" w:rsidRPr="00793EFD">
              <w:rPr>
                <w:rFonts w:asciiTheme="majorHAnsi" w:hAnsiTheme="majorHAnsi" w:cstheme="majorBidi"/>
                <w:b/>
                <w:color w:val="E36C0A" w:themeColor="accent6" w:themeShade="BF"/>
                <w:sz w:val="22"/>
                <w:szCs w:val="22"/>
                <w:lang w:val="en-GB"/>
              </w:rPr>
              <w:t>.</w:t>
            </w:r>
            <w:r w:rsidR="00A2609A" w:rsidRPr="008B1D02">
              <w:rPr>
                <w:rFonts w:asciiTheme="majorHAnsi" w:hAnsiTheme="majorHAnsi" w:cstheme="majorHAnsi"/>
                <w:b/>
                <w:color w:val="0070C0"/>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9706CD"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documentation</w:t>
            </w:r>
            <w:r w:rsidR="00A46BE4" w:rsidRPr="008B1D02">
              <w:rPr>
                <w:rFonts w:asciiTheme="majorHAnsi" w:hAnsiTheme="majorHAnsi" w:cstheme="majorHAnsi"/>
                <w:b/>
                <w:color w:val="0070C0"/>
                <w:sz w:val="22"/>
                <w:szCs w:val="22"/>
                <w:lang w:val="en-GB"/>
              </w:rPr>
              <w:t xml:space="preserve"> for all ratings</w:t>
            </w:r>
            <w:r w:rsidR="00407C75" w:rsidRPr="008B1D02">
              <w:rPr>
                <w:rFonts w:asciiTheme="majorHAnsi" w:hAnsiTheme="majorHAnsi" w:cstheme="majorHAnsi"/>
                <w:color w:val="0070C0"/>
                <w:sz w:val="22"/>
                <w:szCs w:val="22"/>
                <w:lang w:val="en-GB"/>
              </w:rPr>
              <w:t xml:space="preserve"> </w:t>
            </w:r>
            <w:r w:rsidR="009706CD"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A46BE4" w:rsidRPr="008B1D02">
              <w:rPr>
                <w:rFonts w:asciiTheme="majorHAnsi" w:hAnsiTheme="majorHAnsi" w:cstheme="majorHAnsi"/>
                <w:color w:val="000000"/>
                <w:sz w:val="22"/>
                <w:szCs w:val="22"/>
                <w:lang w:val="en-GB"/>
              </w:rPr>
              <w:t xml:space="preserve">URLs, </w:t>
            </w:r>
            <w:r w:rsidR="009706CD"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Images)</w:t>
            </w:r>
            <w:r w:rsidR="004A4AE1" w:rsidRPr="008B1D02">
              <w:rPr>
                <w:rFonts w:asciiTheme="majorHAnsi" w:hAnsiTheme="majorHAnsi" w:cstheme="majorHAnsi"/>
                <w:color w:val="000000"/>
                <w:sz w:val="22"/>
                <w:szCs w:val="22"/>
                <w:lang w:val="en-GB"/>
              </w:rPr>
              <w:t xml:space="preserve"> (Max: 25 records)</w:t>
            </w:r>
          </w:p>
          <w:p w14:paraId="439A6466" w14:textId="4BF10D2F"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077F46F" w14:textId="77777777" w:rsidR="00744119" w:rsidRPr="008B1D02" w:rsidRDefault="00744119" w:rsidP="00916365">
            <w:pPr>
              <w:rPr>
                <w:rFonts w:asciiTheme="majorHAnsi" w:hAnsiTheme="majorHAnsi" w:cstheme="majorHAnsi"/>
                <w:bCs/>
                <w:sz w:val="22"/>
                <w:szCs w:val="22"/>
                <w:lang w:val="en-GB"/>
              </w:rPr>
            </w:pPr>
          </w:p>
          <w:p w14:paraId="5A4853E7" w14:textId="05FF943C" w:rsidR="009706CD" w:rsidRPr="008B1D02" w:rsidRDefault="009706CD" w:rsidP="00916365">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7E61D4" w:rsidRPr="008B1D02">
              <w:rPr>
                <w:rFonts w:asciiTheme="majorHAnsi" w:hAnsiTheme="majorHAnsi" w:cstheme="majorHAnsi"/>
                <w:bCs/>
                <w:color w:val="000000"/>
                <w:sz w:val="22"/>
                <w:szCs w:val="22"/>
                <w:lang w:val="en-GB"/>
              </w:rPr>
              <w:t>reporting</w:t>
            </w:r>
            <w:r w:rsidRPr="008B1D02">
              <w:rPr>
                <w:rFonts w:asciiTheme="majorHAnsi" w:hAnsiTheme="majorHAnsi" w:cstheme="majorHAnsi"/>
                <w:bCs/>
                <w:color w:val="000000"/>
                <w:sz w:val="22"/>
                <w:szCs w:val="22"/>
                <w:lang w:val="en-GB"/>
              </w:rPr>
              <w:t>:</w:t>
            </w:r>
          </w:p>
          <w:p w14:paraId="23C7B35D" w14:textId="77777777" w:rsidR="009706CD" w:rsidRPr="008B1D02" w:rsidRDefault="009706CD" w:rsidP="00916365">
            <w:pPr>
              <w:rPr>
                <w:rFonts w:asciiTheme="majorHAnsi" w:hAnsiTheme="majorHAnsi" w:cstheme="majorHAnsi"/>
                <w:bCs/>
                <w:color w:val="000000"/>
                <w:sz w:val="22"/>
                <w:szCs w:val="22"/>
                <w:lang w:val="en-GB"/>
              </w:rPr>
            </w:pPr>
          </w:p>
          <w:p w14:paraId="27A8EE53" w14:textId="3020E3E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Public Speeches</w:t>
            </w:r>
          </w:p>
          <w:p w14:paraId="16CBA8EB" w14:textId="77777777" w:rsid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Minutes of CEB, HLCM, HLCP, UNSDG</w:t>
            </w:r>
          </w:p>
          <w:p w14:paraId="546D61D3" w14:textId="0E5F3193" w:rsidR="006D62D4" w:rsidRPr="00C22B8B" w:rsidRDefault="006D62D4" w:rsidP="00C22B8B">
            <w:pPr>
              <w:pStyle w:val="ListParagraph"/>
              <w:numPr>
                <w:ilvl w:val="0"/>
                <w:numId w:val="48"/>
              </w:numPr>
              <w:rPr>
                <w:rFonts w:asciiTheme="majorHAnsi" w:hAnsiTheme="majorHAnsi" w:cstheme="majorBidi"/>
                <w:color w:val="000000" w:themeColor="text1"/>
                <w:sz w:val="22"/>
                <w:szCs w:val="22"/>
                <w:lang w:val="en-GB"/>
              </w:rPr>
            </w:pPr>
            <w:r w:rsidRPr="006D62D4">
              <w:rPr>
                <w:rFonts w:asciiTheme="majorHAnsi" w:hAnsiTheme="majorHAnsi" w:cstheme="majorBidi"/>
                <w:color w:val="000000" w:themeColor="text1"/>
                <w:sz w:val="22"/>
                <w:szCs w:val="22"/>
              </w:rPr>
              <w:t>Governing body minutes</w:t>
            </w:r>
          </w:p>
          <w:p w14:paraId="1E1BECC8"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Townhall recaps</w:t>
            </w:r>
          </w:p>
          <w:p w14:paraId="30576AF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Internal Communications from Senior Leadership (e.g., all staff emails)</w:t>
            </w:r>
          </w:p>
          <w:p w14:paraId="24AFED1C"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Gender Equality Steering and Implementation Committee (e.g., ToR, agenda, meeting minutes)</w:t>
            </w:r>
          </w:p>
          <w:p w14:paraId="0C28216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Senior Management Team meeting minutes</w:t>
            </w:r>
          </w:p>
          <w:p w14:paraId="7A96BBF7"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Organizational Chart</w:t>
            </w:r>
          </w:p>
          <w:p w14:paraId="03B5F87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Job Descriptions or Role Specifications</w:t>
            </w:r>
          </w:p>
          <w:p w14:paraId="3385F485" w14:textId="770A42FF" w:rsidR="006B50A6" w:rsidRPr="008B1D02" w:rsidRDefault="00C22B8B" w:rsidP="00C22B8B">
            <w:pPr>
              <w:pStyle w:val="ListParagraph"/>
              <w:numPr>
                <w:ilvl w:val="0"/>
                <w:numId w:val="48"/>
              </w:numPr>
              <w:rPr>
                <w:rFonts w:asciiTheme="majorHAnsi" w:hAnsiTheme="majorHAnsi" w:cstheme="majorBidi"/>
                <w:color w:val="000000"/>
                <w:sz w:val="22"/>
                <w:szCs w:val="22"/>
                <w:lang w:val="en-GB"/>
              </w:rPr>
            </w:pPr>
            <w:r w:rsidRPr="00C22B8B">
              <w:rPr>
                <w:rFonts w:asciiTheme="majorHAnsi" w:hAnsiTheme="majorHAnsi" w:cstheme="majorBidi"/>
                <w:color w:val="000000" w:themeColor="text1"/>
                <w:sz w:val="22"/>
                <w:szCs w:val="22"/>
                <w:lang w:val="en-GB"/>
              </w:rPr>
              <w:t>Performance Review or Reporting Documents</w:t>
            </w:r>
            <w:r w:rsidR="003C2347" w:rsidRPr="008B1D02">
              <w:rPr>
                <w:rFonts w:asciiTheme="majorHAnsi" w:hAnsiTheme="majorHAnsi" w:cstheme="majorBidi"/>
                <w:color w:val="000000" w:themeColor="text1"/>
                <w:sz w:val="22"/>
                <w:szCs w:val="22"/>
                <w:lang w:val="en-GB"/>
              </w:rPr>
              <w:t xml:space="preserve"> </w:t>
            </w:r>
          </w:p>
          <w:p w14:paraId="278B7AD6" w14:textId="77777777" w:rsidR="009706CD" w:rsidRPr="008B1D02" w:rsidRDefault="009706CD" w:rsidP="007E61D4">
            <w:pPr>
              <w:rPr>
                <w:rFonts w:asciiTheme="majorHAnsi" w:hAnsiTheme="majorHAnsi" w:cstheme="majorHAnsi"/>
                <w:bCs/>
                <w:color w:val="000000"/>
                <w:sz w:val="22"/>
                <w:szCs w:val="22"/>
                <w:lang w:val="en-GB"/>
              </w:rPr>
            </w:pPr>
          </w:p>
        </w:tc>
      </w:tr>
    </w:tbl>
    <w:p w14:paraId="14C51D09" w14:textId="0F2BC86B" w:rsidR="009706CD" w:rsidRPr="00793EFD" w:rsidRDefault="009706CD" w:rsidP="009706CD">
      <w:pPr>
        <w:ind w:right="-73"/>
        <w:rPr>
          <w:rFonts w:asciiTheme="majorHAnsi" w:hAnsiTheme="majorHAnsi" w:cstheme="majorHAnsi"/>
          <w:bCs/>
          <w:sz w:val="22"/>
          <w:szCs w:val="22"/>
          <w:u w:val="single"/>
          <w:lang w:val="en-GB"/>
        </w:rPr>
      </w:pPr>
    </w:p>
    <w:p w14:paraId="68F79D03" w14:textId="78D3E550" w:rsidR="009706CD" w:rsidRPr="008B1D02" w:rsidRDefault="0086367D" w:rsidP="00404B99">
      <w:pPr>
        <w:pStyle w:val="Heading1"/>
        <w:rPr>
          <w:rFonts w:eastAsia="SimSun"/>
          <w:b/>
          <w:bCs/>
          <w:color w:val="0070C0"/>
          <w:sz w:val="22"/>
          <w:szCs w:val="22"/>
          <w:lang w:val="en-GB" w:eastAsia="zh-CN"/>
        </w:rPr>
      </w:pPr>
      <w:bookmarkStart w:id="11" w:name="_Toc213685576"/>
      <w:r w:rsidRPr="008B1D02">
        <w:rPr>
          <w:b/>
          <w:bCs/>
          <w:color w:val="0070C0"/>
          <w:sz w:val="22"/>
          <w:szCs w:val="22"/>
          <w:lang w:val="en-GB"/>
        </w:rPr>
        <w:t xml:space="preserve">PI </w:t>
      </w:r>
      <w:r w:rsidR="00C6185E" w:rsidRPr="008B1D02">
        <w:rPr>
          <w:b/>
          <w:bCs/>
          <w:color w:val="0070C0"/>
          <w:sz w:val="22"/>
          <w:szCs w:val="22"/>
          <w:lang w:val="en-GB"/>
        </w:rPr>
        <w:t>8</w:t>
      </w:r>
      <w:r w:rsidR="009706CD" w:rsidRPr="008B1D02">
        <w:rPr>
          <w:b/>
          <w:bCs/>
          <w:color w:val="0070C0"/>
          <w:sz w:val="22"/>
          <w:szCs w:val="22"/>
          <w:lang w:val="en-GB"/>
        </w:rPr>
        <w:t>:</w:t>
      </w:r>
      <w:r w:rsidR="00407C75" w:rsidRPr="008B1D02">
        <w:rPr>
          <w:b/>
          <w:bCs/>
          <w:color w:val="0070C0"/>
          <w:sz w:val="22"/>
          <w:szCs w:val="22"/>
          <w:lang w:val="en-GB"/>
        </w:rPr>
        <w:t xml:space="preserve"> </w:t>
      </w:r>
      <w:r w:rsidR="001419D2" w:rsidRPr="008B1D02">
        <w:rPr>
          <w:b/>
          <w:bCs/>
          <w:color w:val="0070C0"/>
          <w:sz w:val="22"/>
          <w:szCs w:val="22"/>
          <w:lang w:val="en-GB"/>
        </w:rPr>
        <w:t>Gender-responsive</w:t>
      </w:r>
      <w:r w:rsidR="00407C75" w:rsidRPr="008B1D02">
        <w:rPr>
          <w:b/>
          <w:bCs/>
          <w:color w:val="0070C0"/>
          <w:sz w:val="22"/>
          <w:szCs w:val="22"/>
          <w:lang w:val="en-GB"/>
        </w:rPr>
        <w:t xml:space="preserve"> </w:t>
      </w:r>
      <w:r w:rsidR="001419D2" w:rsidRPr="008B1D02">
        <w:rPr>
          <w:b/>
          <w:bCs/>
          <w:color w:val="0070C0"/>
          <w:sz w:val="22"/>
          <w:szCs w:val="22"/>
          <w:lang w:val="en-GB"/>
        </w:rPr>
        <w:t>performance</w:t>
      </w:r>
      <w:r w:rsidR="00407C75" w:rsidRPr="008B1D02">
        <w:rPr>
          <w:b/>
          <w:bCs/>
          <w:color w:val="0070C0"/>
          <w:sz w:val="22"/>
          <w:szCs w:val="22"/>
          <w:lang w:val="en-GB"/>
        </w:rPr>
        <w:t xml:space="preserve"> </w:t>
      </w:r>
      <w:r w:rsidR="001419D2" w:rsidRPr="008B1D02">
        <w:rPr>
          <w:b/>
          <w:bCs/>
          <w:color w:val="0070C0"/>
          <w:sz w:val="22"/>
          <w:szCs w:val="22"/>
          <w:lang w:val="en-GB"/>
        </w:rPr>
        <w:t>management</w:t>
      </w:r>
      <w:bookmarkEnd w:id="11"/>
    </w:p>
    <w:p w14:paraId="7E4F6583" w14:textId="77777777" w:rsidR="009706CD" w:rsidRPr="00793EFD" w:rsidRDefault="009706CD" w:rsidP="009706CD">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990"/>
        <w:gridCol w:w="2790"/>
        <w:gridCol w:w="3690"/>
        <w:gridCol w:w="5850"/>
      </w:tblGrid>
      <w:tr w:rsidR="00C710F9" w:rsidRPr="00793EFD" w14:paraId="3F62071A" w14:textId="77777777" w:rsidTr="008137C5">
        <w:trPr>
          <w:trHeight w:val="512"/>
        </w:trPr>
        <w:tc>
          <w:tcPr>
            <w:tcW w:w="990" w:type="dxa"/>
            <w:tcBorders>
              <w:top w:val="single" w:sz="4" w:space="0" w:color="auto"/>
              <w:left w:val="single" w:sz="4" w:space="0" w:color="auto"/>
              <w:bottom w:val="single" w:sz="4" w:space="0" w:color="auto"/>
              <w:right w:val="single" w:sz="4" w:space="0" w:color="auto"/>
            </w:tcBorders>
            <w:shd w:val="clear" w:color="auto" w:fill="F3F7ED"/>
          </w:tcPr>
          <w:p w14:paraId="46F6423C" w14:textId="31836F6F"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790" w:type="dxa"/>
            <w:tcBorders>
              <w:top w:val="single" w:sz="4" w:space="0" w:color="auto"/>
              <w:left w:val="nil"/>
              <w:bottom w:val="single" w:sz="4" w:space="0" w:color="auto"/>
              <w:right w:val="single" w:sz="4" w:space="0" w:color="auto"/>
            </w:tcBorders>
            <w:shd w:val="clear" w:color="auto" w:fill="F3F7ED"/>
          </w:tcPr>
          <w:p w14:paraId="7057C425" w14:textId="4C952E28"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690" w:type="dxa"/>
            <w:tcBorders>
              <w:top w:val="single" w:sz="4" w:space="0" w:color="auto"/>
              <w:left w:val="nil"/>
              <w:bottom w:val="single" w:sz="4" w:space="0" w:color="auto"/>
              <w:right w:val="single" w:sz="4" w:space="0" w:color="auto"/>
            </w:tcBorders>
            <w:shd w:val="clear" w:color="auto" w:fill="F3F7ED"/>
          </w:tcPr>
          <w:p w14:paraId="720CC32A" w14:textId="52572CFA"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850" w:type="dxa"/>
            <w:tcBorders>
              <w:top w:val="single" w:sz="4" w:space="0" w:color="auto"/>
              <w:left w:val="nil"/>
              <w:bottom w:val="single" w:sz="4" w:space="0" w:color="auto"/>
              <w:right w:val="single" w:sz="8" w:space="0" w:color="auto"/>
            </w:tcBorders>
            <w:shd w:val="clear" w:color="auto" w:fill="F3F7ED"/>
          </w:tcPr>
          <w:p w14:paraId="6EA808AF" w14:textId="4BE9EDAB"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469A513C" w14:textId="77777777" w:rsidTr="008137C5">
        <w:trPr>
          <w:trHeight w:val="723"/>
        </w:trPr>
        <w:tc>
          <w:tcPr>
            <w:tcW w:w="990" w:type="dxa"/>
            <w:tcBorders>
              <w:top w:val="single" w:sz="4" w:space="0" w:color="auto"/>
              <w:left w:val="single" w:sz="4" w:space="0" w:color="auto"/>
              <w:bottom w:val="single" w:sz="4" w:space="0" w:color="auto"/>
              <w:right w:val="single" w:sz="4" w:space="0" w:color="auto"/>
            </w:tcBorders>
            <w:shd w:val="clear" w:color="auto" w:fill="F3F7ED"/>
          </w:tcPr>
          <w:p w14:paraId="2EB74F15" w14:textId="77777777" w:rsidR="009706CD" w:rsidRPr="00793EFD" w:rsidRDefault="009706CD" w:rsidP="00916365">
            <w:pPr>
              <w:rPr>
                <w:rFonts w:asciiTheme="majorHAnsi" w:hAnsiTheme="majorHAnsi" w:cstheme="majorHAnsi"/>
                <w:color w:val="000000"/>
                <w:sz w:val="22"/>
                <w:szCs w:val="22"/>
                <w:lang w:val="en-GB"/>
              </w:rPr>
            </w:pPr>
          </w:p>
        </w:tc>
        <w:tc>
          <w:tcPr>
            <w:tcW w:w="2790" w:type="dxa"/>
            <w:tcBorders>
              <w:top w:val="single" w:sz="4" w:space="0" w:color="auto"/>
              <w:left w:val="nil"/>
              <w:bottom w:val="single" w:sz="4" w:space="0" w:color="auto"/>
              <w:right w:val="single" w:sz="4" w:space="0" w:color="auto"/>
            </w:tcBorders>
            <w:shd w:val="clear" w:color="auto" w:fill="F3F7ED"/>
          </w:tcPr>
          <w:p w14:paraId="21B8AFC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w:t>
            </w:r>
            <w:r w:rsidRPr="008B1D02">
              <w:rPr>
                <w:rFonts w:asciiTheme="majorHAnsi" w:eastAsia="SimSun" w:hAnsiTheme="majorHAnsi" w:cstheme="majorHAnsi"/>
                <w:color w:val="000000"/>
                <w:sz w:val="22"/>
                <w:szCs w:val="22"/>
                <w:lang w:val="en-GB" w:eastAsia="zh-CN"/>
              </w:rPr>
              <w:t xml:space="preserve"> in place to hold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accountable for entity performance against the gender equality policies or equivalent </w:t>
            </w:r>
            <w:r w:rsidRPr="008B1D02">
              <w:rPr>
                <w:rFonts w:asciiTheme="majorHAnsi" w:eastAsia="SimSun" w:hAnsiTheme="majorHAnsi" w:cstheme="majorHAnsi"/>
                <w:color w:val="000000"/>
                <w:sz w:val="22"/>
                <w:szCs w:val="22"/>
                <w:lang w:val="en-US" w:eastAsia="zh-CN"/>
              </w:rPr>
              <w:t> </w:t>
            </w:r>
          </w:p>
          <w:p w14:paraId="453C9320"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FE51C0D"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5371E800"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3DE3A91" w14:textId="1356C312"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0B5CC7"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0F799C1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766599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3C883FB6"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2010FFE"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8aiii.</w:t>
            </w:r>
            <w:r w:rsidRPr="008B1D02">
              <w:rPr>
                <w:rFonts w:asciiTheme="majorHAnsi" w:eastAsia="SimSun" w:hAnsiTheme="majorHAnsi" w:cstheme="majorHAnsi"/>
                <w:color w:val="000000"/>
                <w:sz w:val="22"/>
                <w:szCs w:val="22"/>
                <w:lang w:val="en-GB" w:eastAsia="zh-CN"/>
              </w:rPr>
              <w:t xml:space="preserve"> A requirement for </w:t>
            </w:r>
            <w:r w:rsidRPr="00793EFD">
              <w:rPr>
                <w:rFonts w:asciiTheme="majorHAnsi" w:eastAsia="SimSun" w:hAnsiTheme="majorHAnsi" w:cstheme="majorHAnsi"/>
                <w:b/>
                <w:bCs/>
                <w:color w:val="000000"/>
                <w:sz w:val="22"/>
                <w:szCs w:val="22"/>
                <w:lang w:val="en-GB" w:eastAsia="zh-CN"/>
              </w:rPr>
              <w:t>a 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49619BEA" w14:textId="200BD376" w:rsidR="00BC1D55" w:rsidRPr="008B1D02" w:rsidRDefault="00BC1D55" w:rsidP="00916365">
            <w:pPr>
              <w:rPr>
                <w:rFonts w:asciiTheme="majorHAnsi" w:eastAsia="SimSun" w:hAnsiTheme="majorHAnsi" w:cstheme="majorHAnsi"/>
                <w:color w:val="000000"/>
                <w:sz w:val="22"/>
                <w:szCs w:val="22"/>
                <w:lang w:val="en-US" w:eastAsia="zh-CN"/>
              </w:rPr>
            </w:pPr>
          </w:p>
        </w:tc>
        <w:tc>
          <w:tcPr>
            <w:tcW w:w="3690" w:type="dxa"/>
            <w:tcBorders>
              <w:top w:val="single" w:sz="4" w:space="0" w:color="auto"/>
              <w:left w:val="nil"/>
              <w:bottom w:val="single" w:sz="4" w:space="0" w:color="auto"/>
              <w:right w:val="single" w:sz="4" w:space="0" w:color="auto"/>
            </w:tcBorders>
            <w:shd w:val="clear" w:color="auto" w:fill="F3F7ED"/>
          </w:tcPr>
          <w:p w14:paraId="78911EF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725E0461"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BDAF9D9"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AAFB001"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00FFFCB8" w14:textId="7A0DA715"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1A7EFC"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778ED6F6"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DD99D72"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6079EA04"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0137FDB"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8biii.</w:t>
            </w:r>
            <w:r w:rsidRPr="008B1D02">
              <w:rPr>
                <w:rFonts w:asciiTheme="majorHAnsi" w:eastAsia="SimSun" w:hAnsiTheme="majorHAnsi" w:cstheme="majorHAnsi"/>
                <w:color w:val="000000"/>
                <w:sz w:val="22"/>
                <w:szCs w:val="22"/>
                <w:lang w:val="en-GB" w:eastAsia="zh-CN"/>
              </w:rPr>
              <w:t xml:space="preserve"> A requirement for a </w:t>
            </w:r>
            <w:r w:rsidRPr="00793EFD">
              <w:rPr>
                <w:rFonts w:asciiTheme="majorHAnsi" w:eastAsia="SimSun" w:hAnsiTheme="majorHAnsi" w:cstheme="majorHAnsi"/>
                <w:b/>
                <w:bCs/>
                <w:color w:val="000000"/>
                <w:sz w:val="22"/>
                <w:szCs w:val="22"/>
                <w:lang w:val="en-GB" w:eastAsia="zh-CN"/>
              </w:rPr>
              <w:t>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471CDDAF"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971565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4C0A4AA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1DEDCF5"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6B09C400" w14:textId="5E606D37" w:rsidR="00CE42A5" w:rsidRPr="008B1D02" w:rsidRDefault="00CE42A5" w:rsidP="00916365">
            <w:pPr>
              <w:rPr>
                <w:rFonts w:asciiTheme="majorHAnsi" w:eastAsia="SimSun" w:hAnsiTheme="majorHAnsi" w:cstheme="majorHAnsi"/>
                <w:color w:val="000000"/>
                <w:sz w:val="22"/>
                <w:szCs w:val="22"/>
                <w:lang w:val="en-US" w:eastAsia="zh-CN"/>
              </w:rPr>
            </w:pPr>
          </w:p>
        </w:tc>
        <w:tc>
          <w:tcPr>
            <w:tcW w:w="5850" w:type="dxa"/>
            <w:tcBorders>
              <w:top w:val="single" w:sz="4" w:space="0" w:color="auto"/>
              <w:left w:val="nil"/>
              <w:bottom w:val="single" w:sz="4" w:space="0" w:color="auto"/>
              <w:right w:val="single" w:sz="8" w:space="0" w:color="auto"/>
            </w:tcBorders>
            <w:shd w:val="clear" w:color="auto" w:fill="F3F7ED"/>
          </w:tcPr>
          <w:p w14:paraId="1A37E689"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6D93E2CB"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D707B75"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F3D1F21"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6E016D9" w14:textId="2D60A8CD"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B301D8"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7DD93ED9"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24CF7A2"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2DC4AB7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CF1BA42" w14:textId="082C3C8F"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8ciii.</w:t>
            </w:r>
            <w:r w:rsidRPr="008B1D02">
              <w:rPr>
                <w:rFonts w:asciiTheme="majorHAnsi" w:eastAsia="SimSun" w:hAnsiTheme="majorHAnsi" w:cstheme="majorHAnsi"/>
                <w:color w:val="000000"/>
                <w:sz w:val="22"/>
                <w:szCs w:val="22"/>
                <w:lang w:val="en-GB" w:eastAsia="zh-CN"/>
              </w:rPr>
              <w:t xml:space="preserve"> </w:t>
            </w:r>
            <w:r w:rsidR="00B301D8" w:rsidRPr="008B1D02">
              <w:rPr>
                <w:rFonts w:asciiTheme="majorHAnsi" w:eastAsia="SimSun" w:hAnsiTheme="majorHAnsi" w:cstheme="majorHAnsi"/>
                <w:color w:val="000000"/>
                <w:sz w:val="22"/>
                <w:szCs w:val="22"/>
                <w:lang w:val="en-GB" w:eastAsia="zh-CN"/>
              </w:rPr>
              <w:t xml:space="preserve">A requirement for a </w:t>
            </w:r>
            <w:r w:rsidR="00B301D8" w:rsidRPr="008B1D02">
              <w:rPr>
                <w:rFonts w:asciiTheme="majorHAnsi" w:eastAsia="SimSun" w:hAnsiTheme="majorHAnsi" w:cstheme="majorHAnsi"/>
                <w:b/>
                <w:bCs/>
                <w:color w:val="000000"/>
                <w:sz w:val="22"/>
                <w:szCs w:val="22"/>
                <w:lang w:val="en-GB" w:eastAsia="zh-CN"/>
              </w:rPr>
              <w:t>proven track record</w:t>
            </w:r>
            <w:r w:rsidR="00B301D8"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00B301D8" w:rsidRPr="008B1D02">
              <w:rPr>
                <w:rFonts w:asciiTheme="majorHAnsi" w:eastAsia="SimSun" w:hAnsiTheme="majorHAnsi" w:cstheme="majorHAnsi"/>
                <w:color w:val="000000"/>
                <w:sz w:val="22"/>
                <w:szCs w:val="22"/>
                <w:lang w:val="en-US" w:eastAsia="zh-CN"/>
              </w:rPr>
              <w:t> </w:t>
            </w:r>
          </w:p>
          <w:p w14:paraId="10835643"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9910B8E"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6C74F77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E456E02"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289A3957"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F9686B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0CB9DDBD"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17C604B"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Senior leadership acts on feedback</w:t>
            </w:r>
            <w:r w:rsidRPr="008B1D02">
              <w:rPr>
                <w:rFonts w:asciiTheme="majorHAnsi" w:eastAsia="SimSun" w:hAnsiTheme="majorHAnsi" w:cstheme="majorHAnsi"/>
                <w:color w:val="000000"/>
                <w:sz w:val="22"/>
                <w:szCs w:val="22"/>
                <w:lang w:val="en-GB" w:eastAsia="zh-CN"/>
              </w:rPr>
              <w:t xml:space="preserve"> on their gender-responsive leadership through recurring and confidential staff surveys and/or 360-degree feedback mechanisms or equivalent</w:t>
            </w:r>
            <w:r w:rsidRPr="008B1D02">
              <w:rPr>
                <w:rFonts w:asciiTheme="majorHAnsi" w:eastAsia="SimSun" w:hAnsiTheme="majorHAnsi" w:cstheme="majorHAnsi"/>
                <w:color w:val="000000"/>
                <w:sz w:val="22"/>
                <w:szCs w:val="22"/>
                <w:lang w:val="en-US" w:eastAsia="zh-CN"/>
              </w:rPr>
              <w:t> </w:t>
            </w:r>
          </w:p>
          <w:p w14:paraId="31348335" w14:textId="4E00166B" w:rsidR="008137C5" w:rsidRPr="008B1D02" w:rsidRDefault="008137C5" w:rsidP="00916365">
            <w:pPr>
              <w:rPr>
                <w:rFonts w:asciiTheme="majorHAnsi" w:eastAsia="SimSun" w:hAnsiTheme="majorHAnsi" w:cstheme="majorBidi"/>
                <w:color w:val="000000"/>
                <w:sz w:val="22"/>
                <w:szCs w:val="22"/>
                <w:lang w:val="en-US" w:eastAsia="zh-CN"/>
              </w:rPr>
            </w:pPr>
          </w:p>
        </w:tc>
      </w:tr>
      <w:tr w:rsidR="00996CA3" w:rsidRPr="00793EFD" w14:paraId="1D25581C" w14:textId="77777777" w:rsidTr="006B50A6">
        <w:trPr>
          <w:trHeight w:val="900"/>
        </w:trPr>
        <w:tc>
          <w:tcPr>
            <w:tcW w:w="13320" w:type="dxa"/>
            <w:gridSpan w:val="4"/>
            <w:tcBorders>
              <w:left w:val="single" w:sz="4" w:space="0" w:color="auto"/>
              <w:bottom w:val="single" w:sz="4" w:space="0" w:color="auto"/>
              <w:right w:val="single" w:sz="8" w:space="0" w:color="auto"/>
            </w:tcBorders>
          </w:tcPr>
          <w:p w14:paraId="68FA0708" w14:textId="77777777" w:rsidR="00D03860" w:rsidRPr="008B1D02" w:rsidRDefault="00D03860" w:rsidP="00916365">
            <w:pPr>
              <w:rPr>
                <w:rFonts w:asciiTheme="majorHAnsi" w:hAnsiTheme="majorHAnsi" w:cstheme="majorHAnsi"/>
                <w:b/>
                <w:bCs/>
                <w:color w:val="000000"/>
                <w:sz w:val="22"/>
                <w:szCs w:val="22"/>
                <w:lang w:val="en-GB"/>
              </w:rPr>
            </w:pPr>
          </w:p>
          <w:p w14:paraId="292B417E" w14:textId="394CBD5E" w:rsidR="009706CD" w:rsidRPr="00793EFD" w:rsidRDefault="009706CD" w:rsidP="00916365">
            <w:pPr>
              <w:rPr>
                <w:rFonts w:asciiTheme="majorHAnsi" w:hAnsiTheme="majorHAnsi" w:cstheme="majorHAnsi"/>
                <w:b/>
                <w:bCs/>
                <w:color w:val="E36C0A" w:themeColor="accent6" w:themeShade="BF"/>
                <w:sz w:val="22"/>
                <w:szCs w:val="22"/>
                <w:lang w:val="en-GB"/>
              </w:rPr>
            </w:pPr>
            <w:r w:rsidRPr="00793EFD">
              <w:rPr>
                <w:rFonts w:asciiTheme="majorHAnsi" w:hAnsiTheme="majorHAnsi" w:cstheme="majorHAnsi"/>
                <w:b/>
                <w:bCs/>
                <w:color w:val="E36C0A" w:themeColor="accent6" w:themeShade="BF"/>
                <w:sz w:val="22"/>
                <w:szCs w:val="22"/>
                <w:lang w:val="en-GB"/>
              </w:rPr>
              <w:t>1.</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Performance</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Indicator</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Rating</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Selection*</w:t>
            </w:r>
          </w:p>
          <w:p w14:paraId="7B7C3851" w14:textId="52777AD3"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67896872" w14:textId="486E8A18"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D78C258" w14:textId="1EA0897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3CC47725" w14:textId="339BE97E"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581BA3BA" w14:textId="3053C226"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3764F5E1" w14:textId="77777777" w:rsidR="009706CD" w:rsidRPr="008B1D02" w:rsidRDefault="009706CD" w:rsidP="00916365">
            <w:pPr>
              <w:rPr>
                <w:rFonts w:asciiTheme="majorHAnsi" w:hAnsiTheme="majorHAnsi" w:cstheme="majorHAnsi"/>
                <w:b/>
                <w:color w:val="000000"/>
                <w:sz w:val="22"/>
                <w:szCs w:val="22"/>
                <w:lang w:val="en-GB"/>
              </w:rPr>
            </w:pPr>
          </w:p>
          <w:p w14:paraId="033949A6" w14:textId="47CB2119"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E3C5D70" w14:textId="045D41A0" w:rsidR="00E41A4C" w:rsidRPr="00793EFD" w:rsidRDefault="00E41A4C" w:rsidP="00E41A4C">
            <w:pPr>
              <w:rPr>
                <w:rFonts w:asciiTheme="majorHAnsi" w:hAnsiTheme="majorHAnsi" w:cstheme="majorBidi"/>
                <w:b/>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rPr>
              <w:t>2. EXPLANATION (for all ratings):</w:t>
            </w:r>
          </w:p>
          <w:p w14:paraId="0C7413C2" w14:textId="637BE169" w:rsidR="007F22BD" w:rsidRPr="008B1D02" w:rsidRDefault="00163691" w:rsidP="007F22BD">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w:t>
            </w:r>
            <w:r w:rsidR="009706CD" w:rsidRPr="008B1D02">
              <w:rPr>
                <w:rFonts w:asciiTheme="majorHAnsi" w:hAnsiTheme="majorHAnsi" w:cstheme="majorBidi"/>
                <w:b/>
                <w:color w:val="0070C0"/>
                <w:sz w:val="22"/>
                <w:szCs w:val="22"/>
                <w:lang w:val="en-GB"/>
              </w:rPr>
              <w:t>xplanation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sources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7F22BD"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3F41EB4D" w14:textId="77777777" w:rsidR="003174AE" w:rsidRPr="008B1D02" w:rsidRDefault="003174AE" w:rsidP="003A0736">
            <w:pPr>
              <w:rPr>
                <w:rFonts w:asciiTheme="majorHAnsi" w:hAnsiTheme="majorHAnsi" w:cstheme="majorHAnsi"/>
                <w:color w:val="000000"/>
                <w:sz w:val="22"/>
                <w:szCs w:val="22"/>
                <w:lang w:val="en-GB"/>
              </w:rPr>
            </w:pPr>
          </w:p>
          <w:p w14:paraId="4D40AE0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20A5204A" w14:textId="28CE7510"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 Entity senior leadership are held accountable for entity performance against the gender equality policies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5621ECB7" w14:textId="1F1DCF22" w:rsidR="009B7550" w:rsidRDefault="009B7550" w:rsidP="00793EFD">
            <w:pPr>
              <w:ind w:left="720"/>
              <w:rPr>
                <w:rFonts w:asciiTheme="majorHAnsi" w:hAnsiTheme="majorHAnsi" w:cstheme="majorHAnsi"/>
                <w:i/>
                <w:iCs/>
                <w:color w:val="000000"/>
                <w:sz w:val="22"/>
                <w:szCs w:val="22"/>
                <w:lang w:val="en-GB"/>
              </w:rPr>
            </w:pPr>
            <w:r w:rsidRPr="00793EFD">
              <w:rPr>
                <w:rFonts w:asciiTheme="majorHAnsi" w:hAnsiTheme="majorHAnsi" w:cstheme="majorHAnsi"/>
                <w:b/>
                <w:bCs/>
                <w:i/>
                <w:iCs/>
                <w:color w:val="0070C0"/>
                <w:sz w:val="22"/>
                <w:szCs w:val="22"/>
                <w:lang w:val="en-GB"/>
              </w:rPr>
              <w:t>Note:</w:t>
            </w:r>
            <w:r w:rsidRPr="00793EFD">
              <w:rPr>
                <w:rFonts w:asciiTheme="majorHAnsi" w:hAnsiTheme="majorHAnsi" w:cstheme="majorHAnsi"/>
                <w:i/>
                <w:iCs/>
                <w:color w:val="0070C0"/>
                <w:sz w:val="22"/>
                <w:szCs w:val="22"/>
                <w:lang w:val="en-GB"/>
              </w:rPr>
              <w:t xml:space="preserve"> </w:t>
            </w:r>
            <w:r w:rsidRPr="00793EFD">
              <w:rPr>
                <w:rFonts w:asciiTheme="majorHAnsi" w:hAnsiTheme="majorHAnsi" w:cstheme="majorHAnsi"/>
                <w:i/>
                <w:iCs/>
                <w:color w:val="000000"/>
                <w:sz w:val="22"/>
                <w:szCs w:val="22"/>
                <w:lang w:val="en-GB"/>
              </w:rPr>
              <w:t>Entity senior leadership for this particular requirement refers the head and deputy head(s) of the entity.</w:t>
            </w:r>
          </w:p>
          <w:p w14:paraId="373D787E" w14:textId="154937A1" w:rsidR="004B5563" w:rsidRPr="00287AB3" w:rsidRDefault="004B5563" w:rsidP="00287AB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287AB3">
              <w:rPr>
                <w:rFonts w:ascii="Arial" w:hAnsi="Arial" w:cs="Arial"/>
                <w:b/>
                <w:bCs/>
                <w:i/>
                <w:iCs/>
                <w:color w:val="000000"/>
                <w:sz w:val="20"/>
                <w:szCs w:val="20"/>
                <w:lang w:val="en-CA"/>
              </w:rPr>
              <w:t xml:space="preserve">For entities with no senior compacts with the </w:t>
            </w:r>
            <w:r w:rsidRPr="00287AB3">
              <w:rPr>
                <w:rFonts w:ascii="Arial" w:hAnsi="Arial" w:cs="Arial"/>
                <w:b/>
                <w:bCs/>
                <w:i/>
                <w:iCs/>
                <w:color w:val="000000"/>
                <w:sz w:val="20"/>
                <w:szCs w:val="20"/>
                <w:lang w:val="en-GB"/>
              </w:rPr>
              <w:t>Secretary-General</w:t>
            </w:r>
            <w:r w:rsidRPr="00287AB3">
              <w:rPr>
                <w:rFonts w:ascii="Arial" w:hAnsi="Arial" w:cs="Arial"/>
                <w:i/>
                <w:iCs/>
                <w:color w:val="000000"/>
                <w:sz w:val="20"/>
                <w:szCs w:val="20"/>
                <w:lang w:val="en-CA"/>
              </w:rPr>
              <w:t xml:space="preserve">, this requirement is replaced by </w:t>
            </w:r>
          </w:p>
          <w:p w14:paraId="4C44558F" w14:textId="06855774" w:rsidR="004B5563" w:rsidRPr="00287AB3" w:rsidRDefault="004B5563" w:rsidP="00287AB3">
            <w:pPr>
              <w:pStyle w:val="NoSpacing"/>
              <w:spacing w:line="276" w:lineRule="auto"/>
              <w:ind w:left="720" w:firstLine="720"/>
              <w:jc w:val="both"/>
              <w:rPr>
                <w:rFonts w:ascii="Arial" w:hAnsi="Arial" w:cs="Arial"/>
                <w:i/>
                <w:iCs/>
                <w:color w:val="000000"/>
                <w:sz w:val="20"/>
                <w:szCs w:val="20"/>
                <w:lang w:val="en-CA"/>
              </w:rPr>
            </w:pPr>
            <w:r w:rsidRPr="00287AB3">
              <w:rPr>
                <w:rFonts w:ascii="Arial" w:hAnsi="Arial" w:cs="Arial"/>
                <w:i/>
                <w:iCs/>
                <w:color w:val="000000"/>
                <w:sz w:val="20"/>
                <w:szCs w:val="20"/>
                <w:lang w:val="en-CA"/>
              </w:rPr>
              <w:t xml:space="preserve">1) </w:t>
            </w:r>
            <w:r w:rsidRPr="00287AB3">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287AB3">
              <w:rPr>
                <w:rFonts w:ascii="Arial" w:hAnsi="Arial" w:cs="Arial"/>
                <w:i/>
                <w:iCs/>
                <w:color w:val="000000"/>
                <w:sz w:val="20"/>
                <w:szCs w:val="20"/>
                <w:lang w:val="en-CA"/>
              </w:rPr>
              <w:t xml:space="preserve"> on gender issues as the main accountability mechanism for senior leadership; and</w:t>
            </w:r>
          </w:p>
          <w:p w14:paraId="74933C57" w14:textId="77777777" w:rsidR="004B5563" w:rsidRPr="00287AB3" w:rsidRDefault="004B5563" w:rsidP="00287AB3">
            <w:pPr>
              <w:pStyle w:val="NoSpacing"/>
              <w:spacing w:line="276" w:lineRule="auto"/>
              <w:ind w:left="720" w:firstLine="720"/>
              <w:jc w:val="both"/>
              <w:rPr>
                <w:rFonts w:ascii="Arial" w:hAnsi="Arial" w:cs="Arial"/>
                <w:i/>
                <w:iCs/>
                <w:color w:val="000000"/>
                <w:sz w:val="20"/>
                <w:szCs w:val="20"/>
                <w:lang w:val="en-CA"/>
              </w:rPr>
            </w:pPr>
            <w:r w:rsidRPr="00287AB3">
              <w:rPr>
                <w:rFonts w:ascii="Arial" w:hAnsi="Arial" w:cs="Arial"/>
                <w:i/>
                <w:iCs/>
                <w:color w:val="000000"/>
                <w:sz w:val="20"/>
                <w:szCs w:val="20"/>
                <w:lang w:val="en-CA"/>
              </w:rPr>
              <w:t xml:space="preserve">2) </w:t>
            </w:r>
            <w:r w:rsidRPr="00287AB3">
              <w:rPr>
                <w:rFonts w:ascii="Arial" w:hAnsi="Arial" w:cs="Arial"/>
                <w:b/>
                <w:bCs/>
                <w:i/>
                <w:iCs/>
                <w:color w:val="000000"/>
                <w:sz w:val="20"/>
                <w:szCs w:val="20"/>
                <w:lang w:val="en-CA"/>
              </w:rPr>
              <w:t>performance compacts between the head/deputy head of the entity and senior managers</w:t>
            </w:r>
            <w:r w:rsidRPr="00287AB3">
              <w:rPr>
                <w:rFonts w:ascii="Arial" w:hAnsi="Arial" w:cs="Arial"/>
                <w:i/>
                <w:iCs/>
                <w:color w:val="000000"/>
                <w:sz w:val="20"/>
                <w:szCs w:val="20"/>
                <w:lang w:val="en-CA"/>
              </w:rPr>
              <w:t xml:space="preserve"> (on both parity and gender equality/mainstreaming)</w:t>
            </w:r>
          </w:p>
          <w:p w14:paraId="19A30E39" w14:textId="4F7EDD4D" w:rsidR="004B5563" w:rsidRPr="00287AB3" w:rsidRDefault="004B5563" w:rsidP="00793EFD">
            <w:pPr>
              <w:ind w:left="720"/>
              <w:rPr>
                <w:rFonts w:asciiTheme="majorHAnsi" w:hAnsiTheme="majorHAnsi" w:cstheme="majorHAnsi"/>
                <w:i/>
                <w:iCs/>
                <w:color w:val="000000"/>
                <w:sz w:val="22"/>
                <w:szCs w:val="22"/>
              </w:rPr>
            </w:pPr>
          </w:p>
          <w:p w14:paraId="6E509F2D" w14:textId="241BFB37" w:rsidR="00FC77A4" w:rsidRPr="008B1D02" w:rsidRDefault="00FC77A4" w:rsidP="00FC77A4">
            <w:pPr>
              <w:rPr>
                <w:rFonts w:asciiTheme="majorHAnsi" w:hAnsiTheme="majorHAnsi" w:cstheme="majorHAnsi"/>
                <w:color w:val="000000"/>
                <w:sz w:val="22"/>
                <w:szCs w:val="22"/>
                <w:lang w:val="en-GB"/>
              </w:rPr>
            </w:pPr>
          </w:p>
          <w:p w14:paraId="25F77E54" w14:textId="636A338B"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469E72A3" w14:textId="2CFBA2CF"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7A0A0F2" w14:textId="60812879"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8ciii. </w:t>
            </w:r>
            <w:r w:rsidR="008B1D02" w:rsidRPr="008B1D02">
              <w:rPr>
                <w:rFonts w:asciiTheme="majorHAnsi" w:hAnsiTheme="majorHAnsi" w:cstheme="majorHAnsi"/>
                <w:color w:val="000000"/>
                <w:sz w:val="22"/>
                <w:szCs w:val="22"/>
                <w:lang w:val="en-GB"/>
              </w:rPr>
              <w:t xml:space="preserve">A requirement for a proven track record in gender equality and the empowerment of women is included in senior appointments (Max:800 Words) </w:t>
            </w:r>
            <w:r w:rsidRPr="008B1D02">
              <w:rPr>
                <w:rFonts w:asciiTheme="majorHAnsi" w:hAnsiTheme="majorHAnsi" w:cstheme="majorHAnsi"/>
                <w:color w:val="000000"/>
                <w:sz w:val="22"/>
                <w:szCs w:val="22"/>
                <w:lang w:val="en-GB"/>
              </w:rPr>
              <w:t>*</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209F435" w14:textId="55FA8C56" w:rsidR="0061731E" w:rsidRPr="00793EFD"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793EFD">
              <w:rPr>
                <w:rFonts w:ascii="Arial" w:hAnsi="Arial" w:cs="Arial"/>
                <w:i/>
                <w:iCs/>
                <w:color w:val="0070C0"/>
                <w:sz w:val="20"/>
                <w:szCs w:val="20"/>
                <w:lang w:val="en-GB"/>
              </w:rPr>
              <w:t xml:space="preserve"> </w:t>
            </w:r>
            <w:r w:rsidRPr="00793EFD">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1816456E" w14:textId="07E6AC0B" w:rsidR="00FC77A4" w:rsidRPr="008B1D02" w:rsidRDefault="00FC77A4" w:rsidP="00FC77A4">
            <w:pPr>
              <w:rPr>
                <w:rFonts w:asciiTheme="majorHAnsi" w:hAnsiTheme="majorHAnsi" w:cstheme="majorHAnsi"/>
                <w:color w:val="000000"/>
                <w:sz w:val="22"/>
                <w:szCs w:val="22"/>
                <w:lang w:val="en-GB"/>
              </w:rPr>
            </w:pPr>
          </w:p>
          <w:p w14:paraId="29725C9D" w14:textId="4A7F2761"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8civ. System of recognition rewards excellent work promoting gender equality and the empowerment of women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C25CA08" w14:textId="7777777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5610B39" w14:textId="066206F2" w:rsidR="003174AE"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8cv. Senior leadership acts on feedback on their gender-responsive leadership through recurring and confidential staff surveys and/or 360-degree feedback mechanisms or equivalent </w:t>
            </w:r>
            <w:r w:rsidR="00F768E1"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6DA4F0E" w14:textId="77777777" w:rsidR="005D5B90" w:rsidRPr="00793EFD" w:rsidRDefault="005D5B90" w:rsidP="00793EFD">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793EFD">
              <w:rPr>
                <w:rFonts w:asciiTheme="majorHAnsi" w:hAnsiTheme="majorHAnsi" w:cstheme="majorHAnsi"/>
                <w:i/>
                <w:iCs/>
                <w:color w:val="000000"/>
                <w:sz w:val="22"/>
                <w:szCs w:val="22"/>
                <w:lang w:val="en-GB"/>
              </w:rPr>
              <w:t xml:space="preserve"> “Senior leadership” in this requirement, refers to the top management, including the head and deputy head, as well as professional staff at the Director level (D1 and D2). Depending on the entity’s size, structure, and/or field presence, entities may also consider including P4/P5 or national officers who perform leadership functions at regional, country, or functional levels.</w:t>
            </w:r>
          </w:p>
          <w:p w14:paraId="5FC5B0D0" w14:textId="77777777" w:rsidR="00F768E1" w:rsidRPr="00793EFD" w:rsidRDefault="00F768E1" w:rsidP="00F768E1">
            <w:pPr>
              <w:rPr>
                <w:rFonts w:asciiTheme="majorHAnsi" w:hAnsiTheme="majorHAnsi" w:cstheme="majorHAnsi"/>
                <w:color w:val="000000"/>
                <w:sz w:val="22"/>
                <w:szCs w:val="22"/>
              </w:rPr>
            </w:pPr>
          </w:p>
          <w:p w14:paraId="1C444184" w14:textId="77777777" w:rsidR="005D5B90" w:rsidRPr="008B1D02" w:rsidRDefault="005D5B90" w:rsidP="00F768E1">
            <w:pPr>
              <w:rPr>
                <w:rFonts w:asciiTheme="majorHAnsi" w:hAnsiTheme="majorHAnsi" w:cstheme="majorHAnsi"/>
                <w:color w:val="000000"/>
                <w:sz w:val="22"/>
                <w:szCs w:val="22"/>
                <w:lang w:val="en-GB"/>
              </w:rPr>
            </w:pPr>
          </w:p>
          <w:p w14:paraId="36F86AE4"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49F0E60" w14:textId="1B4E1B28"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8bi. Entity senior leadership are held accountable for entity performance against the gender equality policies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655F317" w14:textId="77777777" w:rsidR="009B7550" w:rsidRDefault="00FC77A4" w:rsidP="009B7550">
            <w:pPr>
              <w:ind w:left="720"/>
              <w:rPr>
                <w:rFonts w:asciiTheme="majorHAnsi" w:hAnsiTheme="majorHAnsi" w:cstheme="majorHAnsi"/>
                <w:i/>
                <w:iCs/>
                <w:color w:val="000000"/>
                <w:sz w:val="22"/>
                <w:szCs w:val="22"/>
                <w:lang w:val="en-GB"/>
              </w:rPr>
            </w:pPr>
            <w:r w:rsidRPr="008B1D02">
              <w:rPr>
                <w:rFonts w:asciiTheme="majorHAnsi" w:hAnsiTheme="majorHAnsi" w:cstheme="majorHAnsi"/>
                <w:color w:val="000000"/>
                <w:sz w:val="22"/>
                <w:szCs w:val="22"/>
                <w:lang w:val="en-GB"/>
              </w:rPr>
              <w:t xml:space="preserve"> </w:t>
            </w:r>
            <w:r w:rsidR="009B7550" w:rsidRPr="00793EFD">
              <w:rPr>
                <w:rFonts w:ascii="Arial" w:eastAsia="SimSun" w:hAnsi="Arial" w:cs="Arial"/>
                <w:b/>
                <w:bCs/>
                <w:i/>
                <w:iCs/>
                <w:color w:val="0070C0"/>
                <w:sz w:val="20"/>
                <w:szCs w:val="20"/>
                <w:lang w:val="en-GB" w:eastAsia="en-US"/>
              </w:rPr>
              <w:t>Note</w:t>
            </w:r>
            <w:r w:rsidR="009B7550" w:rsidRPr="009D6167">
              <w:rPr>
                <w:rFonts w:asciiTheme="majorHAnsi" w:hAnsiTheme="majorHAnsi" w:cstheme="majorHAnsi"/>
                <w:b/>
                <w:bCs/>
                <w:i/>
                <w:iCs/>
                <w:color w:val="000000"/>
                <w:sz w:val="22"/>
                <w:szCs w:val="22"/>
                <w:lang w:val="en-GB"/>
              </w:rPr>
              <w:t>:</w:t>
            </w:r>
            <w:r w:rsidR="009B7550" w:rsidRPr="009D6167">
              <w:rPr>
                <w:rFonts w:asciiTheme="majorHAnsi" w:hAnsiTheme="majorHAnsi" w:cstheme="majorHAnsi"/>
                <w:i/>
                <w:iCs/>
                <w:color w:val="000000"/>
                <w:sz w:val="22"/>
                <w:szCs w:val="22"/>
                <w:lang w:val="en-GB"/>
              </w:rPr>
              <w:t xml:space="preserve"> Entity senior leadership for this particular requirement refers the head and deputy head(s) of the entity.</w:t>
            </w:r>
          </w:p>
          <w:p w14:paraId="0F937BC5" w14:textId="77777777" w:rsidR="004B5563" w:rsidRPr="009D6167" w:rsidRDefault="004B5563" w:rsidP="004B556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9D6167">
              <w:rPr>
                <w:rFonts w:ascii="Arial" w:hAnsi="Arial" w:cs="Arial"/>
                <w:b/>
                <w:bCs/>
                <w:i/>
                <w:iCs/>
                <w:color w:val="000000"/>
                <w:sz w:val="20"/>
                <w:szCs w:val="20"/>
                <w:lang w:val="en-CA"/>
              </w:rPr>
              <w:t xml:space="preserve">For entities with no senior compacts with the </w:t>
            </w:r>
            <w:r w:rsidRPr="009D6167">
              <w:rPr>
                <w:rFonts w:ascii="Arial" w:hAnsi="Arial" w:cs="Arial"/>
                <w:b/>
                <w:bCs/>
                <w:i/>
                <w:iCs/>
                <w:color w:val="000000"/>
                <w:sz w:val="20"/>
                <w:szCs w:val="20"/>
                <w:lang w:val="en-GB"/>
              </w:rPr>
              <w:t>Secretary-General</w:t>
            </w:r>
            <w:r w:rsidRPr="009D6167">
              <w:rPr>
                <w:rFonts w:ascii="Arial" w:hAnsi="Arial" w:cs="Arial"/>
                <w:i/>
                <w:iCs/>
                <w:color w:val="000000"/>
                <w:sz w:val="20"/>
                <w:szCs w:val="20"/>
                <w:lang w:val="en-CA"/>
              </w:rPr>
              <w:t xml:space="preserve">, this requirement is replaced by </w:t>
            </w:r>
          </w:p>
          <w:p w14:paraId="27FFFF6C" w14:textId="6A257E4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1) </w:t>
            </w:r>
            <w:r w:rsidRPr="009D6167">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9D6167">
              <w:rPr>
                <w:rFonts w:ascii="Arial" w:hAnsi="Arial" w:cs="Arial"/>
                <w:i/>
                <w:iCs/>
                <w:color w:val="000000"/>
                <w:sz w:val="20"/>
                <w:szCs w:val="20"/>
                <w:lang w:val="en-CA"/>
              </w:rPr>
              <w:t xml:space="preserve"> on gender issues as the main accountability mechanism for senior leadership; and</w:t>
            </w:r>
          </w:p>
          <w:p w14:paraId="22F69752" w14:textId="7777777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2) </w:t>
            </w:r>
            <w:r w:rsidRPr="009D6167">
              <w:rPr>
                <w:rFonts w:ascii="Arial" w:hAnsi="Arial" w:cs="Arial"/>
                <w:b/>
                <w:bCs/>
                <w:i/>
                <w:iCs/>
                <w:color w:val="000000"/>
                <w:sz w:val="20"/>
                <w:szCs w:val="20"/>
                <w:lang w:val="en-CA"/>
              </w:rPr>
              <w:t>performance compacts between the head/deputy head of the entity and senior managers</w:t>
            </w:r>
            <w:r w:rsidRPr="009D6167">
              <w:rPr>
                <w:rFonts w:ascii="Arial" w:hAnsi="Arial" w:cs="Arial"/>
                <w:i/>
                <w:iCs/>
                <w:color w:val="000000"/>
                <w:sz w:val="20"/>
                <w:szCs w:val="20"/>
                <w:lang w:val="en-CA"/>
              </w:rPr>
              <w:t xml:space="preserve"> (on both parity and gender equality/mainstreaming)</w:t>
            </w:r>
          </w:p>
          <w:p w14:paraId="54F75ACE" w14:textId="0A5BB417" w:rsidR="00FC77A4" w:rsidRPr="008B1D02" w:rsidRDefault="00FC77A4" w:rsidP="00FC77A4">
            <w:pPr>
              <w:rPr>
                <w:rFonts w:asciiTheme="majorHAnsi" w:hAnsiTheme="majorHAnsi" w:cstheme="majorHAnsi"/>
                <w:color w:val="000000"/>
                <w:sz w:val="22"/>
                <w:szCs w:val="22"/>
                <w:lang w:val="en-GB"/>
              </w:rPr>
            </w:pPr>
          </w:p>
          <w:p w14:paraId="5CA7A712" w14:textId="03DAFF8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8bii.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w:t>
            </w:r>
            <w:r w:rsidR="0034640F"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26C152F4" w14:textId="7777777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AD5A373" w14:textId="1C46417A" w:rsidR="00FC77A4" w:rsidRPr="008B1D02" w:rsidRDefault="00FC77A4"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8biii. A requirement for a proven track record in gender equality and the empowerment of women is included in senior appointments </w:t>
            </w:r>
            <w:r w:rsidR="0034640F" w:rsidRPr="008B1D02">
              <w:rPr>
                <w:rFonts w:asciiTheme="majorHAnsi" w:hAnsiTheme="majorHAnsi" w:cstheme="majorHAnsi"/>
                <w:color w:val="000000"/>
                <w:sz w:val="22"/>
                <w:szCs w:val="22"/>
                <w:lang w:val="en-GB"/>
              </w:rPr>
              <w:t>(Max:800 Words) *</w:t>
            </w:r>
            <w:r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D569064" w14:textId="3762CB95" w:rsidR="0061731E" w:rsidRPr="009D6167"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9D6167">
              <w:rPr>
                <w:rFonts w:ascii="Arial" w:hAnsi="Arial" w:cs="Arial"/>
                <w:i/>
                <w:iCs/>
                <w:sz w:val="20"/>
                <w:szCs w:val="20"/>
                <w:lang w:val="en-GB"/>
              </w:rPr>
              <w:t xml:space="preserve"> </w:t>
            </w:r>
            <w:r w:rsidRPr="009D6167">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70EC596D" w14:textId="4CEE13A9" w:rsidR="00FC77A4" w:rsidRPr="008B1D02" w:rsidRDefault="00FC77A4" w:rsidP="00FC77A4">
            <w:pPr>
              <w:rPr>
                <w:rFonts w:asciiTheme="majorHAnsi" w:hAnsiTheme="majorHAnsi" w:cstheme="majorHAnsi"/>
                <w:color w:val="000000"/>
                <w:sz w:val="22"/>
                <w:szCs w:val="22"/>
                <w:lang w:val="en-GB"/>
              </w:rPr>
            </w:pPr>
          </w:p>
          <w:p w14:paraId="732976DB" w14:textId="4160F5E7" w:rsidR="003174AE"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8biv. System of recognition rewards excellent work promoting gender equality and the empowerment of women </w:t>
            </w:r>
            <w:r w:rsidR="00077E64"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518B06B1" w14:textId="77777777" w:rsidR="005D5B90" w:rsidRPr="009D6167" w:rsidRDefault="005D5B90" w:rsidP="005D5B90">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9D6167">
              <w:rPr>
                <w:rFonts w:asciiTheme="majorHAnsi" w:hAnsiTheme="majorHAnsi" w:cstheme="majorHAnsi"/>
                <w:i/>
                <w:iCs/>
                <w:color w:val="000000"/>
                <w:sz w:val="22"/>
                <w:szCs w:val="22"/>
                <w:lang w:val="en-GB"/>
              </w:rPr>
              <w:t xml:space="preserve"> “Senior leadership” in this requirement, refers to the top management, including the head and deputy head, as well as professional staff at the Director level (D1 and D2). Depending on the entity’s size, structure, and/or field presence, entities may also consider including P4/P5 or national officers who perform leadership functions at regional, country, or functional levels.</w:t>
            </w:r>
          </w:p>
          <w:p w14:paraId="561DC5F0" w14:textId="77777777" w:rsidR="00077E64" w:rsidRDefault="00077E64" w:rsidP="003174AE">
            <w:pPr>
              <w:rPr>
                <w:rFonts w:asciiTheme="majorHAnsi" w:hAnsiTheme="majorHAnsi" w:cstheme="majorHAnsi"/>
                <w:color w:val="000000"/>
                <w:sz w:val="22"/>
                <w:szCs w:val="22"/>
                <w:lang w:val="en-GB"/>
              </w:rPr>
            </w:pPr>
          </w:p>
          <w:p w14:paraId="54C05CD0" w14:textId="77777777" w:rsidR="00D453CC" w:rsidRPr="008B1D02" w:rsidRDefault="00D453CC" w:rsidP="003174AE">
            <w:pPr>
              <w:rPr>
                <w:rFonts w:asciiTheme="majorHAnsi" w:hAnsiTheme="majorHAnsi" w:cstheme="majorHAnsi"/>
                <w:color w:val="000000"/>
                <w:sz w:val="22"/>
                <w:szCs w:val="22"/>
                <w:lang w:val="en-GB"/>
              </w:rPr>
            </w:pPr>
          </w:p>
          <w:p w14:paraId="18C19B15"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4D3E18DC" w14:textId="6D24029E"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8ai. System in place to hold entity senior leadership accountable for entity performance against the gender equality policies or equivalent (Max:800 Words) *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587462F" w14:textId="77777777" w:rsidR="009B7550" w:rsidRDefault="009B7550" w:rsidP="009B7550">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9D6167">
              <w:rPr>
                <w:rFonts w:asciiTheme="majorHAnsi" w:hAnsiTheme="majorHAnsi" w:cstheme="majorHAnsi"/>
                <w:i/>
                <w:iCs/>
                <w:color w:val="000000"/>
                <w:sz w:val="22"/>
                <w:szCs w:val="22"/>
                <w:lang w:val="en-GB"/>
              </w:rPr>
              <w:t xml:space="preserve"> Entity senior leadership for this particular requirement refers the head and deputy head(s) of the entity.</w:t>
            </w:r>
          </w:p>
          <w:p w14:paraId="44757C99" w14:textId="77777777" w:rsidR="004B5563" w:rsidRPr="009D6167" w:rsidRDefault="004B5563" w:rsidP="004B556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9D6167">
              <w:rPr>
                <w:rFonts w:ascii="Arial" w:hAnsi="Arial" w:cs="Arial"/>
                <w:b/>
                <w:bCs/>
                <w:i/>
                <w:iCs/>
                <w:color w:val="000000"/>
                <w:sz w:val="20"/>
                <w:szCs w:val="20"/>
                <w:lang w:val="en-CA"/>
              </w:rPr>
              <w:t xml:space="preserve">For entities with no senior compacts with the </w:t>
            </w:r>
            <w:r w:rsidRPr="009D6167">
              <w:rPr>
                <w:rFonts w:ascii="Arial" w:hAnsi="Arial" w:cs="Arial"/>
                <w:b/>
                <w:bCs/>
                <w:i/>
                <w:iCs/>
                <w:color w:val="000000"/>
                <w:sz w:val="20"/>
                <w:szCs w:val="20"/>
                <w:lang w:val="en-GB"/>
              </w:rPr>
              <w:t>Secretary-General</w:t>
            </w:r>
            <w:r w:rsidRPr="009D6167">
              <w:rPr>
                <w:rFonts w:ascii="Arial" w:hAnsi="Arial" w:cs="Arial"/>
                <w:i/>
                <w:iCs/>
                <w:color w:val="000000"/>
                <w:sz w:val="20"/>
                <w:szCs w:val="20"/>
                <w:lang w:val="en-CA"/>
              </w:rPr>
              <w:t xml:space="preserve">, this requirement is replaced by </w:t>
            </w:r>
          </w:p>
          <w:p w14:paraId="6A39E0E8" w14:textId="3D381299"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1) </w:t>
            </w:r>
            <w:r w:rsidRPr="009D6167">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9D6167">
              <w:rPr>
                <w:rFonts w:ascii="Arial" w:hAnsi="Arial" w:cs="Arial"/>
                <w:i/>
                <w:iCs/>
                <w:color w:val="000000"/>
                <w:sz w:val="20"/>
                <w:szCs w:val="20"/>
                <w:lang w:val="en-CA"/>
              </w:rPr>
              <w:t xml:space="preserve"> on gender issues as the main accountability mechanism for senior leadership; and</w:t>
            </w:r>
          </w:p>
          <w:p w14:paraId="497610A1" w14:textId="7777777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2) </w:t>
            </w:r>
            <w:r w:rsidRPr="009D6167">
              <w:rPr>
                <w:rFonts w:ascii="Arial" w:hAnsi="Arial" w:cs="Arial"/>
                <w:b/>
                <w:bCs/>
                <w:i/>
                <w:iCs/>
                <w:color w:val="000000"/>
                <w:sz w:val="20"/>
                <w:szCs w:val="20"/>
                <w:lang w:val="en-CA"/>
              </w:rPr>
              <w:t>performance compacts between the head/deputy head of the entity and senior managers</w:t>
            </w:r>
            <w:r w:rsidRPr="009D6167">
              <w:rPr>
                <w:rFonts w:ascii="Arial" w:hAnsi="Arial" w:cs="Arial"/>
                <w:i/>
                <w:iCs/>
                <w:color w:val="000000"/>
                <w:sz w:val="20"/>
                <w:szCs w:val="20"/>
                <w:lang w:val="en-CA"/>
              </w:rPr>
              <w:t xml:space="preserve"> (on both parity and gender equality/mainstreaming)</w:t>
            </w:r>
          </w:p>
          <w:p w14:paraId="7D58B9E1" w14:textId="77777777" w:rsidR="004B5563" w:rsidRPr="00287AB3" w:rsidRDefault="004B5563" w:rsidP="009B7550">
            <w:pPr>
              <w:ind w:left="720"/>
              <w:rPr>
                <w:rFonts w:asciiTheme="majorHAnsi" w:hAnsiTheme="majorHAnsi" w:cstheme="majorHAnsi"/>
                <w:i/>
                <w:iCs/>
                <w:color w:val="000000"/>
                <w:sz w:val="22"/>
                <w:szCs w:val="22"/>
              </w:rPr>
            </w:pPr>
          </w:p>
          <w:p w14:paraId="1F43CC42" w14:textId="5831C789" w:rsidR="0034640F" w:rsidRPr="008B1D02" w:rsidRDefault="0034640F" w:rsidP="0034640F">
            <w:pPr>
              <w:rPr>
                <w:rFonts w:asciiTheme="majorHAnsi" w:hAnsiTheme="majorHAnsi" w:cstheme="majorHAnsi"/>
                <w:color w:val="000000"/>
                <w:sz w:val="22"/>
                <w:szCs w:val="22"/>
                <w:lang w:val="en-GB"/>
              </w:rPr>
            </w:pPr>
          </w:p>
          <w:p w14:paraId="06FFD15A" w14:textId="31FEE41F"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8aii.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9EB5DC5" w14:textId="77777777"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6674148" w14:textId="239C7AAE" w:rsidR="003174AE"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8aiii. A requirement for a proven track record in gender equality and the empowerment of women is included in senior appointments</w:t>
            </w:r>
            <w:r w:rsidR="00077E64" w:rsidRPr="008B1D02">
              <w:rPr>
                <w:rFonts w:asciiTheme="majorHAnsi" w:hAnsiTheme="majorHAnsi" w:cstheme="majorHAnsi"/>
                <w:color w:val="000000"/>
                <w:sz w:val="22"/>
                <w:szCs w:val="22"/>
                <w:lang w:val="en-GB"/>
              </w:rPr>
              <w: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E77F1F4" w14:textId="77777777" w:rsidR="0061731E" w:rsidRPr="009D6167"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9D6167">
              <w:rPr>
                <w:rFonts w:ascii="Arial" w:hAnsi="Arial" w:cs="Arial"/>
                <w:i/>
                <w:iCs/>
                <w:sz w:val="20"/>
                <w:szCs w:val="20"/>
                <w:lang w:val="en-GB"/>
              </w:rPr>
              <w:t xml:space="preserve"> </w:t>
            </w:r>
            <w:r w:rsidRPr="009D6167">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341EAB4D" w14:textId="77777777" w:rsidR="00077E64" w:rsidRPr="008B1D02" w:rsidRDefault="00077E64" w:rsidP="003174AE">
            <w:pPr>
              <w:rPr>
                <w:rFonts w:asciiTheme="majorHAnsi" w:hAnsiTheme="majorHAnsi" w:cstheme="majorHAnsi"/>
                <w:color w:val="000000"/>
                <w:sz w:val="22"/>
                <w:szCs w:val="22"/>
                <w:lang w:val="en-GB"/>
              </w:rPr>
            </w:pPr>
          </w:p>
          <w:p w14:paraId="52403A07" w14:textId="36C32CC6"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p>
          <w:p w14:paraId="2897BF1A" w14:textId="246BBD69" w:rsidR="003174AE" w:rsidRPr="008B1D02" w:rsidRDefault="00077E64" w:rsidP="003A073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46E7F417" w14:textId="77777777" w:rsidR="001C3C65" w:rsidRPr="008B1D02" w:rsidRDefault="001C3C65" w:rsidP="003A0736">
            <w:pPr>
              <w:rPr>
                <w:rFonts w:asciiTheme="majorHAnsi" w:hAnsiTheme="majorHAnsi" w:cstheme="majorHAnsi"/>
                <w:color w:val="000000"/>
                <w:sz w:val="22"/>
                <w:szCs w:val="22"/>
                <w:lang w:val="en-GB"/>
              </w:rPr>
            </w:pPr>
          </w:p>
          <w:p w14:paraId="02B470D2" w14:textId="12DD907A" w:rsidR="001C3C65" w:rsidRPr="008B1D02" w:rsidRDefault="006C36EA" w:rsidP="001C3C65">
            <w:pPr>
              <w:rPr>
                <w:rFonts w:asciiTheme="majorHAnsi" w:hAnsiTheme="majorHAnsi" w:cstheme="majorHAnsi"/>
                <w:color w:val="000000"/>
                <w:sz w:val="22"/>
                <w:szCs w:val="22"/>
              </w:rPr>
            </w:pPr>
            <w:r w:rsidRPr="008B1D02">
              <w:rPr>
                <w:rFonts w:asciiTheme="majorHAnsi" w:hAnsiTheme="majorHAnsi" w:cstheme="majorBidi"/>
                <w:color w:val="000000" w:themeColor="text1"/>
                <w:sz w:val="22"/>
                <w:szCs w:val="22"/>
                <w:lang w:val="en-GB"/>
              </w:rPr>
              <w:t xml:space="preserve">For missing requirements, please select whether the entity fulfills any of the following requirements: </w:t>
            </w:r>
            <w:r w:rsidR="001C3C65" w:rsidRPr="008B1D02">
              <w:rPr>
                <w:rFonts w:asciiTheme="majorHAnsi" w:hAnsiTheme="majorHAnsi" w:cstheme="majorBidi"/>
                <w:color w:val="000000" w:themeColor="text1"/>
                <w:sz w:val="22"/>
                <w:szCs w:val="22"/>
                <w:lang w:val="en-GB"/>
              </w:rPr>
              <w:t>*</w:t>
            </w:r>
            <w:r w:rsidR="001C3C65" w:rsidRPr="008B1D02">
              <w:rPr>
                <w:rFonts w:asciiTheme="majorHAnsi" w:hAnsiTheme="majorHAnsi" w:cstheme="majorBidi"/>
                <w:b/>
                <w:color w:val="0070C0"/>
                <w:sz w:val="22"/>
                <w:szCs w:val="22"/>
                <w:lang w:val="en-GB"/>
              </w:rPr>
              <w:t xml:space="preserve"> </w:t>
            </w:r>
          </w:p>
          <w:p w14:paraId="5F58E62E" w14:textId="1EB4ACC2" w:rsidR="001C3C65" w:rsidRPr="008B1D02" w:rsidRDefault="00AF782E" w:rsidP="00FF257E">
            <w:pPr>
              <w:pStyle w:val="ListParagraph"/>
              <w:numPr>
                <w:ilvl w:val="0"/>
                <w:numId w:val="3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System in place to hold entity senior leadership accountable for entity performance against the gender equality policies or equivalent  </w:t>
            </w:r>
          </w:p>
          <w:p w14:paraId="0B4BF315" w14:textId="77777777"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Knowledge or experience in gender equality is embedded as a desirable competency in new Job Descriptions/ Terms of Reference and recruitment processes as relevant</w:t>
            </w:r>
          </w:p>
          <w:p w14:paraId="0A41CE5A" w14:textId="10363996"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eastAsia="SimSun" w:hAnsiTheme="majorHAnsi" w:cstheme="majorHAnsi"/>
                <w:color w:val="000000"/>
                <w:sz w:val="22"/>
                <w:szCs w:val="22"/>
                <w:lang w:val="en-GB" w:eastAsia="zh-CN"/>
              </w:rPr>
              <w:t>A requirement for a proven track record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67CBA33A" w14:textId="786AB6C7"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hAnsiTheme="majorHAnsi" w:cstheme="majorHAnsi"/>
                <w:color w:val="000000"/>
                <w:sz w:val="22"/>
                <w:szCs w:val="22"/>
              </w:rPr>
              <w:t>None of the above</w:t>
            </w:r>
          </w:p>
          <w:p w14:paraId="3114B6C5" w14:textId="77777777" w:rsidR="001C3C65" w:rsidRPr="008B1D02" w:rsidRDefault="001C3C65" w:rsidP="003A0736">
            <w:pPr>
              <w:rPr>
                <w:rFonts w:asciiTheme="majorHAnsi" w:hAnsiTheme="majorHAnsi" w:cstheme="majorHAnsi"/>
                <w:color w:val="000000"/>
                <w:sz w:val="22"/>
                <w:szCs w:val="22"/>
              </w:rPr>
            </w:pPr>
          </w:p>
          <w:p w14:paraId="668794B2" w14:textId="77777777" w:rsidR="001C3C65" w:rsidRPr="008B1D02" w:rsidRDefault="001C3C65" w:rsidP="003A0736">
            <w:pPr>
              <w:rPr>
                <w:rFonts w:asciiTheme="majorHAnsi" w:hAnsiTheme="majorHAnsi" w:cstheme="majorHAnsi"/>
                <w:color w:val="000000"/>
                <w:sz w:val="22"/>
                <w:szCs w:val="22"/>
                <w:lang w:val="en-GB"/>
              </w:rPr>
            </w:pPr>
          </w:p>
          <w:p w14:paraId="5F9D746A" w14:textId="19BB99B5" w:rsidR="001C3C65" w:rsidRPr="008B1D02" w:rsidRDefault="001C3C65" w:rsidP="003A0736">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7EA1F83B" w14:textId="77777777" w:rsidR="001C3C65" w:rsidRPr="008B1D02" w:rsidRDefault="001C3C65" w:rsidP="001C3C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766793E7" w14:textId="77777777" w:rsidR="001C3C65" w:rsidRPr="008B1D02" w:rsidRDefault="001C3C65" w:rsidP="003A0736">
            <w:pPr>
              <w:rPr>
                <w:rFonts w:asciiTheme="majorHAnsi" w:hAnsiTheme="majorHAnsi" w:cstheme="majorHAnsi"/>
                <w:color w:val="000000"/>
                <w:sz w:val="22"/>
                <w:szCs w:val="22"/>
                <w:lang w:val="en-GB"/>
              </w:rPr>
            </w:pPr>
          </w:p>
          <w:p w14:paraId="4A45D474" w14:textId="5B9E321F" w:rsidR="009706CD" w:rsidRPr="008B1D02" w:rsidRDefault="009706CD" w:rsidP="00916365">
            <w:pPr>
              <w:jc w:val="both"/>
              <w:rPr>
                <w:rFonts w:asciiTheme="majorHAnsi" w:hAnsiTheme="majorHAnsi" w:cstheme="majorHAnsi"/>
                <w:b/>
                <w:bCs/>
                <w:color w:val="000000"/>
                <w:sz w:val="22"/>
                <w:szCs w:val="22"/>
                <w:lang w:val="en-GB"/>
              </w:rPr>
            </w:pPr>
          </w:p>
          <w:p w14:paraId="6A4381C9" w14:textId="3AD6D9D5" w:rsidR="00C330CA" w:rsidRPr="008B1D02" w:rsidRDefault="00C330CA" w:rsidP="00E70F88">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3F43D5B" w14:textId="36E933BB" w:rsidR="009706CD" w:rsidRPr="008B1D02" w:rsidRDefault="007F3435"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bCs/>
                <w:color w:val="0070C0"/>
                <w:sz w:val="22"/>
                <w:szCs w:val="22"/>
                <w:lang w:val="en-GB"/>
              </w:rPr>
              <w:t>3</w:t>
            </w:r>
            <w:r w:rsidR="00E70F88" w:rsidRPr="008B1D02">
              <w:rPr>
                <w:rFonts w:asciiTheme="majorHAnsi" w:hAnsiTheme="majorHAnsi" w:cstheme="majorHAnsi"/>
                <w:b/>
                <w:bCs/>
                <w:color w:val="0070C0"/>
                <w:sz w:val="22"/>
                <w:szCs w:val="22"/>
                <w:lang w:val="en-GB"/>
              </w:rPr>
              <w:t>.</w:t>
            </w:r>
            <w:r w:rsidR="00407C75" w:rsidRPr="008B1D02">
              <w:rPr>
                <w:rFonts w:asciiTheme="majorHAnsi" w:hAnsiTheme="majorHAnsi" w:cstheme="majorHAnsi"/>
                <w:b/>
                <w:bCs/>
                <w:color w:val="0070C0"/>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437B9DDA" w14:textId="75E7456E"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8637C59" w14:textId="58023784"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1BA65F77" w14:textId="1DE2F699"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8A918E4" w14:textId="4DF7B2F2"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p>
          <w:p w14:paraId="6A2CD9AA" w14:textId="77B4E33B" w:rsidR="009706CD" w:rsidRPr="008B1D02" w:rsidRDefault="00BB4EF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075A56F3" w14:textId="77777777" w:rsidR="00D03860" w:rsidRPr="008B1D02" w:rsidRDefault="00D03860" w:rsidP="00BA162F">
            <w:pPr>
              <w:rPr>
                <w:rFonts w:asciiTheme="majorHAnsi" w:hAnsiTheme="majorHAnsi" w:cstheme="majorHAnsi"/>
                <w:color w:val="000000"/>
                <w:sz w:val="22"/>
                <w:szCs w:val="22"/>
                <w:lang w:val="en-GB"/>
              </w:rPr>
            </w:pPr>
          </w:p>
          <w:p w14:paraId="6F66ADD3" w14:textId="51275BC1"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094601D3" w14:textId="5D22DF84" w:rsidR="009706CD" w:rsidRPr="008B1D02" w:rsidRDefault="007F3435" w:rsidP="00E70F88">
            <w:pPr>
              <w:rPr>
                <w:rFonts w:asciiTheme="majorHAnsi" w:hAnsiTheme="majorHAnsi" w:cstheme="majorHAnsi"/>
                <w:color w:val="000000"/>
                <w:sz w:val="22"/>
                <w:szCs w:val="22"/>
                <w:lang w:val="en-GB"/>
              </w:rPr>
            </w:pPr>
            <w:r w:rsidRPr="008B1D02">
              <w:rPr>
                <w:rFonts w:asciiTheme="majorHAnsi" w:hAnsiTheme="majorHAnsi" w:cstheme="majorHAnsi"/>
                <w:b/>
                <w:color w:val="0070C0"/>
                <w:sz w:val="22"/>
                <w:szCs w:val="22"/>
                <w:lang w:val="en-GB"/>
              </w:rPr>
              <w:t>4</w:t>
            </w:r>
            <w:r w:rsidR="00E70F88" w:rsidRPr="008B1D02">
              <w:rPr>
                <w:rFonts w:asciiTheme="majorHAnsi" w:hAnsiTheme="majorHAnsi" w:cstheme="majorHAnsi"/>
                <w:b/>
                <w:color w:val="0070C0"/>
                <w:sz w:val="22"/>
                <w:szCs w:val="22"/>
                <w:lang w:val="en-GB"/>
              </w:rPr>
              <w:t>.</w:t>
            </w:r>
            <w:r w:rsidR="00407C75" w:rsidRPr="008B1D02">
              <w:rPr>
                <w:rFonts w:asciiTheme="majorHAnsi" w:hAnsiTheme="majorHAnsi" w:cstheme="majorHAnsi"/>
                <w:b/>
                <w:color w:val="0070C0"/>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9706CD"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9706CD"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9706CD"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Images)</w:t>
            </w:r>
            <w:r w:rsidR="004A4AE1" w:rsidRPr="008B1D02">
              <w:rPr>
                <w:rFonts w:asciiTheme="majorHAnsi" w:hAnsiTheme="majorHAnsi" w:cstheme="majorHAnsi"/>
                <w:color w:val="000000"/>
                <w:sz w:val="22"/>
                <w:szCs w:val="22"/>
                <w:lang w:val="en-GB"/>
              </w:rPr>
              <w:t xml:space="preserve"> (Max: 25 records)</w:t>
            </w:r>
          </w:p>
          <w:p w14:paraId="18EA372E" w14:textId="6428E5B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67573B6" w14:textId="77777777" w:rsidR="007E61D4" w:rsidRPr="008B1D02" w:rsidRDefault="007E61D4" w:rsidP="00916365">
            <w:pPr>
              <w:rPr>
                <w:rFonts w:asciiTheme="majorHAnsi" w:hAnsiTheme="majorHAnsi" w:cstheme="majorHAnsi"/>
                <w:bCs/>
                <w:sz w:val="22"/>
                <w:szCs w:val="22"/>
                <w:lang w:val="en-GB"/>
              </w:rPr>
            </w:pPr>
          </w:p>
          <w:p w14:paraId="7F133DFD" w14:textId="7995748D" w:rsidR="007E61D4" w:rsidRPr="008B1D02" w:rsidRDefault="007E61D4" w:rsidP="007E61D4">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0E9CCC11" w14:textId="77777777" w:rsidR="00C84FFA" w:rsidRPr="008B1D02" w:rsidRDefault="00C84FFA"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Core values and competencies</w:t>
            </w:r>
          </w:p>
          <w:p w14:paraId="40993777" w14:textId="0DA9FFB9"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Entity competency framework</w:t>
            </w:r>
          </w:p>
          <w:p w14:paraId="50F1A054" w14:textId="77358BC0"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Senior leadership compacts or equivalent </w:t>
            </w:r>
          </w:p>
          <w:p w14:paraId="60A09706" w14:textId="00200F05"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System of recognition or award system</w:t>
            </w:r>
          </w:p>
          <w:p w14:paraId="0BCE9939" w14:textId="60745DA3"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Results and reports of staff surveys </w:t>
            </w:r>
          </w:p>
          <w:p w14:paraId="3E8DEC5E" w14:textId="77777777" w:rsidR="007E61D4" w:rsidRPr="008B1D02" w:rsidRDefault="009D2E33" w:rsidP="00FF257E">
            <w:pPr>
              <w:numPr>
                <w:ilvl w:val="0"/>
                <w:numId w:val="39"/>
              </w:numPr>
              <w:rPr>
                <w:rFonts w:asciiTheme="majorHAnsi" w:hAnsiTheme="majorHAnsi" w:cstheme="majorBidi"/>
                <w:sz w:val="22"/>
                <w:szCs w:val="22"/>
                <w:lang w:val="en-GB"/>
              </w:rPr>
            </w:pPr>
            <w:r w:rsidRPr="008B1D02">
              <w:rPr>
                <w:rFonts w:asciiTheme="majorHAnsi" w:hAnsiTheme="majorHAnsi" w:cstheme="majorHAnsi"/>
                <w:bCs/>
                <w:sz w:val="22"/>
                <w:szCs w:val="22"/>
                <w:lang w:val="en-GB"/>
              </w:rPr>
              <w:t>Learning Plan</w:t>
            </w:r>
          </w:p>
          <w:p w14:paraId="3EAE3593" w14:textId="77777777" w:rsidR="001B5EA8" w:rsidRPr="00030DE1" w:rsidRDefault="001B5EA8" w:rsidP="00FF257E">
            <w:pPr>
              <w:numPr>
                <w:ilvl w:val="0"/>
                <w:numId w:val="39"/>
              </w:numPr>
              <w:rPr>
                <w:rFonts w:asciiTheme="majorHAnsi" w:hAnsiTheme="majorHAnsi" w:cstheme="majorBidi"/>
                <w:sz w:val="22"/>
                <w:szCs w:val="22"/>
                <w:lang w:val="en-GB"/>
              </w:rPr>
            </w:pPr>
            <w:r w:rsidRPr="008B1D02">
              <w:rPr>
                <w:rFonts w:asciiTheme="majorHAnsi" w:eastAsia="SimSun" w:hAnsiTheme="majorHAnsi" w:cstheme="majorHAnsi"/>
                <w:color w:val="000000"/>
                <w:sz w:val="22"/>
                <w:szCs w:val="22"/>
                <w:lang w:val="en-GB" w:eastAsia="zh-CN"/>
              </w:rPr>
              <w:t>Job Descriptions/ Terms of Reference</w:t>
            </w:r>
          </w:p>
          <w:p w14:paraId="05463428" w14:textId="611F6F94" w:rsidR="00030DE1" w:rsidRPr="005E7786" w:rsidRDefault="00030DE1" w:rsidP="00FF257E">
            <w:pPr>
              <w:numPr>
                <w:ilvl w:val="0"/>
                <w:numId w:val="39"/>
              </w:numPr>
              <w:rPr>
                <w:rFonts w:asciiTheme="majorHAnsi" w:hAnsiTheme="majorHAnsi" w:cstheme="majorBidi"/>
                <w:sz w:val="22"/>
                <w:szCs w:val="22"/>
                <w:lang w:val="en-GB"/>
              </w:rPr>
            </w:pPr>
            <w:r w:rsidRPr="00030DE1">
              <w:rPr>
                <w:rFonts w:asciiTheme="majorHAnsi" w:hAnsiTheme="majorHAnsi" w:cstheme="majorBidi"/>
                <w:sz w:val="22"/>
                <w:szCs w:val="22"/>
              </w:rPr>
              <w:t>Questions in interviews, written assessments, reference checks</w:t>
            </w:r>
          </w:p>
          <w:p w14:paraId="46C8B71B" w14:textId="65B1AEAF" w:rsidR="006A2313" w:rsidRPr="008B1D02" w:rsidRDefault="006A2313" w:rsidP="005E7786">
            <w:pPr>
              <w:ind w:left="720"/>
              <w:rPr>
                <w:rFonts w:asciiTheme="majorHAnsi" w:hAnsiTheme="majorHAnsi" w:cstheme="majorBidi"/>
                <w:sz w:val="22"/>
                <w:szCs w:val="22"/>
                <w:lang w:val="en-GB"/>
              </w:rPr>
            </w:pPr>
          </w:p>
        </w:tc>
      </w:tr>
    </w:tbl>
    <w:p w14:paraId="095A5808" w14:textId="77777777" w:rsidR="006A2313" w:rsidRDefault="006A2313">
      <w:pPr>
        <w:rPr>
          <w:rFonts w:asciiTheme="majorHAnsi" w:eastAsia="SimSun" w:hAnsiTheme="majorHAnsi" w:cstheme="majorHAnsi"/>
          <w:b/>
          <w:sz w:val="22"/>
          <w:szCs w:val="22"/>
          <w:lang w:val="en-GB" w:eastAsia="zh-CN"/>
        </w:rPr>
      </w:pPr>
    </w:p>
    <w:p w14:paraId="2B485773" w14:textId="77777777" w:rsidR="006A2313" w:rsidRDefault="006A2313">
      <w:pPr>
        <w:rPr>
          <w:rFonts w:asciiTheme="majorHAnsi" w:eastAsia="SimSun" w:hAnsiTheme="majorHAnsi" w:cstheme="majorHAnsi"/>
          <w:b/>
          <w:sz w:val="22"/>
          <w:szCs w:val="22"/>
          <w:lang w:val="en-GB" w:eastAsia="zh-CN"/>
        </w:rPr>
      </w:pPr>
    </w:p>
    <w:p w14:paraId="2BB89C23" w14:textId="77777777" w:rsidR="006A2313" w:rsidRDefault="006A2313">
      <w:pPr>
        <w:rPr>
          <w:rFonts w:asciiTheme="majorHAnsi" w:eastAsia="SimSun" w:hAnsiTheme="majorHAnsi" w:cstheme="majorHAnsi"/>
          <w:b/>
          <w:sz w:val="22"/>
          <w:szCs w:val="22"/>
          <w:lang w:val="en-GB" w:eastAsia="zh-CN"/>
        </w:rPr>
      </w:pPr>
    </w:p>
    <w:p w14:paraId="702A6340" w14:textId="77777777" w:rsidR="006A2313" w:rsidRDefault="006A2313">
      <w:pPr>
        <w:rPr>
          <w:rFonts w:asciiTheme="majorHAnsi" w:eastAsia="SimSun" w:hAnsiTheme="majorHAnsi" w:cstheme="majorHAnsi"/>
          <w:b/>
          <w:sz w:val="22"/>
          <w:szCs w:val="22"/>
          <w:lang w:val="en-GB" w:eastAsia="zh-CN"/>
        </w:rPr>
      </w:pPr>
    </w:p>
    <w:p w14:paraId="432AEF0B" w14:textId="2C952147" w:rsidR="00A55628" w:rsidRPr="00793EFD" w:rsidRDefault="00C850D1">
      <w:pPr>
        <w:rPr>
          <w:rFonts w:asciiTheme="majorHAnsi" w:hAnsiTheme="majorHAnsi" w:cstheme="majorHAnsi"/>
          <w:b/>
          <w:sz w:val="22"/>
          <w:szCs w:val="22"/>
          <w:lang w:val="en-GB"/>
        </w:rPr>
      </w:pPr>
      <w:r w:rsidRPr="00793EFD">
        <w:rPr>
          <w:rFonts w:asciiTheme="majorHAnsi" w:hAnsiTheme="majorHAnsi" w:cstheme="majorHAnsi"/>
          <w:b/>
          <w:sz w:val="22"/>
          <w:szCs w:val="22"/>
          <w:lang w:val="en-GB"/>
        </w:rPr>
        <w:t>D.</w:t>
      </w:r>
      <w:r w:rsidR="00407C75" w:rsidRPr="00793EFD">
        <w:rPr>
          <w:rFonts w:asciiTheme="majorHAnsi" w:hAnsiTheme="majorHAnsi" w:cstheme="majorHAnsi"/>
          <w:b/>
          <w:sz w:val="22"/>
          <w:szCs w:val="22"/>
          <w:lang w:val="en-GB"/>
        </w:rPr>
        <w:t xml:space="preserve"> </w:t>
      </w:r>
      <w:r w:rsidR="0067051B" w:rsidRPr="00793EFD">
        <w:rPr>
          <w:rFonts w:asciiTheme="majorHAnsi" w:hAnsiTheme="majorHAnsi" w:cstheme="majorHAnsi"/>
          <w:b/>
          <w:sz w:val="22"/>
          <w:szCs w:val="22"/>
          <w:lang w:val="en-GB"/>
        </w:rPr>
        <w:t>F</w:t>
      </w:r>
      <w:r w:rsidRPr="00793EFD">
        <w:rPr>
          <w:rFonts w:asciiTheme="majorHAnsi" w:hAnsiTheme="majorHAnsi" w:cstheme="majorHAnsi"/>
          <w:b/>
          <w:sz w:val="22"/>
          <w:szCs w:val="22"/>
          <w:lang w:val="en-GB"/>
        </w:rPr>
        <w:t>inancial</w:t>
      </w:r>
      <w:r w:rsidR="00407C75" w:rsidRPr="00793EFD">
        <w:rPr>
          <w:rFonts w:asciiTheme="majorHAnsi" w:hAnsiTheme="majorHAnsi" w:cstheme="majorHAnsi"/>
          <w:b/>
          <w:sz w:val="22"/>
          <w:szCs w:val="22"/>
          <w:lang w:val="en-GB"/>
        </w:rPr>
        <w:t xml:space="preserve"> </w:t>
      </w:r>
      <w:r w:rsidRPr="00793EFD">
        <w:rPr>
          <w:rFonts w:asciiTheme="majorHAnsi" w:hAnsiTheme="majorHAnsi" w:cstheme="majorHAnsi"/>
          <w:b/>
          <w:sz w:val="22"/>
          <w:szCs w:val="22"/>
          <w:lang w:val="en-GB"/>
        </w:rPr>
        <w:t>resources</w:t>
      </w:r>
    </w:p>
    <w:p w14:paraId="61215FA5" w14:textId="4030B02C" w:rsidR="00A55628" w:rsidRPr="008B1D02" w:rsidRDefault="0086367D" w:rsidP="00404B99">
      <w:pPr>
        <w:pStyle w:val="Heading1"/>
        <w:rPr>
          <w:b/>
          <w:bCs/>
          <w:color w:val="0070C0"/>
          <w:sz w:val="22"/>
          <w:szCs w:val="22"/>
          <w:lang w:val="en-GB"/>
        </w:rPr>
      </w:pPr>
      <w:bookmarkStart w:id="12" w:name="_Toc213685577"/>
      <w:r w:rsidRPr="008B1D02">
        <w:rPr>
          <w:b/>
          <w:bCs/>
          <w:color w:val="0070C0"/>
          <w:sz w:val="22"/>
          <w:szCs w:val="22"/>
          <w:lang w:val="en-GB"/>
        </w:rPr>
        <w:t xml:space="preserve">PI </w:t>
      </w:r>
      <w:r w:rsidR="00370047" w:rsidRPr="008B1D02">
        <w:rPr>
          <w:b/>
          <w:bCs/>
          <w:color w:val="0070C0"/>
          <w:sz w:val="22"/>
          <w:szCs w:val="22"/>
          <w:lang w:val="en-GB"/>
        </w:rPr>
        <w:t>9:</w:t>
      </w:r>
      <w:r w:rsidR="00407C75" w:rsidRPr="008B1D02">
        <w:rPr>
          <w:b/>
          <w:bCs/>
          <w:color w:val="0070C0"/>
          <w:sz w:val="22"/>
          <w:szCs w:val="22"/>
          <w:lang w:val="en-GB"/>
        </w:rPr>
        <w:t xml:space="preserve"> </w:t>
      </w:r>
      <w:r w:rsidR="0063573A" w:rsidRPr="008B1D02">
        <w:rPr>
          <w:b/>
          <w:bCs/>
          <w:color w:val="0070C0"/>
          <w:sz w:val="22"/>
          <w:szCs w:val="22"/>
          <w:lang w:val="en-GB"/>
        </w:rPr>
        <w:t>Gender Equality Marker</w:t>
      </w:r>
      <w:bookmarkEnd w:id="12"/>
    </w:p>
    <w:p w14:paraId="5E06DAA9" w14:textId="77777777" w:rsidR="00370047" w:rsidRPr="00793EFD" w:rsidRDefault="00370047">
      <w:pPr>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260"/>
        <w:gridCol w:w="3285"/>
        <w:gridCol w:w="3420"/>
        <w:gridCol w:w="5355"/>
      </w:tblGrid>
      <w:tr w:rsidR="00993B9C" w:rsidRPr="00793EFD" w14:paraId="6EB484CF" w14:textId="77777777" w:rsidTr="445A7FCF">
        <w:trPr>
          <w:trHeight w:val="530"/>
        </w:trPr>
        <w:tc>
          <w:tcPr>
            <w:tcW w:w="1260" w:type="dxa"/>
            <w:tcBorders>
              <w:top w:val="single" w:sz="4" w:space="0" w:color="auto"/>
              <w:left w:val="single" w:sz="4" w:space="0" w:color="auto"/>
              <w:bottom w:val="single" w:sz="8" w:space="0" w:color="auto"/>
              <w:right w:val="single" w:sz="4" w:space="0" w:color="auto"/>
            </w:tcBorders>
            <w:shd w:val="clear" w:color="auto" w:fill="F3F7ED"/>
          </w:tcPr>
          <w:p w14:paraId="46E69C74" w14:textId="33E944C4"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85" w:type="dxa"/>
            <w:tcBorders>
              <w:top w:val="single" w:sz="4" w:space="0" w:color="auto"/>
              <w:left w:val="nil"/>
              <w:bottom w:val="single" w:sz="8" w:space="0" w:color="auto"/>
              <w:right w:val="single" w:sz="4" w:space="0" w:color="auto"/>
            </w:tcBorders>
            <w:shd w:val="clear" w:color="auto" w:fill="F3F7ED"/>
          </w:tcPr>
          <w:p w14:paraId="180CE583" w14:textId="1C9E83C8"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20" w:type="dxa"/>
            <w:tcBorders>
              <w:top w:val="single" w:sz="4" w:space="0" w:color="auto"/>
              <w:left w:val="nil"/>
              <w:bottom w:val="single" w:sz="8" w:space="0" w:color="auto"/>
              <w:right w:val="single" w:sz="4" w:space="0" w:color="auto"/>
            </w:tcBorders>
            <w:shd w:val="clear" w:color="auto" w:fill="F3F7ED"/>
          </w:tcPr>
          <w:p w14:paraId="41CD7E20" w14:textId="0C1DD754"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355" w:type="dxa"/>
            <w:tcBorders>
              <w:top w:val="single" w:sz="4" w:space="0" w:color="auto"/>
              <w:left w:val="nil"/>
              <w:bottom w:val="single" w:sz="8" w:space="0" w:color="auto"/>
              <w:right w:val="single" w:sz="8" w:space="0" w:color="auto"/>
            </w:tcBorders>
            <w:shd w:val="clear" w:color="auto" w:fill="F3F7ED"/>
          </w:tcPr>
          <w:p w14:paraId="036C598F" w14:textId="27FC9A79"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993B9C" w:rsidRPr="00793EFD" w14:paraId="6A67925C" w14:textId="77777777" w:rsidTr="445A7FCF">
        <w:trPr>
          <w:trHeight w:val="879"/>
        </w:trPr>
        <w:tc>
          <w:tcPr>
            <w:tcW w:w="1260" w:type="dxa"/>
            <w:tcBorders>
              <w:top w:val="nil"/>
              <w:left w:val="single" w:sz="4" w:space="0" w:color="auto"/>
              <w:bottom w:val="single" w:sz="4" w:space="0" w:color="auto"/>
              <w:right w:val="single" w:sz="4" w:space="0" w:color="auto"/>
            </w:tcBorders>
            <w:shd w:val="clear" w:color="auto" w:fill="F3F7ED"/>
          </w:tcPr>
          <w:p w14:paraId="2D519A67" w14:textId="77777777" w:rsidR="00D03860" w:rsidRPr="00793EFD" w:rsidRDefault="00D03860">
            <w:pPr>
              <w:rPr>
                <w:rFonts w:asciiTheme="majorHAnsi" w:hAnsiTheme="majorHAnsi" w:cstheme="majorHAnsi"/>
                <w:color w:val="000000"/>
                <w:sz w:val="22"/>
                <w:szCs w:val="22"/>
                <w:lang w:val="en-GB"/>
              </w:rPr>
            </w:pPr>
          </w:p>
        </w:tc>
        <w:tc>
          <w:tcPr>
            <w:tcW w:w="3285" w:type="dxa"/>
            <w:tcBorders>
              <w:top w:val="nil"/>
              <w:left w:val="nil"/>
              <w:bottom w:val="single" w:sz="4" w:space="0" w:color="auto"/>
              <w:right w:val="single" w:sz="4" w:space="0" w:color="auto"/>
            </w:tcBorders>
            <w:shd w:val="clear" w:color="auto" w:fill="F3F7ED"/>
          </w:tcPr>
          <w:p w14:paraId="2E9D3351" w14:textId="4CD03864" w:rsidR="00005E02" w:rsidRPr="008B1D02" w:rsidRDefault="00005E02">
            <w:pPr>
              <w:rPr>
                <w:rFonts w:asciiTheme="majorHAnsi" w:eastAsia="SimSun" w:hAnsiTheme="majorHAnsi" w:cstheme="majorHAnsi"/>
                <w:color w:val="000000"/>
                <w:sz w:val="22"/>
                <w:szCs w:val="22"/>
                <w:lang w:val="en-GB" w:eastAsia="zh-CN"/>
              </w:rPr>
            </w:pPr>
            <w:r w:rsidRPr="008B1D02">
              <w:rPr>
                <w:rFonts w:asciiTheme="majorHAnsi" w:eastAsia="SimSun" w:hAnsiTheme="majorHAnsi" w:cstheme="majorHAnsi"/>
                <w:b/>
                <w:bCs/>
                <w:color w:val="000000"/>
                <w:sz w:val="22"/>
                <w:szCs w:val="22"/>
                <w:lang w:val="en-GB" w:eastAsia="zh-CN"/>
              </w:rPr>
              <w:t>9a.</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eastAsia="zh-CN"/>
              </w:rPr>
              <w:t>The four-point gender equality marker (GEM) scale</w:t>
            </w:r>
            <w:r w:rsidRPr="008B1D02">
              <w:rPr>
                <w:rFonts w:asciiTheme="majorHAnsi" w:eastAsia="SimSun" w:hAnsiTheme="majorHAnsi" w:cstheme="majorHAnsi"/>
                <w:color w:val="000000"/>
                <w:sz w:val="22"/>
                <w:szCs w:val="22"/>
                <w:lang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eastAsia="zh-CN"/>
              </w:rPr>
              <w:t>Chief Executives Board</w:t>
            </w:r>
            <w:r w:rsidR="00414B19" w:rsidRPr="008B1D02">
              <w:rPr>
                <w:rFonts w:asciiTheme="majorHAnsi" w:hAnsiTheme="majorHAnsi" w:cstheme="majorHAnsi"/>
                <w:sz w:val="22"/>
                <w:szCs w:val="22"/>
              </w:rPr>
              <w:t xml:space="preserve"> </w:t>
            </w:r>
            <w:r w:rsidR="00414B19" w:rsidRPr="008B1D02">
              <w:rPr>
                <w:rFonts w:asciiTheme="majorHAnsi" w:eastAsia="SimSun" w:hAnsiTheme="majorHAnsi" w:cstheme="majorHAnsi"/>
                <w:color w:val="000000"/>
                <w:sz w:val="22"/>
                <w:szCs w:val="22"/>
                <w:lang w:eastAsia="zh-CN"/>
              </w:rPr>
              <w:t>for Coordination</w:t>
            </w:r>
            <w:r w:rsidR="00067395" w:rsidRPr="008B1D02">
              <w:rPr>
                <w:rFonts w:asciiTheme="majorHAnsi" w:eastAsia="SimSun" w:hAnsiTheme="majorHAnsi" w:cstheme="majorHAnsi"/>
                <w:color w:val="000000"/>
                <w:sz w:val="22"/>
                <w:szCs w:val="22"/>
                <w:lang w:eastAsia="zh-CN"/>
              </w:rPr>
              <w:t xml:space="preserve"> (</w:t>
            </w:r>
            <w:r w:rsidRPr="008B1D02">
              <w:rPr>
                <w:rFonts w:asciiTheme="majorHAnsi" w:eastAsia="SimSun" w:hAnsiTheme="majorHAnsi" w:cstheme="majorHAnsi"/>
                <w:color w:val="000000"/>
                <w:sz w:val="22"/>
                <w:szCs w:val="22"/>
                <w:lang w:eastAsia="zh-CN"/>
              </w:rPr>
              <w:t>CEB</w:t>
            </w:r>
            <w:r w:rsidR="00067395" w:rsidRPr="008B1D02">
              <w:rPr>
                <w:rFonts w:asciiTheme="majorHAnsi" w:eastAsia="SimSun" w:hAnsiTheme="majorHAnsi" w:cstheme="majorHAnsi"/>
                <w:color w:val="000000"/>
                <w:sz w:val="22"/>
                <w:szCs w:val="22"/>
                <w:lang w:eastAsia="zh-CN"/>
              </w:rPr>
              <w:t>)</w:t>
            </w:r>
            <w:r w:rsidRPr="008B1D02">
              <w:rPr>
                <w:rFonts w:asciiTheme="majorHAnsi" w:eastAsia="SimSun" w:hAnsiTheme="majorHAnsi" w:cstheme="majorHAnsi"/>
                <w:color w:val="000000"/>
                <w:sz w:val="22"/>
                <w:szCs w:val="22"/>
                <w:lang w:eastAsia="zh-CN"/>
              </w:rPr>
              <w:t xml:space="preserve"> VII UN data standard</w:t>
            </w:r>
          </w:p>
        </w:tc>
        <w:tc>
          <w:tcPr>
            <w:tcW w:w="3420" w:type="dxa"/>
            <w:tcBorders>
              <w:top w:val="nil"/>
              <w:left w:val="nil"/>
              <w:bottom w:val="single" w:sz="4" w:space="0" w:color="auto"/>
              <w:right w:val="single" w:sz="4" w:space="0" w:color="auto"/>
            </w:tcBorders>
            <w:shd w:val="clear" w:color="auto" w:fill="F3F7ED"/>
          </w:tcPr>
          <w:p w14:paraId="150EAFEE" w14:textId="0558641B"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9bi.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val="en-US" w:eastAsia="zh-CN"/>
              </w:rPr>
              <w:t xml:space="preserve">Chief Executives Board </w:t>
            </w:r>
            <w:r w:rsidR="00414B19" w:rsidRPr="008B1D02">
              <w:rPr>
                <w:rFonts w:asciiTheme="majorHAnsi" w:eastAsia="SimSun" w:hAnsiTheme="majorHAnsi" w:cstheme="majorHAnsi"/>
                <w:color w:val="000000"/>
                <w:sz w:val="22"/>
                <w:szCs w:val="22"/>
                <w:lang w:eastAsia="zh-CN"/>
              </w:rPr>
              <w:t xml:space="preserve">for Coordination </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CEB</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 xml:space="preserve"> VII UN data standard </w:t>
            </w:r>
          </w:p>
          <w:p w14:paraId="6F7FEAF1"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GB" w:eastAsia="zh-CN"/>
              </w:rPr>
              <w:t> </w:t>
            </w:r>
            <w:r w:rsidRPr="008B1D02">
              <w:rPr>
                <w:rFonts w:asciiTheme="majorHAnsi" w:eastAsia="SimSun" w:hAnsiTheme="majorHAnsi" w:cstheme="majorHAnsi"/>
                <w:color w:val="000000"/>
                <w:sz w:val="22"/>
                <w:szCs w:val="22"/>
                <w:lang w:val="en-US" w:eastAsia="zh-CN"/>
              </w:rPr>
              <w:t> </w:t>
            </w:r>
          </w:p>
          <w:p w14:paraId="5338D235"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45E51FCF"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020218E7" w14:textId="4ED16BE1" w:rsidR="001555FE" w:rsidRPr="007B02F7" w:rsidRDefault="001555FE" w:rsidP="001555FE">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9bii.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w:t>
            </w:r>
            <w:r w:rsidR="130BF274" w:rsidRPr="0DCBC770">
              <w:rPr>
                <w:rFonts w:asciiTheme="majorHAnsi" w:eastAsia="SimSun" w:hAnsiTheme="majorHAnsi" w:cstheme="majorBidi"/>
                <w:color w:val="000000" w:themeColor="text1"/>
                <w:sz w:val="22"/>
                <w:szCs w:val="22"/>
                <w:lang w:val="en-US" w:eastAsia="zh-CN"/>
              </w:rPr>
              <w:t>prioritized</w:t>
            </w:r>
            <w:r w:rsidRPr="0DCBC770">
              <w:rPr>
                <w:rFonts w:asciiTheme="majorHAnsi" w:eastAsia="SimSun" w:hAnsiTheme="majorHAnsi" w:cstheme="majorBidi"/>
                <w:color w:val="000000" w:themeColor="text1"/>
                <w:sz w:val="22"/>
                <w:szCs w:val="22"/>
                <w:lang w:val="en-US" w:eastAsia="zh-CN"/>
              </w:rPr>
              <w:t xml:space="preserve"> 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5FC6725B" w14:textId="69389251" w:rsidR="001555FE" w:rsidRPr="008B1D02" w:rsidRDefault="001555FE">
            <w:pPr>
              <w:rPr>
                <w:rFonts w:asciiTheme="majorHAnsi" w:eastAsia="SimSun" w:hAnsiTheme="majorHAnsi" w:cstheme="majorHAnsi"/>
                <w:color w:val="000000"/>
                <w:sz w:val="22"/>
                <w:szCs w:val="22"/>
                <w:lang w:val="en-US" w:eastAsia="zh-CN"/>
              </w:rPr>
            </w:pPr>
          </w:p>
        </w:tc>
        <w:tc>
          <w:tcPr>
            <w:tcW w:w="5355" w:type="dxa"/>
            <w:tcBorders>
              <w:top w:val="nil"/>
              <w:left w:val="nil"/>
              <w:bottom w:val="single" w:sz="4" w:space="0" w:color="auto"/>
              <w:right w:val="single" w:sz="8" w:space="0" w:color="auto"/>
            </w:tcBorders>
            <w:shd w:val="clear" w:color="auto" w:fill="F3F7ED"/>
          </w:tcPr>
          <w:p w14:paraId="5D075E2D" w14:textId="2B050354"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eastAsia="zh-CN"/>
              </w:rPr>
              <w:t xml:space="preserve">Chief Executives Board </w:t>
            </w:r>
            <w:r w:rsidR="00414B19" w:rsidRPr="008B1D02">
              <w:rPr>
                <w:rFonts w:asciiTheme="majorHAnsi" w:eastAsia="SimSun" w:hAnsiTheme="majorHAnsi" w:cstheme="majorHAnsi"/>
                <w:color w:val="000000"/>
                <w:sz w:val="22"/>
                <w:szCs w:val="22"/>
                <w:lang w:eastAsia="zh-CN"/>
              </w:rPr>
              <w:t xml:space="preserve">for Coordination </w:t>
            </w:r>
            <w:r w:rsidR="00067395" w:rsidRPr="008B1D02">
              <w:rPr>
                <w:rFonts w:asciiTheme="majorHAnsi" w:eastAsia="SimSun" w:hAnsiTheme="majorHAnsi" w:cstheme="majorHAnsi"/>
                <w:color w:val="000000"/>
                <w:sz w:val="22"/>
                <w:szCs w:val="22"/>
                <w:lang w:eastAsia="zh-CN"/>
              </w:rPr>
              <w:t>(</w:t>
            </w:r>
            <w:r w:rsidRPr="008B1D02">
              <w:rPr>
                <w:rFonts w:asciiTheme="majorHAnsi" w:eastAsia="SimSun" w:hAnsiTheme="majorHAnsi" w:cstheme="majorHAnsi"/>
                <w:color w:val="000000"/>
                <w:sz w:val="22"/>
                <w:szCs w:val="22"/>
                <w:lang w:val="en-US" w:eastAsia="zh-CN"/>
              </w:rPr>
              <w:t>CEB</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 xml:space="preserve"> VII UN data standard </w:t>
            </w:r>
          </w:p>
          <w:p w14:paraId="7EB4C933"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78979618"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6A661E90"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AAF604A" w14:textId="36EBBBDB" w:rsidR="001555FE" w:rsidRPr="007B02F7" w:rsidRDefault="001555FE" w:rsidP="001555FE">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9cii.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w:t>
            </w:r>
            <w:r w:rsidR="22C49A83" w:rsidRPr="0DCBC770">
              <w:rPr>
                <w:rFonts w:asciiTheme="majorHAnsi" w:eastAsia="SimSun" w:hAnsiTheme="majorHAnsi" w:cstheme="majorBidi"/>
                <w:color w:val="000000" w:themeColor="text1"/>
                <w:sz w:val="22"/>
                <w:szCs w:val="22"/>
                <w:lang w:val="en-US" w:eastAsia="zh-CN"/>
              </w:rPr>
              <w:t>prioritized</w:t>
            </w:r>
            <w:r w:rsidR="0008590E">
              <w:rPr>
                <w:rFonts w:asciiTheme="majorHAnsi" w:eastAsia="SimSun" w:hAnsiTheme="majorHAnsi" w:cstheme="majorBidi"/>
                <w:color w:val="000000" w:themeColor="text1"/>
                <w:sz w:val="22"/>
                <w:szCs w:val="22"/>
                <w:lang w:val="en-US" w:eastAsia="zh-CN"/>
              </w:rPr>
              <w:t xml:space="preserve"> </w:t>
            </w:r>
            <w:r w:rsidRPr="0DCBC770">
              <w:rPr>
                <w:rFonts w:asciiTheme="majorHAnsi" w:eastAsia="SimSun" w:hAnsiTheme="majorHAnsi" w:cstheme="majorBidi"/>
                <w:color w:val="000000" w:themeColor="text1"/>
                <w:sz w:val="22"/>
                <w:szCs w:val="22"/>
                <w:lang w:val="en-US" w:eastAsia="zh-CN"/>
              </w:rPr>
              <w:t xml:space="preserve">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5F466CC8"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BC81936"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367BFD51"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757BE66" w14:textId="0BB0428B"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9ciii.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GB" w:eastAsia="zh-CN"/>
              </w:rPr>
              <w:t>Quality-assured financial information</w:t>
            </w:r>
            <w:r w:rsidRPr="008B1D02">
              <w:rPr>
                <w:rFonts w:asciiTheme="majorHAnsi" w:eastAsia="SimSun" w:hAnsiTheme="majorHAnsi" w:cstheme="majorHAnsi"/>
                <w:color w:val="000000"/>
                <w:sz w:val="22"/>
                <w:szCs w:val="22"/>
                <w:lang w:val="en-GB" w:eastAsia="zh-CN"/>
              </w:rPr>
              <w:t xml:space="preserve"> based on the GEM is </w:t>
            </w:r>
            <w:r w:rsidRPr="007B02F7">
              <w:rPr>
                <w:rFonts w:asciiTheme="majorHAnsi" w:eastAsia="SimSun" w:hAnsiTheme="majorHAnsi" w:cstheme="majorHAnsi"/>
                <w:b/>
                <w:bCs/>
                <w:color w:val="000000"/>
                <w:sz w:val="22"/>
                <w:szCs w:val="22"/>
                <w:lang w:val="en-GB" w:eastAsia="zh-CN"/>
              </w:rPr>
              <w:t>reported</w:t>
            </w:r>
            <w:r w:rsidRPr="008B1D02">
              <w:rPr>
                <w:rFonts w:asciiTheme="majorHAnsi" w:eastAsia="SimSun" w:hAnsiTheme="majorHAnsi" w:cstheme="majorHAnsi"/>
                <w:color w:val="000000"/>
                <w:sz w:val="22"/>
                <w:szCs w:val="22"/>
                <w:lang w:val="en-GB" w:eastAsia="zh-CN"/>
              </w:rPr>
              <w:t xml:space="preserve"> to governing bodies or the </w:t>
            </w:r>
            <w:r w:rsidR="000752C2" w:rsidRPr="008B1D02">
              <w:rPr>
                <w:rFonts w:asciiTheme="majorHAnsi" w:eastAsia="SimSun" w:hAnsiTheme="majorHAnsi" w:cstheme="majorHAnsi"/>
                <w:color w:val="000000"/>
                <w:sz w:val="22"/>
                <w:szCs w:val="22"/>
                <w:lang w:val="en-US" w:eastAsia="zh-CN"/>
              </w:rPr>
              <w:t xml:space="preserve">Chief Executives Board </w:t>
            </w:r>
            <w:r w:rsidR="000752C2" w:rsidRPr="008B1D02">
              <w:rPr>
                <w:rFonts w:asciiTheme="majorHAnsi" w:eastAsia="SimSun" w:hAnsiTheme="majorHAnsi" w:cstheme="majorHAnsi"/>
                <w:color w:val="000000"/>
                <w:sz w:val="22"/>
                <w:szCs w:val="22"/>
                <w:lang w:eastAsia="zh-CN"/>
              </w:rPr>
              <w:t>for Coordination (</w:t>
            </w:r>
            <w:r w:rsidRPr="008B1D02">
              <w:rPr>
                <w:rFonts w:asciiTheme="majorHAnsi" w:eastAsia="SimSun" w:hAnsiTheme="majorHAnsi" w:cstheme="majorHAnsi"/>
                <w:color w:val="000000"/>
                <w:sz w:val="22"/>
                <w:szCs w:val="22"/>
                <w:lang w:val="en-GB" w:eastAsia="zh-CN"/>
              </w:rPr>
              <w:t>CEB</w:t>
            </w:r>
            <w:r w:rsidR="000752C2" w:rsidRPr="008B1D02">
              <w:rPr>
                <w:rFonts w:asciiTheme="majorHAnsi" w:eastAsia="SimSun" w:hAnsiTheme="majorHAnsi" w:cstheme="majorHAnsi"/>
                <w:color w:val="000000"/>
                <w:sz w:val="22"/>
                <w:szCs w:val="22"/>
                <w:lang w:val="en-GB" w:eastAsia="zh-CN"/>
              </w:rPr>
              <w:t>)</w:t>
            </w:r>
          </w:p>
          <w:p w14:paraId="50A1CDF8" w14:textId="57D2DA59" w:rsidR="00D03860" w:rsidRPr="008B1D02" w:rsidRDefault="00D03860" w:rsidP="26D9553B">
            <w:pPr>
              <w:rPr>
                <w:rFonts w:asciiTheme="majorHAnsi" w:hAnsiTheme="majorHAnsi" w:cstheme="majorHAnsi"/>
                <w:color w:val="000000"/>
                <w:sz w:val="22"/>
                <w:szCs w:val="22"/>
                <w:lang w:val="en-GB"/>
              </w:rPr>
            </w:pPr>
          </w:p>
        </w:tc>
      </w:tr>
      <w:tr w:rsidR="00993B9C" w:rsidRPr="00793EFD" w14:paraId="3D5CE164" w14:textId="77777777" w:rsidTr="445A7FCF">
        <w:trPr>
          <w:trHeight w:val="879"/>
        </w:trPr>
        <w:tc>
          <w:tcPr>
            <w:tcW w:w="13320" w:type="dxa"/>
            <w:gridSpan w:val="4"/>
            <w:tcBorders>
              <w:top w:val="single" w:sz="4" w:space="0" w:color="auto"/>
              <w:left w:val="single" w:sz="4" w:space="0" w:color="auto"/>
              <w:bottom w:val="single" w:sz="4" w:space="0" w:color="auto"/>
              <w:right w:val="single" w:sz="8" w:space="0" w:color="auto"/>
            </w:tcBorders>
          </w:tcPr>
          <w:p w14:paraId="55D1DF94" w14:textId="77777777" w:rsidR="00477F2F" w:rsidRPr="008B1D02" w:rsidRDefault="00477F2F" w:rsidP="00407D61">
            <w:pPr>
              <w:rPr>
                <w:rFonts w:asciiTheme="majorHAnsi" w:hAnsiTheme="majorHAnsi" w:cstheme="majorHAnsi"/>
                <w:b/>
                <w:bCs/>
                <w:color w:val="000000"/>
                <w:sz w:val="22"/>
                <w:szCs w:val="22"/>
                <w:lang w:val="en-GB"/>
              </w:rPr>
            </w:pPr>
          </w:p>
          <w:p w14:paraId="0F1ED44E" w14:textId="6AD7CFE3" w:rsidR="00407D61" w:rsidRPr="007B02F7" w:rsidRDefault="00407D61" w:rsidP="00407D61">
            <w:pPr>
              <w:rPr>
                <w:rFonts w:asciiTheme="majorHAnsi" w:hAnsiTheme="majorHAnsi" w:cstheme="majorHAnsi"/>
                <w:b/>
                <w:bCs/>
                <w:color w:val="E36C0A" w:themeColor="accent6" w:themeShade="BF"/>
                <w:sz w:val="22"/>
                <w:szCs w:val="22"/>
                <w:lang w:val="en-GB"/>
              </w:rPr>
            </w:pPr>
            <w:r w:rsidRPr="007B02F7">
              <w:rPr>
                <w:rFonts w:asciiTheme="majorHAnsi" w:hAnsiTheme="majorHAnsi" w:cstheme="majorHAnsi"/>
                <w:b/>
                <w:bCs/>
                <w:color w:val="E36C0A" w:themeColor="accent6" w:themeShade="BF"/>
                <w:sz w:val="22"/>
                <w:szCs w:val="22"/>
                <w:lang w:val="en-GB"/>
              </w:rPr>
              <w:t>1.</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Performance</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Indicator</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Rating</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Selection*</w:t>
            </w:r>
          </w:p>
          <w:p w14:paraId="2CC37FCA" w14:textId="7084AC79" w:rsidR="00407D61" w:rsidRPr="008B1D02" w:rsidRDefault="00D478B9" w:rsidP="00407D61">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shd w:val="clear" w:color="auto" w:fill="E6E6E6"/>
                <w:lang w:val="en-GB"/>
              </w:rPr>
              <w:t>☐</w:t>
            </w:r>
            <w:r w:rsidR="00744119" w:rsidRPr="008B1D02">
              <w:rPr>
                <w:rFonts w:asciiTheme="majorHAnsi" w:eastAsia="MS Gothic"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requirements</w:t>
            </w:r>
          </w:p>
          <w:p w14:paraId="630A3ED9" w14:textId="09854E71" w:rsidR="00407D61" w:rsidRPr="008B1D02" w:rsidRDefault="00744119" w:rsidP="00407D61">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lang w:val="en-GB"/>
              </w:rPr>
              <w:t>☐</w:t>
            </w:r>
            <w:r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B19FC33" w14:textId="068DBBF1"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4EED038C" w14:textId="5A420F7F"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75ADF596" w14:textId="5F60B2DB"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DB372A1" w14:textId="77777777" w:rsidR="00407D61" w:rsidRPr="008B1D02" w:rsidRDefault="00407D61" w:rsidP="00407D61">
            <w:pPr>
              <w:rPr>
                <w:rFonts w:asciiTheme="majorHAnsi" w:hAnsiTheme="majorHAnsi" w:cstheme="majorHAnsi"/>
                <w:b/>
                <w:color w:val="000000"/>
                <w:sz w:val="22"/>
                <w:szCs w:val="22"/>
                <w:lang w:val="en-GB"/>
              </w:rPr>
            </w:pPr>
          </w:p>
          <w:p w14:paraId="5B56AAC5" w14:textId="26E23650"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5FDA9B2F" w14:textId="26CB30C1"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5221C0F6" w14:textId="68197F9F" w:rsidR="007F22BD" w:rsidRPr="008B1D02" w:rsidRDefault="00407D61" w:rsidP="007F22BD">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sources</w:t>
            </w:r>
            <w:r w:rsidR="00513DD8"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7F22BD"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2B45ADD6" w14:textId="77777777" w:rsidR="003174AE" w:rsidRPr="008B1D02" w:rsidRDefault="003174AE" w:rsidP="00CD4817">
            <w:pPr>
              <w:rPr>
                <w:rFonts w:asciiTheme="majorHAnsi" w:hAnsiTheme="majorHAnsi" w:cstheme="majorHAnsi"/>
                <w:b/>
                <w:bCs/>
                <w:color w:val="000000"/>
                <w:sz w:val="22"/>
                <w:szCs w:val="22"/>
                <w:lang w:val="en-GB"/>
              </w:rPr>
            </w:pPr>
          </w:p>
          <w:p w14:paraId="416F8874"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AD1328D" w14:textId="79A31286"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9ci. The four-point gender equality marker (GEM) scale is applied through the entity’s Enterprise Resource Planning (ERP) system, in alignment with the Chief Executives Board for Coordination (CEB) VII UN data standard (Max:800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604873C" w14:textId="54661F20"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76C4B35A" w14:textId="0C927F94"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9cii. Quality assurance for the application of the GEM is </w:t>
            </w:r>
            <w:r w:rsidR="0B4B13F1" w:rsidRPr="0DCBC770">
              <w:rPr>
                <w:rFonts w:asciiTheme="majorHAnsi" w:hAnsiTheme="majorHAnsi" w:cstheme="majorBidi"/>
                <w:color w:val="000000" w:themeColor="text1"/>
                <w:sz w:val="22"/>
                <w:szCs w:val="22"/>
                <w:lang w:val="en-GB"/>
              </w:rPr>
              <w:t>prioritized</w:t>
            </w:r>
            <w:r w:rsidRPr="008B1D02">
              <w:rPr>
                <w:rFonts w:asciiTheme="majorHAnsi" w:hAnsiTheme="majorHAnsi" w:cstheme="majorBidi"/>
                <w:color w:val="000000" w:themeColor="text1"/>
                <w:sz w:val="22"/>
                <w:szCs w:val="22"/>
                <w:lang w:val="en-GB"/>
              </w:rPr>
              <w:t xml:space="preserve"> and supported through capacity building and guidance (Max:800 Words) *</w:t>
            </w:r>
            <w:r w:rsidR="00386C01" w:rsidRPr="008B1D02">
              <w:rPr>
                <w:rFonts w:asciiTheme="majorHAnsi" w:hAnsiTheme="majorHAnsi" w:cstheme="majorBidi"/>
                <w:color w:val="000000" w:themeColor="text1"/>
                <w:sz w:val="22"/>
                <w:szCs w:val="22"/>
                <w:lang w:val="en-GB"/>
              </w:rPr>
              <w:t xml:space="preserve"> </w:t>
            </w:r>
            <w:r w:rsidRPr="0DCBC770">
              <w:rPr>
                <w:rFonts w:asciiTheme="majorHAnsi" w:hAnsiTheme="majorHAnsi" w:cstheme="majorBidi"/>
                <w:b/>
                <w:bCs/>
                <w:color w:val="00B050"/>
                <w:sz w:val="22"/>
                <w:szCs w:val="22"/>
                <w:lang w:val="en-GB"/>
              </w:rPr>
              <w:fldChar w:fldCharType="begin"/>
            </w:r>
            <w:r w:rsidRPr="0DCBC770">
              <w:rPr>
                <w:rFonts w:asciiTheme="majorHAnsi" w:hAnsiTheme="majorHAnsi" w:cstheme="majorBidi"/>
                <w:b/>
                <w:bCs/>
                <w:color w:val="00B050"/>
                <w:sz w:val="22"/>
                <w:szCs w:val="22"/>
                <w:lang w:val="en-GB"/>
              </w:rPr>
              <w:instrText xml:space="preserve"> FORMCHECKBOX </w:instrText>
            </w:r>
            <w:r w:rsidRPr="0DCBC770">
              <w:rPr>
                <w:rFonts w:asciiTheme="majorHAnsi" w:hAnsiTheme="majorHAnsi" w:cstheme="majorBidi"/>
                <w:b/>
                <w:bCs/>
                <w:color w:val="00B050"/>
                <w:sz w:val="22"/>
                <w:szCs w:val="22"/>
                <w:lang w:val="en-GB"/>
              </w:rPr>
              <w:fldChar w:fldCharType="separate"/>
            </w:r>
            <w:r w:rsidRPr="0DCBC770">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485730C9" w14:textId="77777777"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6ED293CB" w14:textId="6BB3AC20" w:rsidR="003174AE" w:rsidRPr="008B1D02" w:rsidRDefault="00C2570E" w:rsidP="00C2570E">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 xml:space="preserve">9ciii. Quality-assured financial information based on the GEM is reported to governing bodies or the Chief Executives Board for Coordination (CEB) </w:t>
            </w:r>
            <w:r w:rsidR="000D1AFD" w:rsidRPr="008B1D02">
              <w:rPr>
                <w:rFonts w:asciiTheme="majorHAnsi" w:hAnsiTheme="majorHAnsi" w:cstheme="majorBidi"/>
                <w:color w:val="000000" w:themeColor="text1"/>
                <w:sz w:val="22"/>
                <w:szCs w:val="22"/>
                <w:lang w:val="en-GB"/>
              </w:rPr>
              <w:t>(Max:800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FAE6CCF" w14:textId="77777777" w:rsidR="000D1AFD" w:rsidRPr="008B1D02" w:rsidRDefault="000D1AFD" w:rsidP="000D1AFD">
            <w:pPr>
              <w:rPr>
                <w:rFonts w:asciiTheme="majorHAnsi" w:hAnsiTheme="majorHAnsi" w:cstheme="majorHAnsi"/>
                <w:color w:val="000000"/>
                <w:sz w:val="22"/>
                <w:szCs w:val="22"/>
                <w:lang w:val="en-GB"/>
              </w:rPr>
            </w:pPr>
          </w:p>
          <w:p w14:paraId="1F7CC1C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45E45A45" w14:textId="3E841E4E"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9bi. The four-point gender equality marker (GEM) scale is applied through the entity’s Enterprise Resource Planning (ERP) system, in alignment with the Chief Executives Board for Coordination (CEB) VII UN data standard (Max:800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FB4EF18" w14:textId="79B33153"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15C14E50" w14:textId="0B03C715" w:rsidR="4D47F1B3"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9bii. Quality assurance for the application of the GEM is</w:t>
            </w:r>
            <w:r w:rsidR="41F7E1F0" w:rsidRPr="0DCBC770">
              <w:rPr>
                <w:rFonts w:asciiTheme="majorHAnsi" w:hAnsiTheme="majorHAnsi" w:cstheme="majorBidi"/>
                <w:color w:val="000000" w:themeColor="text1"/>
                <w:sz w:val="22"/>
                <w:szCs w:val="22"/>
                <w:lang w:val="en-GB"/>
              </w:rPr>
              <w:t xml:space="preserve"> prioritized</w:t>
            </w:r>
            <w:r w:rsidRPr="008B1D02">
              <w:rPr>
                <w:rFonts w:asciiTheme="majorHAnsi" w:hAnsiTheme="majorHAnsi" w:cstheme="majorBidi"/>
                <w:color w:val="000000" w:themeColor="text1"/>
                <w:sz w:val="22"/>
                <w:szCs w:val="22"/>
                <w:lang w:val="en-GB"/>
              </w:rPr>
              <w:t xml:space="preserve"> and supported through capacity building and guidance</w:t>
            </w:r>
            <w:r w:rsidR="4D47F1B3" w:rsidRPr="008B1D02">
              <w:rPr>
                <w:rFonts w:asciiTheme="majorHAnsi" w:hAnsiTheme="majorHAnsi" w:cstheme="majorBidi"/>
                <w:color w:val="000000" w:themeColor="text1"/>
                <w:sz w:val="22"/>
                <w:szCs w:val="22"/>
                <w:lang w:val="en-GB"/>
              </w:rPr>
              <w:t xml:space="preserve"> (Max:800 Words) *</w:t>
            </w:r>
            <w:r w:rsidR="00386C01" w:rsidRPr="008B1D02">
              <w:rPr>
                <w:rFonts w:asciiTheme="majorHAnsi" w:hAnsiTheme="majorHAnsi" w:cstheme="majorBidi"/>
                <w:color w:val="000000" w:themeColor="text1"/>
                <w:sz w:val="22"/>
                <w:szCs w:val="22"/>
                <w:lang w:val="en-GB"/>
              </w:rPr>
              <w:t xml:space="preserve"> </w:t>
            </w:r>
            <w:r w:rsidRPr="0DCBC770">
              <w:rPr>
                <w:rFonts w:asciiTheme="majorHAnsi" w:hAnsiTheme="majorHAnsi" w:cstheme="majorBidi"/>
                <w:b/>
                <w:bCs/>
                <w:color w:val="00B050"/>
                <w:sz w:val="22"/>
                <w:szCs w:val="22"/>
                <w:lang w:val="en-GB"/>
              </w:rPr>
              <w:fldChar w:fldCharType="begin"/>
            </w:r>
            <w:r w:rsidRPr="0DCBC770">
              <w:rPr>
                <w:rFonts w:asciiTheme="majorHAnsi" w:hAnsiTheme="majorHAnsi" w:cstheme="majorBidi"/>
                <w:b/>
                <w:bCs/>
                <w:color w:val="00B050"/>
                <w:sz w:val="22"/>
                <w:szCs w:val="22"/>
                <w:lang w:val="en-GB"/>
              </w:rPr>
              <w:instrText xml:space="preserve"> FORMCHECKBOX </w:instrText>
            </w:r>
            <w:r w:rsidRPr="0DCBC770">
              <w:rPr>
                <w:rFonts w:asciiTheme="majorHAnsi" w:hAnsiTheme="majorHAnsi" w:cstheme="majorBidi"/>
                <w:b/>
                <w:bCs/>
                <w:color w:val="00B050"/>
                <w:sz w:val="22"/>
                <w:szCs w:val="22"/>
                <w:lang w:val="en-GB"/>
              </w:rPr>
              <w:fldChar w:fldCharType="separate"/>
            </w:r>
            <w:r w:rsidRPr="0DCBC770">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AD8CDEA" w14:textId="77777777" w:rsidR="000D1AFD" w:rsidRPr="008B1D02" w:rsidRDefault="000D1AFD" w:rsidP="003174AE">
            <w:pPr>
              <w:rPr>
                <w:rFonts w:asciiTheme="majorHAnsi" w:hAnsiTheme="majorHAnsi" w:cstheme="majorHAnsi"/>
                <w:color w:val="000000"/>
                <w:sz w:val="22"/>
                <w:szCs w:val="22"/>
                <w:lang w:val="en-GB"/>
              </w:rPr>
            </w:pPr>
          </w:p>
          <w:p w14:paraId="33E99B73"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2B7E8DC" w14:textId="1B5F66A7" w:rsidR="007050B4" w:rsidRPr="008B1D02" w:rsidRDefault="00C2570E" w:rsidP="27C9836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9a. The four-point gender equality marker (GEM) scale is applied through the entity’s Enterprise Resource Planning (ERP) system, in alignment with the Chief Executives Board for Coordination (CEB) VII UN data standard </w:t>
            </w:r>
            <w:r w:rsidR="081C886E" w:rsidRPr="008B1D02">
              <w:rPr>
                <w:rFonts w:asciiTheme="majorHAnsi" w:hAnsiTheme="majorHAnsi" w:cstheme="majorBidi"/>
                <w:color w:val="000000" w:themeColor="text1"/>
                <w:sz w:val="22"/>
                <w:szCs w:val="22"/>
                <w:lang w:val="en-GB"/>
              </w:rPr>
              <w:t>(Max:800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E7367A0" w14:textId="134EBC5E" w:rsidR="007050B4" w:rsidRPr="008B1D02" w:rsidRDefault="007050B4" w:rsidP="003174AE">
            <w:pPr>
              <w:rPr>
                <w:rFonts w:asciiTheme="majorHAnsi" w:hAnsiTheme="majorHAnsi" w:cstheme="majorBidi"/>
                <w:color w:val="000000"/>
                <w:sz w:val="22"/>
                <w:szCs w:val="22"/>
                <w:lang w:val="en-GB"/>
              </w:rPr>
            </w:pPr>
          </w:p>
          <w:p w14:paraId="46B444F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71D7F534" w14:textId="323C031D" w:rsidR="003174AE" w:rsidRPr="008B1D02" w:rsidRDefault="007050B4" w:rsidP="00CD481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2FC9F735" w14:textId="77777777" w:rsidR="00CD4817" w:rsidRPr="008B1D02" w:rsidRDefault="00CD4817" w:rsidP="00407D61">
            <w:pPr>
              <w:rPr>
                <w:rFonts w:asciiTheme="majorHAnsi" w:hAnsiTheme="majorHAnsi" w:cstheme="majorHAnsi"/>
                <w:color w:val="000000"/>
                <w:sz w:val="22"/>
                <w:szCs w:val="22"/>
                <w:lang w:val="en-GB"/>
              </w:rPr>
            </w:pPr>
          </w:p>
          <w:p w14:paraId="2420F8E1" w14:textId="2AF917BE" w:rsidR="00475B2F" w:rsidRPr="008B1D02" w:rsidRDefault="00475B2F" w:rsidP="00475B2F">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Other Questions:</w:t>
            </w:r>
            <w:r w:rsidR="00A3081F" w:rsidRPr="008B1D02">
              <w:rPr>
                <w:rFonts w:asciiTheme="majorHAnsi" w:hAnsiTheme="majorHAnsi" w:cstheme="majorBidi"/>
                <w:bCs/>
                <w:color w:val="FFFFFF" w:themeColor="background1"/>
                <w:sz w:val="22"/>
                <w:szCs w:val="22"/>
                <w:highlight w:val="magenta"/>
                <w:lang w:val="en-GB"/>
              </w:rPr>
              <w:t xml:space="preserve"> </w:t>
            </w:r>
          </w:p>
          <w:p w14:paraId="24E1A226" w14:textId="5ED08C83" w:rsidR="002D1408" w:rsidRPr="008B1D02" w:rsidRDefault="003070F8" w:rsidP="002D1408">
            <w:pPr>
              <w:rPr>
                <w:rFonts w:asciiTheme="majorHAnsi" w:hAnsiTheme="majorHAnsi" w:cstheme="majorBidi"/>
                <w:b/>
                <w:color w:val="E36C0A" w:themeColor="accent6" w:themeShade="BF"/>
                <w:sz w:val="22"/>
                <w:szCs w:val="22"/>
                <w:lang w:val="en-GB"/>
              </w:rPr>
            </w:pPr>
            <w:r w:rsidRPr="007B02F7">
              <w:rPr>
                <w:rFonts w:asciiTheme="majorHAnsi" w:hAnsiTheme="majorHAnsi" w:cstheme="majorHAnsi"/>
                <w:b/>
                <w:bCs/>
                <w:color w:val="E36C0A" w:themeColor="accent6" w:themeShade="BF"/>
                <w:sz w:val="22"/>
                <w:szCs w:val="22"/>
                <w:lang w:val="en-GB"/>
              </w:rPr>
              <w:t>3.</w:t>
            </w:r>
            <w:r w:rsidR="00F155FA" w:rsidRPr="007B02F7">
              <w:rPr>
                <w:rFonts w:asciiTheme="majorHAnsi" w:hAnsiTheme="majorHAnsi" w:cstheme="majorHAnsi"/>
                <w:b/>
                <w:bCs/>
                <w:color w:val="E36C0A" w:themeColor="accent6" w:themeShade="BF"/>
                <w:sz w:val="22"/>
                <w:szCs w:val="22"/>
                <w:lang w:val="en-GB"/>
              </w:rPr>
              <w:t xml:space="preserve"> </w:t>
            </w:r>
            <w:r w:rsidR="00F155FA" w:rsidRPr="008B1D02">
              <w:rPr>
                <w:rFonts w:asciiTheme="majorHAnsi" w:hAnsiTheme="majorHAnsi" w:cstheme="majorBidi"/>
                <w:b/>
                <w:color w:val="E36C0A" w:themeColor="accent6" w:themeShade="BF"/>
                <w:sz w:val="22"/>
                <w:szCs w:val="22"/>
                <w:lang w:val="en-GB"/>
              </w:rPr>
              <w:t xml:space="preserve">For </w:t>
            </w:r>
            <w:r w:rsidR="002D1408" w:rsidRPr="008B1D02">
              <w:rPr>
                <w:rFonts w:asciiTheme="majorHAnsi" w:eastAsia="Arial" w:hAnsiTheme="majorHAnsi" w:cstheme="majorBidi"/>
                <w:b/>
                <w:color w:val="E36C0A" w:themeColor="accent6" w:themeShade="BF"/>
                <w:sz w:val="22"/>
                <w:szCs w:val="22"/>
                <w:lang w:val="en-GB"/>
              </w:rPr>
              <w:t xml:space="preserve">all </w:t>
            </w:r>
            <w:r w:rsidR="00E03A18" w:rsidRPr="008B1D02">
              <w:rPr>
                <w:rFonts w:asciiTheme="majorHAnsi" w:hAnsiTheme="majorHAnsi" w:cstheme="majorBidi"/>
                <w:b/>
                <w:color w:val="E36C0A" w:themeColor="accent6" w:themeShade="BF"/>
                <w:sz w:val="22"/>
                <w:szCs w:val="22"/>
                <w:lang w:val="en-GB"/>
              </w:rPr>
              <w:t>ratings</w:t>
            </w:r>
            <w:r w:rsidR="00E03A18" w:rsidRPr="008B1D02">
              <w:rPr>
                <w:rFonts w:asciiTheme="majorHAnsi" w:eastAsia="Arial" w:hAnsiTheme="majorHAnsi" w:cstheme="majorBidi"/>
                <w:b/>
                <w:color w:val="E36C0A" w:themeColor="accent6" w:themeShade="BF"/>
                <w:sz w:val="22"/>
                <w:szCs w:val="22"/>
                <w:lang w:val="en-GB"/>
              </w:rPr>
              <w:t xml:space="preserve"> </w:t>
            </w:r>
            <w:r w:rsidR="002D1408" w:rsidRPr="008B1D02">
              <w:rPr>
                <w:rFonts w:asciiTheme="majorHAnsi" w:eastAsia="Arial" w:hAnsiTheme="majorHAnsi" w:cstheme="majorBidi"/>
                <w:b/>
                <w:color w:val="E36C0A" w:themeColor="accent6" w:themeShade="BF"/>
                <w:sz w:val="22"/>
                <w:szCs w:val="22"/>
                <w:lang w:val="en-GB"/>
              </w:rPr>
              <w:t>except “Not applicable”</w:t>
            </w:r>
          </w:p>
          <w:p w14:paraId="15F922A3" w14:textId="03543D3A" w:rsidR="002D1408" w:rsidRPr="008B1D02" w:rsidRDefault="002D1408" w:rsidP="002D1408">
            <w:pPr>
              <w:rPr>
                <w:rFonts w:asciiTheme="majorHAnsi" w:eastAsia="Arial" w:hAnsiTheme="majorHAnsi" w:cstheme="majorHAnsi"/>
                <w:color w:val="000000"/>
                <w:sz w:val="22"/>
                <w:szCs w:val="22"/>
                <w:lang w:val="es-ES"/>
              </w:rPr>
            </w:pPr>
            <w:r w:rsidRPr="008B1D02">
              <w:rPr>
                <w:rFonts w:asciiTheme="majorHAnsi" w:eastAsia="Arial" w:hAnsiTheme="majorHAnsi" w:cstheme="majorHAnsi"/>
                <w:color w:val="000000"/>
                <w:sz w:val="22"/>
                <w:szCs w:val="22"/>
              </w:rPr>
              <w:t xml:space="preserve">Does the entity apply the Gender Equality Marker (GEM)? </w:t>
            </w:r>
            <w:r w:rsidR="00AA7ACD" w:rsidRPr="008B1D02">
              <w:rPr>
                <w:rFonts w:asciiTheme="majorHAnsi" w:eastAsia="Calibri" w:hAnsiTheme="majorHAnsi" w:cstheme="majorHAnsi"/>
                <w:iCs/>
                <w:color w:val="000000"/>
                <w:sz w:val="22"/>
                <w:szCs w:val="22"/>
              </w:rPr>
              <w:t>*</w:t>
            </w:r>
          </w:p>
          <w:p w14:paraId="11B29093" w14:textId="77777777" w:rsidR="002D1408" w:rsidRPr="008B1D02" w:rsidRDefault="002D1408" w:rsidP="00FF257E">
            <w:pPr>
              <w:pStyle w:val="ListParagraph"/>
              <w:numPr>
                <w:ilvl w:val="0"/>
                <w:numId w:val="66"/>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Yes</w:t>
            </w:r>
          </w:p>
          <w:p w14:paraId="0A610437" w14:textId="77777777" w:rsidR="002D1408" w:rsidRPr="008B1D02" w:rsidRDefault="002D1408" w:rsidP="00FF257E">
            <w:pPr>
              <w:pStyle w:val="ListParagraph"/>
              <w:numPr>
                <w:ilvl w:val="0"/>
                <w:numId w:val="66"/>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No</w:t>
            </w:r>
          </w:p>
          <w:p w14:paraId="04F4A206" w14:textId="77777777" w:rsidR="00F706B0" w:rsidRPr="008B1D02" w:rsidRDefault="00F706B0" w:rsidP="00F706B0">
            <w:pPr>
              <w:ind w:left="714"/>
              <w:rPr>
                <w:rFonts w:asciiTheme="majorHAnsi" w:eastAsia="Arial" w:hAnsiTheme="majorHAnsi" w:cstheme="majorHAnsi"/>
                <w:color w:val="000000"/>
                <w:sz w:val="22"/>
                <w:szCs w:val="22"/>
                <w:lang w:val="es-ES"/>
              </w:rPr>
            </w:pPr>
          </w:p>
          <w:p w14:paraId="3AECBAF9" w14:textId="4C7195B0" w:rsidR="00AA7ACD" w:rsidRPr="008B1D02" w:rsidRDefault="002D1408" w:rsidP="002D1408">
            <w:pPr>
              <w:rPr>
                <w:rFonts w:asciiTheme="majorHAnsi" w:eastAsia="Arial" w:hAnsiTheme="majorHAnsi" w:cstheme="majorHAnsi"/>
                <w:b/>
                <w:bCs/>
                <w:color w:val="000000"/>
                <w:sz w:val="22"/>
                <w:szCs w:val="22"/>
              </w:rPr>
            </w:pPr>
            <w:r w:rsidRPr="008B1D02">
              <w:rPr>
                <w:rFonts w:asciiTheme="majorHAnsi" w:eastAsia="Arial" w:hAnsiTheme="majorHAnsi" w:cstheme="majorHAnsi"/>
                <w:b/>
                <w:bCs/>
                <w:color w:val="000000"/>
                <w:sz w:val="22"/>
                <w:szCs w:val="22"/>
              </w:rPr>
              <w:t xml:space="preserve">If </w:t>
            </w:r>
            <w:r w:rsidR="00AA7ACD" w:rsidRPr="008B1D02">
              <w:rPr>
                <w:rFonts w:asciiTheme="majorHAnsi" w:eastAsia="Arial" w:hAnsiTheme="majorHAnsi" w:cstheme="majorHAnsi"/>
                <w:b/>
                <w:bCs/>
                <w:color w:val="000000"/>
                <w:sz w:val="22"/>
                <w:szCs w:val="22"/>
              </w:rPr>
              <w:t>YES (=</w:t>
            </w:r>
            <w:r w:rsidR="001B17A7" w:rsidRPr="008B1D02">
              <w:rPr>
                <w:rFonts w:asciiTheme="majorHAnsi" w:eastAsia="Arial" w:hAnsiTheme="majorHAnsi" w:cstheme="majorHAnsi"/>
                <w:b/>
                <w:bCs/>
                <w:color w:val="000000"/>
                <w:sz w:val="22"/>
                <w:szCs w:val="22"/>
              </w:rPr>
              <w:t xml:space="preserve"> your entity applies the GEM)</w:t>
            </w:r>
            <w:r w:rsidR="00B00106" w:rsidRPr="008B1D02">
              <w:rPr>
                <w:rFonts w:asciiTheme="majorHAnsi" w:eastAsia="Arial" w:hAnsiTheme="majorHAnsi" w:cstheme="majorHAnsi"/>
                <w:b/>
                <w:bCs/>
                <w:color w:val="000000"/>
                <w:sz w:val="22"/>
                <w:szCs w:val="22"/>
              </w:rPr>
              <w:t xml:space="preserve"> (applies only to entities that respond affirmatively to the previous question)</w:t>
            </w:r>
            <w:r w:rsidR="00347ABE" w:rsidRPr="008B1D02">
              <w:rPr>
                <w:rFonts w:asciiTheme="majorHAnsi" w:eastAsia="Arial" w:hAnsiTheme="majorHAnsi" w:cstheme="majorHAnsi"/>
                <w:b/>
                <w:bCs/>
                <w:color w:val="000000"/>
                <w:sz w:val="22"/>
                <w:szCs w:val="22"/>
              </w:rPr>
              <w:t>,</w:t>
            </w:r>
            <w:r w:rsidR="00B00106" w:rsidRPr="008B1D02">
              <w:rPr>
                <w:rFonts w:asciiTheme="majorHAnsi" w:eastAsia="Calibri" w:hAnsiTheme="majorHAnsi" w:cstheme="majorHAnsi"/>
                <w:b/>
                <w:bCs/>
                <w:i/>
                <w:color w:val="000000"/>
                <w:sz w:val="22"/>
                <w:szCs w:val="22"/>
              </w:rPr>
              <w:t xml:space="preserve"> </w:t>
            </w:r>
            <w:r w:rsidR="001B17A7" w:rsidRPr="008B1D02">
              <w:rPr>
                <w:rFonts w:asciiTheme="majorHAnsi" w:eastAsia="Arial" w:hAnsiTheme="majorHAnsi" w:cstheme="majorHAnsi"/>
                <w:b/>
                <w:bCs/>
                <w:color w:val="000000"/>
                <w:sz w:val="22"/>
                <w:szCs w:val="22"/>
              </w:rPr>
              <w:t xml:space="preserve">please answer below </w:t>
            </w:r>
            <w:r w:rsidR="005D28F8" w:rsidRPr="008B1D02">
              <w:rPr>
                <w:rFonts w:asciiTheme="majorHAnsi" w:eastAsia="Arial" w:hAnsiTheme="majorHAnsi" w:cstheme="majorHAnsi"/>
                <w:b/>
                <w:bCs/>
                <w:color w:val="000000"/>
                <w:sz w:val="22"/>
                <w:szCs w:val="22"/>
              </w:rPr>
              <w:t>8 questions</w:t>
            </w:r>
          </w:p>
          <w:p w14:paraId="4D316806" w14:textId="7C61AF9C" w:rsidR="001B17A7"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W</w:t>
            </w:r>
            <w:r w:rsidR="002D1408" w:rsidRPr="008B1D02">
              <w:rPr>
                <w:rFonts w:asciiTheme="majorHAnsi" w:eastAsia="Arial" w:hAnsiTheme="majorHAnsi" w:cstheme="majorBidi"/>
                <w:color w:val="000000" w:themeColor="text1"/>
                <w:sz w:val="22"/>
                <w:szCs w:val="22"/>
              </w:rPr>
              <w:t xml:space="preserve">hich type of scale is used? </w:t>
            </w:r>
            <w:r w:rsidR="00AA7ACD" w:rsidRPr="008B1D02">
              <w:rPr>
                <w:rFonts w:asciiTheme="majorHAnsi" w:eastAsia="Calibri" w:hAnsiTheme="majorHAnsi" w:cstheme="majorBidi"/>
                <w:color w:val="000000" w:themeColor="text1"/>
                <w:sz w:val="22"/>
                <w:szCs w:val="22"/>
              </w:rPr>
              <w:t>*</w:t>
            </w:r>
          </w:p>
          <w:p w14:paraId="2DCAE6EB" w14:textId="326254B0" w:rsidR="001B17A7" w:rsidRPr="008B1D02" w:rsidRDefault="002D1408" w:rsidP="00FF257E">
            <w:pPr>
              <w:pStyle w:val="ListParagraph"/>
              <w:numPr>
                <w:ilvl w:val="1"/>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4-point scale (0, 1, 2/2A, 3/2B)</w:t>
            </w:r>
          </w:p>
          <w:p w14:paraId="387D57F3" w14:textId="7E081408" w:rsidR="002D1408" w:rsidRPr="008B1D02" w:rsidRDefault="002D1408" w:rsidP="4364C1C4">
            <w:pPr>
              <w:pStyle w:val="ListParagraph"/>
              <w:numPr>
                <w:ilvl w:val="1"/>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Other </w:t>
            </w:r>
            <w:r w:rsidR="00CC1D53" w:rsidRPr="008B1D02">
              <w:rPr>
                <w:rFonts w:asciiTheme="majorHAnsi" w:eastAsia="Arial" w:hAnsiTheme="majorHAnsi" w:cstheme="majorBidi"/>
                <w:color w:val="000000" w:themeColor="text1"/>
                <w:sz w:val="22"/>
                <w:szCs w:val="22"/>
              </w:rPr>
              <w:t>(please explain)</w:t>
            </w:r>
            <w:r w:rsidR="00CC1D53" w:rsidRPr="008B1D02">
              <w:rPr>
                <w:rFonts w:asciiTheme="majorHAnsi" w:hAnsiTheme="majorHAnsi" w:cstheme="majorBidi"/>
                <w:color w:val="000000" w:themeColor="text1"/>
                <w:sz w:val="22"/>
                <w:szCs w:val="22"/>
              </w:rPr>
              <w:t xml:space="preserve"> </w:t>
            </w:r>
            <w:r w:rsidR="00CC1D53" w:rsidRPr="008B1D02">
              <w:rPr>
                <w:rFonts w:asciiTheme="majorHAnsi" w:hAnsiTheme="majorHAnsi" w:cstheme="majorBidi"/>
                <w:color w:val="000000" w:themeColor="text1"/>
                <w:sz w:val="22"/>
                <w:szCs w:val="22"/>
                <w:lang w:val="en-GB"/>
              </w:rPr>
              <w:t>(Max:200 Words)</w:t>
            </w:r>
            <w:r w:rsidR="00FE67B3">
              <w:rPr>
                <w:rFonts w:asciiTheme="majorHAnsi" w:hAnsiTheme="majorHAnsi" w:cstheme="majorBidi"/>
                <w:color w:val="000000" w:themeColor="text1"/>
                <w:sz w:val="22"/>
                <w:szCs w:val="22"/>
                <w:lang w:val="en-GB"/>
              </w:rPr>
              <w:t>:</w:t>
            </w:r>
            <w:r w:rsidR="001E6A44">
              <w:rPr>
                <w:rFonts w:asciiTheme="majorHAnsi" w:hAnsiTheme="majorHAnsi" w:cstheme="majorBidi"/>
                <w:color w:val="000000" w:themeColor="text1"/>
                <w:sz w:val="22"/>
                <w:szCs w:val="22"/>
                <w:lang w:val="en-GB"/>
              </w:rPr>
              <w:t xml:space="preserve"> *</w:t>
            </w:r>
          </w:p>
          <w:p w14:paraId="3F4A8496" w14:textId="77777777" w:rsidR="00F706B0" w:rsidRPr="008B1D02" w:rsidRDefault="00F706B0" w:rsidP="00F706B0">
            <w:pPr>
              <w:pStyle w:val="ListParagraph"/>
              <w:rPr>
                <w:rFonts w:asciiTheme="majorHAnsi" w:eastAsia="Arial" w:hAnsiTheme="majorHAnsi" w:cstheme="majorBidi"/>
                <w:color w:val="000000"/>
                <w:sz w:val="22"/>
                <w:szCs w:val="22"/>
              </w:rPr>
            </w:pPr>
          </w:p>
          <w:p w14:paraId="3BA3D78D" w14:textId="46D4F182"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At</w:t>
            </w:r>
            <w:r w:rsidR="002D1408" w:rsidRPr="008B1D02">
              <w:rPr>
                <w:rFonts w:asciiTheme="majorHAnsi" w:eastAsia="Arial" w:hAnsiTheme="majorHAnsi" w:cstheme="majorBidi"/>
                <w:color w:val="000000" w:themeColor="text1"/>
                <w:sz w:val="22"/>
                <w:szCs w:val="22"/>
              </w:rPr>
              <w:t xml:space="preserve"> what level of tagging is the GEM applied? </w:t>
            </w:r>
            <w:r w:rsidR="00AA7ACD" w:rsidRPr="008B1D02">
              <w:rPr>
                <w:rFonts w:asciiTheme="majorHAnsi" w:eastAsia="Calibri" w:hAnsiTheme="majorHAnsi" w:cstheme="majorBidi"/>
                <w:color w:val="000000" w:themeColor="text1"/>
                <w:sz w:val="22"/>
                <w:szCs w:val="22"/>
              </w:rPr>
              <w:t>*</w:t>
            </w:r>
          </w:p>
          <w:p w14:paraId="179100A3" w14:textId="29F45856"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Project level</w:t>
            </w:r>
          </w:p>
          <w:p w14:paraId="30D21A79" w14:textId="3042317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Outcome level</w:t>
            </w:r>
          </w:p>
          <w:p w14:paraId="074E62B6" w14:textId="50DB419B"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Output level</w:t>
            </w:r>
          </w:p>
          <w:p w14:paraId="652D8FEB" w14:textId="3F3FC22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Activity level</w:t>
            </w:r>
          </w:p>
          <w:p w14:paraId="1FF7263B" w14:textId="3B093AEE"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w:t>
            </w:r>
            <w:r w:rsidR="001B17A7" w:rsidRPr="008B1D02">
              <w:rPr>
                <w:rFonts w:asciiTheme="majorHAnsi" w:eastAsia="Arial" w:hAnsiTheme="majorHAnsi" w:cstheme="majorBidi"/>
                <w:color w:val="000000" w:themeColor="text1"/>
                <w:sz w:val="22"/>
                <w:szCs w:val="22"/>
              </w:rPr>
              <w:t xml:space="preserve"> </w:t>
            </w:r>
            <w:r w:rsidR="00D816D6" w:rsidRPr="008B1D02">
              <w:rPr>
                <w:rFonts w:asciiTheme="majorHAnsi" w:eastAsia="Arial" w:hAnsiTheme="majorHAnsi" w:cstheme="majorBidi"/>
                <w:color w:val="000000" w:themeColor="text1"/>
                <w:sz w:val="22"/>
                <w:szCs w:val="22"/>
              </w:rPr>
              <w:t>(</w:t>
            </w:r>
            <w:r w:rsidRPr="008B1D02">
              <w:rPr>
                <w:rFonts w:asciiTheme="majorHAnsi" w:eastAsia="Arial" w:hAnsiTheme="majorHAnsi" w:cstheme="majorBidi"/>
                <w:color w:val="000000" w:themeColor="text1"/>
                <w:sz w:val="22"/>
                <w:szCs w:val="22"/>
              </w:rPr>
              <w:t>please explain</w:t>
            </w:r>
            <w:r w:rsidR="00D816D6" w:rsidRPr="008B1D02">
              <w:rPr>
                <w:rFonts w:asciiTheme="majorHAnsi" w:eastAsia="Arial" w:hAnsiTheme="majorHAnsi" w:cstheme="majorBidi"/>
                <w:color w:val="000000" w:themeColor="text1"/>
                <w:sz w:val="22"/>
                <w:szCs w:val="22"/>
              </w:rPr>
              <w:t>)</w:t>
            </w:r>
            <w:r w:rsidR="00F149EE" w:rsidRPr="008B1D02">
              <w:rPr>
                <w:rFonts w:asciiTheme="majorHAnsi" w:hAnsiTheme="majorHAnsi" w:cstheme="majorBidi"/>
                <w:color w:val="000000" w:themeColor="text1"/>
                <w:sz w:val="22"/>
                <w:szCs w:val="22"/>
              </w:rPr>
              <w:t xml:space="preserve"> </w:t>
            </w:r>
            <w:r w:rsidR="00F149EE" w:rsidRPr="008B1D02">
              <w:rPr>
                <w:rFonts w:asciiTheme="majorHAnsi" w:hAnsiTheme="majorHAnsi" w:cstheme="majorBidi"/>
                <w:color w:val="000000" w:themeColor="text1"/>
                <w:sz w:val="22"/>
                <w:szCs w:val="22"/>
                <w:lang w:val="en-GB"/>
              </w:rPr>
              <w:t>(Max:</w:t>
            </w:r>
            <w:r w:rsidR="0B3442EC" w:rsidRPr="008B1D02">
              <w:rPr>
                <w:rFonts w:asciiTheme="majorHAnsi" w:hAnsiTheme="majorHAnsi" w:cstheme="majorBidi"/>
                <w:color w:val="000000" w:themeColor="text1"/>
                <w:sz w:val="22"/>
                <w:szCs w:val="22"/>
                <w:lang w:val="en-GB"/>
              </w:rPr>
              <w:t>2</w:t>
            </w:r>
            <w:r w:rsidR="00F149EE" w:rsidRPr="008B1D02">
              <w:rPr>
                <w:rFonts w:asciiTheme="majorHAnsi" w:hAnsiTheme="majorHAnsi" w:cstheme="majorBidi"/>
                <w:color w:val="000000" w:themeColor="text1"/>
                <w:sz w:val="22"/>
                <w:szCs w:val="22"/>
                <w:lang w:val="en-GB"/>
              </w:rPr>
              <w:t>00 Words)</w:t>
            </w:r>
            <w:r w:rsidR="00F706B0" w:rsidRPr="008B1D02">
              <w:rPr>
                <w:rFonts w:asciiTheme="majorHAnsi" w:hAnsiTheme="majorHAnsi" w:cstheme="majorBidi"/>
                <w:color w:val="000000" w:themeColor="text1"/>
                <w:sz w:val="22"/>
                <w:szCs w:val="22"/>
              </w:rPr>
              <w:t>:</w:t>
            </w:r>
            <w:r w:rsidR="00DF579F" w:rsidRPr="008B1D02">
              <w:rPr>
                <w:rFonts w:asciiTheme="majorHAnsi" w:hAnsiTheme="majorHAnsi" w:cstheme="majorBidi"/>
                <w:color w:val="000000" w:themeColor="text1"/>
                <w:sz w:val="22"/>
                <w:szCs w:val="22"/>
              </w:rPr>
              <w:t xml:space="preserve"> </w:t>
            </w:r>
            <w:r w:rsidR="00DF579F" w:rsidRPr="007B02F7">
              <w:rPr>
                <w:rFonts w:asciiTheme="majorHAnsi" w:hAnsiTheme="majorHAnsi" w:cstheme="majorBidi"/>
                <w:color w:val="000000" w:themeColor="text1"/>
                <w:sz w:val="22"/>
                <w:szCs w:val="22"/>
                <w:lang w:val="en-GB"/>
              </w:rPr>
              <w:t>*</w:t>
            </w:r>
          </w:p>
          <w:p w14:paraId="163559D4" w14:textId="77777777" w:rsidR="00F706B0" w:rsidRPr="008B1D02" w:rsidRDefault="00F706B0" w:rsidP="00F706B0">
            <w:pPr>
              <w:pStyle w:val="ListParagraph"/>
              <w:rPr>
                <w:rFonts w:asciiTheme="majorHAnsi" w:eastAsia="Arial" w:hAnsiTheme="majorHAnsi" w:cstheme="majorBidi"/>
                <w:color w:val="000000"/>
                <w:sz w:val="22"/>
                <w:szCs w:val="22"/>
              </w:rPr>
            </w:pPr>
          </w:p>
          <w:p w14:paraId="67826293" w14:textId="576CA88B"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D</w:t>
            </w:r>
            <w:r w:rsidR="002D1408" w:rsidRPr="008B1D02">
              <w:rPr>
                <w:rFonts w:asciiTheme="majorHAnsi" w:eastAsia="Arial" w:hAnsiTheme="majorHAnsi" w:cstheme="majorBidi"/>
                <w:color w:val="000000" w:themeColor="text1"/>
                <w:sz w:val="22"/>
                <w:szCs w:val="22"/>
              </w:rPr>
              <w:t xml:space="preserve">oes the entity apply the GEM to track finances? </w:t>
            </w:r>
            <w:r w:rsidR="00C92779" w:rsidRPr="008B1D02">
              <w:rPr>
                <w:rFonts w:asciiTheme="majorHAnsi" w:eastAsia="Calibri" w:hAnsiTheme="majorHAnsi" w:cstheme="majorBidi"/>
                <w:color w:val="000000" w:themeColor="text1"/>
                <w:sz w:val="22"/>
                <w:szCs w:val="22"/>
              </w:rPr>
              <w:t>*</w:t>
            </w:r>
          </w:p>
          <w:p w14:paraId="100C83A3" w14:textId="235D8025"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Yes </w:t>
            </w:r>
          </w:p>
          <w:p w14:paraId="4B22BCB6" w14:textId="016CB615"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No</w:t>
            </w:r>
          </w:p>
          <w:p w14:paraId="08F9926E" w14:textId="77777777" w:rsidR="001B17A7" w:rsidRPr="008B1D02" w:rsidRDefault="001B17A7" w:rsidP="001B17A7">
            <w:pPr>
              <w:pStyle w:val="ListParagraph"/>
              <w:ind w:left="1440"/>
              <w:rPr>
                <w:rFonts w:asciiTheme="majorHAnsi" w:eastAsia="Arial" w:hAnsiTheme="majorHAnsi" w:cstheme="majorBidi"/>
                <w:color w:val="000000"/>
                <w:sz w:val="22"/>
                <w:szCs w:val="22"/>
              </w:rPr>
            </w:pPr>
          </w:p>
          <w:p w14:paraId="0EAE6A50" w14:textId="441AE500"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I</w:t>
            </w:r>
            <w:r w:rsidR="002D1408" w:rsidRPr="008B1D02">
              <w:rPr>
                <w:rFonts w:asciiTheme="majorHAnsi" w:eastAsia="Arial" w:hAnsiTheme="majorHAnsi" w:cstheme="majorBidi"/>
                <w:color w:val="000000" w:themeColor="text1"/>
                <w:sz w:val="22"/>
                <w:szCs w:val="22"/>
              </w:rPr>
              <w:t>n which areas or budget sources does the entity apply the GEM?</w:t>
            </w:r>
            <w:r w:rsidR="00D816D6" w:rsidRPr="008B1D02">
              <w:rPr>
                <w:rFonts w:asciiTheme="majorHAnsi" w:eastAsia="Arial" w:hAnsiTheme="majorHAnsi" w:cstheme="majorBidi"/>
                <w:color w:val="000000" w:themeColor="text1"/>
                <w:sz w:val="22"/>
                <w:szCs w:val="22"/>
              </w:rPr>
              <w:t xml:space="preserve"> </w:t>
            </w:r>
            <w:r w:rsidR="00D816D6" w:rsidRPr="008B1D02">
              <w:rPr>
                <w:rFonts w:asciiTheme="majorHAnsi" w:eastAsia="Calibri" w:hAnsiTheme="majorHAnsi" w:cstheme="majorBidi"/>
                <w:color w:val="000000" w:themeColor="text1"/>
                <w:sz w:val="22"/>
                <w:szCs w:val="22"/>
              </w:rPr>
              <w:t>*</w:t>
            </w:r>
          </w:p>
          <w:p w14:paraId="54312A85" w14:textId="0A47AD5F"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All budget sources (including program-related costs, staff-related costs and admin/management costs)</w:t>
            </w:r>
          </w:p>
          <w:p w14:paraId="7D3917A4" w14:textId="3110A6D2" w:rsidR="002D1408" w:rsidRPr="008B1D02" w:rsidRDefault="002D1408" w:rsidP="445A7FCF">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Only program</w:t>
            </w:r>
            <w:r w:rsidR="3BDF2938" w:rsidRPr="008B1D02">
              <w:rPr>
                <w:rFonts w:asciiTheme="majorHAnsi" w:eastAsia="Arial" w:hAnsiTheme="majorHAnsi" w:cstheme="majorBidi"/>
                <w:color w:val="000000" w:themeColor="text1"/>
                <w:sz w:val="22"/>
                <w:szCs w:val="22"/>
              </w:rPr>
              <w:t>me</w:t>
            </w:r>
            <w:r w:rsidRPr="008B1D02">
              <w:rPr>
                <w:rFonts w:asciiTheme="majorHAnsi" w:eastAsia="Arial" w:hAnsiTheme="majorHAnsi" w:cstheme="majorBidi"/>
                <w:color w:val="000000" w:themeColor="text1"/>
                <w:sz w:val="22"/>
                <w:szCs w:val="22"/>
              </w:rPr>
              <w:t xml:space="preserve">-related costs </w:t>
            </w:r>
            <w:r w:rsidR="10D76B9B" w:rsidRPr="0DCBC770">
              <w:rPr>
                <w:rFonts w:asciiTheme="majorHAnsi" w:eastAsia="Arial" w:hAnsiTheme="majorHAnsi" w:cstheme="majorBidi"/>
                <w:color w:val="000000" w:themeColor="text1"/>
                <w:sz w:val="22"/>
                <w:szCs w:val="22"/>
              </w:rPr>
              <w:t>(non core or voluntary contributions)</w:t>
            </w:r>
          </w:p>
          <w:p w14:paraId="297782C0" w14:textId="3011267A"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Only staff-related costs </w:t>
            </w:r>
          </w:p>
          <w:p w14:paraId="7512A76C" w14:textId="50E12F9C" w:rsidR="529C6364" w:rsidRDefault="529C6364" w:rsidP="0DCBC770">
            <w:pPr>
              <w:pStyle w:val="ListParagraph"/>
              <w:numPr>
                <w:ilvl w:val="1"/>
                <w:numId w:val="62"/>
              </w:numPr>
              <w:rPr>
                <w:rFonts w:asciiTheme="majorHAnsi" w:eastAsia="Arial" w:hAnsiTheme="majorHAnsi" w:cstheme="majorBidi"/>
                <w:color w:val="000000" w:themeColor="text1"/>
                <w:sz w:val="22"/>
                <w:szCs w:val="22"/>
              </w:rPr>
            </w:pPr>
            <w:r w:rsidRPr="0DCBC770">
              <w:rPr>
                <w:rFonts w:asciiTheme="majorHAnsi" w:eastAsia="Arial" w:hAnsiTheme="majorHAnsi" w:cstheme="majorBidi"/>
                <w:color w:val="000000" w:themeColor="text1"/>
                <w:sz w:val="22"/>
                <w:szCs w:val="22"/>
              </w:rPr>
              <w:t>Both programme -and staff- related costs</w:t>
            </w:r>
          </w:p>
          <w:p w14:paraId="68DFD29E" w14:textId="1D4D1192"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1B17A7" w:rsidRPr="008B1D02">
              <w:rPr>
                <w:rFonts w:asciiTheme="majorHAnsi" w:eastAsia="Arial" w:hAnsiTheme="majorHAnsi" w:cstheme="majorBidi"/>
                <w:color w:val="000000" w:themeColor="text1"/>
                <w:sz w:val="22"/>
                <w:szCs w:val="22"/>
              </w:rPr>
              <w:t xml:space="preserve"> </w:t>
            </w:r>
            <w:r w:rsidR="001B17A7" w:rsidRPr="008B1D02">
              <w:rPr>
                <w:rFonts w:asciiTheme="majorHAnsi" w:hAnsiTheme="majorHAnsi" w:cstheme="majorBidi"/>
                <w:color w:val="000000" w:themeColor="text1"/>
                <w:sz w:val="22"/>
                <w:szCs w:val="22"/>
                <w:lang w:val="en-GB"/>
              </w:rPr>
              <w:t>(Max:</w:t>
            </w:r>
            <w:r w:rsidR="00857922" w:rsidRPr="008B1D02">
              <w:rPr>
                <w:rFonts w:asciiTheme="majorHAnsi" w:hAnsiTheme="majorHAnsi" w:cstheme="majorBidi"/>
                <w:color w:val="000000" w:themeColor="text1"/>
                <w:sz w:val="22"/>
                <w:szCs w:val="22"/>
                <w:lang w:val="en-GB"/>
              </w:rPr>
              <w:t>2</w:t>
            </w:r>
            <w:r w:rsidR="001B17A7" w:rsidRPr="008B1D02">
              <w:rPr>
                <w:rFonts w:asciiTheme="majorHAnsi" w:hAnsiTheme="majorHAnsi" w:cstheme="majorBidi"/>
                <w:color w:val="000000" w:themeColor="text1"/>
                <w:sz w:val="22"/>
                <w:szCs w:val="22"/>
                <w:lang w:val="en-GB"/>
              </w:rPr>
              <w:t>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41505E44" w14:textId="77777777" w:rsidR="001B17A7" w:rsidRPr="008B1D02" w:rsidRDefault="001B17A7" w:rsidP="001B17A7">
            <w:pPr>
              <w:pStyle w:val="ListParagraph"/>
              <w:ind w:left="1440"/>
              <w:rPr>
                <w:rFonts w:asciiTheme="majorHAnsi" w:eastAsia="Arial" w:hAnsiTheme="majorHAnsi" w:cstheme="majorBidi"/>
                <w:color w:val="000000"/>
                <w:sz w:val="22"/>
                <w:szCs w:val="22"/>
              </w:rPr>
            </w:pPr>
          </w:p>
          <w:p w14:paraId="56E1BDFE" w14:textId="41EA044F" w:rsidR="007A0ED9" w:rsidRPr="002348D6" w:rsidRDefault="001B17A7" w:rsidP="4364C1C4">
            <w:pPr>
              <w:pStyle w:val="ListParagraph"/>
              <w:numPr>
                <w:ilvl w:val="0"/>
                <w:numId w:val="62"/>
              </w:numPr>
              <w:rPr>
                <w:rFonts w:asciiTheme="majorHAnsi" w:eastAsia="Arial" w:hAnsiTheme="majorHAnsi" w:cstheme="majorHAnsi"/>
                <w:color w:val="000000"/>
                <w:sz w:val="22"/>
                <w:szCs w:val="22"/>
                <w:lang w:val="es-ES"/>
              </w:rPr>
            </w:pPr>
            <w:r w:rsidRPr="008B1D02">
              <w:rPr>
                <w:rFonts w:asciiTheme="majorHAnsi" w:eastAsia="Arial" w:hAnsiTheme="majorHAnsi" w:cstheme="majorBidi"/>
                <w:color w:val="000000" w:themeColor="text1"/>
                <w:sz w:val="22"/>
                <w:szCs w:val="22"/>
              </w:rPr>
              <w:t>P</w:t>
            </w:r>
            <w:r w:rsidR="002D1408" w:rsidRPr="008B1D02">
              <w:rPr>
                <w:rFonts w:asciiTheme="majorHAnsi" w:eastAsia="Arial" w:hAnsiTheme="majorHAnsi" w:cstheme="majorBidi"/>
                <w:color w:val="000000" w:themeColor="text1"/>
                <w:sz w:val="22"/>
                <w:szCs w:val="22"/>
              </w:rPr>
              <w:t xml:space="preserve">lease provide the percentage of expenses that </w:t>
            </w:r>
            <w:r w:rsidR="42F68926" w:rsidRPr="008B1D02">
              <w:rPr>
                <w:rFonts w:asciiTheme="majorHAnsi" w:eastAsia="Arial" w:hAnsiTheme="majorHAnsi" w:cstheme="majorBidi"/>
                <w:color w:val="000000" w:themeColor="text1"/>
                <w:sz w:val="22"/>
                <w:szCs w:val="22"/>
              </w:rPr>
              <w:t>is</w:t>
            </w:r>
            <w:r w:rsidR="002D1408" w:rsidRPr="008B1D02">
              <w:rPr>
                <w:rFonts w:asciiTheme="majorHAnsi" w:eastAsia="Arial" w:hAnsiTheme="majorHAnsi" w:cstheme="majorBidi"/>
                <w:color w:val="000000" w:themeColor="text1"/>
                <w:sz w:val="22"/>
                <w:szCs w:val="22"/>
              </w:rPr>
              <w:t xml:space="preserve"> tagged with a GEM score and the percentage of total expenses that is not GEM coded (e.g. 30% if programmatic cost is tagged with a GEM, 70% of </w:t>
            </w:r>
            <w:r w:rsidR="002D1408" w:rsidRPr="002348D6">
              <w:rPr>
                <w:rFonts w:asciiTheme="majorHAnsi" w:eastAsia="Arial" w:hAnsiTheme="majorHAnsi" w:cstheme="majorHAnsi"/>
                <w:color w:val="000000" w:themeColor="text1"/>
                <w:sz w:val="22"/>
                <w:szCs w:val="22"/>
              </w:rPr>
              <w:t>expenses are not tagged</w:t>
            </w:r>
            <w:r w:rsidR="5783DADF" w:rsidRPr="002348D6">
              <w:rPr>
                <w:rFonts w:asciiTheme="majorHAnsi" w:eastAsia="Arial" w:hAnsiTheme="majorHAnsi" w:cstheme="majorHAnsi"/>
                <w:color w:val="000000" w:themeColor="text1"/>
                <w:sz w:val="22"/>
                <w:szCs w:val="22"/>
              </w:rPr>
              <w:t xml:space="preserve">, </w:t>
            </w:r>
            <w:r w:rsidR="5783DADF" w:rsidRPr="005E7786">
              <w:rPr>
                <w:rFonts w:asciiTheme="majorHAnsi" w:hAnsiTheme="majorHAnsi" w:cstheme="majorHAnsi"/>
                <w:sz w:val="22"/>
                <w:szCs w:val="22"/>
              </w:rPr>
              <w:t>noting that the percentages should always add up to 100%</w:t>
            </w:r>
            <w:r w:rsidR="002D1408" w:rsidRPr="002348D6">
              <w:rPr>
                <w:rFonts w:asciiTheme="majorHAnsi" w:eastAsia="Arial" w:hAnsiTheme="majorHAnsi" w:cstheme="majorHAnsi"/>
                <w:color w:val="000000" w:themeColor="text1"/>
                <w:sz w:val="22"/>
                <w:szCs w:val="22"/>
              </w:rPr>
              <w:t>)</w:t>
            </w:r>
            <w:r w:rsidR="00D816D6" w:rsidRPr="002348D6">
              <w:rPr>
                <w:rFonts w:asciiTheme="majorHAnsi" w:eastAsia="Arial" w:hAnsiTheme="majorHAnsi" w:cstheme="majorHAnsi"/>
                <w:color w:val="000000" w:themeColor="text1"/>
                <w:sz w:val="22"/>
                <w:szCs w:val="22"/>
              </w:rPr>
              <w:t xml:space="preserve"> </w:t>
            </w:r>
            <w:r w:rsidR="00D816D6" w:rsidRPr="002348D6">
              <w:rPr>
                <w:rFonts w:asciiTheme="majorHAnsi" w:eastAsia="Calibri" w:hAnsiTheme="majorHAnsi" w:cstheme="majorHAnsi"/>
                <w:color w:val="000000" w:themeColor="text1"/>
                <w:sz w:val="22"/>
                <w:szCs w:val="22"/>
              </w:rPr>
              <w:t>*</w:t>
            </w:r>
            <w:r w:rsidR="002D1408" w:rsidRPr="002348D6">
              <w:rPr>
                <w:rFonts w:asciiTheme="majorHAnsi" w:eastAsia="Arial" w:hAnsiTheme="majorHAnsi" w:cstheme="majorHAnsi"/>
                <w:color w:val="0070C0"/>
                <w:sz w:val="22"/>
                <w:szCs w:val="22"/>
              </w:rPr>
              <w:t xml:space="preserve"> </w:t>
            </w:r>
            <w:r w:rsidR="002D1408" w:rsidRPr="002348D6">
              <w:rPr>
                <w:rFonts w:asciiTheme="majorHAnsi" w:eastAsia="Arial" w:hAnsiTheme="majorHAnsi" w:cstheme="majorHAnsi"/>
                <w:color w:val="000000" w:themeColor="text1"/>
                <w:sz w:val="22"/>
                <w:szCs w:val="22"/>
              </w:rPr>
              <w:t>(</w:t>
            </w:r>
            <w:r w:rsidRPr="002348D6">
              <w:rPr>
                <w:rFonts w:asciiTheme="majorHAnsi" w:eastAsia="Arial" w:hAnsiTheme="majorHAnsi" w:cstheme="majorHAnsi"/>
                <w:color w:val="000000" w:themeColor="text1"/>
                <w:sz w:val="22"/>
                <w:szCs w:val="22"/>
              </w:rPr>
              <w:t>M</w:t>
            </w:r>
            <w:r w:rsidR="002D1408" w:rsidRPr="002348D6">
              <w:rPr>
                <w:rFonts w:asciiTheme="majorHAnsi" w:eastAsia="Arial" w:hAnsiTheme="majorHAnsi" w:cstheme="majorHAnsi"/>
                <w:color w:val="000000" w:themeColor="text1"/>
                <w:sz w:val="22"/>
                <w:szCs w:val="22"/>
              </w:rPr>
              <w:t>ax</w:t>
            </w:r>
            <w:r w:rsidRPr="002348D6">
              <w:rPr>
                <w:rFonts w:asciiTheme="majorHAnsi" w:eastAsia="Arial" w:hAnsiTheme="majorHAnsi" w:cstheme="majorHAnsi"/>
                <w:color w:val="000000" w:themeColor="text1"/>
                <w:sz w:val="22"/>
                <w:szCs w:val="22"/>
              </w:rPr>
              <w:t>:</w:t>
            </w:r>
            <w:r w:rsidR="002D1408" w:rsidRPr="002348D6">
              <w:rPr>
                <w:rFonts w:asciiTheme="majorHAnsi" w:eastAsia="Arial" w:hAnsiTheme="majorHAnsi" w:cstheme="majorHAnsi"/>
                <w:color w:val="000000" w:themeColor="text1"/>
                <w:sz w:val="22"/>
                <w:szCs w:val="22"/>
              </w:rPr>
              <w:t xml:space="preserve"> 200 </w:t>
            </w:r>
            <w:r w:rsidR="00C92779" w:rsidRPr="002348D6">
              <w:rPr>
                <w:rFonts w:asciiTheme="majorHAnsi" w:eastAsia="Arial" w:hAnsiTheme="majorHAnsi" w:cstheme="majorHAnsi"/>
                <w:color w:val="000000" w:themeColor="text1"/>
                <w:sz w:val="22"/>
                <w:szCs w:val="22"/>
              </w:rPr>
              <w:t>W</w:t>
            </w:r>
            <w:r w:rsidR="002D1408" w:rsidRPr="002348D6">
              <w:rPr>
                <w:rFonts w:asciiTheme="majorHAnsi" w:eastAsia="Arial" w:hAnsiTheme="majorHAnsi" w:cstheme="majorHAnsi"/>
                <w:color w:val="000000" w:themeColor="text1"/>
                <w:sz w:val="22"/>
                <w:szCs w:val="22"/>
              </w:rPr>
              <w:t xml:space="preserve">ords) </w:t>
            </w:r>
          </w:p>
          <w:p w14:paraId="0D266530" w14:textId="77777777" w:rsidR="007A0ED9" w:rsidRPr="008B1D02" w:rsidRDefault="007A0ED9" w:rsidP="007A0ED9">
            <w:pPr>
              <w:pStyle w:val="ListParagraph"/>
              <w:rPr>
                <w:rFonts w:asciiTheme="majorHAnsi" w:eastAsia="Arial" w:hAnsiTheme="majorHAnsi" w:cstheme="majorBidi"/>
                <w:color w:val="000000"/>
                <w:sz w:val="22"/>
                <w:szCs w:val="22"/>
                <w:lang w:val="es-ES"/>
              </w:rPr>
            </w:pPr>
          </w:p>
          <w:p w14:paraId="2C4F679A" w14:textId="0A78777E" w:rsidR="002D1408" w:rsidRPr="008B1D02" w:rsidRDefault="00D816D6"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H</w:t>
            </w:r>
            <w:r w:rsidR="002D1408" w:rsidRPr="008B1D02">
              <w:rPr>
                <w:rFonts w:asciiTheme="majorHAnsi" w:eastAsia="Arial" w:hAnsiTheme="majorHAnsi" w:cstheme="majorBidi"/>
                <w:color w:val="000000" w:themeColor="text1"/>
                <w:sz w:val="22"/>
                <w:szCs w:val="22"/>
              </w:rPr>
              <w:t xml:space="preserve">ow is the GEM information generated? </w:t>
            </w:r>
            <w:r w:rsidRPr="008B1D02">
              <w:rPr>
                <w:rFonts w:asciiTheme="majorHAnsi" w:eastAsia="Calibri" w:hAnsiTheme="majorHAnsi" w:cstheme="majorBidi"/>
                <w:color w:val="000000" w:themeColor="text1"/>
                <w:sz w:val="22"/>
                <w:szCs w:val="22"/>
              </w:rPr>
              <w:t>*</w:t>
            </w:r>
          </w:p>
          <w:p w14:paraId="7D4650B0" w14:textId="3AD83137" w:rsidR="002D1408" w:rsidRPr="008B1D02" w:rsidRDefault="002D1408" w:rsidP="4364C1C4">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It is automatically generated from the </w:t>
            </w:r>
            <w:r w:rsidR="16E61B05" w:rsidRPr="008B1D02">
              <w:rPr>
                <w:rFonts w:asciiTheme="majorHAnsi" w:eastAsia="Arial" w:hAnsiTheme="majorHAnsi" w:cstheme="majorBidi"/>
                <w:color w:val="000000" w:themeColor="text1"/>
                <w:sz w:val="22"/>
                <w:szCs w:val="22"/>
              </w:rPr>
              <w:t>Enterprise R</w:t>
            </w:r>
            <w:r w:rsidR="57918601" w:rsidRPr="008B1D02">
              <w:rPr>
                <w:rFonts w:asciiTheme="majorHAnsi" w:eastAsia="Arial" w:hAnsiTheme="majorHAnsi" w:cstheme="majorBidi"/>
                <w:color w:val="000000" w:themeColor="text1"/>
                <w:sz w:val="22"/>
                <w:szCs w:val="22"/>
              </w:rPr>
              <w:t>e</w:t>
            </w:r>
            <w:r w:rsidR="16E61B05" w:rsidRPr="008B1D02">
              <w:rPr>
                <w:rFonts w:asciiTheme="majorHAnsi" w:eastAsia="Arial" w:hAnsiTheme="majorHAnsi" w:cstheme="majorBidi"/>
                <w:color w:val="000000" w:themeColor="text1"/>
                <w:sz w:val="22"/>
                <w:szCs w:val="22"/>
              </w:rPr>
              <w:t>source Planning (</w:t>
            </w:r>
            <w:r w:rsidRPr="008B1D02">
              <w:rPr>
                <w:rFonts w:asciiTheme="majorHAnsi" w:eastAsia="Arial" w:hAnsiTheme="majorHAnsi" w:cstheme="majorBidi"/>
                <w:color w:val="000000" w:themeColor="text1"/>
                <w:sz w:val="22"/>
                <w:szCs w:val="22"/>
              </w:rPr>
              <w:t>ERP</w:t>
            </w:r>
            <w:r w:rsidR="23D9F97C" w:rsidRPr="008B1D02">
              <w:rPr>
                <w:rFonts w:asciiTheme="majorHAnsi" w:eastAsia="Arial" w:hAnsiTheme="majorHAnsi" w:cstheme="majorBidi"/>
                <w:color w:val="000000" w:themeColor="text1"/>
                <w:sz w:val="22"/>
                <w:szCs w:val="22"/>
              </w:rPr>
              <w:t>)</w:t>
            </w:r>
            <w:r w:rsidRPr="008B1D02">
              <w:rPr>
                <w:rFonts w:asciiTheme="majorHAnsi" w:eastAsia="Arial" w:hAnsiTheme="majorHAnsi" w:cstheme="majorBidi"/>
                <w:color w:val="000000" w:themeColor="text1"/>
                <w:sz w:val="22"/>
                <w:szCs w:val="22"/>
              </w:rPr>
              <w:t xml:space="preserve">  </w:t>
            </w:r>
          </w:p>
          <w:p w14:paraId="0D9276A9" w14:textId="77777777" w:rsidR="002D1408" w:rsidRPr="008B1D02" w:rsidRDefault="002D1408" w:rsidP="00FF257E">
            <w:pPr>
              <w:pStyle w:val="ListParagraph"/>
              <w:numPr>
                <w:ilvl w:val="1"/>
                <w:numId w:val="62"/>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 xml:space="preserve">It is done manually  </w:t>
            </w:r>
          </w:p>
          <w:p w14:paraId="46DEFBA6" w14:textId="33AE3D7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D816D6" w:rsidRPr="008B1D02">
              <w:rPr>
                <w:rFonts w:asciiTheme="majorHAnsi" w:hAnsiTheme="majorHAnsi" w:cstheme="majorBidi"/>
                <w:color w:val="000000" w:themeColor="text1"/>
                <w:sz w:val="22"/>
                <w:szCs w:val="22"/>
                <w:lang w:val="en-GB"/>
              </w:rPr>
              <w:t xml:space="preserve"> (Max:200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50C2A0D9" w14:textId="77777777" w:rsidR="00D816D6" w:rsidRPr="008B1D02" w:rsidRDefault="00D816D6" w:rsidP="00D816D6">
            <w:pPr>
              <w:pStyle w:val="ListParagraph"/>
              <w:ind w:left="1440"/>
              <w:rPr>
                <w:rFonts w:asciiTheme="majorHAnsi" w:eastAsia="Arial" w:hAnsiTheme="majorHAnsi" w:cstheme="majorBidi"/>
                <w:color w:val="000000"/>
                <w:sz w:val="22"/>
                <w:szCs w:val="22"/>
              </w:rPr>
            </w:pPr>
          </w:p>
          <w:p w14:paraId="7368E95E" w14:textId="098E9FD5" w:rsidR="002D1408" w:rsidRPr="008B1D02" w:rsidRDefault="00D816D6"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I</w:t>
            </w:r>
            <w:r w:rsidR="002D1408" w:rsidRPr="008B1D02">
              <w:rPr>
                <w:rFonts w:asciiTheme="majorHAnsi" w:eastAsia="Arial" w:hAnsiTheme="majorHAnsi" w:cstheme="majorBidi"/>
                <w:color w:val="000000" w:themeColor="text1"/>
                <w:sz w:val="22"/>
                <w:szCs w:val="22"/>
              </w:rPr>
              <w:t xml:space="preserve">s the GEM embedded in the Enterprise Resource Planning (ERP) of the entity? </w:t>
            </w:r>
            <w:r w:rsidR="00C92779" w:rsidRPr="008B1D02">
              <w:rPr>
                <w:rFonts w:asciiTheme="majorHAnsi" w:eastAsia="Calibri" w:hAnsiTheme="majorHAnsi" w:cstheme="majorBidi"/>
                <w:color w:val="000000" w:themeColor="text1"/>
                <w:sz w:val="22"/>
                <w:szCs w:val="22"/>
              </w:rPr>
              <w:t>*</w:t>
            </w:r>
          </w:p>
          <w:p w14:paraId="1ACDA1BA" w14:textId="57921C2B"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Yes</w:t>
            </w:r>
          </w:p>
          <w:p w14:paraId="5DC229AC" w14:textId="24FB4089"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No</w:t>
            </w:r>
          </w:p>
          <w:p w14:paraId="648AC5BB" w14:textId="77777777" w:rsidR="00D816D6" w:rsidRPr="008B1D02" w:rsidRDefault="00D816D6" w:rsidP="00D816D6">
            <w:pPr>
              <w:pStyle w:val="ListParagraph"/>
              <w:ind w:left="1440"/>
              <w:rPr>
                <w:rFonts w:asciiTheme="majorHAnsi" w:eastAsia="Arial" w:hAnsiTheme="majorHAnsi" w:cstheme="majorBidi"/>
                <w:color w:val="000000"/>
                <w:sz w:val="22"/>
                <w:szCs w:val="22"/>
              </w:rPr>
            </w:pPr>
          </w:p>
          <w:p w14:paraId="7CC581CC" w14:textId="65CBD8BC" w:rsidR="002D1408" w:rsidRPr="0088450F" w:rsidRDefault="005314F1" w:rsidP="0088450F">
            <w:pPr>
              <w:rPr>
                <w:rFonts w:asciiTheme="majorHAnsi" w:eastAsia="Calibri" w:hAnsiTheme="majorHAnsi" w:cstheme="majorBidi"/>
                <w:color w:val="000000"/>
                <w:sz w:val="22"/>
                <w:szCs w:val="22"/>
                <w:lang w:val="es-ES"/>
              </w:rPr>
            </w:pPr>
            <w:r>
              <w:rPr>
                <w:rFonts w:asciiTheme="majorHAnsi" w:eastAsia="Arial" w:hAnsiTheme="majorHAnsi" w:cstheme="majorBidi"/>
                <w:color w:val="000000" w:themeColor="text1"/>
                <w:sz w:val="22"/>
                <w:szCs w:val="22"/>
              </w:rPr>
              <w:t xml:space="preserve">       </w:t>
            </w:r>
            <w:r w:rsidR="00251A61" w:rsidRPr="0088450F">
              <w:rPr>
                <w:rFonts w:asciiTheme="majorHAnsi" w:eastAsia="Arial" w:hAnsiTheme="majorHAnsi" w:cstheme="majorBidi"/>
                <w:color w:val="000000" w:themeColor="text1"/>
                <w:sz w:val="22"/>
                <w:szCs w:val="22"/>
              </w:rPr>
              <w:t xml:space="preserve">8) </w:t>
            </w:r>
            <w:r w:rsidR="002D1408" w:rsidRPr="0088450F">
              <w:rPr>
                <w:rFonts w:asciiTheme="majorHAnsi" w:eastAsia="Arial" w:hAnsiTheme="majorHAnsi" w:cstheme="majorBidi"/>
                <w:color w:val="000000" w:themeColor="text1"/>
                <w:sz w:val="22"/>
                <w:szCs w:val="22"/>
              </w:rPr>
              <w:t xml:space="preserve">If yes, which ERP is used in your entity? </w:t>
            </w:r>
            <w:r w:rsidR="00D816D6" w:rsidRPr="0088450F">
              <w:rPr>
                <w:rFonts w:asciiTheme="majorHAnsi" w:eastAsia="Calibri" w:hAnsiTheme="majorHAnsi" w:cstheme="majorBidi"/>
                <w:color w:val="000000" w:themeColor="text1"/>
                <w:sz w:val="22"/>
                <w:szCs w:val="22"/>
              </w:rPr>
              <w:t>*</w:t>
            </w:r>
          </w:p>
          <w:p w14:paraId="401178E7" w14:textId="24D1BB8D"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UMOJA IPMR</w:t>
            </w:r>
          </w:p>
          <w:p w14:paraId="79581141" w14:textId="6F210918"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Atlas/Quantum   </w:t>
            </w:r>
          </w:p>
          <w:p w14:paraId="429AD490" w14:textId="3A319CCD"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D816D6" w:rsidRPr="008B1D02">
              <w:rPr>
                <w:rFonts w:asciiTheme="majorHAnsi" w:eastAsia="Arial" w:hAnsiTheme="majorHAnsi" w:cstheme="majorBidi"/>
                <w:color w:val="000000" w:themeColor="text1"/>
                <w:sz w:val="22"/>
                <w:szCs w:val="22"/>
              </w:rPr>
              <w:t xml:space="preserve"> </w:t>
            </w:r>
            <w:r w:rsidR="00D816D6" w:rsidRPr="008B1D02">
              <w:rPr>
                <w:rFonts w:asciiTheme="majorHAnsi" w:hAnsiTheme="majorHAnsi" w:cstheme="majorBidi"/>
                <w:color w:val="000000" w:themeColor="text1"/>
                <w:sz w:val="22"/>
                <w:szCs w:val="22"/>
                <w:lang w:val="en-GB"/>
              </w:rPr>
              <w:t>(Max:200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4C39AB7E" w14:textId="77777777" w:rsidR="00E03A18" w:rsidRPr="008B1D02" w:rsidRDefault="00E03A18" w:rsidP="00E03A18">
            <w:pPr>
              <w:rPr>
                <w:rFonts w:asciiTheme="majorHAnsi" w:hAnsiTheme="majorHAnsi" w:cstheme="majorBidi"/>
                <w:b/>
                <w:color w:val="E36C0A" w:themeColor="accent6" w:themeShade="BF"/>
                <w:sz w:val="22"/>
                <w:szCs w:val="22"/>
                <w:lang w:val="en-GB"/>
              </w:rPr>
            </w:pPr>
          </w:p>
          <w:p w14:paraId="48D96C28" w14:textId="4F698C6A" w:rsidR="002D1408" w:rsidRPr="008B1D02" w:rsidRDefault="00347ABE" w:rsidP="00E03A18">
            <w:pPr>
              <w:rPr>
                <w:rFonts w:asciiTheme="majorHAnsi" w:eastAsia="Arial"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4</w:t>
            </w:r>
            <w:r w:rsidR="00E03A18" w:rsidRPr="007B02F7">
              <w:rPr>
                <w:rFonts w:asciiTheme="majorHAnsi" w:hAnsiTheme="majorHAnsi" w:cstheme="majorBidi"/>
                <w:b/>
                <w:color w:val="E36C0A" w:themeColor="accent6" w:themeShade="BF"/>
                <w:sz w:val="22"/>
                <w:szCs w:val="22"/>
                <w:lang w:val="en-GB"/>
              </w:rPr>
              <w:t xml:space="preserve">. </w:t>
            </w:r>
            <w:r w:rsidR="002D1408" w:rsidRPr="008B1D02">
              <w:rPr>
                <w:rFonts w:asciiTheme="majorHAnsi" w:eastAsia="Arial" w:hAnsiTheme="majorHAnsi" w:cstheme="majorBidi"/>
                <w:b/>
                <w:color w:val="E36C0A" w:themeColor="accent6" w:themeShade="BF"/>
                <w:sz w:val="22"/>
                <w:szCs w:val="22"/>
                <w:lang w:val="en-GB"/>
              </w:rPr>
              <w:t xml:space="preserve">Only for </w:t>
            </w:r>
            <w:r w:rsidR="00735356" w:rsidRPr="008B1D02">
              <w:rPr>
                <w:rFonts w:asciiTheme="majorHAnsi" w:eastAsia="Arial" w:hAnsiTheme="majorHAnsi" w:cstheme="majorBidi"/>
                <w:b/>
                <w:color w:val="E36C0A" w:themeColor="accent6" w:themeShade="BF"/>
                <w:sz w:val="22"/>
                <w:szCs w:val="22"/>
                <w:lang w:val="en-GB"/>
              </w:rPr>
              <w:t>“</w:t>
            </w:r>
            <w:r w:rsidR="002D1408" w:rsidRPr="008B1D02">
              <w:rPr>
                <w:rFonts w:asciiTheme="majorHAnsi" w:eastAsia="Arial" w:hAnsiTheme="majorHAnsi" w:cstheme="majorBidi"/>
                <w:b/>
                <w:color w:val="E36C0A" w:themeColor="accent6" w:themeShade="BF"/>
                <w:sz w:val="22"/>
                <w:szCs w:val="22"/>
                <w:lang w:val="en-GB"/>
              </w:rPr>
              <w:t>exceeding requirements</w:t>
            </w:r>
            <w:r w:rsidR="00735356" w:rsidRPr="008B1D02">
              <w:rPr>
                <w:rFonts w:asciiTheme="majorHAnsi" w:eastAsia="Arial" w:hAnsiTheme="majorHAnsi" w:cstheme="majorBidi"/>
                <w:b/>
                <w:color w:val="E36C0A" w:themeColor="accent6" w:themeShade="BF"/>
                <w:sz w:val="22"/>
                <w:szCs w:val="22"/>
                <w:lang w:val="en-GB"/>
              </w:rPr>
              <w:t>”</w:t>
            </w:r>
            <w:r w:rsidR="002D1408" w:rsidRPr="008B1D02">
              <w:rPr>
                <w:rFonts w:asciiTheme="majorHAnsi" w:eastAsia="Arial" w:hAnsiTheme="majorHAnsi" w:cstheme="majorBidi"/>
                <w:b/>
                <w:color w:val="E36C0A" w:themeColor="accent6" w:themeShade="BF"/>
                <w:sz w:val="22"/>
                <w:szCs w:val="22"/>
                <w:lang w:val="en-GB"/>
              </w:rPr>
              <w:t xml:space="preserve"> </w:t>
            </w:r>
          </w:p>
          <w:p w14:paraId="58171E2F" w14:textId="1E482273" w:rsidR="002D1408" w:rsidRPr="008B1D02" w:rsidRDefault="002D1408" w:rsidP="002D1408">
            <w:p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If your entity reports GEM finances to the governing body, what is the frequency of the report? </w:t>
            </w:r>
            <w:r w:rsidR="00735356" w:rsidRPr="008B1D02">
              <w:rPr>
                <w:rFonts w:asciiTheme="majorHAnsi" w:eastAsia="Calibri" w:hAnsiTheme="majorHAnsi" w:cstheme="majorBidi"/>
                <w:color w:val="000000" w:themeColor="text1"/>
                <w:sz w:val="22"/>
                <w:szCs w:val="22"/>
              </w:rPr>
              <w:t>*</w:t>
            </w:r>
          </w:p>
          <w:p w14:paraId="09EDE13F" w14:textId="15655ECA" w:rsidR="002D1408" w:rsidRPr="008B1D02" w:rsidRDefault="002D1408" w:rsidP="00FF257E">
            <w:pPr>
              <w:numPr>
                <w:ilvl w:val="0"/>
                <w:numId w:val="63"/>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Annually </w:t>
            </w:r>
          </w:p>
          <w:p w14:paraId="10D5831D" w14:textId="22E0B2E8" w:rsidR="00E00368" w:rsidRPr="008B1D02" w:rsidRDefault="776883CB" w:rsidP="00FF257E">
            <w:pPr>
              <w:numPr>
                <w:ilvl w:val="0"/>
                <w:numId w:val="63"/>
              </w:numPr>
              <w:rPr>
                <w:rFonts w:asciiTheme="majorHAnsi" w:eastAsia="Arial" w:hAnsiTheme="majorHAnsi" w:cstheme="majorBidi"/>
                <w:color w:val="000000"/>
                <w:sz w:val="22"/>
                <w:szCs w:val="22"/>
                <w:lang w:val="es-ES"/>
              </w:rPr>
            </w:pPr>
            <w:r w:rsidRPr="0DCBC770">
              <w:rPr>
                <w:rFonts w:asciiTheme="majorHAnsi" w:eastAsia="Arial" w:hAnsiTheme="majorHAnsi" w:cstheme="majorBidi"/>
                <w:color w:val="000000" w:themeColor="text1"/>
                <w:sz w:val="22"/>
                <w:szCs w:val="22"/>
              </w:rPr>
              <w:t>Every two years</w:t>
            </w:r>
          </w:p>
          <w:p w14:paraId="04E4E406" w14:textId="270E90DB" w:rsidR="002D1408" w:rsidRPr="00793EFD" w:rsidRDefault="002D1408" w:rsidP="00FF257E">
            <w:pPr>
              <w:numPr>
                <w:ilvl w:val="0"/>
                <w:numId w:val="63"/>
              </w:numPr>
              <w:rPr>
                <w:rFonts w:ascii="Arial" w:eastAsia="Arial" w:hAnsi="Arial" w:cs="Arial"/>
                <w:color w:val="000000"/>
                <w:sz w:val="22"/>
                <w:szCs w:val="22"/>
                <w:lang w:val="es-ES"/>
              </w:rPr>
            </w:pPr>
            <w:r w:rsidRPr="008B1D02">
              <w:rPr>
                <w:rFonts w:asciiTheme="majorHAnsi" w:eastAsia="Arial" w:hAnsiTheme="majorHAnsi" w:cstheme="majorBidi"/>
                <w:color w:val="000000" w:themeColor="text1"/>
                <w:sz w:val="22"/>
                <w:szCs w:val="22"/>
              </w:rPr>
              <w:t>Other (please explain)</w:t>
            </w:r>
            <w:r w:rsidR="00735356" w:rsidRPr="008B1D02">
              <w:rPr>
                <w:rFonts w:asciiTheme="majorHAnsi" w:eastAsia="Arial" w:hAnsiTheme="majorHAnsi" w:cstheme="majorBidi"/>
                <w:color w:val="000000" w:themeColor="text1"/>
                <w:sz w:val="22"/>
                <w:szCs w:val="22"/>
              </w:rPr>
              <w:t xml:space="preserve"> </w:t>
            </w:r>
            <w:r w:rsidR="00735356" w:rsidRPr="008B1D02">
              <w:rPr>
                <w:rFonts w:asciiTheme="majorHAnsi" w:hAnsiTheme="majorHAnsi" w:cstheme="majorBidi"/>
                <w:color w:val="000000" w:themeColor="text1"/>
                <w:sz w:val="22"/>
                <w:szCs w:val="22"/>
                <w:lang w:val="en-GB"/>
              </w:rPr>
              <w:t>(Max:200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1640DD0E" w14:textId="77777777" w:rsidR="00475B2F" w:rsidRPr="008B1D02" w:rsidRDefault="00475B2F" w:rsidP="003A3B62">
            <w:pPr>
              <w:jc w:val="both"/>
              <w:rPr>
                <w:rFonts w:asciiTheme="majorHAnsi" w:eastAsia="SimSun" w:hAnsiTheme="majorHAnsi" w:cstheme="majorHAnsi"/>
                <w:b/>
                <w:bCs/>
                <w:sz w:val="22"/>
                <w:szCs w:val="22"/>
                <w:lang w:val="en-GB" w:eastAsia="zh-CN"/>
              </w:rPr>
            </w:pPr>
          </w:p>
          <w:p w14:paraId="6173A063" w14:textId="77777777" w:rsidR="00475B2F" w:rsidRPr="008B1D02" w:rsidRDefault="00475B2F" w:rsidP="003A3B62">
            <w:pPr>
              <w:jc w:val="both"/>
              <w:rPr>
                <w:rFonts w:asciiTheme="majorHAnsi" w:eastAsia="SimSun" w:hAnsiTheme="majorHAnsi" w:cstheme="majorHAnsi"/>
                <w:b/>
                <w:bCs/>
                <w:color w:val="000000"/>
                <w:sz w:val="22"/>
                <w:szCs w:val="22"/>
                <w:lang w:val="en-GB" w:eastAsia="zh-CN"/>
              </w:rPr>
            </w:pPr>
          </w:p>
          <w:p w14:paraId="541DCED0" w14:textId="1693E3A6" w:rsidR="00C330CA" w:rsidRPr="008B1D02" w:rsidRDefault="00C330CA" w:rsidP="003A3B62">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48B44BBE" w14:textId="2CE44825" w:rsidR="003A3B62" w:rsidRPr="008B1D02" w:rsidRDefault="00347ABE" w:rsidP="003A3B62">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5</w:t>
            </w:r>
            <w:r w:rsidR="003A3B62" w:rsidRPr="007B02F7">
              <w:rPr>
                <w:rFonts w:asciiTheme="majorHAnsi" w:hAnsiTheme="majorHAnsi" w:cstheme="majorHAnsi"/>
                <w:b/>
                <w:bCs/>
                <w:color w:val="E36C0A" w:themeColor="accent6" w:themeShade="BF"/>
                <w:sz w:val="22"/>
                <w:szCs w:val="22"/>
                <w:lang w:val="en-GB"/>
              </w:rPr>
              <w:t>.</w:t>
            </w:r>
            <w:r w:rsidR="003A3B62" w:rsidRPr="007B02F7">
              <w:rPr>
                <w:rFonts w:asciiTheme="majorHAnsi" w:hAnsiTheme="majorHAnsi" w:cstheme="majorBidi"/>
                <w:b/>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p>
          <w:p w14:paraId="47CA8AF8"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04228DB"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5262E74"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64D0EA43" w14:textId="0E873647" w:rsidR="003A3B62" w:rsidRPr="008B1D02" w:rsidRDefault="003A3B62" w:rsidP="00FF257E">
            <w:pPr>
              <w:pStyle w:val="ListParagraph"/>
              <w:numPr>
                <w:ilvl w:val="0"/>
                <w:numId w:val="31"/>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Use of funds</w:t>
            </w:r>
            <w:r w:rsidR="00EA2326" w:rsidRPr="008B1D02">
              <w:rPr>
                <w:rFonts w:asciiTheme="majorHAnsi" w:hAnsiTheme="majorHAnsi" w:cstheme="majorBidi"/>
                <w:color w:val="000000" w:themeColor="text1"/>
                <w:sz w:val="22"/>
                <w:szCs w:val="22"/>
                <w:lang w:val="en-GB"/>
              </w:rPr>
              <w:t xml:space="preserve"> (please note if the funds are </w:t>
            </w:r>
            <w:r w:rsidR="76DD7C4E" w:rsidRPr="008B1D02">
              <w:rPr>
                <w:rFonts w:asciiTheme="majorHAnsi" w:hAnsiTheme="majorHAnsi" w:cstheme="majorBidi"/>
                <w:color w:val="000000" w:themeColor="text1"/>
                <w:sz w:val="22"/>
                <w:szCs w:val="22"/>
                <w:lang w:val="en-GB"/>
              </w:rPr>
              <w:t>expected to be</w:t>
            </w:r>
            <w:r w:rsidR="00EA2326" w:rsidRPr="008B1D02">
              <w:rPr>
                <w:rFonts w:asciiTheme="majorHAnsi" w:hAnsiTheme="majorHAnsi" w:cstheme="majorBidi"/>
                <w:color w:val="000000" w:themeColor="text1"/>
                <w:sz w:val="22"/>
                <w:szCs w:val="22"/>
                <w:lang w:val="en-GB"/>
              </w:rPr>
              <w:t xml:space="preserve"> available for the required action or will need to be mobilized)</w:t>
            </w:r>
            <w:r w:rsidRPr="008B1D02">
              <w:rPr>
                <w:rFonts w:asciiTheme="majorHAnsi" w:hAnsiTheme="majorHAnsi" w:cstheme="majorBidi"/>
                <w:color w:val="000000" w:themeColor="text1"/>
                <w:sz w:val="22"/>
                <w:szCs w:val="22"/>
                <w:lang w:val="en-GB"/>
              </w:rPr>
              <w:t xml:space="preserve"> (Max: 800 words)</w:t>
            </w:r>
            <w:r w:rsidR="005A563D"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w:t>
            </w:r>
          </w:p>
          <w:p w14:paraId="3DB7E92D" w14:textId="15EEF124" w:rsidR="003A3B62" w:rsidRPr="008B1D02" w:rsidRDefault="00BB4EFD"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3A3B62" w:rsidRPr="008B1D02">
              <w:rPr>
                <w:rFonts w:asciiTheme="majorHAnsi" w:hAnsiTheme="majorHAnsi" w:cstheme="majorHAnsi"/>
                <w:color w:val="000000"/>
                <w:sz w:val="22"/>
                <w:szCs w:val="22"/>
                <w:lang w:val="en-GB"/>
              </w:rPr>
              <w:t xml:space="preserve"> </w:t>
            </w:r>
          </w:p>
          <w:p w14:paraId="730DA866" w14:textId="77777777" w:rsidR="00407D61" w:rsidRPr="008B1D02" w:rsidRDefault="00407D61" w:rsidP="00407D61">
            <w:pPr>
              <w:rPr>
                <w:rFonts w:asciiTheme="majorHAnsi" w:hAnsiTheme="majorHAnsi" w:cstheme="majorHAnsi"/>
                <w:color w:val="000000"/>
                <w:sz w:val="22"/>
                <w:szCs w:val="22"/>
                <w:lang w:val="en-GB"/>
              </w:rPr>
            </w:pPr>
          </w:p>
          <w:p w14:paraId="5B8E39D3" w14:textId="7A4D2EFD"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6E025321" w14:textId="27F2E554" w:rsidR="00407D61" w:rsidRPr="008B1D02" w:rsidRDefault="00347ABE" w:rsidP="00E70F88">
            <w:pPr>
              <w:rPr>
                <w:rFonts w:asciiTheme="majorHAnsi" w:hAnsiTheme="majorHAnsi" w:cstheme="majorHAnsi"/>
                <w:color w:val="000000"/>
                <w:sz w:val="22"/>
                <w:szCs w:val="22"/>
                <w:lang w:val="en-GB"/>
              </w:rPr>
            </w:pPr>
            <w:r w:rsidRPr="007B02F7">
              <w:rPr>
                <w:rFonts w:asciiTheme="majorHAnsi" w:hAnsiTheme="majorHAnsi" w:cstheme="majorHAnsi"/>
                <w:b/>
                <w:color w:val="E36C0A" w:themeColor="accent6" w:themeShade="BF"/>
                <w:sz w:val="22"/>
                <w:szCs w:val="22"/>
                <w:lang w:val="en-GB"/>
              </w:rPr>
              <w:t>6</w:t>
            </w:r>
            <w:r w:rsidR="00E70F88" w:rsidRPr="007B02F7">
              <w:rPr>
                <w:rFonts w:asciiTheme="majorHAnsi" w:hAnsiTheme="majorHAnsi" w:cstheme="majorHAnsi"/>
                <w:b/>
                <w:color w:val="E36C0A" w:themeColor="accent6" w:themeShade="BF"/>
                <w:sz w:val="22"/>
                <w:szCs w:val="22"/>
                <w:lang w:val="en-GB"/>
              </w:rPr>
              <w:t>.</w:t>
            </w:r>
            <w:r w:rsidR="00407C75" w:rsidRPr="007B02F7">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07D6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407D6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407D6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Images)</w:t>
            </w:r>
            <w:r w:rsidR="00CC7856" w:rsidRPr="008B1D02">
              <w:rPr>
                <w:rFonts w:asciiTheme="majorHAnsi" w:hAnsiTheme="majorHAnsi" w:cstheme="majorHAnsi"/>
                <w:color w:val="000000"/>
                <w:sz w:val="22"/>
                <w:szCs w:val="22"/>
                <w:lang w:val="en-GB"/>
              </w:rPr>
              <w:t xml:space="preserve"> (Max: 25 records)</w:t>
            </w:r>
          </w:p>
          <w:p w14:paraId="27DA1B23" w14:textId="213C2F8C"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C3F89C5" w14:textId="57D7219F" w:rsidR="00E85683" w:rsidRPr="008B1D02" w:rsidRDefault="00E85683" w:rsidP="00407D61">
            <w:pPr>
              <w:rPr>
                <w:rFonts w:asciiTheme="majorHAnsi" w:hAnsiTheme="majorHAnsi" w:cstheme="majorHAnsi"/>
                <w:bCs/>
                <w:sz w:val="22"/>
                <w:szCs w:val="22"/>
                <w:lang w:val="en-GB"/>
              </w:rPr>
            </w:pPr>
          </w:p>
          <w:p w14:paraId="56F6FEC0" w14:textId="04699916" w:rsidR="00F327FE" w:rsidRPr="008B1D02" w:rsidRDefault="00F327FE" w:rsidP="00F327FE">
            <w:pPr>
              <w:spacing w:after="120"/>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p>
          <w:p w14:paraId="13798AEA" w14:textId="04EA4D93"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tracking information extracted from the system</w:t>
            </w:r>
          </w:p>
          <w:p w14:paraId="38D2E4C3" w14:textId="173070E9"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guidelines</w:t>
            </w:r>
          </w:p>
          <w:p w14:paraId="0D9ED7B2" w14:textId="146106C9"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training materials</w:t>
            </w:r>
          </w:p>
          <w:p w14:paraId="21C58CC0" w14:textId="5F5780AE"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Quality assurance documentation on the usage of Gender Marker</w:t>
            </w:r>
          </w:p>
          <w:p w14:paraId="2111A7BE" w14:textId="0941FA59" w:rsidR="009A73ED" w:rsidRPr="008B1D02" w:rsidRDefault="00721ECB" w:rsidP="00FF257E">
            <w:pPr>
              <w:numPr>
                <w:ilvl w:val="0"/>
                <w:numId w:val="40"/>
              </w:numPr>
              <w:rPr>
                <w:rFonts w:asciiTheme="majorHAnsi" w:hAnsiTheme="majorHAnsi" w:cstheme="majorHAnsi"/>
                <w:bCs/>
                <w:sz w:val="22"/>
                <w:szCs w:val="22"/>
                <w:lang w:val="en-US"/>
              </w:rPr>
            </w:pPr>
            <w:r w:rsidRPr="008B1D02">
              <w:rPr>
                <w:rFonts w:asciiTheme="majorHAnsi" w:hAnsiTheme="majorHAnsi" w:cstheme="majorHAnsi"/>
                <w:bCs/>
                <w:sz w:val="22"/>
                <w:szCs w:val="22"/>
                <w:lang w:val="en-GB"/>
              </w:rPr>
              <w:t xml:space="preserve">Gender Marker info in the reports of Governing Bodies and/or CEB </w:t>
            </w:r>
          </w:p>
        </w:tc>
      </w:tr>
    </w:tbl>
    <w:p w14:paraId="0A47425E" w14:textId="77777777" w:rsidR="00F7417F" w:rsidRPr="00793EFD" w:rsidRDefault="00F7417F" w:rsidP="00370047">
      <w:pPr>
        <w:ind w:hanging="90"/>
        <w:rPr>
          <w:rFonts w:asciiTheme="majorHAnsi" w:hAnsiTheme="majorHAnsi" w:cstheme="majorHAnsi"/>
          <w:bCs/>
          <w:sz w:val="22"/>
          <w:szCs w:val="22"/>
          <w:u w:val="single"/>
          <w:lang w:val="en-GB"/>
        </w:rPr>
      </w:pPr>
    </w:p>
    <w:p w14:paraId="5B490302" w14:textId="7D1A2220" w:rsidR="00370047" w:rsidRPr="008B1D02" w:rsidRDefault="0086367D" w:rsidP="00404B99">
      <w:pPr>
        <w:pStyle w:val="Heading1"/>
        <w:rPr>
          <w:b/>
          <w:bCs/>
          <w:color w:val="0070C0"/>
          <w:sz w:val="22"/>
          <w:szCs w:val="22"/>
          <w:lang w:val="en-GB"/>
        </w:rPr>
      </w:pPr>
      <w:bookmarkStart w:id="13" w:name="_Toc213685578"/>
      <w:r w:rsidRPr="008B1D02">
        <w:rPr>
          <w:b/>
          <w:bCs/>
          <w:color w:val="0070C0"/>
          <w:sz w:val="22"/>
          <w:szCs w:val="22"/>
          <w:lang w:val="en-GB"/>
        </w:rPr>
        <w:t xml:space="preserve">PI </w:t>
      </w:r>
      <w:r w:rsidR="00370047" w:rsidRPr="008B1D02">
        <w:rPr>
          <w:b/>
          <w:bCs/>
          <w:color w:val="0070C0"/>
          <w:sz w:val="22"/>
          <w:szCs w:val="22"/>
          <w:lang w:val="en-GB"/>
        </w:rPr>
        <w:t>10:</w:t>
      </w:r>
      <w:r w:rsidR="00407C75" w:rsidRPr="008B1D02">
        <w:rPr>
          <w:b/>
          <w:bCs/>
          <w:color w:val="0070C0"/>
          <w:sz w:val="22"/>
          <w:szCs w:val="22"/>
          <w:lang w:val="en-GB"/>
        </w:rPr>
        <w:t xml:space="preserve"> </w:t>
      </w:r>
      <w:r w:rsidR="00DB3353" w:rsidRPr="008B1D02">
        <w:rPr>
          <w:b/>
          <w:bCs/>
          <w:color w:val="0070C0"/>
          <w:sz w:val="22"/>
          <w:szCs w:val="22"/>
          <w:lang w:val="en-GB"/>
        </w:rPr>
        <w:t>Financial Targets</w:t>
      </w:r>
      <w:bookmarkEnd w:id="13"/>
    </w:p>
    <w:p w14:paraId="1B055A0A" w14:textId="77777777" w:rsidR="00370047" w:rsidRPr="00793EFD" w:rsidRDefault="00370047" w:rsidP="00370047">
      <w:pPr>
        <w:rPr>
          <w:sz w:val="22"/>
          <w:szCs w:val="22"/>
          <w:lang w:val="en-GB"/>
        </w:rPr>
      </w:pPr>
    </w:p>
    <w:tbl>
      <w:tblPr>
        <w:tblW w:w="13320" w:type="dxa"/>
        <w:tblInd w:w="-275" w:type="dxa"/>
        <w:tblLayout w:type="fixed"/>
        <w:tblLook w:val="0000" w:firstRow="0" w:lastRow="0" w:firstColumn="0" w:lastColumn="0" w:noHBand="0" w:noVBand="0"/>
      </w:tblPr>
      <w:tblGrid>
        <w:gridCol w:w="1170"/>
        <w:gridCol w:w="3240"/>
        <w:gridCol w:w="3510"/>
        <w:gridCol w:w="5400"/>
      </w:tblGrid>
      <w:tr w:rsidR="00C31471" w:rsidRPr="00793EFD" w14:paraId="5BC5C0B0" w14:textId="77777777" w:rsidTr="4364C1C4">
        <w:trPr>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75C0434" w14:textId="225AFD01"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601A1F2C" w14:textId="348B2EA2"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3510" w:type="dxa"/>
            <w:tcBorders>
              <w:top w:val="single" w:sz="4" w:space="0" w:color="auto"/>
              <w:left w:val="single" w:sz="4" w:space="0" w:color="auto"/>
              <w:bottom w:val="single" w:sz="4" w:space="0" w:color="auto"/>
              <w:right w:val="single" w:sz="4" w:space="0" w:color="auto"/>
            </w:tcBorders>
            <w:shd w:val="clear" w:color="auto" w:fill="F3F7ED"/>
          </w:tcPr>
          <w:p w14:paraId="652AC47B" w14:textId="4F984ADA"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5400" w:type="dxa"/>
            <w:tcBorders>
              <w:top w:val="single" w:sz="4" w:space="0" w:color="auto"/>
              <w:left w:val="single" w:sz="4" w:space="0" w:color="auto"/>
              <w:bottom w:val="single" w:sz="4" w:space="0" w:color="auto"/>
              <w:right w:val="single" w:sz="4" w:space="0" w:color="auto"/>
            </w:tcBorders>
            <w:shd w:val="clear" w:color="auto" w:fill="F3F7ED"/>
          </w:tcPr>
          <w:p w14:paraId="34C0994C" w14:textId="5E19A67E"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C31471" w:rsidRPr="00793EFD" w14:paraId="70A5AAD8" w14:textId="77777777" w:rsidTr="4364C1C4">
        <w:trPr>
          <w:trHeight w:val="407"/>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4C7E1619" w14:textId="77777777" w:rsidR="00370047" w:rsidRPr="00793EFD" w:rsidRDefault="00370047" w:rsidP="00916365">
            <w:pPr>
              <w:rPr>
                <w:rFonts w:ascii="Calibri" w:hAnsi="Calibri" w:cs="Calibri"/>
                <w:color w:val="000000"/>
                <w:sz w:val="22"/>
                <w:szCs w:val="22"/>
                <w:lang w:val="en-GB"/>
              </w:rPr>
            </w:pP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1C22A815" w14:textId="4AED2295" w:rsidR="00CD58D2" w:rsidRPr="008B1D02" w:rsidRDefault="00CD58D2" w:rsidP="00916365">
            <w:pPr>
              <w:rPr>
                <w:rFonts w:ascii="Calibri" w:eastAsia="SimSun" w:hAnsi="Calibri" w:cs="Calibri"/>
                <w:color w:val="000000"/>
                <w:sz w:val="22"/>
                <w:szCs w:val="22"/>
                <w:lang w:val="en-GB" w:eastAsia="zh-CN"/>
              </w:rPr>
            </w:pPr>
            <w:r w:rsidRPr="008B1D02">
              <w:rPr>
                <w:rFonts w:ascii="Calibri" w:eastAsia="SimSun" w:hAnsi="Calibri" w:cs="Calibri"/>
                <w:b/>
                <w:bCs/>
                <w:color w:val="000000"/>
                <w:sz w:val="22"/>
                <w:szCs w:val="22"/>
                <w:lang w:val="en-GB" w:eastAsia="zh-CN"/>
              </w:rPr>
              <w:t>10a.</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is set and a plan is developed to reach it</w:t>
            </w:r>
            <w:r w:rsidRPr="008B1D02">
              <w:rPr>
                <w:rFonts w:ascii="Calibri" w:eastAsia="SimSun" w:hAnsi="Calibri" w:cs="Calibri"/>
                <w:color w:val="000000"/>
                <w:sz w:val="22"/>
                <w:szCs w:val="22"/>
                <w:lang w:eastAsia="zh-CN"/>
              </w:rPr>
              <w:t> </w:t>
            </w:r>
          </w:p>
        </w:tc>
        <w:tc>
          <w:tcPr>
            <w:tcW w:w="3510" w:type="dxa"/>
            <w:tcBorders>
              <w:top w:val="single" w:sz="4" w:space="0" w:color="auto"/>
              <w:left w:val="single" w:sz="4" w:space="0" w:color="auto"/>
              <w:bottom w:val="single" w:sz="4" w:space="0" w:color="auto"/>
              <w:right w:val="single" w:sz="4" w:space="0" w:color="auto"/>
            </w:tcBorders>
            <w:shd w:val="clear" w:color="auto" w:fill="F3F7ED"/>
          </w:tcPr>
          <w:p w14:paraId="6C09035F"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10bi.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30D3360B"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31CD1871" w14:textId="77777777" w:rsidR="00932D4A" w:rsidRPr="008B1D02" w:rsidRDefault="00932D4A" w:rsidP="00932D4A">
            <w:pPr>
              <w:rPr>
                <w:rFonts w:ascii="Calibri" w:eastAsia="SimSun" w:hAnsi="Calibri" w:cs="Calibri"/>
                <w:b/>
                <w:bCs/>
                <w:color w:val="000000"/>
                <w:sz w:val="22"/>
                <w:szCs w:val="22"/>
                <w:lang w:val="en-US" w:eastAsia="zh-CN"/>
              </w:rPr>
            </w:pPr>
            <w:r w:rsidRPr="008B1D02">
              <w:rPr>
                <w:rFonts w:ascii="Calibri" w:eastAsia="SimSun" w:hAnsi="Calibri" w:cs="Calibri"/>
                <w:b/>
                <w:bCs/>
                <w:color w:val="000000"/>
                <w:sz w:val="22"/>
                <w:szCs w:val="22"/>
                <w:lang w:val="en-GB" w:eastAsia="zh-CN"/>
              </w:rPr>
              <w:t>and  </w:t>
            </w:r>
            <w:r w:rsidRPr="008B1D02">
              <w:rPr>
                <w:rFonts w:ascii="Calibri" w:eastAsia="SimSun" w:hAnsi="Calibri" w:cs="Calibri"/>
                <w:b/>
                <w:bCs/>
                <w:color w:val="000000"/>
                <w:sz w:val="22"/>
                <w:szCs w:val="22"/>
                <w:lang w:val="en-US" w:eastAsia="zh-CN"/>
              </w:rPr>
              <w:t> </w:t>
            </w:r>
          </w:p>
          <w:p w14:paraId="242F75BA"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4BC42FC5"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10bii.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 xml:space="preserve">financial and narrative report </w:t>
            </w:r>
            <w:r w:rsidRPr="008B1D02">
              <w:rPr>
                <w:rFonts w:ascii="Calibri" w:eastAsia="SimSun" w:hAnsi="Calibri" w:cs="Calibri"/>
                <w:color w:val="000000"/>
                <w:sz w:val="22"/>
                <w:szCs w:val="22"/>
                <w:lang w:val="en-GB" w:eastAsia="zh-CN"/>
              </w:rPr>
              <w:t>linking funding to specific gender-related results and ensuring there is a justification for activities considered GEM 0 is developed</w:t>
            </w:r>
            <w:r w:rsidRPr="008B1D02">
              <w:rPr>
                <w:rFonts w:ascii="Calibri" w:eastAsia="SimSun" w:hAnsi="Calibri" w:cs="Calibri"/>
                <w:color w:val="000000"/>
                <w:sz w:val="22"/>
                <w:szCs w:val="22"/>
                <w:lang w:val="en-US" w:eastAsia="zh-CN"/>
              </w:rPr>
              <w:t> </w:t>
            </w:r>
          </w:p>
          <w:p w14:paraId="7896EFCA" w14:textId="6366EE4A" w:rsidR="00932D4A" w:rsidRPr="008B1D02" w:rsidRDefault="00932D4A" w:rsidP="00916365">
            <w:pPr>
              <w:rPr>
                <w:rFonts w:ascii="Calibri" w:eastAsia="SimSun" w:hAnsi="Calibri" w:cs="Calibri"/>
                <w:color w:val="000000"/>
                <w:sz w:val="22"/>
                <w:szCs w:val="22"/>
                <w:lang w:val="en-US" w:eastAsia="zh-CN"/>
              </w:rPr>
            </w:pPr>
          </w:p>
        </w:tc>
        <w:tc>
          <w:tcPr>
            <w:tcW w:w="5400" w:type="dxa"/>
            <w:tcBorders>
              <w:top w:val="single" w:sz="4" w:space="0" w:color="auto"/>
              <w:left w:val="single" w:sz="4" w:space="0" w:color="auto"/>
              <w:bottom w:val="single" w:sz="4" w:space="0" w:color="auto"/>
              <w:right w:val="single" w:sz="4" w:space="0" w:color="auto"/>
            </w:tcBorders>
            <w:shd w:val="clear" w:color="auto" w:fill="F3F7ED"/>
          </w:tcPr>
          <w:p w14:paraId="08837B84"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w:t>
            </w:r>
            <w:r w:rsidRPr="008B1D02">
              <w:rPr>
                <w:rFonts w:ascii="Calibri" w:eastAsia="SimSun" w:hAnsi="Calibri" w:cs="Calibri"/>
                <w:color w:val="000000"/>
                <w:sz w:val="22"/>
                <w:szCs w:val="22"/>
                <w:lang w:val="en-US" w:eastAsia="zh-CN"/>
              </w:rPr>
              <w:t xml:space="preserve"> </w:t>
            </w:r>
            <w:r w:rsidRPr="008B1D02">
              <w:rPr>
                <w:rFonts w:ascii="Calibri" w:eastAsia="SimSun" w:hAnsi="Calibri" w:cs="Calibri"/>
                <w:color w:val="000000"/>
                <w:sz w:val="22"/>
                <w:szCs w:val="22"/>
                <w:lang w:val="en-GB" w:eastAsia="zh-CN"/>
              </w:rPr>
              <w:t xml:space="preserve">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372639DD"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5086B4FE" w14:textId="77777777" w:rsidR="000B1796" w:rsidRPr="008B1D02" w:rsidRDefault="000B1796" w:rsidP="000B1796">
            <w:pPr>
              <w:rPr>
                <w:rFonts w:ascii="Calibri" w:eastAsia="SimSun" w:hAnsi="Calibri" w:cs="Calibri"/>
                <w:b/>
                <w:bCs/>
                <w:color w:val="000000"/>
                <w:sz w:val="22"/>
                <w:szCs w:val="22"/>
                <w:lang w:val="en-US" w:eastAsia="zh-CN"/>
              </w:rPr>
            </w:pPr>
            <w:r w:rsidRPr="008B1D02">
              <w:rPr>
                <w:rFonts w:ascii="Calibri" w:eastAsia="SimSun" w:hAnsi="Calibri" w:cs="Calibri"/>
                <w:b/>
                <w:bCs/>
                <w:color w:val="000000"/>
                <w:sz w:val="22"/>
                <w:szCs w:val="22"/>
                <w:lang w:val="en-US" w:eastAsia="zh-CN"/>
              </w:rPr>
              <w:t>and </w:t>
            </w:r>
          </w:p>
          <w:p w14:paraId="5ADA48B7"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03248986"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target</w:t>
            </w:r>
            <w:r w:rsidRPr="008B1D02">
              <w:rPr>
                <w:rFonts w:ascii="Calibri" w:eastAsia="SimSun" w:hAnsi="Calibri" w:cs="Calibri"/>
                <w:color w:val="000000"/>
                <w:sz w:val="22"/>
                <w:szCs w:val="22"/>
                <w:lang w:val="en-US" w:eastAsia="zh-CN"/>
              </w:rPr>
              <w:t xml:space="preserve"> for activities contributing significantly to gender equality and the empowerment of women is met </w:t>
            </w:r>
            <w:r w:rsidRPr="008B1D02">
              <w:rPr>
                <w:rFonts w:ascii="Calibri" w:eastAsia="SimSun" w:hAnsi="Calibri" w:cs="Calibri"/>
                <w:b/>
                <w:bCs/>
                <w:color w:val="000000"/>
                <w:sz w:val="22"/>
                <w:szCs w:val="22"/>
                <w:lang w:val="en-US" w:eastAsia="zh-CN"/>
              </w:rPr>
              <w:t>(GEM 2/2A)</w:t>
            </w:r>
            <w:r w:rsidRPr="008B1D02">
              <w:rPr>
                <w:rFonts w:ascii="Calibri" w:eastAsia="SimSun" w:hAnsi="Calibri" w:cs="Calibri"/>
                <w:color w:val="000000"/>
                <w:sz w:val="22"/>
                <w:szCs w:val="22"/>
                <w:lang w:val="en-US" w:eastAsia="zh-CN"/>
              </w:rPr>
              <w:t> </w:t>
            </w:r>
          </w:p>
          <w:p w14:paraId="2BBC8284"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79E7DB91"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and narrative report</w:t>
            </w:r>
            <w:r w:rsidRPr="008B1D02">
              <w:rPr>
                <w:rFonts w:ascii="Calibri" w:eastAsia="SimSun" w:hAnsi="Calibri" w:cs="Calibri"/>
                <w:color w:val="000000"/>
                <w:sz w:val="22"/>
                <w:szCs w:val="22"/>
                <w:lang w:val="en-US" w:eastAsia="zh-CN"/>
              </w:rPr>
              <w:t xml:space="preserve"> linking funding to specific gender-related results and ensuring there is a justification for activities considered GEM 0 is published </w:t>
            </w:r>
          </w:p>
          <w:p w14:paraId="64B0E09C" w14:textId="0C581D2F" w:rsidR="000B1796" w:rsidRPr="008B1D02" w:rsidRDefault="000B1796" w:rsidP="00916365">
            <w:pPr>
              <w:rPr>
                <w:rFonts w:ascii="Calibri" w:eastAsia="SimSun" w:hAnsi="Calibri" w:cs="Calibri"/>
                <w:color w:val="000000"/>
                <w:sz w:val="22"/>
                <w:szCs w:val="22"/>
                <w:lang w:val="en-US" w:eastAsia="zh-CN"/>
              </w:rPr>
            </w:pPr>
          </w:p>
        </w:tc>
      </w:tr>
      <w:tr w:rsidR="00993B9C" w:rsidRPr="00793EFD" w14:paraId="5D52D80D" w14:textId="77777777" w:rsidTr="4364C1C4">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02A2BD76" w14:textId="77777777" w:rsidR="00047400" w:rsidRPr="008B1D02" w:rsidRDefault="00047400" w:rsidP="00916365">
            <w:pPr>
              <w:rPr>
                <w:rFonts w:ascii="Calibri" w:hAnsi="Calibri" w:cs="Calibri"/>
                <w:b/>
                <w:bCs/>
                <w:color w:val="000000"/>
                <w:sz w:val="22"/>
                <w:szCs w:val="22"/>
                <w:lang w:val="en-GB"/>
              </w:rPr>
            </w:pPr>
          </w:p>
          <w:p w14:paraId="49A0C0E5" w14:textId="79E33348" w:rsidR="00370047" w:rsidRPr="007B02F7" w:rsidRDefault="00370047" w:rsidP="00916365">
            <w:pPr>
              <w:rPr>
                <w:rFonts w:ascii="Calibri" w:hAnsi="Calibri" w:cs="Calibri"/>
                <w:b/>
                <w:bCs/>
                <w:color w:val="E36C0A" w:themeColor="accent6" w:themeShade="BF"/>
                <w:sz w:val="22"/>
                <w:szCs w:val="22"/>
                <w:lang w:val="en-GB"/>
              </w:rPr>
            </w:pPr>
            <w:r w:rsidRPr="007B02F7">
              <w:rPr>
                <w:rFonts w:ascii="Calibri" w:hAnsi="Calibri" w:cs="Calibri"/>
                <w:b/>
                <w:bCs/>
                <w:color w:val="E36C0A" w:themeColor="accent6" w:themeShade="BF"/>
                <w:sz w:val="22"/>
                <w:szCs w:val="22"/>
                <w:lang w:val="en-GB"/>
              </w:rPr>
              <w:t>1.</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Performance</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Indicator</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Rating</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Selection*</w:t>
            </w:r>
          </w:p>
          <w:p w14:paraId="3714E45D" w14:textId="5BA12F78"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37898F17" w14:textId="51A6E9DB"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33432DE3" w14:textId="0B66598B"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334430B6" w14:textId="7085DAF2"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Missing</w:t>
            </w:r>
          </w:p>
          <w:p w14:paraId="5A0D8863" w14:textId="5A2D719F"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32861A91" w14:textId="77777777" w:rsidR="00047400" w:rsidRPr="008B1D02" w:rsidRDefault="00047400" w:rsidP="00916365">
            <w:pPr>
              <w:rPr>
                <w:rFonts w:ascii="Calibri" w:hAnsi="Calibri" w:cs="Calibri"/>
                <w:b/>
                <w:color w:val="000000"/>
                <w:sz w:val="22"/>
                <w:szCs w:val="22"/>
                <w:lang w:val="en-GB"/>
              </w:rPr>
            </w:pPr>
          </w:p>
          <w:p w14:paraId="735FF706" w14:textId="43948B34"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BC3D3C8" w14:textId="4545B90B"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682B1A58" w14:textId="26A1BEF6" w:rsidR="00DD6DC7" w:rsidRPr="008B1D02" w:rsidRDefault="00370047"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3A00A71" w14:textId="589E94D5" w:rsidR="003174AE" w:rsidRPr="008B1D02" w:rsidRDefault="003174AE" w:rsidP="00970277">
            <w:pPr>
              <w:rPr>
                <w:rFonts w:asciiTheme="majorHAnsi" w:hAnsiTheme="majorHAnsi" w:cstheme="majorHAnsi"/>
                <w:color w:val="000000"/>
                <w:sz w:val="22"/>
                <w:szCs w:val="22"/>
                <w:lang w:val="en-GB"/>
              </w:rPr>
            </w:pPr>
          </w:p>
          <w:p w14:paraId="10A6311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2B68311" w14:textId="0593EE6F" w:rsidR="003174AE" w:rsidRPr="008B1D02" w:rsidRDefault="008F517B" w:rsidP="003174A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10c</w:t>
            </w:r>
            <w:r w:rsidR="738FC2B7" w:rsidRPr="008B1D02">
              <w:rPr>
                <w:rFonts w:asciiTheme="majorHAnsi" w:hAnsiTheme="majorHAnsi" w:cstheme="majorBidi"/>
                <w:color w:val="000000" w:themeColor="text1"/>
                <w:sz w:val="22"/>
                <w:szCs w:val="22"/>
                <w:lang w:val="en-GB"/>
              </w:rPr>
              <w:t>i</w:t>
            </w:r>
            <w:r w:rsidRPr="008B1D02">
              <w:rPr>
                <w:rFonts w:asciiTheme="majorHAnsi" w:hAnsiTheme="majorHAnsi" w:cstheme="majorBidi"/>
                <w:color w:val="000000" w:themeColor="text1"/>
                <w:sz w:val="22"/>
                <w:szCs w:val="22"/>
                <w:lang w:val="en-GB"/>
              </w:rPr>
              <w:t xml:space="preserve">. </w:t>
            </w:r>
            <w:r w:rsidR="5A711D45" w:rsidRPr="008B1D02">
              <w:rPr>
                <w:rFonts w:ascii="Calibri" w:eastAsia="SimSun" w:hAnsi="Calibri" w:cs="Calibri"/>
                <w:color w:val="000000" w:themeColor="text1"/>
                <w:sz w:val="22"/>
                <w:szCs w:val="22"/>
                <w:lang w:val="en-GB" w:eastAsia="zh-CN"/>
              </w:rPr>
              <w:t>A financial target</w:t>
            </w:r>
            <w:r w:rsidRPr="008B1D02">
              <w:rPr>
                <w:rFonts w:ascii="Calibri" w:eastAsia="SimSun" w:hAnsi="Calibri" w:cs="Calibri"/>
                <w:color w:val="000000" w:themeColor="text1"/>
                <w:sz w:val="22"/>
                <w:szCs w:val="22"/>
                <w:lang w:val="en-GB" w:eastAsia="zh-CN"/>
              </w:rPr>
              <w:t xml:space="preserve"> for gender equality and </w:t>
            </w:r>
            <w:r w:rsidR="5A711D45" w:rsidRPr="008B1D02">
              <w:rPr>
                <w:rFonts w:ascii="Calibri" w:eastAsia="SimSun" w:hAnsi="Calibri" w:cs="Calibri"/>
                <w:color w:val="000000" w:themeColor="text1"/>
                <w:sz w:val="22"/>
                <w:szCs w:val="22"/>
                <w:lang w:val="en-GB" w:eastAsia="zh-CN"/>
              </w:rPr>
              <w:t>the</w:t>
            </w:r>
            <w:r w:rsidRPr="008B1D02">
              <w:rPr>
                <w:rFonts w:ascii="Calibri" w:eastAsia="SimSun" w:hAnsi="Calibri" w:cs="Calibri"/>
                <w:color w:val="000000" w:themeColor="text1"/>
                <w:sz w:val="22"/>
                <w:szCs w:val="22"/>
                <w:lang w:val="en-GB" w:eastAsia="zh-CN"/>
              </w:rPr>
              <w:t xml:space="preserve"> empowerment </w:t>
            </w:r>
            <w:r w:rsidR="5A711D45" w:rsidRPr="008B1D02">
              <w:rPr>
                <w:rFonts w:ascii="Calibri" w:eastAsia="SimSun" w:hAnsi="Calibri" w:cs="Calibri"/>
                <w:color w:val="000000" w:themeColor="text1"/>
                <w:sz w:val="22"/>
                <w:szCs w:val="22"/>
                <w:lang w:val="en-GB" w:eastAsia="zh-CN"/>
              </w:rPr>
              <w:t>of women</w:t>
            </w:r>
            <w:r w:rsidRPr="008B1D02">
              <w:rPr>
                <w:rFonts w:ascii="Calibri" w:eastAsia="SimSun" w:hAnsi="Calibri" w:cs="Calibri"/>
                <w:color w:val="000000" w:themeColor="text1"/>
                <w:sz w:val="22"/>
                <w:szCs w:val="22"/>
                <w:lang w:val="en-GB" w:eastAsia="zh-CN"/>
              </w:rPr>
              <w:t xml:space="preserve"> </w:t>
            </w:r>
            <w:r w:rsidR="72C75E8A" w:rsidRPr="008B1D02">
              <w:rPr>
                <w:rFonts w:ascii="Calibri" w:eastAsia="SimSun" w:hAnsi="Calibri" w:cs="Calibri"/>
                <w:color w:val="000000" w:themeColor="text1"/>
                <w:sz w:val="22"/>
                <w:szCs w:val="22"/>
                <w:lang w:val="en-GB" w:eastAsia="zh-CN"/>
              </w:rPr>
              <w:t xml:space="preserve">as a principal objective </w:t>
            </w:r>
            <w:r w:rsidRPr="008B1D02">
              <w:rPr>
                <w:rFonts w:ascii="Calibri" w:eastAsia="SimSun" w:hAnsi="Calibri" w:cs="Calibri"/>
                <w:color w:val="000000" w:themeColor="text1"/>
                <w:sz w:val="22"/>
                <w:szCs w:val="22"/>
                <w:lang w:val="en-GB" w:eastAsia="zh-CN"/>
              </w:rPr>
              <w:t xml:space="preserve">is </w:t>
            </w:r>
            <w:r w:rsidR="72C75E8A" w:rsidRPr="008B1D02">
              <w:rPr>
                <w:rFonts w:ascii="Calibri" w:eastAsia="SimSun" w:hAnsi="Calibri" w:cs="Calibri"/>
                <w:color w:val="000000" w:themeColor="text1"/>
                <w:sz w:val="22"/>
                <w:szCs w:val="22"/>
                <w:lang w:val="en-GB" w:eastAsia="zh-CN"/>
              </w:rPr>
              <w:t>met (GEM 3/2B)</w:t>
            </w:r>
            <w:r w:rsidRPr="008B1D02">
              <w:rPr>
                <w:rFonts w:asciiTheme="majorHAnsi" w:hAnsiTheme="majorHAnsi" w:cstheme="majorBidi"/>
                <w:color w:val="000000" w:themeColor="text1"/>
                <w:sz w:val="22"/>
                <w:szCs w:val="22"/>
                <w:lang w:val="en-GB"/>
              </w:rPr>
              <w:t xml:space="preserve"> (Max:800 Words)</w:t>
            </w:r>
            <w:r w:rsidR="00B316DD" w:rsidRPr="008B1D02">
              <w:rPr>
                <w:rFonts w:asciiTheme="majorHAnsi" w:hAnsiTheme="majorHAnsi" w:cstheme="majorBidi"/>
                <w:color w:val="000000" w:themeColor="text1"/>
                <w:sz w:val="22"/>
                <w:szCs w:val="22"/>
                <w:lang w:val="en-GB"/>
              </w:rPr>
              <w:t xml:space="preserve">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5BAD41C" w14:textId="77777777" w:rsidR="00B316DD" w:rsidRPr="008B1D02" w:rsidRDefault="00B316DD" w:rsidP="003174AE">
            <w:pPr>
              <w:rPr>
                <w:rFonts w:asciiTheme="majorHAnsi" w:hAnsiTheme="majorHAnsi" w:cstheme="majorBidi"/>
                <w:i/>
                <w:color w:val="000000"/>
                <w:sz w:val="22"/>
                <w:szCs w:val="22"/>
                <w:lang w:val="en-GB"/>
              </w:rPr>
            </w:pPr>
          </w:p>
          <w:p w14:paraId="68039F9A" w14:textId="07B68C51" w:rsidR="00B316DD" w:rsidRPr="008B1D02" w:rsidRDefault="2B5E6EA0" w:rsidP="4016CB0C">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10cii. A financial </w:t>
            </w:r>
            <w:r w:rsidR="18C1FB9F" w:rsidRPr="008B1D02">
              <w:rPr>
                <w:rFonts w:ascii="Calibri" w:eastAsia="SimSun" w:hAnsi="Calibri" w:cs="Calibri"/>
                <w:color w:val="000000" w:themeColor="text1"/>
                <w:sz w:val="22"/>
                <w:szCs w:val="22"/>
                <w:lang w:val="en-US" w:eastAsia="zh-CN"/>
              </w:rPr>
              <w:t>target for activities contributing significantly to gender equality and the empowerment of women is met (GEM 2/2A) </w:t>
            </w:r>
            <w:r w:rsidRPr="008B1D02">
              <w:rPr>
                <w:rFonts w:asciiTheme="majorHAnsi" w:hAnsiTheme="majorHAnsi" w:cstheme="majorBidi"/>
                <w:color w:val="000000" w:themeColor="text1"/>
                <w:sz w:val="22"/>
                <w:szCs w:val="22"/>
                <w:lang w:val="en-GB"/>
              </w:rPr>
              <w:t>(Max: 800 Words) </w:t>
            </w:r>
            <w:r w:rsidR="00B316DD" w:rsidRPr="008B1D02">
              <w:rPr>
                <w:rFonts w:asciiTheme="majorHAnsi" w:hAnsiTheme="majorHAnsi" w:cstheme="majorBidi"/>
                <w:color w:val="000000" w:themeColor="text1"/>
                <w:sz w:val="22"/>
                <w:szCs w:val="22"/>
                <w:lang w:val="en-GB"/>
              </w:rPr>
              <w:t>*</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10E3284" w14:textId="77777777" w:rsidR="00B316DD" w:rsidRPr="008B1D02" w:rsidRDefault="00B316DD" w:rsidP="4016CB0C">
            <w:pPr>
              <w:rPr>
                <w:rFonts w:asciiTheme="majorHAnsi" w:hAnsiTheme="majorHAnsi" w:cstheme="majorBidi"/>
                <w:color w:val="000000" w:themeColor="text1"/>
                <w:sz w:val="22"/>
                <w:szCs w:val="22"/>
                <w:lang w:val="en-GB"/>
              </w:rPr>
            </w:pPr>
          </w:p>
          <w:p w14:paraId="7029C58E" w14:textId="1267B37E" w:rsidR="008F517B" w:rsidRPr="008B1D02" w:rsidRDefault="780610ED" w:rsidP="073F20B5">
            <w:pPr>
              <w:rPr>
                <w:rFonts w:ascii="Calibri" w:eastAsia="SimSun" w:hAnsi="Calibri" w:cs="Calibri"/>
                <w:color w:val="000000" w:themeColor="text1"/>
                <w:sz w:val="22"/>
                <w:szCs w:val="22"/>
                <w:lang w:val="en-US" w:eastAsia="zh-CN"/>
              </w:rPr>
            </w:pPr>
            <w:r w:rsidRPr="008B1D02">
              <w:rPr>
                <w:rFonts w:ascii="Calibri" w:eastAsia="SimSun" w:hAnsi="Calibri" w:cs="Calibri"/>
                <w:color w:val="000000" w:themeColor="text1"/>
                <w:sz w:val="22"/>
                <w:szCs w:val="22"/>
                <w:lang w:val="en-US" w:eastAsia="zh-CN"/>
              </w:rPr>
              <w:t>10ciii. A financial and narrative report linking funding to specific gender-related results and ensuring there is a justification for activities considered GEM 0 is published (Max: 800 Words) </w:t>
            </w:r>
            <w:r w:rsidR="00B316DD" w:rsidRPr="008B1D02">
              <w:rPr>
                <w:rFonts w:asciiTheme="majorHAnsi" w:hAnsiTheme="majorHAnsi" w:cstheme="majorBidi"/>
                <w:color w:val="000000" w:themeColor="text1"/>
                <w:sz w:val="22"/>
                <w:szCs w:val="22"/>
                <w:lang w:val="en-GB"/>
              </w:rPr>
              <w:t>*</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1B15874" w14:textId="0513714B" w:rsidR="008F517B" w:rsidRPr="008B1D02" w:rsidRDefault="008F517B" w:rsidP="003174AE">
            <w:pPr>
              <w:rPr>
                <w:rFonts w:asciiTheme="majorHAnsi" w:hAnsiTheme="majorHAnsi" w:cstheme="majorBidi"/>
                <w:color w:val="000000"/>
                <w:sz w:val="22"/>
                <w:szCs w:val="22"/>
                <w:lang w:val="en-GB"/>
              </w:rPr>
            </w:pPr>
          </w:p>
          <w:p w14:paraId="3ECF0E1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5F63FE6" w14:textId="033EB286" w:rsidR="00B316DD"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10bi. A financial target for gender equality and the empowerment of women as a principal objective is met (GEM 3/2B) </w:t>
            </w:r>
            <w:r w:rsidRPr="008B1D02">
              <w:rPr>
                <w:rFonts w:ascii="Calibri" w:eastAsia="SimSun" w:hAnsi="Calibri" w:cs="Calibri"/>
                <w:color w:val="000000" w:themeColor="text1"/>
                <w:sz w:val="22"/>
                <w:szCs w:val="22"/>
                <w:lang w:val="en-US" w:eastAsia="zh-CN"/>
              </w:rPr>
              <w:t>(Max: 800 Words) </w:t>
            </w:r>
            <w:r w:rsidRPr="008B1D02">
              <w:rPr>
                <w:rFonts w:asciiTheme="majorHAnsi" w:hAnsiTheme="majorHAnsi" w:cstheme="majorBidi"/>
                <w:color w:val="000000" w:themeColor="text1"/>
                <w:sz w:val="22"/>
                <w:szCs w:val="22"/>
                <w:lang w:val="en-GB"/>
              </w:rPr>
              <w:t>*</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Pr="008B1D02">
              <w:rPr>
                <w:rFonts w:asciiTheme="majorHAnsi" w:hAnsiTheme="majorHAnsi" w:cstheme="majorBidi"/>
                <w:color w:val="000000" w:themeColor="text1"/>
                <w:sz w:val="22"/>
                <w:szCs w:val="22"/>
                <w:lang w:val="en-GB"/>
              </w:rPr>
              <w:t xml:space="preserve">   </w:t>
            </w:r>
          </w:p>
          <w:p w14:paraId="52FE100D" w14:textId="77777777" w:rsidR="00B316DD"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D68A374" w14:textId="17B56DD9" w:rsidR="42CD2069"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10bii. A financial and narrative report linking funding to specific gender-related results and ensuring there is a justification for activities considered GEM 0 is developed </w:t>
            </w:r>
            <w:r w:rsidR="4A806B35" w:rsidRPr="008B1D02">
              <w:rPr>
                <w:rFonts w:asciiTheme="majorHAnsi" w:hAnsiTheme="majorHAnsi" w:cstheme="majorBidi"/>
                <w:color w:val="000000" w:themeColor="text1"/>
                <w:sz w:val="22"/>
                <w:szCs w:val="22"/>
                <w:lang w:val="en-GB"/>
              </w:rPr>
              <w:t>(Max: 800 Words)</w:t>
            </w:r>
            <w:r w:rsidR="6C672FE5" w:rsidRPr="008B1D02">
              <w:rPr>
                <w:rFonts w:asciiTheme="majorHAnsi" w:hAnsiTheme="majorHAnsi" w:cstheme="majorBidi"/>
                <w:color w:val="000000" w:themeColor="text1"/>
                <w:sz w:val="22"/>
                <w:szCs w:val="22"/>
                <w:lang w:val="en-GB"/>
              </w:rPr>
              <w:t> </w:t>
            </w:r>
            <w:r w:rsidRPr="008B1D02">
              <w:rPr>
                <w:rFonts w:asciiTheme="majorHAnsi" w:hAnsiTheme="majorHAnsi" w:cstheme="majorBidi"/>
                <w:color w:val="000000" w:themeColor="text1"/>
                <w:sz w:val="22"/>
                <w:szCs w:val="22"/>
                <w:lang w:val="en-GB"/>
              </w:rPr>
              <w:t>*</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5D531E6" w14:textId="5AD39A5E" w:rsidR="42CD2069" w:rsidRPr="008B1D02" w:rsidRDefault="6C672FE5" w:rsidP="42CD2069">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7D7781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74A39688" w14:textId="5F101BBA" w:rsidR="73A6833D" w:rsidRPr="008B1D02" w:rsidRDefault="00B316DD" w:rsidP="0033165E">
            <w:pPr>
              <w:rPr>
                <w:rFonts w:asciiTheme="majorHAnsi" w:hAnsiTheme="majorHAnsi" w:cstheme="majorBidi"/>
                <w:i/>
                <w:iCs/>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10a. A financial target for gender equality and the empowerment of women is set and a plan is developed to reach it </w:t>
            </w:r>
            <w:r w:rsidR="00611861" w:rsidRPr="008B1D02">
              <w:rPr>
                <w:rFonts w:asciiTheme="majorHAnsi" w:hAnsiTheme="majorHAnsi" w:cstheme="majorBidi"/>
                <w:color w:val="000000" w:themeColor="text1"/>
                <w:sz w:val="22"/>
                <w:szCs w:val="22"/>
                <w:lang w:val="en-GB"/>
              </w:rPr>
              <w:t>(Max:800 Words)</w:t>
            </w:r>
            <w:r w:rsidR="1BA18868" w:rsidRPr="008B1D02">
              <w:rPr>
                <w:rFonts w:asciiTheme="majorHAnsi" w:hAnsiTheme="majorHAnsi" w:cstheme="majorBidi"/>
                <w:color w:val="000000" w:themeColor="text1"/>
                <w:sz w:val="22"/>
                <w:szCs w:val="22"/>
                <w:lang w:val="en-GB"/>
              </w:rPr>
              <w:t xml:space="preserve"> </w:t>
            </w:r>
            <w:r w:rsidR="73A6833D" w:rsidRPr="008B1D02">
              <w:rPr>
                <w:rFonts w:asciiTheme="majorHAnsi" w:hAnsiTheme="majorHAnsi" w:cstheme="majorBidi"/>
                <w:i/>
                <w:iCs/>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73A6833D" w:rsidRPr="008B1D02">
              <w:rPr>
                <w:rFonts w:asciiTheme="majorHAnsi" w:hAnsiTheme="majorHAnsi" w:cstheme="majorBidi"/>
                <w:i/>
                <w:iCs/>
                <w:color w:val="000000" w:themeColor="text1"/>
                <w:sz w:val="22"/>
                <w:szCs w:val="22"/>
                <w:lang w:val="en-GB"/>
              </w:rPr>
              <w:t xml:space="preserve"> </w:t>
            </w:r>
          </w:p>
          <w:p w14:paraId="09D61DBA" w14:textId="77777777" w:rsidR="00611861" w:rsidRPr="008B1D02" w:rsidRDefault="00611861" w:rsidP="003174AE">
            <w:pPr>
              <w:rPr>
                <w:rFonts w:asciiTheme="majorHAnsi" w:hAnsiTheme="majorHAnsi" w:cstheme="majorHAnsi"/>
                <w:color w:val="000000"/>
                <w:sz w:val="22"/>
                <w:szCs w:val="22"/>
                <w:lang w:val="en-GB"/>
              </w:rPr>
            </w:pPr>
          </w:p>
          <w:p w14:paraId="18DD4B1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02479E72" w14:textId="0A04F616" w:rsidR="003174AE" w:rsidRPr="008B1D02" w:rsidRDefault="00611861" w:rsidP="0097027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7B845F4D" w14:textId="460AD3FB" w:rsidR="00E663B8" w:rsidRPr="008B1D02" w:rsidRDefault="00E663B8" w:rsidP="00E70F88">
            <w:pPr>
              <w:rPr>
                <w:rFonts w:ascii="Calibri" w:hAnsi="Calibri" w:cs="Calibri"/>
                <w:b/>
                <w:color w:val="000000"/>
                <w:sz w:val="22"/>
                <w:szCs w:val="22"/>
                <w:lang w:val="en-GB"/>
              </w:rPr>
            </w:pPr>
          </w:p>
          <w:p w14:paraId="3027D628" w14:textId="0F516414"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p>
          <w:p w14:paraId="4FD6E0FD" w14:textId="77777777" w:rsidR="00CD3E5C" w:rsidRPr="00793EFD" w:rsidRDefault="00CD3E5C" w:rsidP="0009623E">
            <w:pPr>
              <w:jc w:val="both"/>
              <w:rPr>
                <w:rFonts w:ascii="Calibri" w:eastAsia="Calibri" w:hAnsi="Calibri" w:cs="Calibri"/>
                <w:b/>
                <w:bCs/>
                <w:color w:val="0070C0"/>
                <w:sz w:val="22"/>
                <w:szCs w:val="22"/>
                <w:lang w:val="en-GB"/>
              </w:rPr>
            </w:pPr>
          </w:p>
          <w:p w14:paraId="6CDEFF87" w14:textId="231BA2AF" w:rsidR="0009623E" w:rsidRPr="008B1D02" w:rsidRDefault="00777874" w:rsidP="0009623E">
            <w:pPr>
              <w:jc w:val="both"/>
              <w:rPr>
                <w:rFonts w:asciiTheme="majorHAnsi" w:hAnsiTheme="majorHAnsi" w:cstheme="majorHAnsi"/>
                <w:sz w:val="22"/>
                <w:szCs w:val="22"/>
              </w:rPr>
            </w:pPr>
            <w:r w:rsidRPr="007B02F7">
              <w:rPr>
                <w:rFonts w:ascii="Calibri" w:eastAsia="Calibri" w:hAnsi="Calibri" w:cs="Calibri"/>
                <w:b/>
                <w:bCs/>
                <w:color w:val="E36C0A" w:themeColor="accent6" w:themeShade="BF"/>
                <w:sz w:val="22"/>
                <w:szCs w:val="22"/>
                <w:lang w:val="en-GB"/>
              </w:rPr>
              <w:t>3</w:t>
            </w:r>
            <w:r w:rsidR="0009623E" w:rsidRPr="007B02F7">
              <w:rPr>
                <w:rFonts w:ascii="Calibri" w:eastAsia="Calibri" w:hAnsi="Calibri" w:cs="Calibri"/>
                <w:b/>
                <w:bCs/>
                <w:color w:val="E36C0A" w:themeColor="accent6" w:themeShade="BF"/>
                <w:sz w:val="22"/>
                <w:szCs w:val="22"/>
                <w:lang w:val="en-GB"/>
              </w:rPr>
              <w:t xml:space="preserve">. </w:t>
            </w:r>
            <w:r w:rsidR="0009623E" w:rsidRPr="008B1D02">
              <w:rPr>
                <w:rFonts w:asciiTheme="majorHAnsi" w:hAnsiTheme="majorHAnsi" w:cstheme="majorHAnsi"/>
                <w:b/>
                <w:color w:val="E36C0A" w:themeColor="accent6" w:themeShade="BF"/>
                <w:sz w:val="22"/>
                <w:szCs w:val="22"/>
                <w:lang w:val="en-GB"/>
              </w:rPr>
              <w:t>For “Meets” and “Exceeds”</w:t>
            </w:r>
            <w:r w:rsidR="005D28F8" w:rsidRPr="008B1D02">
              <w:rPr>
                <w:rFonts w:asciiTheme="majorHAnsi" w:hAnsiTheme="majorHAnsi" w:cstheme="majorHAnsi"/>
                <w:b/>
                <w:color w:val="E36C0A" w:themeColor="accent6" w:themeShade="BF"/>
                <w:sz w:val="22"/>
                <w:szCs w:val="22"/>
                <w:lang w:val="en-GB"/>
              </w:rPr>
              <w:t>:</w:t>
            </w:r>
          </w:p>
          <w:p w14:paraId="2172AEDA" w14:textId="6C9A05A2" w:rsidR="009E3C6B"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lang w:val="en-GB"/>
              </w:rPr>
              <w:t>What is the financial target established for GEM 3/2b?</w:t>
            </w:r>
            <w:r w:rsidR="008E085A">
              <w:rPr>
                <w:rFonts w:asciiTheme="majorHAnsi" w:eastAsia="Arial" w:hAnsiTheme="majorHAnsi" w:cstheme="majorBidi"/>
                <w:color w:val="000000" w:themeColor="text1"/>
                <w:sz w:val="22"/>
                <w:szCs w:val="22"/>
                <w:lang w:val="en-GB"/>
              </w:rPr>
              <w:t xml:space="preserve"> (numerical value)</w:t>
            </w:r>
            <w:r w:rsidR="00E700E1"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lang w:val="en-GB"/>
              </w:rPr>
              <w:t>(please provide the financial target in percentage terms</w:t>
            </w:r>
            <w:r w:rsidR="002017CB"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e.g. 3%, 8%).</w:t>
            </w:r>
          </w:p>
          <w:p w14:paraId="2DBC4CAC" w14:textId="6B0A3904" w:rsidR="002017CB"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lang w:val="en-GB"/>
              </w:rPr>
              <w:t>How is the financial target calculated?</w:t>
            </w:r>
            <w:r w:rsidR="00E700E1"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rPr>
              <w:t>(please provide a formula including budget sources and to which gender marker scores it refers (e.g., proportion of programmatic expenditure for activities classified as GEM 3/2b over total programmatic expenditure in the year).</w:t>
            </w:r>
            <w:r w:rsidR="0015631E" w:rsidRPr="008B1D02">
              <w:rPr>
                <w:rFonts w:asciiTheme="majorHAnsi" w:eastAsia="Arial" w:hAnsiTheme="majorHAnsi" w:cstheme="majorBidi"/>
                <w:i/>
                <w:color w:val="000000" w:themeColor="text1"/>
                <w:sz w:val="22"/>
                <w:szCs w:val="22"/>
              </w:rPr>
              <w:t xml:space="preserve"> </w:t>
            </w:r>
            <w:r w:rsidR="0015631E" w:rsidRPr="008B1D02">
              <w:rPr>
                <w:rFonts w:asciiTheme="majorHAnsi" w:hAnsiTheme="majorHAnsi" w:cstheme="majorBidi"/>
                <w:color w:val="000000" w:themeColor="text1"/>
                <w:sz w:val="22"/>
                <w:szCs w:val="22"/>
                <w:lang w:val="en-GB"/>
              </w:rPr>
              <w:t>(Max:</w:t>
            </w:r>
            <w:r w:rsidR="410E7E40" w:rsidRPr="008B1D02">
              <w:rPr>
                <w:rFonts w:asciiTheme="majorHAnsi" w:hAnsiTheme="majorHAnsi" w:cstheme="majorBidi"/>
                <w:color w:val="000000" w:themeColor="text1"/>
                <w:sz w:val="22"/>
                <w:szCs w:val="22"/>
                <w:lang w:val="en-GB"/>
              </w:rPr>
              <w:t>2</w:t>
            </w:r>
            <w:r w:rsidR="0015631E" w:rsidRPr="008B1D02">
              <w:rPr>
                <w:rFonts w:asciiTheme="majorHAnsi" w:hAnsiTheme="majorHAnsi" w:cstheme="majorBidi"/>
                <w:color w:val="000000" w:themeColor="text1"/>
                <w:sz w:val="22"/>
                <w:szCs w:val="22"/>
                <w:lang w:val="en-GB"/>
              </w:rPr>
              <w:t>00 Words)</w:t>
            </w:r>
          </w:p>
          <w:p w14:paraId="26179D5F" w14:textId="427AC42B" w:rsidR="00E700E1"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rPr>
              <w:t xml:space="preserve">How was the financial target established? * (e.g., part of the Strategic Plan, in the Gender Policy, approval by the governing body, </w:t>
            </w:r>
            <w:r w:rsidRPr="008B1D02">
              <w:rPr>
                <w:rFonts w:asciiTheme="majorHAnsi" w:eastAsia="Arial" w:hAnsiTheme="majorHAnsi" w:cstheme="majorBidi"/>
                <w:sz w:val="22"/>
                <w:szCs w:val="22"/>
              </w:rPr>
              <w:t>year of approval, period covered by the target).</w:t>
            </w:r>
            <w:r w:rsidR="0015631E" w:rsidRPr="008B1D02">
              <w:rPr>
                <w:rFonts w:asciiTheme="majorHAnsi" w:hAnsiTheme="majorHAnsi" w:cstheme="majorBidi"/>
                <w:color w:val="000000" w:themeColor="text1"/>
                <w:sz w:val="22"/>
                <w:szCs w:val="22"/>
                <w:lang w:val="en-GB"/>
              </w:rPr>
              <w:t xml:space="preserve"> (Max:200 Words)</w:t>
            </w:r>
          </w:p>
          <w:p w14:paraId="7AD5B013" w14:textId="5ED4109C" w:rsidR="003B2F2E" w:rsidRPr="008B1D02" w:rsidRDefault="4BBF680F" w:rsidP="4364C1C4">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Was the financial target on GEM 3/2b met or exceeded </w:t>
            </w:r>
            <w:r w:rsidR="55D74834" w:rsidRPr="0DCBC770">
              <w:rPr>
                <w:rFonts w:asciiTheme="majorHAnsi" w:eastAsia="Arial" w:hAnsiTheme="majorHAnsi" w:cstheme="majorBidi"/>
                <w:sz w:val="22"/>
                <w:szCs w:val="22"/>
              </w:rPr>
              <w:t xml:space="preserve"> </w:t>
            </w:r>
            <w:r w:rsidR="65C1875C" w:rsidRPr="0DCBC770">
              <w:rPr>
                <w:rFonts w:asciiTheme="majorHAnsi" w:eastAsia="Arial" w:hAnsiTheme="majorHAnsi" w:cstheme="majorBidi"/>
                <w:sz w:val="22"/>
                <w:szCs w:val="22"/>
              </w:rPr>
              <w:t>last</w:t>
            </w:r>
            <w:r w:rsidR="55D74834" w:rsidRPr="0DCBC770">
              <w:rPr>
                <w:rFonts w:asciiTheme="majorHAnsi" w:eastAsia="Arial" w:hAnsiTheme="majorHAnsi" w:cstheme="majorBidi"/>
                <w:sz w:val="22"/>
                <w:szCs w:val="22"/>
              </w:rPr>
              <w:t xml:space="preserve"> year</w:t>
            </w:r>
            <w:r w:rsidR="55DAC8E0" w:rsidRPr="0DCBC770">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(or the </w:t>
            </w:r>
            <w:r w:rsidR="408D4159" w:rsidRPr="0DCBC770">
              <w:rPr>
                <w:rFonts w:asciiTheme="majorHAnsi" w:eastAsia="Arial" w:hAnsiTheme="majorHAnsi" w:cstheme="majorBidi"/>
                <w:sz w:val="22"/>
                <w:szCs w:val="22"/>
              </w:rPr>
              <w:t>most recent</w:t>
            </w:r>
            <w:r w:rsidRPr="008B1D02">
              <w:rPr>
                <w:rFonts w:asciiTheme="majorHAnsi" w:eastAsia="Arial" w:hAnsiTheme="majorHAnsi" w:cstheme="majorBidi"/>
                <w:sz w:val="22"/>
                <w:szCs w:val="22"/>
              </w:rPr>
              <w:t xml:space="preserve"> year available)? </w:t>
            </w:r>
            <w:r w:rsidR="247E71A5" w:rsidRPr="008B1D02">
              <w:rPr>
                <w:rFonts w:asciiTheme="majorHAnsi" w:eastAsia="Arial" w:hAnsiTheme="majorHAnsi" w:cstheme="majorBidi"/>
                <w:color w:val="000000" w:themeColor="text1"/>
                <w:sz w:val="22"/>
                <w:szCs w:val="22"/>
                <w:lang w:val="en-GB"/>
              </w:rPr>
              <w:t>*</w:t>
            </w:r>
            <w:r w:rsidR="7169234A" w:rsidRPr="008B1D02">
              <w:rPr>
                <w:rFonts w:asciiTheme="majorHAnsi" w:hAnsiTheme="majorHAnsi" w:cstheme="majorBidi"/>
                <w:color w:val="FFFFFF" w:themeColor="background1"/>
                <w:sz w:val="22"/>
                <w:szCs w:val="22"/>
                <w:highlight w:val="blue"/>
                <w:lang w:val="en-GB"/>
              </w:rPr>
              <w:t xml:space="preserve"> </w:t>
            </w:r>
          </w:p>
          <w:p w14:paraId="1AF095CF" w14:textId="77777777" w:rsidR="003B2F2E" w:rsidRPr="008B1D02" w:rsidRDefault="0009623E" w:rsidP="00FF257E">
            <w:pPr>
              <w:pStyle w:val="ListParagraph"/>
              <w:numPr>
                <w:ilvl w:val="1"/>
                <w:numId w:val="60"/>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 xml:space="preserve">It was met. </w:t>
            </w:r>
          </w:p>
          <w:p w14:paraId="75EFE86A" w14:textId="2C462B1C" w:rsidR="0009623E" w:rsidRPr="008B1D02" w:rsidRDefault="0009623E" w:rsidP="00FF257E">
            <w:pPr>
              <w:pStyle w:val="ListParagraph"/>
              <w:numPr>
                <w:ilvl w:val="1"/>
                <w:numId w:val="60"/>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exceeded.</w:t>
            </w:r>
          </w:p>
          <w:p w14:paraId="0FB4155C" w14:textId="7B8F24B7" w:rsidR="0009623E" w:rsidRPr="008B1D02" w:rsidRDefault="4BBF680F" w:rsidP="00E92174">
            <w:pPr>
              <w:pStyle w:val="ListParagraph"/>
              <w:numPr>
                <w:ilvl w:val="0"/>
                <w:numId w:val="60"/>
              </w:numPr>
              <w:spacing w:before="120" w:after="120"/>
              <w:jc w:val="both"/>
              <w:rPr>
                <w:rFonts w:asciiTheme="majorHAnsi" w:eastAsia="Arial" w:hAnsiTheme="majorHAnsi" w:cstheme="majorBidi"/>
                <w:sz w:val="22"/>
                <w:szCs w:val="22"/>
              </w:rPr>
            </w:pPr>
            <w:r w:rsidRPr="008B1D02">
              <w:rPr>
                <w:rFonts w:asciiTheme="majorHAnsi" w:eastAsia="Arial" w:hAnsiTheme="majorHAnsi" w:cstheme="majorBidi"/>
                <w:sz w:val="22"/>
                <w:szCs w:val="22"/>
              </w:rPr>
              <w:t xml:space="preserve">Please provide the percentage that was </w:t>
            </w:r>
            <w:r w:rsidR="05A8A432" w:rsidRPr="008B1D02">
              <w:rPr>
                <w:rFonts w:asciiTheme="majorHAnsi" w:eastAsia="Arial" w:hAnsiTheme="majorHAnsi" w:cstheme="majorBidi"/>
                <w:sz w:val="22"/>
                <w:szCs w:val="22"/>
              </w:rPr>
              <w:t>achieve</w:t>
            </w:r>
            <w:r w:rsidR="5ABFB04B" w:rsidRPr="008B1D02">
              <w:rPr>
                <w:rFonts w:asciiTheme="majorHAnsi" w:eastAsia="Arial" w:hAnsiTheme="majorHAnsi" w:cstheme="majorBidi"/>
                <w:sz w:val="22"/>
                <w:szCs w:val="22"/>
              </w:rPr>
              <w:t xml:space="preserve"> </w:t>
            </w:r>
            <w:r w:rsidR="19218C99" w:rsidRPr="0DCBC770">
              <w:rPr>
                <w:rFonts w:asciiTheme="majorHAnsi" w:eastAsia="Arial" w:hAnsiTheme="majorHAnsi" w:cstheme="majorBidi"/>
                <w:sz w:val="22"/>
                <w:szCs w:val="22"/>
              </w:rPr>
              <w:t>last year</w:t>
            </w:r>
            <w:r w:rsidR="00C32B75">
              <w:rPr>
                <w:rFonts w:asciiTheme="majorHAnsi" w:eastAsia="Arial" w:hAnsiTheme="majorHAnsi" w:cstheme="majorBidi"/>
                <w:sz w:val="22"/>
                <w:szCs w:val="22"/>
              </w:rPr>
              <w:t xml:space="preserve"> </w:t>
            </w:r>
            <w:r w:rsidR="5ABFB04B" w:rsidRPr="008B1D02">
              <w:rPr>
                <w:rFonts w:asciiTheme="majorHAnsi" w:eastAsia="Arial" w:hAnsiTheme="majorHAnsi" w:cstheme="majorBidi"/>
                <w:sz w:val="22"/>
                <w:szCs w:val="22"/>
              </w:rPr>
              <w:t>(e.g. the expenditure on GEM 3/2b  constituted 2%)</w:t>
            </w:r>
            <w:r w:rsidR="3586704B" w:rsidRPr="007B02F7">
              <w:rPr>
                <w:rFonts w:asciiTheme="majorHAnsi" w:eastAsia="Arial" w:hAnsiTheme="majorHAnsi" w:cstheme="majorBidi"/>
                <w:sz w:val="22"/>
                <w:szCs w:val="22"/>
              </w:rPr>
              <w:t>*</w:t>
            </w:r>
            <w:r w:rsidR="008E085A">
              <w:rPr>
                <w:rFonts w:asciiTheme="majorHAnsi" w:eastAsia="Arial" w:hAnsiTheme="majorHAnsi" w:cstheme="majorBidi"/>
                <w:sz w:val="22"/>
                <w:szCs w:val="22"/>
              </w:rPr>
              <w:t xml:space="preserve"> (</w:t>
            </w:r>
            <w:r w:rsidR="00C97D81">
              <w:rPr>
                <w:rFonts w:asciiTheme="majorHAnsi" w:eastAsia="Arial" w:hAnsiTheme="majorHAnsi" w:cstheme="majorBidi"/>
                <w:sz w:val="22"/>
                <w:szCs w:val="22"/>
              </w:rPr>
              <w:t>numerical value)</w:t>
            </w:r>
            <w:r w:rsidR="52B682C5" w:rsidRPr="00EB0723">
              <w:rPr>
                <w:rFonts w:asciiTheme="majorHAnsi" w:eastAsia="Arial" w:hAnsiTheme="majorHAnsi" w:cstheme="majorBidi"/>
                <w:sz w:val="22"/>
                <w:szCs w:val="22"/>
              </w:rPr>
              <w:t>:</w:t>
            </w:r>
            <w:r w:rsidR="5ABFB04B" w:rsidRPr="008B1D02">
              <w:rPr>
                <w:rFonts w:asciiTheme="majorHAnsi" w:eastAsia="Arial" w:hAnsiTheme="majorHAnsi" w:cstheme="majorBidi"/>
                <w:sz w:val="22"/>
                <w:szCs w:val="22"/>
              </w:rPr>
              <w:t xml:space="preserve"> </w:t>
            </w:r>
          </w:p>
          <w:p w14:paraId="7C9FBAFB" w14:textId="77777777" w:rsidR="0009623E" w:rsidRPr="008B1D02" w:rsidRDefault="0009623E" w:rsidP="00CD3E5C">
            <w:pPr>
              <w:pStyle w:val="ListParagraph"/>
              <w:spacing w:before="120" w:after="120"/>
              <w:jc w:val="both"/>
              <w:rPr>
                <w:rFonts w:asciiTheme="majorHAnsi" w:eastAsia="Arial" w:hAnsiTheme="majorHAnsi" w:cstheme="majorHAnsi"/>
                <w:sz w:val="22"/>
                <w:szCs w:val="22"/>
              </w:rPr>
            </w:pPr>
          </w:p>
          <w:p w14:paraId="0AA41ECD" w14:textId="1876DD7C" w:rsidR="0009623E" w:rsidRPr="008B1D02" w:rsidRDefault="008E71B3" w:rsidP="0009623E">
            <w:pPr>
              <w:jc w:val="both"/>
              <w:rPr>
                <w:rFonts w:asciiTheme="majorHAnsi" w:eastAsia="Arial" w:hAnsiTheme="majorHAnsi" w:cstheme="majorHAnsi"/>
                <w:b/>
                <w:bCs/>
                <w:color w:val="0070C0"/>
                <w:sz w:val="22"/>
                <w:szCs w:val="22"/>
                <w:lang w:val="en-GB"/>
              </w:rPr>
            </w:pPr>
            <w:r w:rsidRPr="007B02F7">
              <w:rPr>
                <w:rFonts w:asciiTheme="majorHAnsi" w:eastAsia="Arial" w:hAnsiTheme="majorHAnsi" w:cstheme="majorHAnsi"/>
                <w:b/>
                <w:bCs/>
                <w:color w:val="E36C0A" w:themeColor="accent6" w:themeShade="BF"/>
                <w:sz w:val="22"/>
                <w:szCs w:val="22"/>
                <w:lang w:val="en-GB"/>
              </w:rPr>
              <w:t>4</w:t>
            </w:r>
            <w:r w:rsidR="0009623E" w:rsidRPr="007B02F7">
              <w:rPr>
                <w:rFonts w:asciiTheme="majorHAnsi" w:eastAsia="Arial" w:hAnsiTheme="majorHAnsi" w:cstheme="majorHAnsi"/>
                <w:b/>
                <w:bCs/>
                <w:color w:val="E36C0A" w:themeColor="accent6" w:themeShade="BF"/>
                <w:sz w:val="22"/>
                <w:szCs w:val="22"/>
                <w:lang w:val="en-GB"/>
              </w:rPr>
              <w:t xml:space="preserve">. </w:t>
            </w:r>
            <w:r w:rsidR="0009623E" w:rsidRPr="008B1D02">
              <w:rPr>
                <w:rFonts w:asciiTheme="majorHAnsi" w:hAnsiTheme="majorHAnsi" w:cstheme="majorHAnsi"/>
                <w:b/>
                <w:color w:val="E36C0A" w:themeColor="accent6" w:themeShade="BF"/>
                <w:sz w:val="22"/>
                <w:szCs w:val="22"/>
                <w:lang w:val="en-GB"/>
              </w:rPr>
              <w:t>Only for “Exceeds”</w:t>
            </w:r>
            <w:r w:rsidR="005D28F8" w:rsidRPr="008B1D02">
              <w:rPr>
                <w:rFonts w:asciiTheme="majorHAnsi" w:hAnsiTheme="majorHAnsi" w:cstheme="majorHAnsi"/>
                <w:b/>
                <w:color w:val="E36C0A" w:themeColor="accent6" w:themeShade="BF"/>
                <w:sz w:val="22"/>
                <w:szCs w:val="22"/>
                <w:lang w:val="en-GB"/>
              </w:rPr>
              <w:t>:</w:t>
            </w:r>
          </w:p>
          <w:p w14:paraId="54289080" w14:textId="5559B15F" w:rsidR="008E71B3"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lang w:val="en-GB"/>
              </w:rPr>
              <w:t xml:space="preserve">What is the financial target established for GEM 2/2a? </w:t>
            </w:r>
            <w:r w:rsidR="008E71B3" w:rsidRPr="008B1D02">
              <w:rPr>
                <w:rFonts w:asciiTheme="majorHAnsi" w:eastAsia="Arial" w:hAnsiTheme="majorHAnsi" w:cstheme="majorBidi"/>
                <w:color w:val="000000" w:themeColor="text1"/>
                <w:sz w:val="22"/>
                <w:szCs w:val="22"/>
                <w:lang w:val="en-GB"/>
              </w:rPr>
              <w:t>*</w:t>
            </w:r>
            <w:r w:rsidR="008E71B3"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lang w:val="en-GB"/>
              </w:rPr>
              <w:t>(please provide the financial target in percentage terms</w:t>
            </w:r>
            <w:r w:rsidR="00975A98"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e.g. 3%, 8%).</w:t>
            </w:r>
          </w:p>
          <w:p w14:paraId="56B1BE4C" w14:textId="01E63C41" w:rsidR="008E71B3"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lang w:val="en-GB"/>
              </w:rPr>
              <w:t>How is the financial target calculated?</w:t>
            </w:r>
            <w:r w:rsidR="008E71B3"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rPr>
              <w:t>(please provide a formula including budget sources and to which gender marker scores it refers (e.g., proportion of programmatic expenditure for activities classified as GEM 2/2a over total programmatic expenditure in the year).</w:t>
            </w:r>
            <w:r w:rsidR="00E2796F" w:rsidRPr="008B1D02">
              <w:rPr>
                <w:rFonts w:asciiTheme="majorHAnsi" w:hAnsiTheme="majorHAnsi" w:cstheme="majorBidi"/>
                <w:color w:val="000000" w:themeColor="text1"/>
                <w:sz w:val="22"/>
                <w:szCs w:val="22"/>
                <w:lang w:val="en-GB"/>
              </w:rPr>
              <w:t xml:space="preserve"> (Max:200 Words)</w:t>
            </w:r>
          </w:p>
          <w:p w14:paraId="2CBF73B4" w14:textId="25F25AD6" w:rsidR="00207D88"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rPr>
              <w:t>How was the financial target established? * (e.g., part of the Strategic Plan, in the Gender Policy, approval by the governing body,</w:t>
            </w:r>
            <w:r w:rsidRPr="008B1D02">
              <w:rPr>
                <w:rFonts w:asciiTheme="majorHAnsi" w:eastAsia="Arial" w:hAnsiTheme="majorHAnsi" w:cstheme="majorHAnsi"/>
                <w:sz w:val="22"/>
                <w:szCs w:val="22"/>
              </w:rPr>
              <w:t xml:space="preserve"> year of approval, period covered by the target).</w:t>
            </w:r>
            <w:r w:rsidR="00E2796F" w:rsidRPr="008B1D02">
              <w:rPr>
                <w:rFonts w:asciiTheme="majorHAnsi" w:hAnsiTheme="majorHAnsi" w:cstheme="majorBidi"/>
                <w:color w:val="000000" w:themeColor="text1"/>
                <w:sz w:val="22"/>
                <w:szCs w:val="22"/>
                <w:lang w:val="en-GB"/>
              </w:rPr>
              <w:t xml:space="preserve"> (Max:200 Words)</w:t>
            </w:r>
          </w:p>
          <w:p w14:paraId="694FE9C3" w14:textId="4A18DF45" w:rsidR="00207D88" w:rsidRPr="008B1D02" w:rsidRDefault="4BBF680F" w:rsidP="4364C1C4">
            <w:pPr>
              <w:pStyle w:val="ListParagraph"/>
              <w:numPr>
                <w:ilvl w:val="0"/>
                <w:numId w:val="61"/>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Was the financial target on GEM 2/2a met or exceeded </w:t>
            </w:r>
            <w:r w:rsidR="467D5E58" w:rsidRPr="0DCBC770">
              <w:rPr>
                <w:rFonts w:asciiTheme="majorHAnsi" w:eastAsia="Arial" w:hAnsiTheme="majorHAnsi" w:cstheme="majorBidi"/>
                <w:sz w:val="22"/>
                <w:szCs w:val="22"/>
              </w:rPr>
              <w:t>last year</w:t>
            </w:r>
            <w:r w:rsidR="55DAC8E0" w:rsidRPr="0DCBC770">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(or the </w:t>
            </w:r>
            <w:r w:rsidR="5FEADDF3" w:rsidRPr="0DCBC770">
              <w:rPr>
                <w:rFonts w:asciiTheme="majorHAnsi" w:eastAsia="Arial" w:hAnsiTheme="majorHAnsi" w:cstheme="majorBidi"/>
                <w:sz w:val="22"/>
                <w:szCs w:val="22"/>
              </w:rPr>
              <w:t>most recent</w:t>
            </w:r>
            <w:r w:rsidRPr="008B1D02">
              <w:rPr>
                <w:rFonts w:asciiTheme="majorHAnsi" w:eastAsia="Arial" w:hAnsiTheme="majorHAnsi" w:cstheme="majorBidi"/>
                <w:sz w:val="22"/>
                <w:szCs w:val="22"/>
              </w:rPr>
              <w:t xml:space="preserve"> year available)? </w:t>
            </w:r>
            <w:r w:rsidR="279E4740" w:rsidRPr="008B1D02">
              <w:rPr>
                <w:rFonts w:asciiTheme="majorHAnsi" w:eastAsia="Arial" w:hAnsiTheme="majorHAnsi" w:cstheme="majorBidi"/>
                <w:color w:val="000000" w:themeColor="text1"/>
                <w:sz w:val="22"/>
                <w:szCs w:val="22"/>
                <w:lang w:val="en-GB"/>
              </w:rPr>
              <w:t>*</w:t>
            </w:r>
            <w:r w:rsidR="514DD6F5" w:rsidRPr="008B1D02">
              <w:rPr>
                <w:rFonts w:asciiTheme="majorHAnsi" w:eastAsia="Arial" w:hAnsiTheme="majorHAnsi" w:cstheme="majorBidi"/>
                <w:color w:val="000000" w:themeColor="text1"/>
                <w:sz w:val="22"/>
                <w:szCs w:val="22"/>
                <w:lang w:val="en-GB"/>
              </w:rPr>
              <w:t xml:space="preserve"> </w:t>
            </w:r>
          </w:p>
          <w:p w14:paraId="0322A263" w14:textId="77777777" w:rsidR="00207D88" w:rsidRPr="008B1D02" w:rsidRDefault="0009623E" w:rsidP="00FF257E">
            <w:pPr>
              <w:pStyle w:val="ListParagraph"/>
              <w:numPr>
                <w:ilvl w:val="1"/>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met.</w:t>
            </w:r>
          </w:p>
          <w:p w14:paraId="792EDCE3" w14:textId="77777777" w:rsidR="0042429C" w:rsidRPr="008B1D02" w:rsidRDefault="0009623E" w:rsidP="00FF257E">
            <w:pPr>
              <w:pStyle w:val="ListParagraph"/>
              <w:numPr>
                <w:ilvl w:val="1"/>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exceeded.</w:t>
            </w:r>
          </w:p>
          <w:p w14:paraId="2C5CB65A" w14:textId="4CC6D565" w:rsidR="0009623E" w:rsidRPr="008B1D02" w:rsidRDefault="4BBF680F" w:rsidP="4364C1C4">
            <w:pPr>
              <w:pStyle w:val="ListParagraph"/>
              <w:numPr>
                <w:ilvl w:val="0"/>
                <w:numId w:val="61"/>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Please provide the percentage that was </w:t>
            </w:r>
            <w:r w:rsidR="5AA0F97B" w:rsidRPr="008B1D02">
              <w:rPr>
                <w:rFonts w:asciiTheme="majorHAnsi" w:eastAsia="Arial" w:hAnsiTheme="majorHAnsi" w:cstheme="majorBidi"/>
                <w:sz w:val="22"/>
                <w:szCs w:val="22"/>
              </w:rPr>
              <w:t>achieved</w:t>
            </w:r>
            <w:r w:rsidRPr="008B1D02">
              <w:rPr>
                <w:rFonts w:asciiTheme="majorHAnsi" w:eastAsia="Arial" w:hAnsiTheme="majorHAnsi" w:cstheme="majorBidi"/>
                <w:sz w:val="22"/>
                <w:szCs w:val="22"/>
              </w:rPr>
              <w:t xml:space="preserve"> </w:t>
            </w:r>
            <w:r w:rsidR="27D82D35" w:rsidRPr="5D0B1FA9">
              <w:rPr>
                <w:rFonts w:asciiTheme="majorHAnsi" w:eastAsia="Arial" w:hAnsiTheme="majorHAnsi" w:cstheme="majorBidi"/>
                <w:sz w:val="22"/>
                <w:szCs w:val="22"/>
              </w:rPr>
              <w:t>last year</w:t>
            </w:r>
            <w:r w:rsidR="1D5611FA" w:rsidRPr="5D0B1FA9">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(e.g. the expenditure on GEM 2/2a </w:t>
            </w:r>
            <w:r w:rsidR="5BCBA5CD" w:rsidRPr="008B1D02">
              <w:rPr>
                <w:rFonts w:asciiTheme="majorHAnsi" w:eastAsia="Arial" w:hAnsiTheme="majorHAnsi" w:cstheme="majorBidi"/>
                <w:sz w:val="22"/>
                <w:szCs w:val="22"/>
              </w:rPr>
              <w:t>5</w:t>
            </w:r>
            <w:r w:rsidRPr="008B1D02">
              <w:rPr>
                <w:rFonts w:asciiTheme="majorHAnsi" w:eastAsia="Arial" w:hAnsiTheme="majorHAnsi" w:cstheme="majorBidi"/>
                <w:sz w:val="22"/>
                <w:szCs w:val="22"/>
              </w:rPr>
              <w:t xml:space="preserve"> constituted 2%).</w:t>
            </w:r>
            <w:r w:rsidR="58EBACEF" w:rsidRPr="008B1D02">
              <w:rPr>
                <w:rFonts w:asciiTheme="majorHAnsi" w:eastAsia="Arial" w:hAnsiTheme="majorHAnsi" w:cstheme="majorBidi"/>
                <w:color w:val="000000" w:themeColor="text1"/>
                <w:sz w:val="22"/>
                <w:szCs w:val="22"/>
                <w:lang w:val="en-GB"/>
              </w:rPr>
              <w:t>*</w:t>
            </w:r>
            <w:r w:rsidR="00220CA7">
              <w:rPr>
                <w:rFonts w:asciiTheme="majorHAnsi" w:eastAsia="Arial" w:hAnsiTheme="majorHAnsi" w:cstheme="majorBidi"/>
                <w:color w:val="000000" w:themeColor="text1"/>
                <w:sz w:val="22"/>
                <w:szCs w:val="22"/>
                <w:lang w:val="en-GB"/>
              </w:rPr>
              <w:t xml:space="preserve"> (numerical value)</w:t>
            </w:r>
          </w:p>
          <w:p w14:paraId="3696F622" w14:textId="77777777" w:rsidR="00080201" w:rsidRPr="008B1D02" w:rsidRDefault="00080201" w:rsidP="00080201">
            <w:pPr>
              <w:jc w:val="both"/>
              <w:rPr>
                <w:rFonts w:ascii="Calibri" w:eastAsia="SimSun" w:hAnsi="Calibri" w:cs="Calibri"/>
                <w:b/>
                <w:color w:val="0070C0"/>
                <w:sz w:val="22"/>
                <w:szCs w:val="22"/>
                <w:lang w:eastAsia="zh-CN"/>
              </w:rPr>
            </w:pPr>
          </w:p>
          <w:p w14:paraId="50015BB8" w14:textId="5F2872EA" w:rsidR="00C330CA" w:rsidRPr="008B1D02" w:rsidRDefault="00C330CA" w:rsidP="0008020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586D4D58" w14:textId="60DC6560" w:rsidR="00080201" w:rsidRPr="008B1D02" w:rsidRDefault="00BC2F6A" w:rsidP="00080201">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5</w:t>
            </w:r>
            <w:r w:rsidR="00080201" w:rsidRPr="007B02F7">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743CFE62"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62F7F880"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E052CED"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0799658E" w14:textId="5E0745A8"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7C5AC5" w:rsidRPr="008B1D02">
              <w:rPr>
                <w:rFonts w:asciiTheme="majorHAnsi" w:hAnsiTheme="majorHAnsi" w:cstheme="majorHAnsi"/>
                <w:color w:val="000000"/>
                <w:sz w:val="22"/>
                <w:szCs w:val="22"/>
                <w:lang w:val="en-GB"/>
              </w:rPr>
              <w:t xml:space="preserve"> </w:t>
            </w:r>
            <w:r w:rsidR="00452649" w:rsidRPr="008B1D02">
              <w:rPr>
                <w:rFonts w:asciiTheme="majorHAnsi" w:hAnsiTheme="majorHAnsi" w:cstheme="majorHAnsi"/>
                <w:color w:val="000000"/>
                <w:sz w:val="22"/>
                <w:szCs w:val="22"/>
                <w:lang w:val="en-GB"/>
              </w:rPr>
              <w:t>(please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7B6A0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2D9A9D1" w14:textId="0F15128A" w:rsidR="00080201" w:rsidRPr="008B1D02" w:rsidRDefault="00BB4EFD"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080201" w:rsidRPr="008B1D02">
              <w:rPr>
                <w:rFonts w:asciiTheme="majorHAnsi" w:hAnsiTheme="majorHAnsi" w:cstheme="majorHAnsi"/>
                <w:color w:val="000000"/>
                <w:sz w:val="22"/>
                <w:szCs w:val="22"/>
                <w:lang w:val="en-GB"/>
              </w:rPr>
              <w:t xml:space="preserve"> </w:t>
            </w:r>
          </w:p>
          <w:p w14:paraId="4964F971" w14:textId="77777777" w:rsidR="00370047" w:rsidRPr="008B1D02" w:rsidRDefault="00370047" w:rsidP="00916365">
            <w:pPr>
              <w:rPr>
                <w:rFonts w:ascii="Calibri" w:hAnsi="Calibri" w:cs="Calibri"/>
                <w:color w:val="000000"/>
                <w:sz w:val="22"/>
                <w:szCs w:val="22"/>
                <w:lang w:val="en-GB"/>
              </w:rPr>
            </w:pPr>
          </w:p>
          <w:p w14:paraId="5B8590C4" w14:textId="2E0F92EF"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41C2350C" w14:textId="1F46437F" w:rsidR="00370047" w:rsidRPr="008B1D02" w:rsidRDefault="00BC2F6A" w:rsidP="00E70F88">
            <w:pPr>
              <w:rPr>
                <w:rFonts w:ascii="Calibri" w:hAnsi="Calibri" w:cs="Calibri"/>
                <w:color w:val="000000"/>
                <w:sz w:val="22"/>
                <w:szCs w:val="22"/>
                <w:lang w:val="en-GB"/>
              </w:rPr>
            </w:pPr>
            <w:r w:rsidRPr="007B02F7">
              <w:rPr>
                <w:rFonts w:ascii="Calibri" w:hAnsi="Calibri" w:cs="Calibri"/>
                <w:b/>
                <w:color w:val="E36C0A" w:themeColor="accent6" w:themeShade="BF"/>
                <w:sz w:val="22"/>
                <w:szCs w:val="22"/>
                <w:lang w:val="en-GB"/>
              </w:rPr>
              <w:t>6</w:t>
            </w:r>
            <w:r w:rsidR="00E70F88" w:rsidRPr="007B02F7">
              <w:rPr>
                <w:rFonts w:ascii="Calibri" w:hAnsi="Calibri" w:cs="Calibri"/>
                <w:b/>
                <w:color w:val="E36C0A" w:themeColor="accent6" w:themeShade="BF"/>
                <w:sz w:val="22"/>
                <w:szCs w:val="22"/>
                <w:lang w:val="en-GB"/>
              </w:rPr>
              <w:t>.</w:t>
            </w:r>
            <w:r w:rsidR="00407C75" w:rsidRPr="007B02F7">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7004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370047"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37004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Images)</w:t>
            </w:r>
          </w:p>
          <w:p w14:paraId="0C4DCBDC" w14:textId="02F568B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1EBD3BF6" w14:textId="5CB22169" w:rsidR="009642A5" w:rsidRPr="008B1D02" w:rsidRDefault="009642A5" w:rsidP="00916365">
            <w:pPr>
              <w:rPr>
                <w:rFonts w:asciiTheme="majorHAnsi" w:hAnsiTheme="majorHAnsi" w:cstheme="majorHAnsi"/>
                <w:bCs/>
                <w:sz w:val="22"/>
                <w:szCs w:val="22"/>
                <w:lang w:val="en-GB"/>
              </w:rPr>
            </w:pPr>
          </w:p>
          <w:p w14:paraId="38B89934" w14:textId="47F24E88" w:rsidR="009642A5" w:rsidRPr="008B1D02" w:rsidRDefault="009642A5" w:rsidP="00FE3D3A">
            <w:pPr>
              <w:spacing w:after="120"/>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p>
          <w:p w14:paraId="73BEAEF8" w14:textId="788D1478" w:rsidR="00BA5CAF" w:rsidRPr="008B1D02" w:rsidRDefault="4A6D22C7" w:rsidP="00FF257E">
            <w:pPr>
              <w:pStyle w:val="NoSpacing"/>
              <w:numPr>
                <w:ilvl w:val="0"/>
                <w:numId w:val="42"/>
              </w:numPr>
              <w:rPr>
                <w:rFonts w:asciiTheme="majorHAnsi" w:hAnsiTheme="majorHAnsi" w:cstheme="majorBidi"/>
                <w:lang w:val="en-GB" w:bidi="en-US"/>
              </w:rPr>
            </w:pPr>
            <w:r w:rsidRPr="0DCBC770">
              <w:rPr>
                <w:rFonts w:asciiTheme="majorHAnsi" w:hAnsiTheme="majorHAnsi" w:cstheme="majorBidi"/>
                <w:lang w:val="en-GB" w:bidi="en-US"/>
              </w:rPr>
              <w:t>Evidence demonstrating</w:t>
            </w:r>
            <w:r w:rsidR="00BA5CAF" w:rsidRPr="0DCBC770">
              <w:rPr>
                <w:rFonts w:asciiTheme="majorHAnsi" w:hAnsiTheme="majorHAnsi" w:cstheme="majorBidi"/>
                <w:lang w:val="en-GB" w:bidi="en-US"/>
              </w:rPr>
              <w:t xml:space="preserve"> that a financial target is set (GEM 3/2B) / (</w:t>
            </w:r>
            <w:r w:rsidR="00BA5CAF" w:rsidRPr="0DCBC770">
              <w:rPr>
                <w:rFonts w:asciiTheme="majorHAnsi" w:hAnsiTheme="majorHAnsi" w:cstheme="majorBidi"/>
                <w:color w:val="000000" w:themeColor="text1"/>
                <w:lang w:val="en-US" w:eastAsia="zh-CN"/>
              </w:rPr>
              <w:t>GEM 2/2A</w:t>
            </w:r>
            <w:r w:rsidR="00BA5CAF" w:rsidRPr="0DCBC770">
              <w:rPr>
                <w:rFonts w:asciiTheme="majorHAnsi" w:hAnsiTheme="majorHAnsi" w:cstheme="majorBidi"/>
                <w:lang w:val="en-GB" w:bidi="en-US"/>
              </w:rPr>
              <w:t>)</w:t>
            </w:r>
          </w:p>
          <w:p w14:paraId="754B4817" w14:textId="117F0A22" w:rsidR="00BA5CAF" w:rsidRPr="008B1D02" w:rsidRDefault="00BA5CAF" w:rsidP="00FF257E">
            <w:pPr>
              <w:pStyle w:val="NoSpacing"/>
              <w:numPr>
                <w:ilvl w:val="0"/>
                <w:numId w:val="42"/>
              </w:numPr>
              <w:rPr>
                <w:rFonts w:asciiTheme="majorHAnsi" w:hAnsiTheme="majorHAnsi" w:cstheme="majorHAnsi"/>
                <w:lang w:val="en-GB" w:bidi="en-US"/>
              </w:rPr>
            </w:pPr>
            <w:r w:rsidRPr="008B1D02">
              <w:rPr>
                <w:rFonts w:asciiTheme="majorHAnsi" w:hAnsiTheme="majorHAnsi" w:cstheme="majorHAnsi"/>
                <w:lang w:val="en-GB" w:bidi="en-US"/>
              </w:rPr>
              <w:t>Plan to reach the financial target</w:t>
            </w:r>
          </w:p>
          <w:p w14:paraId="64199F0D" w14:textId="1497EF9C" w:rsidR="00BA5CAF" w:rsidRPr="008B1D02" w:rsidRDefault="00BA5CAF" w:rsidP="00FF257E">
            <w:pPr>
              <w:pStyle w:val="NoSpacing"/>
              <w:numPr>
                <w:ilvl w:val="0"/>
                <w:numId w:val="42"/>
              </w:numPr>
              <w:rPr>
                <w:rFonts w:asciiTheme="majorHAnsi" w:hAnsiTheme="majorHAnsi" w:cstheme="majorHAnsi"/>
                <w:lang w:val="en-GB" w:bidi="en-US"/>
              </w:rPr>
            </w:pPr>
            <w:r w:rsidRPr="008B1D02">
              <w:rPr>
                <w:rFonts w:asciiTheme="majorHAnsi" w:hAnsiTheme="majorHAnsi" w:cstheme="majorHAnsi"/>
                <w:lang w:val="en-GB" w:bidi="en-US"/>
              </w:rPr>
              <w:t>Financial and narrative report</w:t>
            </w:r>
          </w:p>
          <w:p w14:paraId="584AF7C0" w14:textId="57573501" w:rsidR="00370047" w:rsidRPr="008B1D02" w:rsidRDefault="00BA5CAF" w:rsidP="00FF257E">
            <w:pPr>
              <w:pStyle w:val="NoSpacing"/>
              <w:numPr>
                <w:ilvl w:val="0"/>
                <w:numId w:val="42"/>
              </w:numPr>
              <w:rPr>
                <w:rFonts w:asciiTheme="majorHAnsi" w:hAnsiTheme="majorHAnsi" w:cstheme="majorBidi"/>
                <w:lang w:val="en-GB" w:bidi="en-US"/>
              </w:rPr>
            </w:pPr>
            <w:r w:rsidRPr="0DCBC770">
              <w:rPr>
                <w:rFonts w:asciiTheme="majorHAnsi" w:hAnsiTheme="majorHAnsi" w:cstheme="majorBidi"/>
                <w:lang w:val="en-GB" w:bidi="en-US"/>
              </w:rPr>
              <w:t xml:space="preserve">Document </w:t>
            </w:r>
            <w:r w:rsidR="68553607" w:rsidRPr="0DCBC770">
              <w:rPr>
                <w:rFonts w:asciiTheme="majorHAnsi" w:hAnsiTheme="majorHAnsi" w:cstheme="majorBidi"/>
                <w:lang w:val="en-GB" w:bidi="en-US"/>
              </w:rPr>
              <w:t>demonstrating</w:t>
            </w:r>
            <w:r w:rsidRPr="0DCBC770">
              <w:rPr>
                <w:rFonts w:asciiTheme="majorHAnsi" w:hAnsiTheme="majorHAnsi" w:cstheme="majorBidi"/>
                <w:lang w:val="en-GB" w:bidi="en-US"/>
              </w:rPr>
              <w:t xml:space="preserve"> that financial target (s) have been met</w:t>
            </w:r>
          </w:p>
          <w:p w14:paraId="604F4D3C" w14:textId="59A0F6BD" w:rsidR="00BA5CAF" w:rsidRPr="00793EFD" w:rsidRDefault="00BA5CAF" w:rsidP="00BA5CAF">
            <w:pPr>
              <w:pStyle w:val="NoSpacing"/>
              <w:ind w:left="720"/>
              <w:rPr>
                <w:rFonts w:ascii="Arial" w:hAnsi="Arial" w:cs="Arial"/>
                <w:lang w:val="en-GB" w:bidi="en-US"/>
              </w:rPr>
            </w:pPr>
          </w:p>
        </w:tc>
      </w:tr>
    </w:tbl>
    <w:p w14:paraId="35D7F669" w14:textId="77777777" w:rsidR="00106DD3" w:rsidRPr="00793EFD" w:rsidRDefault="00106DD3" w:rsidP="00106DD3">
      <w:pPr>
        <w:rPr>
          <w:rFonts w:asciiTheme="majorHAnsi" w:hAnsiTheme="majorHAnsi" w:cstheme="majorHAnsi"/>
          <w:b/>
          <w:sz w:val="22"/>
          <w:szCs w:val="22"/>
          <w:lang w:val="en-GB"/>
        </w:rPr>
      </w:pPr>
    </w:p>
    <w:p w14:paraId="760563DB" w14:textId="0E8BBF51" w:rsidR="00106DD3" w:rsidRPr="00793EFD" w:rsidRDefault="00926A21" w:rsidP="00106DD3">
      <w:pPr>
        <w:rPr>
          <w:rFonts w:asciiTheme="majorHAnsi" w:hAnsiTheme="majorHAnsi" w:cstheme="majorHAnsi"/>
          <w:b/>
          <w:sz w:val="22"/>
          <w:szCs w:val="22"/>
          <w:lang w:val="en-GB"/>
        </w:rPr>
      </w:pPr>
      <w:r w:rsidRPr="00793EFD">
        <w:rPr>
          <w:rFonts w:asciiTheme="majorHAnsi" w:hAnsiTheme="majorHAnsi" w:cstheme="majorHAnsi"/>
          <w:b/>
          <w:sz w:val="22"/>
          <w:szCs w:val="22"/>
          <w:lang w:val="en-GB"/>
        </w:rPr>
        <w:t>E</w:t>
      </w:r>
      <w:r w:rsidR="00106DD3" w:rsidRPr="00793EFD">
        <w:rPr>
          <w:rFonts w:asciiTheme="majorHAnsi" w:hAnsiTheme="majorHAnsi" w:cstheme="majorHAnsi"/>
          <w:b/>
          <w:sz w:val="22"/>
          <w:szCs w:val="22"/>
          <w:lang w:val="en-GB"/>
        </w:rPr>
        <w:t xml:space="preserve">. </w:t>
      </w:r>
      <w:r w:rsidR="00E76B7B" w:rsidRPr="00793EFD">
        <w:rPr>
          <w:rFonts w:asciiTheme="majorHAnsi" w:hAnsiTheme="majorHAnsi" w:cstheme="majorHAnsi"/>
          <w:b/>
          <w:sz w:val="22"/>
          <w:szCs w:val="22"/>
          <w:lang w:val="en-GB"/>
        </w:rPr>
        <w:t>Institutional Capacity</w:t>
      </w:r>
    </w:p>
    <w:p w14:paraId="74232774" w14:textId="2BD06D7F" w:rsidR="00370047" w:rsidRPr="008B1D02" w:rsidRDefault="0086367D" w:rsidP="00404B99">
      <w:pPr>
        <w:pStyle w:val="Heading1"/>
        <w:rPr>
          <w:b/>
          <w:bCs/>
          <w:color w:val="0070C0"/>
          <w:sz w:val="22"/>
          <w:szCs w:val="22"/>
          <w:lang w:val="en-GB"/>
        </w:rPr>
      </w:pPr>
      <w:bookmarkStart w:id="14" w:name="_Toc213685579"/>
      <w:r w:rsidRPr="008B1D02">
        <w:rPr>
          <w:b/>
          <w:bCs/>
          <w:color w:val="0070C0"/>
          <w:sz w:val="22"/>
          <w:szCs w:val="22"/>
          <w:lang w:val="en-GB"/>
        </w:rPr>
        <w:t xml:space="preserve">PI </w:t>
      </w:r>
      <w:r w:rsidR="00102913" w:rsidRPr="008B1D02">
        <w:rPr>
          <w:b/>
          <w:bCs/>
          <w:color w:val="0070C0"/>
          <w:sz w:val="22"/>
          <w:szCs w:val="22"/>
          <w:lang w:val="en-GB"/>
        </w:rPr>
        <w:t>11</w:t>
      </w:r>
      <w:r w:rsidR="00370047" w:rsidRPr="008B1D02">
        <w:rPr>
          <w:b/>
          <w:bCs/>
          <w:color w:val="0070C0"/>
          <w:sz w:val="22"/>
          <w:szCs w:val="22"/>
          <w:lang w:val="en-GB"/>
        </w:rPr>
        <w:t>:</w:t>
      </w:r>
      <w:r w:rsidR="00407C75" w:rsidRPr="008B1D02">
        <w:rPr>
          <w:b/>
          <w:bCs/>
          <w:color w:val="0070C0"/>
          <w:sz w:val="22"/>
          <w:szCs w:val="22"/>
          <w:lang w:val="en-GB"/>
        </w:rPr>
        <w:t xml:space="preserve"> </w:t>
      </w:r>
      <w:r w:rsidR="005D4955" w:rsidRPr="008B1D02">
        <w:rPr>
          <w:b/>
          <w:bCs/>
          <w:color w:val="0070C0"/>
          <w:sz w:val="22"/>
          <w:szCs w:val="22"/>
          <w:lang w:val="en-GB"/>
        </w:rPr>
        <w:t>Gender</w:t>
      </w:r>
      <w:r w:rsidR="00407C75" w:rsidRPr="008B1D02">
        <w:rPr>
          <w:b/>
          <w:bCs/>
          <w:color w:val="0070C0"/>
          <w:sz w:val="22"/>
          <w:szCs w:val="22"/>
          <w:lang w:val="en-GB"/>
        </w:rPr>
        <w:t xml:space="preserve"> </w:t>
      </w:r>
      <w:r w:rsidR="005D4955" w:rsidRPr="008B1D02">
        <w:rPr>
          <w:b/>
          <w:bCs/>
          <w:color w:val="0070C0"/>
          <w:sz w:val="22"/>
          <w:szCs w:val="22"/>
          <w:lang w:val="en-GB"/>
        </w:rPr>
        <w:t>Architecture</w:t>
      </w:r>
      <w:bookmarkEnd w:id="14"/>
    </w:p>
    <w:p w14:paraId="03AD772B" w14:textId="77777777" w:rsidR="00370047" w:rsidRPr="00793EFD" w:rsidRDefault="00370047" w:rsidP="00370047">
      <w:pPr>
        <w:rPr>
          <w:b/>
          <w:sz w:val="22"/>
          <w:szCs w:val="22"/>
          <w:lang w:val="en-GB"/>
        </w:rPr>
      </w:pPr>
    </w:p>
    <w:tbl>
      <w:tblPr>
        <w:tblW w:w="13320" w:type="dxa"/>
        <w:tblInd w:w="-275" w:type="dxa"/>
        <w:tblLayout w:type="fixed"/>
        <w:tblLook w:val="0000" w:firstRow="0" w:lastRow="0" w:firstColumn="0" w:lastColumn="0" w:noHBand="0" w:noVBand="0"/>
      </w:tblPr>
      <w:tblGrid>
        <w:gridCol w:w="2625"/>
        <w:gridCol w:w="2625"/>
        <w:gridCol w:w="3570"/>
        <w:gridCol w:w="4500"/>
      </w:tblGrid>
      <w:tr w:rsidR="00370047" w:rsidRPr="00793EFD" w14:paraId="7307EA88" w14:textId="77777777" w:rsidTr="0088450F">
        <w:trPr>
          <w:trHeight w:val="512"/>
        </w:trPr>
        <w:tc>
          <w:tcPr>
            <w:tcW w:w="2625" w:type="dxa"/>
            <w:tcBorders>
              <w:top w:val="single" w:sz="4" w:space="0" w:color="auto"/>
              <w:left w:val="single" w:sz="4" w:space="0" w:color="auto"/>
              <w:bottom w:val="single" w:sz="4" w:space="0" w:color="auto"/>
              <w:right w:val="single" w:sz="4" w:space="0" w:color="auto"/>
            </w:tcBorders>
            <w:shd w:val="clear" w:color="auto" w:fill="F3F7ED"/>
          </w:tcPr>
          <w:p w14:paraId="30C160FF" w14:textId="40A8E09A"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625" w:type="dxa"/>
            <w:tcBorders>
              <w:top w:val="single" w:sz="4" w:space="0" w:color="auto"/>
              <w:left w:val="nil"/>
              <w:bottom w:val="single" w:sz="4" w:space="0" w:color="auto"/>
              <w:right w:val="single" w:sz="4" w:space="0" w:color="auto"/>
            </w:tcBorders>
            <w:shd w:val="clear" w:color="auto" w:fill="F3F7ED"/>
          </w:tcPr>
          <w:p w14:paraId="05B2EF35" w14:textId="1AC75B65"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3570" w:type="dxa"/>
            <w:tcBorders>
              <w:top w:val="single" w:sz="4" w:space="0" w:color="auto"/>
              <w:left w:val="nil"/>
              <w:bottom w:val="single" w:sz="4" w:space="0" w:color="auto"/>
              <w:right w:val="single" w:sz="4" w:space="0" w:color="auto"/>
            </w:tcBorders>
            <w:shd w:val="clear" w:color="auto" w:fill="F3F7ED"/>
          </w:tcPr>
          <w:p w14:paraId="3C8F6C31" w14:textId="30F6E54B"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500" w:type="dxa"/>
            <w:tcBorders>
              <w:top w:val="single" w:sz="4" w:space="0" w:color="auto"/>
              <w:left w:val="nil"/>
              <w:bottom w:val="single" w:sz="4" w:space="0" w:color="auto"/>
              <w:right w:val="single" w:sz="8" w:space="0" w:color="auto"/>
            </w:tcBorders>
            <w:shd w:val="clear" w:color="auto" w:fill="F3F7ED"/>
          </w:tcPr>
          <w:p w14:paraId="65366685" w14:textId="177364B4"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370047" w:rsidRPr="00793EFD" w14:paraId="021F5797" w14:textId="77777777" w:rsidTr="0088450F">
        <w:trPr>
          <w:trHeight w:val="723"/>
        </w:trPr>
        <w:tc>
          <w:tcPr>
            <w:tcW w:w="2625" w:type="dxa"/>
            <w:tcBorders>
              <w:top w:val="single" w:sz="4" w:space="0" w:color="auto"/>
              <w:left w:val="single" w:sz="4" w:space="0" w:color="auto"/>
              <w:bottom w:val="single" w:sz="4" w:space="0" w:color="auto"/>
              <w:right w:val="single" w:sz="4" w:space="0" w:color="auto"/>
            </w:tcBorders>
            <w:shd w:val="clear" w:color="auto" w:fill="F3F7ED"/>
          </w:tcPr>
          <w:p w14:paraId="11BD6B08" w14:textId="77777777" w:rsidR="00370047" w:rsidRPr="00793EFD" w:rsidRDefault="00370047" w:rsidP="00916365">
            <w:pPr>
              <w:rPr>
                <w:rFonts w:ascii="Calibri" w:hAnsi="Calibri" w:cs="Calibri"/>
                <w:color w:val="000000"/>
                <w:sz w:val="22"/>
                <w:szCs w:val="22"/>
                <w:lang w:val="en-GB"/>
              </w:rPr>
            </w:pPr>
          </w:p>
        </w:tc>
        <w:tc>
          <w:tcPr>
            <w:tcW w:w="2625" w:type="dxa"/>
            <w:tcBorders>
              <w:top w:val="single" w:sz="4" w:space="0" w:color="auto"/>
              <w:left w:val="nil"/>
              <w:bottom w:val="single" w:sz="4" w:space="0" w:color="auto"/>
              <w:right w:val="single" w:sz="4" w:space="0" w:color="auto"/>
            </w:tcBorders>
            <w:shd w:val="clear" w:color="auto" w:fill="F3F7ED"/>
          </w:tcPr>
          <w:p w14:paraId="2D1B3298"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b/>
                <w:bCs/>
                <w:color w:val="000000"/>
                <w:sz w:val="22"/>
                <w:szCs w:val="22"/>
                <w:lang w:val="en-GB"/>
              </w:rPr>
              <w:t>11a.</w:t>
            </w:r>
            <w:r w:rsidRPr="008B1D02">
              <w:rPr>
                <w:rFonts w:ascii="Calibri" w:hAnsi="Calibri" w:cs="Calibri"/>
                <w:color w:val="000000"/>
                <w:sz w:val="22"/>
                <w:szCs w:val="22"/>
                <w:lang w:val="en-GB"/>
              </w:rPr>
              <w:t xml:space="preserve"> Gender focal points or equivalent at </w:t>
            </w:r>
            <w:r w:rsidRPr="008B1D02">
              <w:rPr>
                <w:rFonts w:ascii="Calibri" w:hAnsi="Calibri" w:cs="Calibri"/>
                <w:color w:val="000000"/>
                <w:sz w:val="22"/>
                <w:szCs w:val="22"/>
                <w:lang w:val="en-US"/>
              </w:rPr>
              <w:t>at HQ, regional and/or country levels are:  </w:t>
            </w:r>
          </w:p>
          <w:p w14:paraId="0770CB5C"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0D364F9B"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have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7798B636"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c. capacitated with adequate </w:t>
            </w:r>
            <w:r w:rsidRPr="008B1D02">
              <w:rPr>
                <w:rFonts w:ascii="Calibri" w:hAnsi="Calibri" w:cs="Calibri"/>
                <w:b/>
                <w:bCs/>
                <w:color w:val="000000"/>
                <w:sz w:val="22"/>
                <w:szCs w:val="22"/>
                <w:lang w:val="en-US"/>
              </w:rPr>
              <w:t>gender expertise</w:t>
            </w:r>
            <w:r w:rsidRPr="008B1D02">
              <w:rPr>
                <w:rFonts w:ascii="Calibri" w:hAnsi="Calibri" w:cs="Calibri"/>
                <w:color w:val="000000"/>
                <w:sz w:val="22"/>
                <w:szCs w:val="22"/>
                <w:lang w:val="en-US"/>
              </w:rPr>
              <w:t> </w:t>
            </w:r>
          </w:p>
          <w:p w14:paraId="38932BB4"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w:t>
            </w:r>
          </w:p>
          <w:p w14:paraId="2ABFBCB1" w14:textId="56411386" w:rsidR="002813E0" w:rsidRPr="008B1D02" w:rsidRDefault="002813E0" w:rsidP="00916365">
            <w:pPr>
              <w:rPr>
                <w:rFonts w:ascii="Calibri" w:hAnsi="Calibri" w:cs="Calibri"/>
                <w:color w:val="000000"/>
                <w:sz w:val="22"/>
                <w:szCs w:val="22"/>
                <w:lang w:val="en-US"/>
              </w:rPr>
            </w:pPr>
          </w:p>
        </w:tc>
        <w:tc>
          <w:tcPr>
            <w:tcW w:w="3570" w:type="dxa"/>
            <w:tcBorders>
              <w:top w:val="single" w:sz="4" w:space="0" w:color="auto"/>
              <w:left w:val="nil"/>
              <w:bottom w:val="single" w:sz="4" w:space="0" w:color="auto"/>
              <w:right w:val="single" w:sz="4" w:space="0" w:color="auto"/>
            </w:tcBorders>
            <w:shd w:val="clear" w:color="auto" w:fill="F3F7ED"/>
          </w:tcPr>
          <w:p w14:paraId="438CE857"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GB"/>
              </w:rPr>
              <w:t>11bi.</w:t>
            </w:r>
            <w:r w:rsidRPr="008B1D02">
              <w:rPr>
                <w:rFonts w:ascii="Calibri" w:hAnsi="Calibri" w:cs="Calibri"/>
                <w:color w:val="000000"/>
                <w:sz w:val="22"/>
                <w:szCs w:val="22"/>
                <w:lang w:val="en-GB"/>
              </w:rPr>
              <w:t xml:space="preserve"> Gender </w:t>
            </w:r>
            <w:r w:rsidRPr="008B1D02">
              <w:rPr>
                <w:rFonts w:ascii="Calibri" w:hAnsi="Calibri" w:cs="Calibri"/>
                <w:color w:val="000000"/>
                <w:sz w:val="22"/>
                <w:szCs w:val="22"/>
                <w:lang w:val="en-US"/>
              </w:rPr>
              <w:t>focal points or equivalent at HQ, regional and/or country levels are:  </w:t>
            </w:r>
          </w:p>
          <w:p w14:paraId="0FBA3C62"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76AB28DB"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have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1F4B4EAD"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c. capacitated with adequate gender expertise  </w:t>
            </w:r>
          </w:p>
          <w:p w14:paraId="2715F2BB"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 </w:t>
            </w:r>
          </w:p>
          <w:p w14:paraId="100DA609"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76A76049" w14:textId="77777777" w:rsidR="00EC49E8" w:rsidRPr="008B1D02" w:rsidRDefault="00EC49E8" w:rsidP="00EC49E8">
            <w:pPr>
              <w:rPr>
                <w:rFonts w:ascii="Calibri" w:hAnsi="Calibri" w:cs="Calibri"/>
                <w:b/>
                <w:bCs/>
                <w:color w:val="000000"/>
                <w:sz w:val="22"/>
                <w:szCs w:val="22"/>
                <w:lang w:val="en-US"/>
              </w:rPr>
            </w:pPr>
            <w:r w:rsidRPr="008B1D02">
              <w:rPr>
                <w:rFonts w:ascii="Calibri" w:hAnsi="Calibri" w:cs="Calibri"/>
                <w:b/>
                <w:bCs/>
                <w:color w:val="000000"/>
                <w:sz w:val="22"/>
                <w:szCs w:val="22"/>
                <w:lang w:val="en-US"/>
              </w:rPr>
              <w:t>and </w:t>
            </w:r>
          </w:p>
          <w:p w14:paraId="0E25D97E"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5D156BBF"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US"/>
              </w:rPr>
              <w:t>11bii.</w:t>
            </w:r>
            <w:r w:rsidRPr="008B1D02">
              <w:rPr>
                <w:rFonts w:ascii="Calibri" w:hAnsi="Calibri" w:cs="Calibri"/>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established  </w:t>
            </w:r>
            <w:r w:rsidRPr="008B1D02">
              <w:rPr>
                <w:rFonts w:ascii="Calibri" w:hAnsi="Calibri" w:cs="Calibri"/>
                <w:color w:val="000000"/>
                <w:sz w:val="22"/>
                <w:szCs w:val="22"/>
                <w:lang w:val="en-US"/>
              </w:rPr>
              <w:t> </w:t>
            </w:r>
          </w:p>
          <w:p w14:paraId="19D36857"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5E567EF0" w14:textId="77777777" w:rsidR="00EC49E8" w:rsidRPr="008B1D02" w:rsidRDefault="00EC49E8" w:rsidP="00EC49E8">
            <w:pPr>
              <w:rPr>
                <w:rFonts w:ascii="Calibri" w:hAnsi="Calibri" w:cs="Calibri"/>
                <w:b/>
                <w:bCs/>
                <w:color w:val="000000"/>
                <w:sz w:val="22"/>
                <w:szCs w:val="22"/>
                <w:lang w:val="en-US"/>
              </w:rPr>
            </w:pPr>
            <w:r w:rsidRPr="008B1D02">
              <w:rPr>
                <w:rFonts w:ascii="Calibri" w:hAnsi="Calibri" w:cs="Calibri"/>
                <w:b/>
                <w:bCs/>
                <w:color w:val="000000"/>
                <w:sz w:val="22"/>
                <w:szCs w:val="22"/>
                <w:lang w:val="en-US"/>
              </w:rPr>
              <w:t>and  </w:t>
            </w:r>
          </w:p>
          <w:p w14:paraId="375092E8"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2920A054"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US"/>
              </w:rPr>
              <w:t>11biii.</w:t>
            </w:r>
            <w:r w:rsidRPr="008B1D02">
              <w:rPr>
                <w:rFonts w:ascii="Calibri" w:hAnsi="Calibri" w:cs="Calibri"/>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color w:val="000000"/>
                <w:sz w:val="22"/>
                <w:szCs w:val="22"/>
                <w:lang w:val="en-US"/>
              </w:rPr>
              <w:t>, based on staffing standards/ according to the entity mandate </w:t>
            </w:r>
          </w:p>
          <w:p w14:paraId="63B38C62"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18B6A147" w14:textId="1404F485" w:rsidR="00EC49E8" w:rsidRPr="008B1D02" w:rsidRDefault="00EC49E8" w:rsidP="00916365">
            <w:pPr>
              <w:rPr>
                <w:rFonts w:ascii="Calibri" w:hAnsi="Calibri" w:cs="Calibri"/>
                <w:color w:val="000000"/>
                <w:sz w:val="22"/>
                <w:szCs w:val="22"/>
                <w:lang w:val="en-US"/>
              </w:rPr>
            </w:pPr>
          </w:p>
        </w:tc>
        <w:tc>
          <w:tcPr>
            <w:tcW w:w="4500" w:type="dxa"/>
            <w:tcBorders>
              <w:top w:val="single" w:sz="4" w:space="0" w:color="auto"/>
              <w:left w:val="nil"/>
              <w:bottom w:val="single" w:sz="4" w:space="0" w:color="auto"/>
              <w:right w:val="single" w:sz="8" w:space="0" w:color="auto"/>
            </w:tcBorders>
            <w:shd w:val="clear" w:color="auto" w:fill="F3F7ED"/>
          </w:tcPr>
          <w:p w14:paraId="0D754C00"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GB"/>
              </w:rPr>
              <w:t>11ci.</w:t>
            </w:r>
            <w:r w:rsidRPr="008B1D02">
              <w:rPr>
                <w:rFonts w:ascii="Calibri" w:hAnsi="Calibri" w:cs="Calibri"/>
                <w:bCs/>
                <w:color w:val="000000"/>
                <w:sz w:val="22"/>
                <w:szCs w:val="22"/>
                <w:lang w:val="en-GB"/>
              </w:rPr>
              <w:t xml:space="preserve"> Gender focal points </w:t>
            </w:r>
            <w:r w:rsidRPr="008B1D02">
              <w:rPr>
                <w:rFonts w:ascii="Calibri" w:hAnsi="Calibri" w:cs="Calibri"/>
                <w:bCs/>
                <w:color w:val="000000"/>
                <w:sz w:val="22"/>
                <w:szCs w:val="22"/>
                <w:lang w:val="en-US"/>
              </w:rPr>
              <w:t>or equivalent at HQ, regional and/or country levels are:  </w:t>
            </w:r>
          </w:p>
          <w:p w14:paraId="67F149DB"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P5 </w:t>
            </w:r>
            <w:r w:rsidRPr="008B1D02">
              <w:rPr>
                <w:rFonts w:ascii="Calibri" w:hAnsi="Calibri" w:cs="Calibri"/>
                <w:bCs/>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bCs/>
                <w:color w:val="000000"/>
                <w:sz w:val="22"/>
                <w:szCs w:val="22"/>
                <w:lang w:val="en-US"/>
              </w:rPr>
              <w:t> </w:t>
            </w:r>
          </w:p>
          <w:p w14:paraId="2EAB36B1"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b. have written </w:t>
            </w:r>
            <w:r w:rsidRPr="008B1D02">
              <w:rPr>
                <w:rFonts w:ascii="Calibri" w:hAnsi="Calibri" w:cs="Calibri"/>
                <w:b/>
                <w:bCs/>
                <w:color w:val="000000"/>
                <w:sz w:val="22"/>
                <w:szCs w:val="22"/>
                <w:lang w:val="en-US"/>
              </w:rPr>
              <w:t>terms of reference </w:t>
            </w:r>
            <w:r w:rsidRPr="008B1D02">
              <w:rPr>
                <w:rFonts w:ascii="Calibri" w:hAnsi="Calibri" w:cs="Calibri"/>
                <w:bCs/>
                <w:color w:val="000000"/>
                <w:sz w:val="22"/>
                <w:szCs w:val="22"/>
                <w:lang w:val="en-US"/>
              </w:rPr>
              <w:t> </w:t>
            </w:r>
          </w:p>
          <w:p w14:paraId="795DFFDC"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c. capacitated with adequate </w:t>
            </w:r>
            <w:r w:rsidRPr="008B1D02">
              <w:rPr>
                <w:rFonts w:ascii="Calibri" w:hAnsi="Calibri" w:cs="Calibri"/>
                <w:b/>
                <w:bCs/>
                <w:color w:val="000000"/>
                <w:sz w:val="22"/>
                <w:szCs w:val="22"/>
                <w:lang w:val="en-US"/>
              </w:rPr>
              <w:t>gender expertise </w:t>
            </w:r>
            <w:r w:rsidRPr="008B1D02">
              <w:rPr>
                <w:rFonts w:ascii="Calibri" w:hAnsi="Calibri" w:cs="Calibri"/>
                <w:bCs/>
                <w:color w:val="000000"/>
                <w:sz w:val="22"/>
                <w:szCs w:val="22"/>
                <w:lang w:val="en-US"/>
              </w:rPr>
              <w:t> </w:t>
            </w:r>
          </w:p>
          <w:p w14:paraId="262D99C7"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bCs/>
                <w:color w:val="000000"/>
                <w:sz w:val="22"/>
                <w:szCs w:val="22"/>
                <w:lang w:val="en-US"/>
              </w:rPr>
              <w:t>is allocated to gender focal point functions </w:t>
            </w:r>
          </w:p>
          <w:p w14:paraId="3E712EB3" w14:textId="610A8FA9" w:rsidR="00C21E3F" w:rsidRPr="008B1D02" w:rsidRDefault="00C21E3F" w:rsidP="00C21E3F">
            <w:pPr>
              <w:rPr>
                <w:rFonts w:ascii="Calibri" w:hAnsi="Calibri" w:cs="Calibri"/>
                <w:bCs/>
                <w:color w:val="000000"/>
                <w:sz w:val="22"/>
                <w:szCs w:val="22"/>
                <w:lang w:val="en-US"/>
              </w:rPr>
            </w:pPr>
            <w:r w:rsidRPr="1331A29A">
              <w:rPr>
                <w:rFonts w:ascii="Calibri" w:hAnsi="Calibri" w:cs="Calibri"/>
                <w:color w:val="000000" w:themeColor="text1"/>
                <w:sz w:val="22"/>
                <w:szCs w:val="22"/>
                <w:lang w:val="en-US"/>
              </w:rPr>
              <w:t xml:space="preserve">e. specific </w:t>
            </w:r>
            <w:r w:rsidRPr="1331A29A">
              <w:rPr>
                <w:rFonts w:ascii="Calibri" w:hAnsi="Calibri" w:cs="Calibri"/>
                <w:b/>
                <w:color w:val="000000" w:themeColor="text1"/>
                <w:sz w:val="22"/>
                <w:szCs w:val="22"/>
                <w:lang w:val="en-US"/>
              </w:rPr>
              <w:t xml:space="preserve">funds are allocated </w:t>
            </w:r>
            <w:r w:rsidRPr="1331A29A">
              <w:rPr>
                <w:rFonts w:ascii="Calibri" w:hAnsi="Calibri" w:cs="Calibri"/>
                <w:color w:val="000000" w:themeColor="text1"/>
                <w:sz w:val="22"/>
                <w:szCs w:val="22"/>
                <w:lang w:val="en-US"/>
              </w:rPr>
              <w:t>to support the gender focal point network </w:t>
            </w:r>
            <w:r w:rsidR="3A796274" w:rsidRPr="1331A29A">
              <w:rPr>
                <w:rFonts w:ascii="Calibri" w:hAnsi="Calibri" w:cs="Calibri"/>
                <w:color w:val="000000" w:themeColor="text1"/>
                <w:sz w:val="22"/>
                <w:szCs w:val="22"/>
                <w:lang w:val="en-US"/>
              </w:rPr>
              <w:t>or equivalent</w:t>
            </w:r>
          </w:p>
          <w:p w14:paraId="171966D7"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48B0977"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24F6FF63"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32B034AF"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11cii.</w:t>
            </w:r>
            <w:r w:rsidRPr="008B1D02">
              <w:rPr>
                <w:rFonts w:ascii="Calibri" w:hAnsi="Calibri" w:cs="Calibri"/>
                <w:bCs/>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bCs/>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implemented</w:t>
            </w:r>
            <w:r w:rsidRPr="008B1D02">
              <w:rPr>
                <w:rFonts w:ascii="Calibri" w:hAnsi="Calibri" w:cs="Calibri"/>
                <w:bCs/>
                <w:color w:val="000000"/>
                <w:sz w:val="22"/>
                <w:szCs w:val="22"/>
                <w:lang w:val="en-US"/>
              </w:rPr>
              <w:t> </w:t>
            </w:r>
          </w:p>
          <w:p w14:paraId="2CE1EE80"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72875E91"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4E43D81C"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1BC698B2"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11ciii.</w:t>
            </w:r>
            <w:r w:rsidRPr="008B1D02">
              <w:rPr>
                <w:rFonts w:ascii="Calibri" w:hAnsi="Calibri" w:cs="Calibri"/>
                <w:bCs/>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bCs/>
                <w:color w:val="000000"/>
                <w:sz w:val="22"/>
                <w:szCs w:val="22"/>
                <w:lang w:val="en-US"/>
              </w:rPr>
              <w:t>, based on staffing standards/ according to the entity mandate </w:t>
            </w:r>
          </w:p>
          <w:p w14:paraId="2CDC9512"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254F940E"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78EF9F9E"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1BCB7BFE"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11civ.</w:t>
            </w:r>
            <w:r w:rsidRPr="008B1D02">
              <w:rPr>
                <w:rFonts w:ascii="Calibri" w:hAnsi="Calibri" w:cs="Calibri"/>
                <w:bCs/>
                <w:color w:val="000000"/>
                <w:sz w:val="22"/>
                <w:szCs w:val="22"/>
                <w:lang w:val="en-US"/>
              </w:rPr>
              <w:t xml:space="preserve"> Entity demonstrates </w:t>
            </w:r>
            <w:r w:rsidRPr="008B1D02">
              <w:rPr>
                <w:rFonts w:ascii="Calibri" w:hAnsi="Calibri" w:cs="Calibri"/>
                <w:b/>
                <w:bCs/>
                <w:color w:val="000000"/>
                <w:sz w:val="22"/>
                <w:szCs w:val="22"/>
                <w:lang w:val="en-US"/>
              </w:rPr>
              <w:t>effective use of a roster of specialized expertise on gender equality and the empowerment of women</w:t>
            </w:r>
          </w:p>
          <w:p w14:paraId="576ACE51" w14:textId="7E283C9B" w:rsidR="00EC49E8" w:rsidRPr="008B1D02" w:rsidRDefault="00EC49E8" w:rsidP="00EC49E8">
            <w:pPr>
              <w:rPr>
                <w:rFonts w:ascii="Calibri" w:hAnsi="Calibri" w:cs="Calibri"/>
                <w:bCs/>
                <w:color w:val="000000"/>
                <w:sz w:val="22"/>
                <w:szCs w:val="22"/>
                <w:lang w:val="en-US"/>
              </w:rPr>
            </w:pPr>
          </w:p>
          <w:p w14:paraId="3BAD4AE7" w14:textId="5EE8B5D8" w:rsidR="00452649" w:rsidRPr="008B1D02" w:rsidRDefault="00452649" w:rsidP="00D11B6C">
            <w:pPr>
              <w:rPr>
                <w:rFonts w:ascii="Calibri" w:hAnsi="Calibri" w:cs="Calibri"/>
                <w:b/>
                <w:color w:val="000000"/>
                <w:sz w:val="22"/>
                <w:szCs w:val="22"/>
                <w:lang w:val="en-GB"/>
              </w:rPr>
            </w:pPr>
          </w:p>
        </w:tc>
      </w:tr>
      <w:tr w:rsidR="00370047" w:rsidRPr="00793EFD" w14:paraId="4C838A44" w14:textId="77777777" w:rsidTr="0088450F">
        <w:trPr>
          <w:trHeight w:val="85"/>
        </w:trPr>
        <w:tc>
          <w:tcPr>
            <w:tcW w:w="13320" w:type="dxa"/>
            <w:gridSpan w:val="4"/>
            <w:tcBorders>
              <w:top w:val="single" w:sz="4" w:space="0" w:color="auto"/>
              <w:left w:val="single" w:sz="4" w:space="0" w:color="auto"/>
              <w:bottom w:val="single" w:sz="4" w:space="0" w:color="auto"/>
              <w:right w:val="single" w:sz="8" w:space="0" w:color="auto"/>
            </w:tcBorders>
          </w:tcPr>
          <w:p w14:paraId="0BC3CE59" w14:textId="77777777" w:rsidR="00A224FB" w:rsidRPr="008B1D02" w:rsidRDefault="00A224FB" w:rsidP="00916365">
            <w:pPr>
              <w:rPr>
                <w:rFonts w:ascii="Calibri" w:hAnsi="Calibri" w:cs="Calibri"/>
                <w:b/>
                <w:bCs/>
                <w:color w:val="000000"/>
                <w:sz w:val="22"/>
                <w:szCs w:val="22"/>
                <w:lang w:val="en-GB"/>
              </w:rPr>
            </w:pPr>
          </w:p>
          <w:p w14:paraId="697A415D" w14:textId="05458C11" w:rsidR="00370047" w:rsidRPr="007B02F7" w:rsidRDefault="00370047" w:rsidP="00916365">
            <w:pPr>
              <w:rPr>
                <w:rFonts w:ascii="Calibri" w:hAnsi="Calibri" w:cs="Calibri"/>
                <w:b/>
                <w:bCs/>
                <w:color w:val="E36C0A" w:themeColor="accent6" w:themeShade="BF"/>
                <w:sz w:val="22"/>
                <w:szCs w:val="22"/>
                <w:lang w:val="en-GB"/>
              </w:rPr>
            </w:pPr>
            <w:r w:rsidRPr="007B02F7">
              <w:rPr>
                <w:rFonts w:ascii="Calibri" w:hAnsi="Calibri" w:cs="Calibri"/>
                <w:b/>
                <w:bCs/>
                <w:color w:val="E36C0A" w:themeColor="accent6" w:themeShade="BF"/>
                <w:sz w:val="22"/>
                <w:szCs w:val="22"/>
                <w:lang w:val="en-GB"/>
              </w:rPr>
              <w:t>1.</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Performance</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Indicator</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Rating</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Selection*</w:t>
            </w:r>
          </w:p>
          <w:p w14:paraId="122A8D81" w14:textId="22291389"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05835AAB" w14:textId="6033BE0D"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1B3A0C91" w14:textId="5BB9F277"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1D00E43B" w14:textId="3B5AE9F3"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Missing</w:t>
            </w:r>
          </w:p>
          <w:p w14:paraId="46405ED6" w14:textId="20D96BA8"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4E87BCD8" w14:textId="114B88C7" w:rsidR="00A224FB" w:rsidRPr="008B1D02" w:rsidRDefault="00A224FB" w:rsidP="00916365">
            <w:pPr>
              <w:rPr>
                <w:rFonts w:ascii="Calibri" w:hAnsi="Calibri" w:cs="Calibri"/>
                <w:b/>
                <w:color w:val="000000"/>
                <w:sz w:val="22"/>
                <w:szCs w:val="22"/>
                <w:lang w:val="en-GB"/>
              </w:rPr>
            </w:pPr>
          </w:p>
          <w:p w14:paraId="71630D0D" w14:textId="7FF8A062"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41BA1CA" w14:textId="75E80146"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2253CDF3" w14:textId="7CBF3C74" w:rsidR="00370047" w:rsidRPr="008B1D02" w:rsidRDefault="00370047" w:rsidP="00916365">
            <w:pPr>
              <w:rPr>
                <w:rFonts w:ascii="Calibri" w:hAnsi="Calibri" w:cs="Calibri"/>
                <w:color w:val="000000"/>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Pr="008B1D02">
              <w:rPr>
                <w:rFonts w:ascii="Calibri" w:hAnsi="Calibri" w:cs="Calibri"/>
                <w:color w:val="000000"/>
                <w:sz w:val="22"/>
                <w:szCs w:val="22"/>
                <w:lang w:val="en-GB"/>
              </w:rPr>
              <w:t>Where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multiple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Performance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Indicator,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entities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reporting</w:t>
            </w:r>
            <w:r w:rsidR="00407C75" w:rsidRPr="008B1D02">
              <w:rPr>
                <w:rFonts w:ascii="Calibri" w:hAnsi="Calibri" w:cs="Calibri"/>
                <w:color w:val="000000"/>
                <w:sz w:val="22"/>
                <w:szCs w:val="22"/>
                <w:lang w:val="en-GB"/>
              </w:rPr>
              <w:t xml:space="preserve"> </w:t>
            </w:r>
            <w:r w:rsidR="007B6A09" w:rsidRPr="008B1D02">
              <w:rPr>
                <w:rFonts w:ascii="Calibri" w:hAnsi="Calibri" w:cs="Calibri"/>
                <w:color w:val="000000"/>
                <w:sz w:val="22"/>
                <w:szCs w:val="22"/>
                <w:lang w:val="en-GB"/>
              </w:rPr>
              <w:t>platform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has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mandatory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explanation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boxes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for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Indicator.</w:t>
            </w:r>
            <w:r w:rsidR="00407C75" w:rsidRPr="008B1D02">
              <w:rPr>
                <w:rFonts w:ascii="Calibri" w:hAnsi="Calibri" w:cs="Calibri"/>
                <w:color w:val="000000"/>
                <w:sz w:val="22"/>
                <w:szCs w:val="22"/>
                <w:lang w:val="en-GB"/>
              </w:rPr>
              <w:t xml:space="preserve"> </w:t>
            </w:r>
          </w:p>
          <w:p w14:paraId="4DEF0D74" w14:textId="77777777" w:rsidR="003174AE" w:rsidRPr="008B1D02" w:rsidRDefault="003174AE" w:rsidP="00916365">
            <w:pPr>
              <w:rPr>
                <w:rFonts w:ascii="Calibri" w:hAnsi="Calibri" w:cs="Calibri"/>
                <w:color w:val="000000"/>
                <w:sz w:val="22"/>
                <w:szCs w:val="22"/>
                <w:lang w:val="en-GB"/>
              </w:rPr>
            </w:pPr>
          </w:p>
          <w:p w14:paraId="31EA0CAE"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46ABD4E4" w14:textId="518DA350" w:rsidR="00E06030"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 </w:t>
            </w:r>
            <w:r w:rsidR="4F74EAD7" w:rsidRPr="008B1D02">
              <w:rPr>
                <w:rFonts w:ascii="Calibri" w:hAnsi="Calibri" w:cs="Calibri"/>
                <w:color w:val="000000" w:themeColor="text1"/>
                <w:sz w:val="22"/>
                <w:szCs w:val="22"/>
                <w:lang w:val="en-GB"/>
              </w:rPr>
              <w:t xml:space="preserve">Gender focal points </w:t>
            </w:r>
            <w:r w:rsidR="4F74EAD7" w:rsidRPr="008B1D02">
              <w:rPr>
                <w:rFonts w:ascii="Calibri" w:hAnsi="Calibri" w:cs="Calibri"/>
                <w:color w:val="000000" w:themeColor="text1"/>
                <w:sz w:val="22"/>
                <w:szCs w:val="22"/>
                <w:lang w:val="en-US"/>
              </w:rPr>
              <w:t>or equivalent at HQ, regional and/or country levels are:  a. appointed from Professional staff level P5 and above or equivalent National Professional Officers, b. have written terms of reference, c. capacitated with adequate gender expertise, d. at least 20 percent of their time is allocated to gender focal point functions, e. specific funds are allocated</w:t>
            </w:r>
            <w:r w:rsidR="4F74EAD7" w:rsidRPr="008B1D02">
              <w:rPr>
                <w:rFonts w:ascii="Calibri" w:hAnsi="Calibri" w:cs="Calibri"/>
                <w:b/>
                <w:bCs/>
                <w:color w:val="000000" w:themeColor="text1"/>
                <w:sz w:val="22"/>
                <w:szCs w:val="22"/>
                <w:lang w:val="en-US"/>
              </w:rPr>
              <w:t xml:space="preserve"> </w:t>
            </w:r>
            <w:r w:rsidR="4F74EAD7" w:rsidRPr="008B1D02">
              <w:rPr>
                <w:rFonts w:ascii="Calibri" w:hAnsi="Calibri" w:cs="Calibri"/>
                <w:color w:val="000000" w:themeColor="text1"/>
                <w:sz w:val="22"/>
                <w:szCs w:val="22"/>
                <w:lang w:val="en-US"/>
              </w:rPr>
              <w:t>to support the  gender focal point network </w:t>
            </w:r>
            <w:r w:rsidR="43D80CFE" w:rsidRPr="008B1D02">
              <w:rPr>
                <w:rFonts w:ascii="Calibri" w:hAnsi="Calibri" w:cs="Calibri"/>
                <w:color w:val="000000" w:themeColor="text1"/>
                <w:sz w:val="22"/>
                <w:szCs w:val="22"/>
                <w:lang w:val="en-US"/>
              </w:rPr>
              <w:t xml:space="preserve">or equivalent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Pr="77D8A3F6">
              <w:rPr>
                <w:rFonts w:asciiTheme="majorHAnsi" w:hAnsiTheme="majorHAnsi" w:cstheme="majorBidi"/>
                <w:b/>
                <w:bCs/>
                <w:color w:val="00B050"/>
                <w:sz w:val="22"/>
                <w:szCs w:val="22"/>
                <w:lang w:val="en-GB"/>
              </w:rPr>
              <w:fldChar w:fldCharType="begin"/>
            </w:r>
            <w:r w:rsidRPr="77D8A3F6">
              <w:rPr>
                <w:rFonts w:asciiTheme="majorHAnsi" w:hAnsiTheme="majorHAnsi" w:cstheme="majorBidi"/>
                <w:b/>
                <w:bCs/>
                <w:color w:val="00B050"/>
                <w:sz w:val="22"/>
                <w:szCs w:val="22"/>
                <w:lang w:val="en-GB"/>
              </w:rPr>
              <w:instrText xml:space="preserve"> FORMCHECKBOX </w:instrText>
            </w:r>
            <w:r w:rsidRPr="77D8A3F6">
              <w:rPr>
                <w:rFonts w:asciiTheme="majorHAnsi" w:hAnsiTheme="majorHAnsi" w:cstheme="majorBidi"/>
                <w:b/>
                <w:bCs/>
                <w:color w:val="00B050"/>
                <w:sz w:val="22"/>
                <w:szCs w:val="22"/>
                <w:lang w:val="en-GB"/>
              </w:rPr>
              <w:fldChar w:fldCharType="separate"/>
            </w:r>
            <w:r w:rsidRPr="77D8A3F6">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0AEA3D3" w14:textId="77777777" w:rsidR="00494FF8" w:rsidRPr="008B1D02" w:rsidRDefault="00494FF8" w:rsidP="00E06030">
            <w:pPr>
              <w:rPr>
                <w:rFonts w:asciiTheme="majorHAnsi" w:hAnsiTheme="majorHAnsi" w:cstheme="majorBidi"/>
                <w:color w:val="000000"/>
                <w:sz w:val="22"/>
                <w:szCs w:val="22"/>
                <w:lang w:val="en-GB"/>
              </w:rPr>
            </w:pPr>
          </w:p>
          <w:p w14:paraId="7AF52F1F" w14:textId="1270B72D" w:rsidR="003174AE"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11cii. </w:t>
            </w:r>
            <w:r w:rsidR="51BDC4D7" w:rsidRPr="008B1D02">
              <w:rPr>
                <w:rFonts w:asciiTheme="majorHAnsi" w:hAnsiTheme="majorHAnsi" w:cstheme="majorBidi"/>
                <w:color w:val="000000" w:themeColor="text1"/>
                <w:sz w:val="22"/>
                <w:szCs w:val="22"/>
                <w:lang w:val="en-GB"/>
              </w:rPr>
              <w:t xml:space="preserve">Staffing standards, training and deployment preparation needed for supporting the implementation of the entity’s gender equality goals are implemented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658DFCB" w14:textId="77777777" w:rsidR="00494FF8" w:rsidRPr="008B1D02" w:rsidRDefault="00494FF8" w:rsidP="00E06030">
            <w:pPr>
              <w:rPr>
                <w:rFonts w:asciiTheme="majorHAnsi" w:hAnsiTheme="majorHAnsi" w:cstheme="majorBidi"/>
                <w:color w:val="000000"/>
                <w:sz w:val="22"/>
                <w:szCs w:val="22"/>
                <w:lang w:val="en-GB"/>
              </w:rPr>
            </w:pPr>
          </w:p>
          <w:p w14:paraId="6321E135" w14:textId="0557F5BA" w:rsidR="00E06030" w:rsidRPr="008B1D02" w:rsidRDefault="1808D267" w:rsidP="692AD816">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11ciii. </w:t>
            </w:r>
            <w:r w:rsidR="7DF0B29F" w:rsidRPr="008B1D02">
              <w:rPr>
                <w:rFonts w:asciiTheme="majorHAnsi" w:hAnsiTheme="majorHAnsi" w:cstheme="majorBidi"/>
                <w:color w:val="000000" w:themeColor="text1"/>
                <w:sz w:val="22"/>
                <w:szCs w:val="22"/>
                <w:lang w:val="en-GB"/>
              </w:rPr>
              <w:t xml:space="preserve">Gender department/unit is fully funded according to an agreed funding formula, based on staffing standards/ according to the entity mandate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FC2B152" w14:textId="77777777" w:rsidR="00494FF8" w:rsidRPr="008B1D02" w:rsidRDefault="00494FF8" w:rsidP="692AD816">
            <w:pPr>
              <w:rPr>
                <w:rFonts w:asciiTheme="majorHAnsi" w:hAnsiTheme="majorHAnsi" w:cstheme="majorBidi"/>
                <w:color w:val="000000" w:themeColor="text1"/>
                <w:sz w:val="22"/>
                <w:szCs w:val="22"/>
                <w:lang w:val="en-GB"/>
              </w:rPr>
            </w:pPr>
          </w:p>
          <w:p w14:paraId="1F848562" w14:textId="0494E6E1" w:rsidR="00E06030" w:rsidRPr="008B1D02" w:rsidRDefault="1AED2B1A"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11civ. Entity demonstrates effective use of a roster of specialized expertise on gender equality and the empowerment of women (Max: 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77DABAFD" w14:textId="77777777" w:rsidR="00494FF8" w:rsidRPr="008B1D02" w:rsidRDefault="00494FF8" w:rsidP="00E06030">
            <w:pPr>
              <w:rPr>
                <w:rFonts w:asciiTheme="majorHAnsi" w:hAnsiTheme="majorHAnsi" w:cstheme="majorBidi"/>
                <w:color w:val="000000"/>
                <w:sz w:val="22"/>
                <w:szCs w:val="22"/>
                <w:lang w:val="en-GB"/>
              </w:rPr>
            </w:pPr>
          </w:p>
          <w:p w14:paraId="2B1DB625"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2342790" w14:textId="31CD6E55" w:rsidR="00E06030"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11bi. </w:t>
            </w:r>
            <w:r w:rsidR="34524CBC" w:rsidRPr="008B1D02">
              <w:rPr>
                <w:rFonts w:ascii="Calibri" w:hAnsi="Calibri" w:cs="Calibri"/>
                <w:color w:val="000000" w:themeColor="text1"/>
                <w:sz w:val="22"/>
                <w:szCs w:val="22"/>
                <w:lang w:val="en-GB"/>
              </w:rPr>
              <w:t xml:space="preserve">Gender focal points </w:t>
            </w:r>
            <w:r w:rsidR="34524CBC" w:rsidRPr="008B1D02">
              <w:rPr>
                <w:rFonts w:ascii="Calibri" w:hAnsi="Calibri" w:cs="Calibri"/>
                <w:color w:val="000000" w:themeColor="text1"/>
                <w:sz w:val="22"/>
                <w:szCs w:val="22"/>
                <w:lang w:val="en-US"/>
              </w:rPr>
              <w:t>or equivalent at HQ, regional and/or country levels are:  a. appointed from Professional staff level P</w:t>
            </w:r>
            <w:r w:rsidR="69AE9436" w:rsidRPr="008B1D02">
              <w:rPr>
                <w:rFonts w:ascii="Calibri" w:hAnsi="Calibri" w:cs="Calibri"/>
                <w:color w:val="000000" w:themeColor="text1"/>
                <w:sz w:val="22"/>
                <w:szCs w:val="22"/>
                <w:lang w:val="en-US"/>
              </w:rPr>
              <w:t>4</w:t>
            </w:r>
            <w:r w:rsidR="34524CBC" w:rsidRPr="008B1D02">
              <w:rPr>
                <w:rFonts w:ascii="Calibri" w:hAnsi="Calibri" w:cs="Calibri"/>
                <w:color w:val="000000" w:themeColor="text1"/>
                <w:sz w:val="22"/>
                <w:szCs w:val="22"/>
                <w:lang w:val="en-US"/>
              </w:rPr>
              <w:t xml:space="preserve"> and above or equivalent National Professional Officers, b. have written terms of reference, c. capacitated with adequate gender expertise, d. at least 20 percent of their time is allocated to gender focal point functions </w:t>
            </w:r>
            <w:r w:rsidR="34524CBC"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5210FE3" w14:textId="77777777" w:rsidR="00494FF8" w:rsidRPr="008B1D02" w:rsidRDefault="00494FF8" w:rsidP="00E06030">
            <w:pPr>
              <w:rPr>
                <w:rFonts w:asciiTheme="majorHAnsi" w:hAnsiTheme="majorHAnsi" w:cstheme="majorBidi"/>
                <w:color w:val="000000"/>
                <w:sz w:val="22"/>
                <w:szCs w:val="22"/>
                <w:lang w:val="en-GB"/>
              </w:rPr>
            </w:pPr>
          </w:p>
          <w:p w14:paraId="2DE162EA" w14:textId="5039AA56" w:rsidR="003174AE" w:rsidRPr="008B1D02" w:rsidRDefault="71DC180E" w:rsidP="22B3C2D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11bii. </w:t>
            </w:r>
            <w:r w:rsidR="45A92B8F" w:rsidRPr="008B1D02">
              <w:rPr>
                <w:rFonts w:asciiTheme="majorHAnsi" w:hAnsiTheme="majorHAnsi" w:cstheme="majorBidi"/>
                <w:color w:val="000000" w:themeColor="text1"/>
                <w:sz w:val="22"/>
                <w:szCs w:val="22"/>
                <w:lang w:val="en-GB"/>
              </w:rPr>
              <w:t xml:space="preserve">Staffing standards, training and deployment preparation needed for supporting the implementation of the entity’s gender equality goals are </w:t>
            </w:r>
            <w:r w:rsidR="2E9FF8D3" w:rsidRPr="008B1D02">
              <w:rPr>
                <w:rFonts w:asciiTheme="majorHAnsi" w:hAnsiTheme="majorHAnsi" w:cstheme="majorBidi"/>
                <w:color w:val="000000" w:themeColor="text1"/>
                <w:sz w:val="22"/>
                <w:szCs w:val="22"/>
                <w:lang w:val="en-GB"/>
              </w:rPr>
              <w:t>established</w:t>
            </w:r>
            <w:r w:rsidRPr="008B1D02">
              <w:rPr>
                <w:rFonts w:asciiTheme="majorHAnsi" w:hAnsiTheme="majorHAnsi" w:cstheme="majorBidi"/>
                <w:color w:val="000000" w:themeColor="text1"/>
                <w:sz w:val="22"/>
                <w:szCs w:val="22"/>
                <w:lang w:val="en-GB"/>
              </w:rPr>
              <w:t xml:space="preserve"> (Max:800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72A1B1E8" w14:textId="77777777" w:rsidR="00494FF8" w:rsidRPr="008B1D02" w:rsidRDefault="00494FF8" w:rsidP="22B3C2DF">
            <w:pPr>
              <w:rPr>
                <w:rFonts w:asciiTheme="majorHAnsi" w:hAnsiTheme="majorHAnsi" w:cstheme="majorBidi"/>
                <w:color w:val="000000"/>
                <w:sz w:val="22"/>
                <w:szCs w:val="22"/>
                <w:lang w:val="en-GB"/>
              </w:rPr>
            </w:pPr>
          </w:p>
          <w:p w14:paraId="600FC1E9" w14:textId="24002B63" w:rsidR="1FE13F03" w:rsidRPr="008B1D02" w:rsidRDefault="1FE13F03" w:rsidP="00D264F4">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10biii.  Gender department/unit is fully funded according to an agreed funding formula, based on staffing standards/ according to the entity mandate (Max:8</w:t>
            </w:r>
            <w:r w:rsidR="42143B17" w:rsidRPr="008B1D02">
              <w:rPr>
                <w:rFonts w:asciiTheme="majorHAnsi" w:hAnsiTheme="majorHAnsi" w:cstheme="majorBidi"/>
                <w:color w:val="000000" w:themeColor="text1"/>
                <w:sz w:val="22"/>
                <w:szCs w:val="22"/>
                <w:lang w:val="en-GB"/>
              </w:rPr>
              <w:t>00</w:t>
            </w:r>
            <w:r w:rsidRPr="008B1D02">
              <w:rPr>
                <w:rFonts w:asciiTheme="majorHAnsi" w:hAnsiTheme="majorHAnsi" w:cstheme="majorBidi"/>
                <w:color w:val="000000" w:themeColor="text1"/>
                <w:sz w:val="22"/>
                <w:szCs w:val="22"/>
                <w:lang w:val="en-GB"/>
              </w:rPr>
              <w:t xml:space="preserve">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031ED45" w14:textId="77777777" w:rsidR="00947DD1" w:rsidRPr="008B1D02" w:rsidRDefault="00947DD1" w:rsidP="004541D0">
            <w:pPr>
              <w:rPr>
                <w:rFonts w:asciiTheme="majorHAnsi" w:hAnsiTheme="majorHAnsi" w:cstheme="majorHAnsi"/>
                <w:b/>
                <w:bCs/>
                <w:color w:val="000000"/>
                <w:sz w:val="22"/>
                <w:szCs w:val="22"/>
                <w:highlight w:val="yellow"/>
                <w:lang w:val="en-GB"/>
              </w:rPr>
            </w:pPr>
          </w:p>
          <w:p w14:paraId="5AC0A5BC" w14:textId="450BD85E" w:rsidR="0413F2CC" w:rsidRPr="008B1D02" w:rsidRDefault="004541D0" w:rsidP="005E7786">
            <w:pPr>
              <w:ind w:left="720"/>
              <w:rPr>
                <w:rFonts w:asciiTheme="majorHAnsi" w:hAnsiTheme="majorHAnsi" w:cstheme="majorHAnsi"/>
                <w:color w:val="000000"/>
                <w:sz w:val="22"/>
                <w:szCs w:val="22"/>
                <w:lang w:val="en-GB"/>
              </w:rPr>
            </w:pPr>
            <w:r w:rsidRPr="005E7786">
              <w:rPr>
                <w:rFonts w:asciiTheme="majorHAnsi" w:hAnsiTheme="majorHAnsi" w:cstheme="majorHAnsi"/>
                <w:b/>
                <w:bCs/>
                <w:i/>
                <w:iCs/>
                <w:color w:val="0070C0"/>
                <w:sz w:val="22"/>
                <w:szCs w:val="22"/>
                <w:lang w:val="en-GB"/>
              </w:rPr>
              <w:t>Notes for s</w:t>
            </w:r>
            <w:r w:rsidR="0413F2CC" w:rsidRPr="005E7786">
              <w:rPr>
                <w:rFonts w:asciiTheme="majorHAnsi" w:hAnsiTheme="majorHAnsi" w:cstheme="majorHAnsi"/>
                <w:b/>
                <w:bCs/>
                <w:i/>
                <w:iCs/>
                <w:color w:val="0070C0"/>
                <w:sz w:val="22"/>
                <w:szCs w:val="22"/>
                <w:lang w:val="en-GB"/>
              </w:rPr>
              <w:t>mall entities</w:t>
            </w:r>
            <w:r w:rsidRPr="005E7786">
              <w:rPr>
                <w:rFonts w:asciiTheme="majorHAnsi" w:hAnsiTheme="majorHAnsi" w:cstheme="majorHAnsi"/>
                <w:b/>
                <w:bCs/>
                <w:i/>
                <w:iCs/>
                <w:color w:val="0070C0"/>
                <w:sz w:val="22"/>
                <w:szCs w:val="22"/>
                <w:lang w:val="en-GB"/>
              </w:rPr>
              <w:t>:</w:t>
            </w:r>
            <w:r w:rsidR="007D12F0" w:rsidRPr="005E7786">
              <w:rPr>
                <w:rFonts w:asciiTheme="majorHAnsi" w:hAnsiTheme="majorHAnsi" w:cstheme="majorHAnsi"/>
                <w:b/>
                <w:bCs/>
                <w:i/>
                <w:iCs/>
                <w:color w:val="0070C0"/>
                <w:sz w:val="22"/>
                <w:szCs w:val="22"/>
                <w:lang w:val="en-GB"/>
              </w:rPr>
              <w:t xml:space="preserve"> </w:t>
            </w:r>
            <w:r w:rsidR="0413F2CC" w:rsidRPr="008B1D02">
              <w:rPr>
                <w:rFonts w:asciiTheme="majorHAnsi" w:hAnsiTheme="majorHAnsi" w:cstheme="majorHAnsi"/>
                <w:b/>
                <w:bCs/>
                <w:color w:val="000000"/>
                <w:sz w:val="22"/>
                <w:szCs w:val="22"/>
                <w:lang w:val="en-GB"/>
              </w:rPr>
              <w:t>Small entities that do not have a gender unit can meet requirements</w:t>
            </w:r>
            <w:r w:rsidR="0413F2CC" w:rsidRPr="008B1D02">
              <w:rPr>
                <w:rFonts w:asciiTheme="majorHAnsi" w:hAnsiTheme="majorHAnsi" w:cstheme="majorHAnsi"/>
                <w:color w:val="000000"/>
                <w:sz w:val="22"/>
                <w:szCs w:val="22"/>
                <w:lang w:val="en-GB"/>
              </w:rPr>
              <w:t>, as long as they are able to explain that they have a well-functioning gender architecture, with adequate resources according to the entity mandate, and provide evidence of that.</w:t>
            </w:r>
          </w:p>
          <w:p w14:paraId="408299F6" w14:textId="77777777" w:rsidR="00C707AF" w:rsidRPr="008B1D02" w:rsidRDefault="00C707AF" w:rsidP="004541D0">
            <w:pPr>
              <w:rPr>
                <w:rFonts w:asciiTheme="majorHAnsi" w:hAnsiTheme="majorHAnsi" w:cstheme="majorHAnsi"/>
                <w:color w:val="000000"/>
                <w:sz w:val="22"/>
                <w:szCs w:val="22"/>
                <w:lang w:val="en-GB"/>
              </w:rPr>
            </w:pPr>
          </w:p>
          <w:p w14:paraId="3E1C7F0E" w14:textId="77777777" w:rsidR="00E06030" w:rsidRPr="008B1D02" w:rsidRDefault="00E06030" w:rsidP="00E06030">
            <w:pPr>
              <w:rPr>
                <w:rFonts w:asciiTheme="majorHAnsi" w:hAnsiTheme="majorHAnsi" w:cstheme="majorHAnsi"/>
                <w:color w:val="000000"/>
                <w:sz w:val="22"/>
                <w:szCs w:val="22"/>
                <w:lang w:val="en-GB"/>
              </w:rPr>
            </w:pPr>
          </w:p>
          <w:p w14:paraId="156E8B7B" w14:textId="62FF317B" w:rsidR="003174AE" w:rsidRPr="008B1D02" w:rsidRDefault="003174AE" w:rsidP="7141F334">
            <w:pPr>
              <w:rPr>
                <w:rFonts w:asciiTheme="majorHAnsi" w:hAnsiTheme="majorHAnsi" w:cstheme="majorBidi"/>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r w:rsidR="6B8F48D6" w:rsidRPr="008B1D02">
              <w:rPr>
                <w:rFonts w:ascii="Calibri" w:hAnsi="Calibri" w:cs="Calibri"/>
                <w:color w:val="000000" w:themeColor="text1"/>
                <w:sz w:val="22"/>
                <w:szCs w:val="22"/>
                <w:lang w:val="en-GB"/>
              </w:rPr>
              <w:t xml:space="preserve"> </w:t>
            </w:r>
          </w:p>
          <w:p w14:paraId="1DB617A4" w14:textId="1E69691E" w:rsidR="003174AE" w:rsidRPr="008B1D02" w:rsidRDefault="09BAFAB7" w:rsidP="003174AE">
            <w:pPr>
              <w:rPr>
                <w:rFonts w:asciiTheme="majorHAnsi" w:hAnsiTheme="majorHAnsi" w:cstheme="majorBidi"/>
                <w:color w:val="000000"/>
                <w:sz w:val="22"/>
                <w:szCs w:val="22"/>
                <w:lang w:val="en-GB"/>
              </w:rPr>
            </w:pPr>
            <w:r w:rsidRPr="008B1D02">
              <w:rPr>
                <w:rFonts w:ascii="Calibri" w:hAnsi="Calibri" w:cs="Calibri"/>
                <w:color w:val="000000" w:themeColor="text1"/>
                <w:sz w:val="22"/>
                <w:szCs w:val="22"/>
                <w:lang w:val="en-GB"/>
              </w:rPr>
              <w:t>11a.</w:t>
            </w:r>
            <w:r w:rsidR="6B8F48D6" w:rsidRPr="008B1D02">
              <w:rPr>
                <w:rFonts w:ascii="Calibri" w:hAnsi="Calibri" w:cs="Calibri"/>
                <w:color w:val="000000" w:themeColor="text1"/>
                <w:sz w:val="22"/>
                <w:szCs w:val="22"/>
                <w:lang w:val="en-GB"/>
              </w:rPr>
              <w:t xml:space="preserve"> Gender focal points </w:t>
            </w:r>
            <w:r w:rsidR="6B8F48D6" w:rsidRPr="008B1D02">
              <w:rPr>
                <w:rFonts w:ascii="Calibri" w:hAnsi="Calibri" w:cs="Calibri"/>
                <w:color w:val="000000" w:themeColor="text1"/>
                <w:sz w:val="22"/>
                <w:szCs w:val="22"/>
                <w:lang w:val="en-US"/>
              </w:rPr>
              <w:t>or equivalent at HQ, regional and/or country levels are:  a. appointed from Professional staff level P</w:t>
            </w:r>
            <w:r w:rsidR="47B77067" w:rsidRPr="008B1D02">
              <w:rPr>
                <w:rFonts w:ascii="Calibri" w:hAnsi="Calibri" w:cs="Calibri"/>
                <w:color w:val="000000" w:themeColor="text1"/>
                <w:sz w:val="22"/>
                <w:szCs w:val="22"/>
                <w:lang w:val="en-US"/>
              </w:rPr>
              <w:t>4</w:t>
            </w:r>
            <w:r w:rsidR="6B8F48D6" w:rsidRPr="008B1D02">
              <w:rPr>
                <w:rFonts w:ascii="Calibri" w:hAnsi="Calibri" w:cs="Calibri"/>
                <w:b/>
                <w:bCs/>
                <w:color w:val="000000" w:themeColor="text1"/>
                <w:sz w:val="22"/>
                <w:szCs w:val="22"/>
                <w:lang w:val="en-US"/>
              </w:rPr>
              <w:t xml:space="preserve"> </w:t>
            </w:r>
            <w:r w:rsidR="6B8F48D6" w:rsidRPr="008B1D02">
              <w:rPr>
                <w:rFonts w:ascii="Calibri" w:hAnsi="Calibri" w:cs="Calibri"/>
                <w:color w:val="000000" w:themeColor="text1"/>
                <w:sz w:val="22"/>
                <w:szCs w:val="22"/>
                <w:lang w:val="en-US"/>
              </w:rPr>
              <w:t>and above or equivalent National Professional Officers, b. have written terms of reference, c. capacitated with adequate gender expertise, d. at least 20 percent of their time</w:t>
            </w:r>
            <w:r w:rsidR="6B8F48D6" w:rsidRPr="008B1D02">
              <w:rPr>
                <w:rFonts w:ascii="Calibri" w:hAnsi="Calibri" w:cs="Calibri"/>
                <w:b/>
                <w:bCs/>
                <w:color w:val="000000" w:themeColor="text1"/>
                <w:sz w:val="22"/>
                <w:szCs w:val="22"/>
                <w:lang w:val="en-US"/>
              </w:rPr>
              <w:t xml:space="preserve"> </w:t>
            </w:r>
            <w:r w:rsidR="6B8F48D6" w:rsidRPr="008B1D02">
              <w:rPr>
                <w:rFonts w:ascii="Calibri" w:hAnsi="Calibri" w:cs="Calibri"/>
                <w:color w:val="000000" w:themeColor="text1"/>
                <w:sz w:val="22"/>
                <w:szCs w:val="22"/>
                <w:lang w:val="en-US"/>
              </w:rPr>
              <w:t>is allocated to gender focal point functions</w:t>
            </w:r>
            <w:r w:rsidR="2E68E73C" w:rsidRPr="008B1D02">
              <w:rPr>
                <w:rFonts w:ascii="Calibri" w:hAnsi="Calibri" w:cs="Calibri"/>
                <w:color w:val="000000" w:themeColor="text1"/>
                <w:sz w:val="22"/>
                <w:szCs w:val="22"/>
                <w:lang w:val="en-US"/>
              </w:rPr>
              <w:t xml:space="preserve"> </w:t>
            </w:r>
            <w:r w:rsidR="6B8F48D6"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9DC2F4E" w14:textId="77777777" w:rsidR="00E06030" w:rsidRPr="008B1D02" w:rsidRDefault="00E06030" w:rsidP="003174AE">
            <w:pPr>
              <w:rPr>
                <w:rFonts w:asciiTheme="majorHAnsi" w:hAnsiTheme="majorHAnsi" w:cstheme="majorHAnsi"/>
                <w:color w:val="000000"/>
                <w:sz w:val="22"/>
                <w:szCs w:val="22"/>
                <w:lang w:val="en-GB"/>
              </w:rPr>
            </w:pPr>
          </w:p>
          <w:p w14:paraId="6DB5B46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60ECBE1D" w14:textId="1DF3E6EF" w:rsidR="003174AE" w:rsidRPr="008B1D02" w:rsidRDefault="00840147"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0410B2A1" w14:textId="70B76190" w:rsidR="00370047" w:rsidRPr="008B1D02" w:rsidRDefault="00370047" w:rsidP="00916365">
            <w:pPr>
              <w:rPr>
                <w:rFonts w:ascii="Calibri" w:hAnsi="Calibri" w:cs="Calibri"/>
                <w:color w:val="000000"/>
                <w:sz w:val="22"/>
                <w:szCs w:val="22"/>
                <w:lang w:val="en-GB"/>
              </w:rPr>
            </w:pPr>
          </w:p>
          <w:p w14:paraId="6CED10D0" w14:textId="72786DC1" w:rsidR="00C330CA" w:rsidRPr="008B1D02" w:rsidRDefault="00C330CA" w:rsidP="0084014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r w:rsidR="002F37E0" w:rsidRPr="008B1D02">
              <w:rPr>
                <w:rFonts w:asciiTheme="majorHAnsi" w:hAnsiTheme="majorHAnsi" w:cstheme="majorBidi"/>
                <w:bCs/>
                <w:color w:val="FFFFFF" w:themeColor="background1"/>
                <w:sz w:val="22"/>
                <w:szCs w:val="22"/>
                <w:highlight w:val="magenta"/>
                <w:lang w:val="en-GB"/>
              </w:rPr>
              <w:t xml:space="preserve"> </w:t>
            </w:r>
          </w:p>
          <w:p w14:paraId="4DD64180" w14:textId="494CE5CA" w:rsidR="00080201" w:rsidRDefault="00260FE6" w:rsidP="001B206E">
            <w:pPr>
              <w:rPr>
                <w:rFonts w:asciiTheme="majorHAnsi" w:hAnsiTheme="majorHAnsi" w:cstheme="majorBidi"/>
                <w:b/>
                <w:bCs/>
                <w:color w:val="000000" w:themeColor="text1"/>
                <w:sz w:val="22"/>
                <w:szCs w:val="22"/>
                <w:lang w:val="en-GB"/>
              </w:rPr>
            </w:pPr>
            <w:r w:rsidRPr="009D6167">
              <w:rPr>
                <w:rFonts w:asciiTheme="majorHAnsi" w:hAnsiTheme="majorHAnsi" w:cstheme="majorBidi"/>
                <w:b/>
                <w:bCs/>
                <w:color w:val="000000" w:themeColor="text1"/>
                <w:sz w:val="22"/>
                <w:szCs w:val="22"/>
                <w:lang w:val="en-GB"/>
              </w:rPr>
              <w:t xml:space="preserve">To </w:t>
            </w:r>
            <w:r>
              <w:rPr>
                <w:rFonts w:asciiTheme="majorHAnsi" w:hAnsiTheme="majorHAnsi" w:cstheme="majorBidi"/>
                <w:b/>
                <w:bCs/>
                <w:color w:val="000000" w:themeColor="text1"/>
                <w:sz w:val="22"/>
                <w:szCs w:val="22"/>
                <w:lang w:val="en-GB"/>
              </w:rPr>
              <w:t>close the data gap and provide justification for the rating selection, UN-SWAP reporting requests the following data on financial and human resources on gender mainstreaming in each reporting entity</w:t>
            </w:r>
          </w:p>
          <w:p w14:paraId="27EC827E" w14:textId="77777777" w:rsidR="00260FE6" w:rsidRPr="008B1D02" w:rsidRDefault="00260FE6" w:rsidP="001B206E">
            <w:pPr>
              <w:rPr>
                <w:rFonts w:asciiTheme="majorHAnsi" w:hAnsiTheme="majorHAnsi" w:cstheme="majorBidi"/>
                <w:b/>
                <w:strike/>
                <w:color w:val="000000"/>
                <w:sz w:val="22"/>
                <w:szCs w:val="22"/>
                <w:lang w:val="en-GB"/>
              </w:rPr>
            </w:pPr>
          </w:p>
          <w:p w14:paraId="0BE9EA93" w14:textId="54D236A7" w:rsidR="00CC04E9" w:rsidRPr="008B1D02" w:rsidRDefault="708119D3" w:rsidP="4364C1C4">
            <w:pPr>
              <w:spacing w:line="360" w:lineRule="auto"/>
              <w:jc w:val="both"/>
              <w:rPr>
                <w:rFonts w:asciiTheme="majorHAnsi" w:hAnsiTheme="majorHAnsi" w:cstheme="majorBidi"/>
                <w:sz w:val="22"/>
                <w:szCs w:val="22"/>
              </w:rPr>
            </w:pPr>
            <w:r w:rsidRPr="008B1D02">
              <w:rPr>
                <w:rFonts w:asciiTheme="majorHAnsi" w:eastAsia="Calibri" w:hAnsiTheme="majorHAnsi" w:cstheme="majorBidi"/>
                <w:b/>
                <w:bCs/>
                <w:color w:val="0070C0"/>
                <w:sz w:val="22"/>
                <w:szCs w:val="22"/>
              </w:rPr>
              <w:t>3.</w:t>
            </w:r>
            <w:r w:rsidR="297C4DFB" w:rsidRPr="008B1D02">
              <w:rPr>
                <w:rFonts w:asciiTheme="majorHAnsi" w:eastAsia="Calibri" w:hAnsiTheme="majorHAnsi" w:cstheme="majorBidi"/>
                <w:b/>
                <w:bCs/>
                <w:color w:val="0070C0"/>
                <w:sz w:val="22"/>
                <w:szCs w:val="22"/>
              </w:rPr>
              <w:t xml:space="preserve"> </w:t>
            </w:r>
            <w:r w:rsidR="297C4DFB" w:rsidRPr="008B1D02">
              <w:rPr>
                <w:rFonts w:asciiTheme="majorHAnsi" w:hAnsiTheme="majorHAnsi" w:cstheme="majorBidi"/>
                <w:b/>
                <w:bCs/>
                <w:color w:val="E36C0A" w:themeColor="accent6" w:themeShade="BF"/>
                <w:sz w:val="22"/>
                <w:szCs w:val="22"/>
                <w:lang w:val="en-GB"/>
              </w:rPr>
              <w:t>For “Exceeds” “Meets” “Approaches” and “Missing”:</w:t>
            </w:r>
            <w:r w:rsidR="00B35FBC">
              <w:rPr>
                <w:rFonts w:asciiTheme="majorHAnsi" w:hAnsiTheme="majorHAnsi" w:cstheme="majorBidi"/>
                <w:b/>
                <w:bCs/>
                <w:color w:val="000000" w:themeColor="text1"/>
                <w:sz w:val="22"/>
                <w:szCs w:val="22"/>
                <w:lang w:val="en-GB"/>
              </w:rPr>
              <w:t>:</w:t>
            </w:r>
          </w:p>
          <w:p w14:paraId="27D8CAD1" w14:textId="385408B8" w:rsidR="00CC04E9" w:rsidRPr="00793EFD" w:rsidRDefault="297C4DFB" w:rsidP="007B02F7">
            <w:pPr>
              <w:pStyle w:val="ListParagraph"/>
              <w:numPr>
                <w:ilvl w:val="0"/>
                <w:numId w:val="57"/>
              </w:numPr>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 xml:space="preserve">Total number of entity staff </w:t>
            </w:r>
            <w:r w:rsidRPr="008B1D02">
              <w:rPr>
                <w:rFonts w:asciiTheme="majorHAnsi" w:eastAsia="Calibri" w:hAnsiTheme="majorHAnsi" w:cstheme="majorBidi"/>
                <w:i/>
                <w:iCs/>
                <w:color w:val="000000" w:themeColor="text1"/>
                <w:sz w:val="22"/>
                <w:szCs w:val="22"/>
              </w:rPr>
              <w:t>(part time or full-time staff, no consultants</w:t>
            </w:r>
            <w:r w:rsidR="13C74D50" w:rsidRPr="008B1D02">
              <w:rPr>
                <w:rFonts w:asciiTheme="majorHAnsi" w:eastAsia="Calibri" w:hAnsiTheme="majorHAnsi" w:cstheme="majorBidi"/>
                <w:i/>
                <w:iCs/>
                <w:color w:val="000000" w:themeColor="text1"/>
                <w:sz w:val="22"/>
                <w:szCs w:val="22"/>
              </w:rPr>
              <w:t xml:space="preserve">. </w:t>
            </w:r>
            <w:r w:rsidR="13C74D50" w:rsidRPr="00790003">
              <w:rPr>
                <w:rFonts w:asciiTheme="majorHAnsi" w:eastAsia="Calibri" w:hAnsiTheme="majorHAnsi" w:cstheme="majorBidi"/>
                <w:i/>
                <w:iCs/>
                <w:color w:val="000000" w:themeColor="text1"/>
                <w:sz w:val="22"/>
                <w:szCs w:val="22"/>
              </w:rPr>
              <w:t xml:space="preserve">It </w:t>
            </w:r>
            <w:r w:rsidR="13C74D50" w:rsidRPr="007B02F7">
              <w:rPr>
                <w:rFonts w:ascii="Calibri" w:eastAsia="Calibri" w:hAnsi="Calibri" w:cs="Calibri"/>
                <w:i/>
                <w:iCs/>
                <w:sz w:val="22"/>
                <w:szCs w:val="22"/>
              </w:rPr>
              <w:t>refers to the total staff of the entity, not exclusively those working on gender equality issues</w:t>
            </w:r>
            <w:r w:rsidR="13C74D50" w:rsidRPr="008B1D02">
              <w:rPr>
                <w:rFonts w:ascii="Calibri" w:eastAsia="Calibri" w:hAnsi="Calibri" w:cs="Calibri"/>
                <w:sz w:val="22"/>
                <w:szCs w:val="22"/>
              </w:rPr>
              <w:t>.</w:t>
            </w:r>
            <w:r w:rsidRPr="008B1D02">
              <w:rPr>
                <w:rFonts w:asciiTheme="majorHAnsi" w:eastAsia="Calibri" w:hAnsiTheme="majorHAnsi" w:cstheme="majorBidi"/>
                <w:i/>
                <w:iCs/>
                <w:color w:val="000000" w:themeColor="text1"/>
                <w:sz w:val="22"/>
                <w:szCs w:val="22"/>
              </w:rPr>
              <w:t>)</w:t>
            </w:r>
            <w:r w:rsidR="6630F3D9" w:rsidRPr="008B1D02">
              <w:rPr>
                <w:rFonts w:asciiTheme="majorHAnsi" w:eastAsia="Calibri" w:hAnsiTheme="majorHAnsi" w:cstheme="majorBidi"/>
                <w:i/>
                <w:iCs/>
                <w:color w:val="000000" w:themeColor="text1"/>
                <w:sz w:val="22"/>
                <w:szCs w:val="22"/>
              </w:rPr>
              <w:t xml:space="preserve"> *</w:t>
            </w:r>
            <w:r w:rsidR="00766F57">
              <w:rPr>
                <w:rFonts w:asciiTheme="majorHAnsi" w:eastAsia="Calibri" w:hAnsiTheme="majorHAnsi" w:cstheme="majorBidi"/>
                <w:i/>
                <w:iCs/>
                <w:color w:val="000000" w:themeColor="text1"/>
                <w:sz w:val="22"/>
                <w:szCs w:val="22"/>
              </w:rPr>
              <w:t xml:space="preserve"> </w:t>
            </w:r>
            <w:r w:rsidR="00766F57" w:rsidRPr="00E30C9A">
              <w:rPr>
                <w:rFonts w:asciiTheme="majorHAnsi" w:eastAsia="Calibri" w:hAnsiTheme="majorHAnsi" w:cstheme="majorBidi"/>
                <w:color w:val="000000" w:themeColor="text1"/>
                <w:sz w:val="22"/>
                <w:szCs w:val="22"/>
              </w:rPr>
              <w:t>(numerical value)</w:t>
            </w:r>
          </w:p>
          <w:p w14:paraId="42E97D5B" w14:textId="45E177FB" w:rsidR="00CC04E9" w:rsidRPr="008B1D02" w:rsidRDefault="297C4DFB" w:rsidP="007B02F7">
            <w:pPr>
              <w:numPr>
                <w:ilvl w:val="0"/>
                <w:numId w:val="57"/>
              </w:numPr>
              <w:ind w:left="457" w:hanging="97"/>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 xml:space="preserve">Total cost of all entity staff </w:t>
            </w:r>
            <w:r w:rsidRPr="008B1D02">
              <w:rPr>
                <w:rFonts w:asciiTheme="majorHAnsi" w:eastAsia="Calibri" w:hAnsiTheme="majorHAnsi" w:cstheme="majorBidi"/>
                <w:i/>
                <w:iCs/>
                <w:color w:val="000000" w:themeColor="text1"/>
                <w:sz w:val="22"/>
                <w:szCs w:val="22"/>
              </w:rPr>
              <w:t>(total financial “spend” for staff members payable by the entity</w:t>
            </w:r>
            <w:r w:rsidR="53FEFFCE" w:rsidRPr="008B1D02">
              <w:rPr>
                <w:rFonts w:asciiTheme="majorHAnsi" w:eastAsia="Calibri" w:hAnsiTheme="majorHAnsi" w:cstheme="majorBidi"/>
                <w:i/>
                <w:iCs/>
                <w:color w:val="000000" w:themeColor="text1"/>
                <w:sz w:val="22"/>
                <w:szCs w:val="22"/>
              </w:rPr>
              <w:t>, not exclusively those working on gender equality</w:t>
            </w:r>
            <w:r w:rsidRPr="008B1D02">
              <w:rPr>
                <w:rFonts w:asciiTheme="majorHAnsi" w:eastAsia="Calibri" w:hAnsiTheme="majorHAnsi" w:cstheme="majorBidi"/>
                <w:i/>
                <w:iCs/>
                <w:color w:val="000000" w:themeColor="text1"/>
                <w:sz w:val="22"/>
                <w:szCs w:val="22"/>
              </w:rPr>
              <w:t>)</w:t>
            </w:r>
            <w:r w:rsidR="6630F3D9" w:rsidRPr="008B1D02">
              <w:rPr>
                <w:rFonts w:asciiTheme="majorHAnsi" w:eastAsia="Calibri" w:hAnsiTheme="majorHAnsi" w:cstheme="majorBidi"/>
                <w:i/>
                <w:iCs/>
                <w:color w:val="000000" w:themeColor="text1"/>
                <w:sz w:val="22"/>
                <w:szCs w:val="22"/>
              </w:rPr>
              <w:t xml:space="preserve"> *</w:t>
            </w:r>
            <w:r w:rsidR="00766F57">
              <w:rPr>
                <w:rFonts w:asciiTheme="majorHAnsi" w:eastAsia="Calibri" w:hAnsiTheme="majorHAnsi" w:cstheme="majorBidi"/>
                <w:color w:val="000000" w:themeColor="text1"/>
                <w:sz w:val="22"/>
                <w:szCs w:val="22"/>
              </w:rPr>
              <w:t xml:space="preserve"> </w:t>
            </w:r>
            <w:r w:rsidR="00766F57" w:rsidRPr="00441CA8">
              <w:rPr>
                <w:rFonts w:asciiTheme="majorHAnsi" w:eastAsia="Calibri" w:hAnsiTheme="majorHAnsi" w:cstheme="majorBidi"/>
                <w:color w:val="000000" w:themeColor="text1"/>
                <w:sz w:val="22"/>
                <w:szCs w:val="22"/>
              </w:rPr>
              <w:t>(numerical value)</w:t>
            </w:r>
          </w:p>
          <w:p w14:paraId="0D7A9B60" w14:textId="45850E38" w:rsidR="06621E03" w:rsidRPr="00602F55" w:rsidRDefault="29E199FD" w:rsidP="007B02F7">
            <w:pPr>
              <w:numPr>
                <w:ilvl w:val="0"/>
                <w:numId w:val="57"/>
              </w:numPr>
              <w:ind w:left="457" w:hanging="97"/>
              <w:jc w:val="both"/>
              <w:rPr>
                <w:rFonts w:asciiTheme="majorHAnsi" w:eastAsia="Calibri" w:hAnsiTheme="majorHAnsi" w:cstheme="majorBidi"/>
                <w:i/>
                <w:iCs/>
                <w:color w:val="000000" w:themeColor="text1"/>
                <w:sz w:val="22"/>
                <w:szCs w:val="22"/>
              </w:rPr>
            </w:pPr>
            <w:r w:rsidRPr="00602F55">
              <w:rPr>
                <w:rFonts w:ascii="Calibri" w:eastAsia="Calibri" w:hAnsi="Calibri" w:cs="Calibri"/>
                <w:sz w:val="22"/>
                <w:szCs w:val="22"/>
              </w:rPr>
              <w:t>How</w:t>
            </w:r>
            <w:r w:rsidR="1A9B1158" w:rsidRPr="5D0B1FA9">
              <w:rPr>
                <w:rFonts w:ascii="Calibri" w:eastAsia="Calibri" w:hAnsi="Calibri" w:cs="Calibri"/>
                <w:sz w:val="22"/>
                <w:szCs w:val="22"/>
              </w:rPr>
              <w:t xml:space="preserve"> did</w:t>
            </w:r>
            <w:r w:rsidRPr="00602F55">
              <w:rPr>
                <w:rFonts w:ascii="Calibri" w:eastAsia="Calibri" w:hAnsi="Calibri" w:cs="Calibri"/>
                <w:sz w:val="22"/>
                <w:szCs w:val="22"/>
              </w:rPr>
              <w:t xml:space="preserve"> your Gender Architecture </w:t>
            </w:r>
            <w:r w:rsidR="1A9B1158" w:rsidRPr="5D0B1FA9">
              <w:rPr>
                <w:rFonts w:ascii="Calibri" w:eastAsia="Calibri" w:hAnsi="Calibri" w:cs="Calibri"/>
                <w:sz w:val="22"/>
                <w:szCs w:val="22"/>
              </w:rPr>
              <w:t>change last</w:t>
            </w:r>
            <w:r w:rsidRPr="00602F55" w:rsidDel="00626323">
              <w:rPr>
                <w:rFonts w:ascii="Calibri" w:eastAsia="Calibri" w:hAnsi="Calibri" w:cs="Calibri"/>
                <w:sz w:val="22"/>
                <w:szCs w:val="22"/>
              </w:rPr>
              <w:t xml:space="preserve"> year</w:t>
            </w:r>
            <w:r w:rsidRPr="00602F55">
              <w:rPr>
                <w:rFonts w:ascii="Calibri" w:eastAsia="Calibri" w:hAnsi="Calibri" w:cs="Calibri"/>
                <w:sz w:val="22"/>
                <w:szCs w:val="22"/>
              </w:rPr>
              <w:t xml:space="preserve">, or </w:t>
            </w:r>
            <w:r w:rsidR="1A9B1158" w:rsidRPr="5D0B1FA9">
              <w:rPr>
                <w:rFonts w:ascii="Calibri" w:eastAsia="Calibri" w:hAnsi="Calibri" w:cs="Calibri"/>
                <w:sz w:val="22"/>
                <w:szCs w:val="22"/>
              </w:rPr>
              <w:t xml:space="preserve">how </w:t>
            </w:r>
            <w:r w:rsidRPr="00602F55">
              <w:rPr>
                <w:rFonts w:ascii="Calibri" w:eastAsia="Calibri" w:hAnsi="Calibri" w:cs="Calibri"/>
                <w:sz w:val="22"/>
                <w:szCs w:val="22"/>
              </w:rPr>
              <w:t xml:space="preserve">is </w:t>
            </w:r>
            <w:r w:rsidR="1A9B1158" w:rsidRPr="5D0B1FA9">
              <w:rPr>
                <w:rFonts w:ascii="Calibri" w:eastAsia="Calibri" w:hAnsi="Calibri" w:cs="Calibri"/>
                <w:sz w:val="22"/>
                <w:szCs w:val="22"/>
              </w:rPr>
              <w:t xml:space="preserve">it </w:t>
            </w:r>
            <w:r w:rsidRPr="00602F55">
              <w:rPr>
                <w:rFonts w:ascii="Calibri" w:eastAsia="Calibri" w:hAnsi="Calibri" w:cs="Calibri"/>
                <w:sz w:val="22"/>
                <w:szCs w:val="22"/>
              </w:rPr>
              <w:t>expected to</w:t>
            </w:r>
            <w:r w:rsidR="1A9B1158" w:rsidRPr="5D0B1FA9">
              <w:rPr>
                <w:rFonts w:ascii="Calibri" w:eastAsia="Calibri" w:hAnsi="Calibri" w:cs="Calibri"/>
                <w:sz w:val="22"/>
                <w:szCs w:val="22"/>
              </w:rPr>
              <w:t xml:space="preserve"> change</w:t>
            </w:r>
            <w:r w:rsidRPr="00602F55">
              <w:rPr>
                <w:rFonts w:ascii="Calibri" w:eastAsia="Calibri" w:hAnsi="Calibri" w:cs="Calibri"/>
                <w:sz w:val="22"/>
                <w:szCs w:val="22"/>
              </w:rPr>
              <w:t xml:space="preserve"> under current resource</w:t>
            </w:r>
            <w:r w:rsidR="1A9B1158" w:rsidRPr="5D0B1FA9">
              <w:rPr>
                <w:rFonts w:ascii="Calibri" w:eastAsia="Calibri" w:hAnsi="Calibri" w:cs="Calibri"/>
                <w:sz w:val="22"/>
                <w:szCs w:val="22"/>
              </w:rPr>
              <w:t xml:space="preserve"> </w:t>
            </w:r>
            <w:r w:rsidR="65D2573C" w:rsidRPr="5D0B1FA9">
              <w:rPr>
                <w:rFonts w:ascii="Calibri" w:eastAsia="Calibri" w:hAnsi="Calibri" w:cs="Calibri"/>
                <w:sz w:val="22"/>
                <w:szCs w:val="22"/>
              </w:rPr>
              <w:t>conditions?</w:t>
            </w:r>
            <w:r w:rsidR="0DD62268" w:rsidRPr="00602F55">
              <w:rPr>
                <w:rFonts w:asciiTheme="majorHAnsi" w:eastAsia="Calibri" w:hAnsiTheme="majorHAnsi" w:cstheme="majorBidi"/>
                <w:i/>
                <w:iCs/>
                <w:color w:val="000000" w:themeColor="text1"/>
                <w:sz w:val="22"/>
                <w:szCs w:val="22"/>
              </w:rPr>
              <w:t>*</w:t>
            </w:r>
            <w:r w:rsidR="00766F57" w:rsidRPr="00E30C9A">
              <w:rPr>
                <w:rFonts w:asciiTheme="majorHAnsi" w:eastAsia="Calibri" w:hAnsiTheme="majorHAnsi" w:cstheme="majorBidi"/>
                <w:color w:val="000000" w:themeColor="text1"/>
                <w:sz w:val="22"/>
                <w:szCs w:val="22"/>
              </w:rPr>
              <w:t>(Max: 200 Words)</w:t>
            </w:r>
            <w:r w:rsidR="3330C8BB" w:rsidRPr="00602F55">
              <w:rPr>
                <w:rFonts w:asciiTheme="majorHAnsi" w:eastAsia="Calibri" w:hAnsiTheme="majorHAnsi" w:cstheme="majorBidi"/>
                <w:i/>
                <w:iCs/>
                <w:color w:val="000000" w:themeColor="text1"/>
                <w:sz w:val="22"/>
                <w:szCs w:val="22"/>
              </w:rPr>
              <w:t xml:space="preserve"> </w:t>
            </w:r>
            <w:r w:rsidR="06621E03" w:rsidRPr="0088450F">
              <w:rPr>
                <w:rFonts w:asciiTheme="majorHAnsi" w:hAnsiTheme="majorHAnsi" w:cstheme="majorBidi"/>
                <w:b/>
                <w:bCs/>
                <w:color w:val="00B050"/>
                <w:sz w:val="22"/>
                <w:szCs w:val="22"/>
                <w:lang w:val="en-GB"/>
              </w:rPr>
              <w:fldChar w:fldCharType="begin"/>
            </w:r>
            <w:r w:rsidR="06621E03" w:rsidRPr="0088450F">
              <w:rPr>
                <w:rFonts w:asciiTheme="majorHAnsi" w:hAnsiTheme="majorHAnsi" w:cstheme="majorBidi"/>
                <w:b/>
                <w:bCs/>
                <w:color w:val="00B050"/>
                <w:sz w:val="22"/>
                <w:szCs w:val="22"/>
                <w:lang w:val="en-GB"/>
              </w:rPr>
              <w:instrText xml:space="preserve"> FORMCHECKBOX </w:instrText>
            </w:r>
            <w:r w:rsidR="06621E03" w:rsidRPr="0088450F">
              <w:rPr>
                <w:rFonts w:asciiTheme="majorHAnsi" w:hAnsiTheme="majorHAnsi" w:cstheme="majorBidi"/>
                <w:b/>
                <w:bCs/>
                <w:color w:val="00B050"/>
                <w:sz w:val="22"/>
                <w:szCs w:val="22"/>
                <w:lang w:val="en-GB"/>
              </w:rPr>
              <w:fldChar w:fldCharType="separate"/>
            </w:r>
            <w:r w:rsidR="06621E03" w:rsidRPr="0088450F">
              <w:rPr>
                <w:rFonts w:asciiTheme="majorHAnsi" w:hAnsiTheme="majorHAnsi" w:cstheme="majorBidi"/>
                <w:b/>
                <w:bCs/>
                <w:color w:val="00B050"/>
                <w:sz w:val="22"/>
                <w:szCs w:val="22"/>
                <w:lang w:val="en-GB"/>
              </w:rPr>
              <w:fldChar w:fldCharType="end"/>
            </w:r>
            <w:r w:rsidR="3330C8BB" w:rsidRPr="0088450F">
              <w:rPr>
                <w:rFonts w:asciiTheme="majorHAnsi" w:hAnsiTheme="majorHAnsi" w:cstheme="majorBidi"/>
                <w:b/>
                <w:bCs/>
                <w:color w:val="00B050"/>
                <w:sz w:val="22"/>
                <w:szCs w:val="22"/>
                <w:lang w:val="en-GB"/>
              </w:rPr>
              <w:t xml:space="preserve"> </w:t>
            </w:r>
            <w:r w:rsidRPr="5D0B1FA9">
              <w:rPr>
                <w:rFonts w:asciiTheme="majorHAnsi" w:hAnsiTheme="majorHAnsi" w:cstheme="majorBidi"/>
                <w:b/>
                <w:bCs/>
                <w:color w:val="00B050"/>
                <w:sz w:val="22"/>
                <w:szCs w:val="22"/>
                <w:lang w:val="en-GB"/>
              </w:rPr>
              <w:fldChar w:fldCharType="begin"/>
            </w:r>
            <w:r w:rsidRPr="5D0B1FA9">
              <w:rPr>
                <w:rFonts w:asciiTheme="majorHAnsi" w:hAnsiTheme="majorHAnsi" w:cstheme="majorBidi"/>
                <w:b/>
                <w:bCs/>
                <w:color w:val="00B050"/>
                <w:sz w:val="22"/>
                <w:szCs w:val="22"/>
                <w:lang w:val="en-GB"/>
              </w:rPr>
              <w:instrText xml:space="preserve"> FORMCHECKBOX </w:instrText>
            </w:r>
            <w:r w:rsidRPr="5D0B1FA9">
              <w:rPr>
                <w:rFonts w:asciiTheme="majorHAnsi" w:hAnsiTheme="majorHAnsi" w:cstheme="majorBidi"/>
                <w:b/>
                <w:bCs/>
                <w:color w:val="00B050"/>
                <w:sz w:val="22"/>
                <w:szCs w:val="22"/>
                <w:lang w:val="en-GB"/>
              </w:rPr>
              <w:fldChar w:fldCharType="separate"/>
            </w:r>
            <w:r w:rsidRPr="5D0B1FA9">
              <w:rPr>
                <w:rFonts w:asciiTheme="majorHAnsi" w:hAnsiTheme="majorHAnsi" w:cstheme="majorBidi"/>
                <w:b/>
                <w:bCs/>
                <w:color w:val="00B050"/>
                <w:sz w:val="22"/>
                <w:szCs w:val="22"/>
                <w:lang w:val="en-GB"/>
              </w:rPr>
              <w:fldChar w:fldCharType="end"/>
            </w:r>
            <w:r w:rsidR="002D61F6" w:rsidRPr="00602F55">
              <w:rPr>
                <w:rFonts w:asciiTheme="majorHAnsi" w:hAnsiTheme="majorHAnsi" w:cstheme="majorBidi"/>
                <w:b/>
                <w:bCs/>
                <w:color w:val="00B050"/>
                <w:sz w:val="22"/>
                <w:szCs w:val="22"/>
                <w:lang w:val="en-GB"/>
              </w:rPr>
              <w:t xml:space="preserve"> </w:t>
            </w:r>
            <w:r w:rsidR="00766F5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766F57" w:rsidRPr="00793EFD">
              <w:rPr>
                <w:rFonts w:asciiTheme="majorHAnsi" w:hAnsiTheme="majorHAnsi" w:cstheme="majorBidi"/>
                <w:b/>
                <w:bCs/>
                <w:color w:val="00B050"/>
                <w:sz w:val="22"/>
                <w:szCs w:val="22"/>
                <w:lang w:val="en-GB"/>
              </w:rPr>
              <w:instrText xml:space="preserve"> FORMCHECKBOX </w:instrText>
            </w:r>
            <w:r w:rsidR="00766F57" w:rsidRPr="00793EFD">
              <w:rPr>
                <w:rFonts w:asciiTheme="majorHAnsi" w:hAnsiTheme="majorHAnsi" w:cstheme="majorBidi"/>
                <w:b/>
                <w:bCs/>
                <w:color w:val="00B050"/>
                <w:sz w:val="22"/>
                <w:szCs w:val="22"/>
                <w:lang w:val="en-GB"/>
              </w:rPr>
            </w:r>
            <w:r w:rsidR="00766F57" w:rsidRPr="00793EFD">
              <w:rPr>
                <w:rFonts w:asciiTheme="majorHAnsi" w:hAnsiTheme="majorHAnsi" w:cstheme="majorBidi"/>
                <w:b/>
                <w:bCs/>
                <w:color w:val="00B050"/>
                <w:sz w:val="22"/>
                <w:szCs w:val="22"/>
                <w:lang w:val="en-GB"/>
              </w:rPr>
              <w:fldChar w:fldCharType="separate"/>
            </w:r>
            <w:r w:rsidR="00766F57" w:rsidRPr="00793EFD">
              <w:rPr>
                <w:rFonts w:asciiTheme="majorHAnsi" w:hAnsiTheme="majorHAnsi" w:cstheme="majorBidi"/>
                <w:b/>
                <w:bCs/>
                <w:color w:val="00B050"/>
                <w:sz w:val="22"/>
                <w:szCs w:val="22"/>
                <w:lang w:val="en-GB"/>
              </w:rPr>
              <w:fldChar w:fldCharType="end"/>
            </w:r>
            <w:r w:rsidR="00766F57" w:rsidRPr="00793EFD">
              <w:rPr>
                <w:rFonts w:asciiTheme="majorHAnsi" w:hAnsiTheme="majorHAnsi" w:cstheme="majorBidi"/>
                <w:b/>
                <w:bCs/>
                <w:color w:val="00B050"/>
                <w:sz w:val="22"/>
                <w:szCs w:val="22"/>
                <w:lang w:val="en-GB"/>
              </w:rPr>
              <w:t xml:space="preserve"> </w:t>
            </w:r>
            <w:r w:rsidR="00766F57" w:rsidRPr="00793EFD">
              <w:rPr>
                <w:rFonts w:asciiTheme="majorHAnsi" w:hAnsiTheme="majorHAnsi" w:cstheme="majorBidi"/>
                <w:color w:val="00B050"/>
                <w:sz w:val="22"/>
                <w:szCs w:val="22"/>
                <w:lang w:val="en-GB"/>
              </w:rPr>
              <w:t>Share Answer</w:t>
            </w:r>
          </w:p>
          <w:p w14:paraId="0141CF4E" w14:textId="277BE6AA" w:rsidR="37F4CD81" w:rsidRPr="00793EFD" w:rsidRDefault="37F4CD81" w:rsidP="007B02F7">
            <w:pPr>
              <w:spacing w:line="360" w:lineRule="auto"/>
              <w:ind w:left="457"/>
              <w:jc w:val="both"/>
              <w:rPr>
                <w:sz w:val="22"/>
                <w:szCs w:val="22"/>
              </w:rPr>
            </w:pPr>
          </w:p>
          <w:p w14:paraId="127AE633" w14:textId="5DB8EAA1" w:rsidR="00CC04E9" w:rsidRPr="008B1D02" w:rsidRDefault="547922E7" w:rsidP="4364C1C4">
            <w:pPr>
              <w:spacing w:line="360" w:lineRule="auto"/>
              <w:jc w:val="both"/>
              <w:rPr>
                <w:rFonts w:asciiTheme="majorHAnsi" w:eastAsia="Calibri" w:hAnsiTheme="majorHAnsi" w:cstheme="majorBidi"/>
                <w:b/>
                <w:bCs/>
                <w:color w:val="E36C0A" w:themeColor="accent6" w:themeShade="BF"/>
                <w:sz w:val="22"/>
                <w:szCs w:val="22"/>
                <w:lang w:val="en-GB"/>
              </w:rPr>
            </w:pPr>
            <w:r w:rsidRPr="008B1D02">
              <w:rPr>
                <w:rFonts w:asciiTheme="majorHAnsi" w:eastAsia="Calibri" w:hAnsiTheme="majorHAnsi" w:cstheme="majorBidi"/>
                <w:b/>
                <w:bCs/>
                <w:color w:val="0070C0"/>
                <w:sz w:val="22"/>
                <w:szCs w:val="22"/>
              </w:rPr>
              <w:t xml:space="preserve">4. </w:t>
            </w:r>
            <w:r w:rsidR="297C4DFB" w:rsidRPr="008B1D02">
              <w:rPr>
                <w:rFonts w:asciiTheme="majorHAnsi" w:eastAsia="Calibri" w:hAnsiTheme="majorHAnsi" w:cstheme="majorBidi"/>
                <w:b/>
                <w:bCs/>
                <w:color w:val="0070C0"/>
                <w:sz w:val="22"/>
                <w:szCs w:val="22"/>
              </w:rPr>
              <w:t xml:space="preserve"> </w:t>
            </w:r>
            <w:r w:rsidR="297C4DFB" w:rsidRPr="008B1D02">
              <w:rPr>
                <w:rFonts w:asciiTheme="majorHAnsi" w:eastAsia="Calibri" w:hAnsiTheme="majorHAnsi" w:cstheme="majorBidi"/>
                <w:b/>
                <w:bCs/>
                <w:color w:val="E36C0A" w:themeColor="accent6" w:themeShade="BF"/>
                <w:sz w:val="22"/>
                <w:szCs w:val="22"/>
                <w:lang w:val="en-GB"/>
              </w:rPr>
              <w:t>For “Exceeds”</w:t>
            </w:r>
            <w:r w:rsidR="6514E6AC" w:rsidRPr="008B1D02">
              <w:rPr>
                <w:rFonts w:asciiTheme="majorHAnsi" w:eastAsia="Calibri" w:hAnsiTheme="majorHAnsi" w:cstheme="majorBidi"/>
                <w:b/>
                <w:bCs/>
                <w:color w:val="E36C0A" w:themeColor="accent6" w:themeShade="BF"/>
                <w:sz w:val="22"/>
                <w:szCs w:val="22"/>
                <w:lang w:val="en-GB"/>
              </w:rPr>
              <w:t xml:space="preserve">, </w:t>
            </w:r>
            <w:r w:rsidR="297C4DFB" w:rsidRPr="008B1D02">
              <w:rPr>
                <w:rFonts w:asciiTheme="majorHAnsi" w:eastAsia="Calibri" w:hAnsiTheme="majorHAnsi" w:cstheme="majorBidi"/>
                <w:b/>
                <w:bCs/>
                <w:color w:val="E36C0A" w:themeColor="accent6" w:themeShade="BF"/>
                <w:sz w:val="22"/>
                <w:szCs w:val="22"/>
                <w:lang w:val="en-GB"/>
              </w:rPr>
              <w:t>“Meets”</w:t>
            </w:r>
            <w:r w:rsidR="07E24351" w:rsidRPr="008B1D02">
              <w:rPr>
                <w:rFonts w:asciiTheme="majorHAnsi" w:eastAsia="Calibri" w:hAnsiTheme="majorHAnsi" w:cstheme="majorBidi"/>
                <w:b/>
                <w:bCs/>
                <w:color w:val="E36C0A" w:themeColor="accent6" w:themeShade="BF"/>
                <w:sz w:val="22"/>
                <w:szCs w:val="22"/>
                <w:lang w:val="en-GB"/>
              </w:rPr>
              <w:t xml:space="preserve"> and </w:t>
            </w:r>
            <w:r w:rsidR="008B6FA1">
              <w:rPr>
                <w:rFonts w:asciiTheme="majorHAnsi" w:eastAsia="Calibri" w:hAnsiTheme="majorHAnsi" w:cstheme="majorBidi"/>
                <w:b/>
                <w:bCs/>
                <w:color w:val="E36C0A" w:themeColor="accent6" w:themeShade="BF"/>
                <w:sz w:val="22"/>
                <w:szCs w:val="22"/>
                <w:lang w:val="en-GB"/>
              </w:rPr>
              <w:t>“</w:t>
            </w:r>
            <w:r w:rsidR="07E24351" w:rsidRPr="008B1D02">
              <w:rPr>
                <w:rFonts w:asciiTheme="majorHAnsi" w:eastAsia="Calibri" w:hAnsiTheme="majorHAnsi" w:cstheme="majorBidi"/>
                <w:b/>
                <w:bCs/>
                <w:color w:val="E36C0A" w:themeColor="accent6" w:themeShade="BF"/>
                <w:sz w:val="22"/>
                <w:szCs w:val="22"/>
                <w:lang w:val="en-GB"/>
              </w:rPr>
              <w:t>Approaches”</w:t>
            </w:r>
          </w:p>
          <w:p w14:paraId="3D6785F0" w14:textId="22EFF929" w:rsidR="00506216" w:rsidRPr="008B1D02" w:rsidRDefault="00CC04E9" w:rsidP="007B02F7">
            <w:pPr>
              <w:jc w:val="both"/>
              <w:rPr>
                <w:rFonts w:asciiTheme="majorHAnsi" w:eastAsia="Calibri" w:hAnsiTheme="majorHAnsi" w:cstheme="majorBidi"/>
                <w:color w:val="000000"/>
                <w:sz w:val="22"/>
                <w:szCs w:val="22"/>
              </w:rPr>
            </w:pPr>
            <w:r w:rsidRPr="008B1D02">
              <w:rPr>
                <w:rFonts w:asciiTheme="majorHAnsi" w:eastAsia="Calibri" w:hAnsiTheme="majorHAnsi" w:cstheme="majorBidi"/>
                <w:color w:val="000000" w:themeColor="text1"/>
                <w:sz w:val="22"/>
                <w:szCs w:val="22"/>
              </w:rPr>
              <w:t>Does the entity have a Gender Unit?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00C7779B" w:rsidRPr="008B1D02">
              <w:rPr>
                <w:rFonts w:asciiTheme="majorHAnsi" w:eastAsia="Calibri" w:hAnsiTheme="majorHAnsi" w:cstheme="majorBidi"/>
                <w:b/>
                <w:color w:val="000000" w:themeColor="text1"/>
                <w:sz w:val="22"/>
                <w:szCs w:val="22"/>
              </w:rPr>
              <w:t>Yes/No</w:t>
            </w:r>
            <w:r w:rsidR="00C7779B" w:rsidRPr="008B1D02">
              <w:rPr>
                <w:rFonts w:asciiTheme="majorHAnsi" w:eastAsia="Calibri" w:hAnsiTheme="majorHAnsi" w:cstheme="majorBidi"/>
                <w:color w:val="000000" w:themeColor="text1"/>
                <w:sz w:val="22"/>
                <w:szCs w:val="22"/>
              </w:rPr>
              <w:t xml:space="preserve">  </w:t>
            </w:r>
          </w:p>
          <w:p w14:paraId="0FDDF9B6" w14:textId="230CCED5" w:rsidR="00CC04E9" w:rsidRPr="008B1D02" w:rsidRDefault="00CC04E9" w:rsidP="007B02F7">
            <w:pPr>
              <w:jc w:val="both"/>
              <w:rPr>
                <w:rFonts w:asciiTheme="majorHAnsi" w:eastAsia="Calibri" w:hAnsiTheme="majorHAnsi" w:cstheme="majorHAnsi"/>
                <w:color w:val="0070C0"/>
                <w:sz w:val="22"/>
                <w:szCs w:val="22"/>
              </w:rPr>
            </w:pPr>
            <w:r w:rsidRPr="008B1D02">
              <w:rPr>
                <w:rFonts w:asciiTheme="majorHAnsi" w:eastAsia="Calibri" w:hAnsiTheme="majorHAnsi" w:cstheme="majorHAnsi"/>
                <w:i/>
                <w:color w:val="000000"/>
                <w:sz w:val="22"/>
                <w:szCs w:val="22"/>
              </w:rPr>
              <w:t xml:space="preserve">(Gender Unit or Equivalent (Office, Department, Branch, etc.) personnel are individuals working in organizational units charged with coordinating the entity's work on GEWE through providing strategic support for the development of policies, projects, capacity building and strategic initiatives, etc) </w:t>
            </w:r>
          </w:p>
          <w:p w14:paraId="7F2DFE56" w14:textId="77777777" w:rsidR="00C7779B" w:rsidRPr="008B1D02" w:rsidRDefault="00C7779B" w:rsidP="007B02F7">
            <w:pPr>
              <w:ind w:left="457"/>
              <w:jc w:val="both"/>
              <w:rPr>
                <w:rFonts w:asciiTheme="majorHAnsi" w:eastAsia="Calibri" w:hAnsiTheme="majorHAnsi" w:cstheme="majorHAnsi"/>
                <w:color w:val="0070C0"/>
                <w:sz w:val="22"/>
                <w:szCs w:val="22"/>
              </w:rPr>
            </w:pPr>
          </w:p>
          <w:p w14:paraId="51C18406" w14:textId="7F3DEE29" w:rsidR="00CC04E9" w:rsidRPr="008B1D02" w:rsidRDefault="297C4DFB" w:rsidP="007B02F7">
            <w:pPr>
              <w:spacing w:after="120"/>
              <w:jc w:val="both"/>
              <w:rPr>
                <w:rFonts w:asciiTheme="majorHAnsi" w:hAnsiTheme="majorHAnsi" w:cstheme="majorBidi"/>
                <w:b/>
                <w:bCs/>
                <w:sz w:val="22"/>
                <w:szCs w:val="22"/>
              </w:rPr>
            </w:pPr>
            <w:r w:rsidRPr="008B1D02">
              <w:rPr>
                <w:rFonts w:asciiTheme="majorHAnsi" w:eastAsia="Calibri" w:hAnsiTheme="majorHAnsi" w:cstheme="majorBidi"/>
                <w:b/>
                <w:bCs/>
                <w:color w:val="000000" w:themeColor="text1"/>
                <w:sz w:val="22"/>
                <w:szCs w:val="22"/>
              </w:rPr>
              <w:t>If YES</w:t>
            </w:r>
            <w:r w:rsidR="00B00106" w:rsidRPr="008B1D02">
              <w:rPr>
                <w:rFonts w:asciiTheme="majorHAnsi" w:eastAsia="Calibri" w:hAnsiTheme="majorHAnsi" w:cstheme="majorBidi"/>
                <w:b/>
                <w:bCs/>
                <w:color w:val="000000" w:themeColor="text1"/>
                <w:sz w:val="22"/>
                <w:szCs w:val="22"/>
              </w:rPr>
              <w:t>,</w:t>
            </w:r>
            <w:r w:rsidRPr="008B1D02">
              <w:rPr>
                <w:rFonts w:asciiTheme="majorHAnsi" w:eastAsia="Calibri" w:hAnsiTheme="majorHAnsi" w:cstheme="majorBidi"/>
                <w:b/>
                <w:bCs/>
                <w:i/>
                <w:iCs/>
                <w:color w:val="000000" w:themeColor="text1"/>
                <w:sz w:val="22"/>
                <w:szCs w:val="22"/>
              </w:rPr>
              <w:t xml:space="preserve"> </w:t>
            </w:r>
            <w:r w:rsidR="01B9CDE8" w:rsidRPr="008B1D02">
              <w:rPr>
                <w:rFonts w:asciiTheme="majorHAnsi" w:eastAsia="Calibri" w:hAnsiTheme="majorHAnsi" w:cstheme="majorBidi"/>
                <w:b/>
                <w:bCs/>
                <w:i/>
                <w:iCs/>
                <w:color w:val="000000" w:themeColor="text1"/>
                <w:sz w:val="22"/>
                <w:szCs w:val="22"/>
              </w:rPr>
              <w:t xml:space="preserve">(= if your entity has a gender unit) </w:t>
            </w:r>
            <w:r w:rsidRPr="008B1D02">
              <w:rPr>
                <w:rFonts w:asciiTheme="majorHAnsi" w:eastAsia="Calibri" w:hAnsiTheme="majorHAnsi" w:cstheme="majorBidi"/>
                <w:b/>
                <w:bCs/>
                <w:i/>
                <w:iCs/>
                <w:color w:val="000000" w:themeColor="text1"/>
                <w:sz w:val="22"/>
                <w:szCs w:val="22"/>
              </w:rPr>
              <w:t>(applies only to entities that respond affirmatively to the previous question)</w:t>
            </w:r>
            <w:r w:rsidR="00B00106" w:rsidRPr="008B1D02">
              <w:rPr>
                <w:rFonts w:asciiTheme="majorHAnsi" w:eastAsia="Calibri" w:hAnsiTheme="majorHAnsi" w:cstheme="majorBidi"/>
                <w:b/>
                <w:bCs/>
                <w:i/>
                <w:iCs/>
                <w:color w:val="000000" w:themeColor="text1"/>
                <w:sz w:val="22"/>
                <w:szCs w:val="22"/>
              </w:rPr>
              <w:t xml:space="preserve"> </w:t>
            </w:r>
            <w:r w:rsidR="00B00106" w:rsidRPr="008B1D02">
              <w:rPr>
                <w:rFonts w:asciiTheme="majorHAnsi" w:eastAsia="Arial" w:hAnsiTheme="majorHAnsi" w:cstheme="majorBidi"/>
                <w:b/>
                <w:bCs/>
                <w:color w:val="000000" w:themeColor="text1"/>
                <w:sz w:val="22"/>
                <w:szCs w:val="22"/>
              </w:rPr>
              <w:t>please answer below 6 questions</w:t>
            </w:r>
          </w:p>
          <w:p w14:paraId="07F2A9E8" w14:textId="31D76D75" w:rsidR="00CC04E9" w:rsidRPr="00793EFD" w:rsidRDefault="297C4DFB" w:rsidP="007B02F7">
            <w:pPr>
              <w:pStyle w:val="ListParagraph"/>
              <w:numPr>
                <w:ilvl w:val="0"/>
                <w:numId w:val="58"/>
              </w:numPr>
              <w:spacing w:after="120"/>
              <w:jc w:val="both"/>
              <w:rPr>
                <w:rFonts w:asciiTheme="majorHAnsi" w:eastAsia="Calibri" w:hAnsiTheme="majorHAnsi" w:cstheme="majorBidi"/>
                <w:i/>
                <w:iCs/>
                <w:color w:val="000000" w:themeColor="text1"/>
                <w:sz w:val="22"/>
                <w:szCs w:val="22"/>
              </w:rPr>
            </w:pPr>
            <w:r w:rsidRPr="008B1D02">
              <w:rPr>
                <w:rFonts w:asciiTheme="majorHAnsi" w:eastAsia="Calibri" w:hAnsiTheme="majorHAnsi" w:cstheme="majorBidi"/>
                <w:color w:val="000000" w:themeColor="text1"/>
                <w:sz w:val="22"/>
                <w:szCs w:val="22"/>
              </w:rPr>
              <w:t>Total number of staff in the gender unit</w:t>
            </w:r>
            <w:r w:rsidR="239C92F5"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6630F3D9" w:rsidRPr="008B1D02">
              <w:rPr>
                <w:rFonts w:asciiTheme="majorHAnsi" w:eastAsia="Calibri" w:hAnsiTheme="majorHAnsi" w:cstheme="majorBidi"/>
                <w:i/>
                <w:iCs/>
                <w:color w:val="000000" w:themeColor="text1"/>
                <w:sz w:val="22"/>
                <w:szCs w:val="22"/>
              </w:rPr>
              <w:t>*</w:t>
            </w:r>
            <w:r w:rsidR="0490A339" w:rsidRPr="008B1D02">
              <w:rPr>
                <w:rFonts w:asciiTheme="majorHAnsi" w:eastAsia="Calibri" w:hAnsiTheme="majorHAnsi" w:cstheme="majorBidi"/>
                <w:i/>
                <w:iCs/>
                <w:color w:val="000000" w:themeColor="text1"/>
                <w:sz w:val="22"/>
                <w:szCs w:val="22"/>
              </w:rPr>
              <w:t xml:space="preserve"> (part time or full-time staff, no consultants</w:t>
            </w:r>
            <w:r w:rsidR="00790003">
              <w:rPr>
                <w:rFonts w:asciiTheme="majorHAnsi" w:eastAsia="Calibri" w:hAnsiTheme="majorHAnsi" w:cstheme="majorBidi"/>
                <w:i/>
                <w:iCs/>
                <w:color w:val="000000" w:themeColor="text1"/>
                <w:sz w:val="22"/>
                <w:szCs w:val="22"/>
              </w:rPr>
              <w:t>)</w:t>
            </w:r>
          </w:p>
          <w:p w14:paraId="79D34959" w14:textId="4D439DE1" w:rsidR="00CC04E9" w:rsidRPr="008B1D02" w:rsidRDefault="239C92F5" w:rsidP="007B02F7">
            <w:pPr>
              <w:pStyle w:val="ListParagraph"/>
              <w:numPr>
                <w:ilvl w:val="0"/>
                <w:numId w:val="58"/>
              </w:numPr>
              <w:spacing w:after="120"/>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T</w:t>
            </w:r>
            <w:r w:rsidR="297C4DFB" w:rsidRPr="008B1D02">
              <w:rPr>
                <w:rFonts w:asciiTheme="majorHAnsi" w:eastAsia="Calibri" w:hAnsiTheme="majorHAnsi" w:cstheme="majorBidi"/>
                <w:color w:val="000000" w:themeColor="text1"/>
                <w:sz w:val="22"/>
                <w:szCs w:val="22"/>
              </w:rPr>
              <w:t>otal staff cost of gender unit</w:t>
            </w:r>
            <w:r w:rsidRPr="008B1D02">
              <w:rPr>
                <w:rFonts w:asciiTheme="majorHAnsi" w:eastAsia="Calibri" w:hAnsiTheme="majorHAnsi" w:cstheme="majorBidi"/>
                <w:color w:val="000000" w:themeColor="text1"/>
                <w:sz w:val="22"/>
                <w:szCs w:val="22"/>
              </w:rPr>
              <w:t>:</w:t>
            </w:r>
            <w:r w:rsidR="297C4DFB" w:rsidRPr="008B1D02">
              <w:rPr>
                <w:rFonts w:asciiTheme="majorHAnsi" w:eastAsia="Calibri" w:hAnsiTheme="majorHAnsi" w:cstheme="majorBidi"/>
                <w:color w:val="000000" w:themeColor="text1"/>
                <w:sz w:val="22"/>
                <w:szCs w:val="22"/>
              </w:rPr>
              <w:t xml:space="preserve"> </w:t>
            </w:r>
            <w:r w:rsidR="6630F3D9" w:rsidRPr="008B1D02">
              <w:rPr>
                <w:rFonts w:asciiTheme="majorHAnsi" w:eastAsia="Calibri" w:hAnsiTheme="majorHAnsi" w:cstheme="majorBidi"/>
                <w:i/>
                <w:iCs/>
                <w:color w:val="000000" w:themeColor="text1"/>
                <w:sz w:val="22"/>
                <w:szCs w:val="22"/>
              </w:rPr>
              <w:t>*</w:t>
            </w:r>
            <w:r w:rsidR="65BF6A3F" w:rsidRPr="008B1D02">
              <w:rPr>
                <w:rFonts w:asciiTheme="majorHAnsi" w:eastAsia="Calibri" w:hAnsiTheme="majorHAnsi" w:cstheme="majorBidi"/>
                <w:i/>
                <w:iCs/>
                <w:color w:val="000000" w:themeColor="text1"/>
                <w:sz w:val="22"/>
                <w:szCs w:val="22"/>
              </w:rPr>
              <w:t>(total financial “spend” for staff members payable by the entity, not exclusively those working on gender equality) *</w:t>
            </w:r>
          </w:p>
          <w:p w14:paraId="03E4BE90" w14:textId="47F86900" w:rsidR="00CC04E9" w:rsidRPr="008B1D02" w:rsidRDefault="00CC04E9" w:rsidP="007B02F7">
            <w:pPr>
              <w:pStyle w:val="ListParagraph"/>
              <w:numPr>
                <w:ilvl w:val="0"/>
                <w:numId w:val="58"/>
              </w:numPr>
              <w:spacing w:after="120"/>
              <w:jc w:val="both"/>
              <w:rPr>
                <w:rFonts w:asciiTheme="majorHAnsi" w:hAnsiTheme="majorHAnsi" w:cstheme="majorBidi"/>
                <w:sz w:val="22"/>
                <w:szCs w:val="22"/>
              </w:rPr>
            </w:pPr>
            <w:r w:rsidRPr="008B1D02">
              <w:rPr>
                <w:rFonts w:asciiTheme="majorHAnsi" w:eastAsia="Calibri" w:hAnsiTheme="majorHAnsi" w:cstheme="majorBidi"/>
                <w:color w:val="000000" w:themeColor="text1"/>
                <w:sz w:val="22"/>
                <w:szCs w:val="22"/>
              </w:rPr>
              <w:t>Financial allocation of gender unit (excluding staff cost)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00506216"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i/>
                <w:color w:val="000000" w:themeColor="text1"/>
                <w:sz w:val="22"/>
                <w:szCs w:val="22"/>
              </w:rPr>
              <w:t>(This refers to the budget of the Gender Unit that is not allocated to staff costs but dedicated to implement initiatives or coordinating programmes led by the Gender Unit)</w:t>
            </w:r>
          </w:p>
          <w:p w14:paraId="474A56E4" w14:textId="6E3F1F70" w:rsidR="00506216" w:rsidRPr="007B02F7" w:rsidRDefault="00CC04E9" w:rsidP="003E3EE0">
            <w:pPr>
              <w:pStyle w:val="ListParagraph"/>
              <w:numPr>
                <w:ilvl w:val="0"/>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color w:val="000000" w:themeColor="text1"/>
                <w:sz w:val="22"/>
                <w:szCs w:val="22"/>
              </w:rPr>
              <w:t>Has the remit of the gender unit recently expanded to address other cross-cutting issues than GEWE?</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b/>
                <w:color w:val="000000" w:themeColor="text1"/>
                <w:sz w:val="22"/>
                <w:szCs w:val="22"/>
              </w:rPr>
              <w:t>Yes/No</w:t>
            </w:r>
            <w:r w:rsidRPr="008B1D02">
              <w:rPr>
                <w:rFonts w:asciiTheme="majorHAnsi" w:eastAsia="Calibri" w:hAnsiTheme="majorHAnsi" w:cstheme="majorBidi"/>
                <w:color w:val="000000" w:themeColor="text1"/>
                <w:sz w:val="22"/>
                <w:szCs w:val="22"/>
              </w:rPr>
              <w:t xml:space="preserve"> </w:t>
            </w:r>
          </w:p>
          <w:p w14:paraId="52E2302F" w14:textId="7F2EFE33" w:rsidR="00506216" w:rsidRPr="008B1D02" w:rsidRDefault="00CC04E9" w:rsidP="007B02F7">
            <w:pPr>
              <w:pStyle w:val="ListParagraph"/>
              <w:numPr>
                <w:ilvl w:val="1"/>
                <w:numId w:val="58"/>
              </w:numPr>
              <w:spacing w:after="120"/>
              <w:jc w:val="both"/>
              <w:rPr>
                <w:rFonts w:asciiTheme="majorHAnsi" w:eastAsia="Calibri" w:hAnsiTheme="majorHAnsi" w:cstheme="majorBidi"/>
                <w:color w:val="000000"/>
                <w:sz w:val="22"/>
                <w:szCs w:val="22"/>
              </w:rPr>
            </w:pPr>
            <w:r w:rsidRPr="008B1D02">
              <w:rPr>
                <w:rFonts w:asciiTheme="majorHAnsi" w:eastAsia="Calibri" w:hAnsiTheme="majorHAnsi" w:cstheme="majorBidi"/>
                <w:b/>
                <w:color w:val="000000" w:themeColor="text1"/>
                <w:sz w:val="22"/>
                <w:szCs w:val="22"/>
              </w:rPr>
              <w:t>If YES:</w:t>
            </w:r>
            <w:r w:rsidRPr="008B1D02">
              <w:rPr>
                <w:rFonts w:asciiTheme="majorHAnsi" w:eastAsia="Calibri" w:hAnsiTheme="majorHAnsi" w:cstheme="majorBidi"/>
                <w:color w:val="000000" w:themeColor="text1"/>
                <w:sz w:val="22"/>
                <w:szCs w:val="22"/>
              </w:rPr>
              <w:t xml:space="preserve"> the gender unit addresses cross-cutting issues in addition to GEWE, please select all that apply:</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67B90143" w14:textId="62863D15" w:rsidR="00CC04E9" w:rsidRPr="008B1D02" w:rsidRDefault="00CC04E9" w:rsidP="007B02F7">
            <w:pPr>
              <w:pStyle w:val="ListParagraph"/>
              <w:numPr>
                <w:ilvl w:val="2"/>
                <w:numId w:val="58"/>
              </w:numPr>
              <w:spacing w:after="120"/>
              <w:jc w:val="both"/>
              <w:rPr>
                <w:rFonts w:asciiTheme="majorHAnsi" w:eastAsia="Calibri" w:hAnsiTheme="majorHAnsi" w:cstheme="majorBidi"/>
                <w:color w:val="000000"/>
                <w:sz w:val="22"/>
                <w:szCs w:val="22"/>
              </w:rPr>
            </w:pPr>
            <w:r w:rsidRPr="008B1D02">
              <w:rPr>
                <w:rFonts w:asciiTheme="majorHAnsi" w:eastAsia="Calibri" w:hAnsiTheme="majorHAnsi" w:cstheme="majorBidi"/>
                <w:sz w:val="22"/>
                <w:szCs w:val="22"/>
              </w:rPr>
              <w:t>- Racism   - Environment       - Disability - Risk management      - Education      - LGBTQI+                - Partnership and resource mobilization      - Parity          - Peace and security</w:t>
            </w:r>
            <w:r w:rsidRPr="008B1D02">
              <w:rPr>
                <w:rFonts w:asciiTheme="majorHAnsi" w:eastAsia="Calibri" w:hAnsiTheme="majorHAnsi" w:cstheme="majorBidi"/>
                <w:color w:val="0070C0"/>
                <w:sz w:val="22"/>
                <w:szCs w:val="22"/>
              </w:rPr>
              <w:t xml:space="preserve">      </w:t>
            </w:r>
            <w:r w:rsidRPr="008B1D02">
              <w:rPr>
                <w:rFonts w:asciiTheme="majorHAnsi" w:eastAsia="Calibri" w:hAnsiTheme="majorHAnsi" w:cstheme="majorBidi"/>
                <w:color w:val="000000" w:themeColor="text1"/>
                <w:sz w:val="22"/>
                <w:szCs w:val="22"/>
              </w:rPr>
              <w:t>-Other</w:t>
            </w:r>
          </w:p>
          <w:p w14:paraId="3F7257E2" w14:textId="005D5959" w:rsidR="00CC04E9" w:rsidRPr="008B1D02" w:rsidRDefault="00CC04E9" w:rsidP="007B02F7">
            <w:pPr>
              <w:pStyle w:val="ListParagraph"/>
              <w:numPr>
                <w:ilvl w:val="1"/>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b/>
                <w:color w:val="000000" w:themeColor="text1"/>
                <w:sz w:val="22"/>
                <w:szCs w:val="22"/>
              </w:rPr>
              <w:t>If YES:</w:t>
            </w:r>
            <w:r w:rsidRPr="008B1D02">
              <w:rPr>
                <w:rFonts w:asciiTheme="majorHAnsi" w:eastAsia="Calibri" w:hAnsiTheme="majorHAnsi" w:cstheme="majorBidi"/>
                <w:color w:val="000000" w:themeColor="text1"/>
                <w:sz w:val="22"/>
                <w:szCs w:val="22"/>
              </w:rPr>
              <w:t xml:space="preserve"> please explain the extent to which the additional cross-cutting issues have been accompanied by an increase of financial and human resources allocated to the Gender Unit (Max:200 Words)</w:t>
            </w:r>
            <w:r w:rsidR="00506216"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 </w:t>
            </w:r>
          </w:p>
          <w:p w14:paraId="20A24C33" w14:textId="0E903B6A" w:rsidR="00CC04E9" w:rsidRPr="005E7786" w:rsidRDefault="00CC04E9" w:rsidP="007B02F7">
            <w:pPr>
              <w:pStyle w:val="ListParagraph"/>
              <w:numPr>
                <w:ilvl w:val="0"/>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Location of Gender Unit: Where is the gender unit located in the organigram? </w:t>
            </w:r>
            <w:r w:rsidR="007D08CB" w:rsidRPr="00660417">
              <w:rPr>
                <w:rFonts w:asciiTheme="majorHAnsi" w:eastAsia="Calibri" w:hAnsiTheme="majorHAnsi" w:cstheme="majorBidi"/>
                <w:color w:val="000000" w:themeColor="text1"/>
                <w:sz w:val="22"/>
                <w:szCs w:val="22"/>
              </w:rPr>
              <w:t>*</w:t>
            </w:r>
            <w:r w:rsidR="0046093D" w:rsidRPr="00660417">
              <w:rPr>
                <w:rFonts w:asciiTheme="majorHAnsi" w:eastAsia="Calibri" w:hAnsiTheme="majorHAnsi" w:cstheme="majorBidi"/>
                <w:color w:val="000000" w:themeColor="text1"/>
                <w:sz w:val="22"/>
                <w:szCs w:val="22"/>
              </w:rPr>
              <w:t xml:space="preserve"> </w:t>
            </w:r>
            <w:r w:rsidRPr="00660417">
              <w:rPr>
                <w:rFonts w:asciiTheme="majorHAnsi" w:hAnsiTheme="majorHAnsi" w:cstheme="majorBidi"/>
                <w:b/>
                <w:bCs/>
                <w:color w:val="00B050"/>
                <w:sz w:val="22"/>
                <w:szCs w:val="22"/>
                <w:lang w:val="en-GB"/>
              </w:rPr>
              <w:fldChar w:fldCharType="begin"/>
            </w:r>
            <w:r w:rsidRPr="00660417">
              <w:rPr>
                <w:rFonts w:asciiTheme="majorHAnsi" w:hAnsiTheme="majorHAnsi" w:cstheme="majorBidi"/>
                <w:b/>
                <w:bCs/>
                <w:color w:val="00B050"/>
                <w:sz w:val="22"/>
                <w:szCs w:val="22"/>
                <w:lang w:val="en-GB"/>
              </w:rPr>
              <w:instrText xml:space="preserve"> FORMCHECKBOX </w:instrText>
            </w:r>
            <w:r w:rsidRPr="00660417">
              <w:rPr>
                <w:rFonts w:asciiTheme="majorHAnsi" w:hAnsiTheme="majorHAnsi" w:cstheme="majorBidi"/>
                <w:b/>
                <w:bCs/>
                <w:color w:val="00B050"/>
                <w:sz w:val="22"/>
                <w:szCs w:val="22"/>
                <w:lang w:val="en-GB"/>
              </w:rPr>
              <w:fldChar w:fldCharType="separate"/>
            </w:r>
            <w:r w:rsidRPr="00660417">
              <w:rPr>
                <w:rFonts w:asciiTheme="majorHAnsi" w:hAnsiTheme="majorHAnsi" w:cstheme="majorBidi"/>
                <w:b/>
                <w:bCs/>
                <w:color w:val="00B050"/>
                <w:sz w:val="22"/>
                <w:szCs w:val="22"/>
                <w:lang w:val="en-GB"/>
              </w:rPr>
              <w:fldChar w:fldCharType="end"/>
            </w:r>
            <w:r w:rsidR="00CD4387"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D4387" w:rsidRPr="00660417">
              <w:rPr>
                <w:rFonts w:asciiTheme="majorHAnsi" w:hAnsiTheme="majorHAnsi" w:cstheme="majorBidi"/>
                <w:b/>
                <w:bCs/>
                <w:color w:val="00B050"/>
                <w:sz w:val="22"/>
                <w:szCs w:val="22"/>
                <w:lang w:val="en-GB"/>
              </w:rPr>
              <w:instrText xml:space="preserve"> FORMCHECKBOX </w:instrText>
            </w:r>
            <w:r w:rsidR="00CD4387" w:rsidRPr="00660417">
              <w:rPr>
                <w:rFonts w:asciiTheme="majorHAnsi" w:hAnsiTheme="majorHAnsi" w:cstheme="majorBidi"/>
                <w:b/>
                <w:bCs/>
                <w:color w:val="00B050"/>
                <w:sz w:val="22"/>
                <w:szCs w:val="22"/>
                <w:lang w:val="en-GB"/>
              </w:rPr>
            </w:r>
            <w:r w:rsidR="00CD4387" w:rsidRPr="00660417">
              <w:rPr>
                <w:rFonts w:asciiTheme="majorHAnsi" w:hAnsiTheme="majorHAnsi" w:cstheme="majorBidi"/>
                <w:b/>
                <w:bCs/>
                <w:color w:val="00B050"/>
                <w:sz w:val="22"/>
                <w:szCs w:val="22"/>
                <w:lang w:val="en-GB"/>
              </w:rPr>
              <w:fldChar w:fldCharType="separate"/>
            </w:r>
            <w:r w:rsidR="00CD4387" w:rsidRPr="00660417">
              <w:rPr>
                <w:rFonts w:asciiTheme="majorHAnsi" w:hAnsiTheme="majorHAnsi" w:cstheme="majorBidi"/>
                <w:b/>
                <w:bCs/>
                <w:color w:val="00B050"/>
                <w:sz w:val="22"/>
                <w:szCs w:val="22"/>
                <w:lang w:val="en-GB"/>
              </w:rPr>
              <w:fldChar w:fldCharType="end"/>
            </w:r>
            <w:r w:rsidR="00CD4387" w:rsidRPr="00660417">
              <w:rPr>
                <w:rFonts w:asciiTheme="majorHAnsi" w:hAnsiTheme="majorHAnsi" w:cstheme="majorBidi"/>
                <w:b/>
                <w:bCs/>
                <w:color w:val="00B050"/>
                <w:sz w:val="22"/>
                <w:szCs w:val="22"/>
                <w:lang w:val="en-GB"/>
              </w:rPr>
              <w:t xml:space="preserve"> </w:t>
            </w:r>
            <w:r w:rsidR="00CD4387" w:rsidRPr="00660417">
              <w:rPr>
                <w:rFonts w:asciiTheme="majorHAnsi" w:hAnsiTheme="majorHAnsi" w:cstheme="majorBidi"/>
                <w:color w:val="00B050"/>
                <w:sz w:val="22"/>
                <w:szCs w:val="22"/>
                <w:lang w:val="en-GB"/>
              </w:rPr>
              <w:t>Share Answer</w:t>
            </w:r>
          </w:p>
          <w:p w14:paraId="0D5204DE" w14:textId="4FEFCB3F"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5E7786">
              <w:rPr>
                <w:rFonts w:asciiTheme="majorHAnsi" w:eastAsia="Calibri" w:hAnsiTheme="majorHAnsi" w:cstheme="majorBidi"/>
                <w:color w:val="000000" w:themeColor="text1"/>
                <w:sz w:val="22"/>
                <w:szCs w:val="22"/>
              </w:rPr>
              <w:t xml:space="preserve">Office of the </w:t>
            </w:r>
            <w:r w:rsidR="00DA2916">
              <w:rPr>
                <w:rFonts w:asciiTheme="majorHAnsi" w:eastAsia="Calibri" w:hAnsiTheme="majorHAnsi" w:cstheme="majorBidi"/>
                <w:color w:val="000000" w:themeColor="text1"/>
                <w:sz w:val="22"/>
                <w:szCs w:val="22"/>
              </w:rPr>
              <w:t xml:space="preserve">Head of Entity </w:t>
            </w:r>
            <w:r w:rsidR="00565441">
              <w:rPr>
                <w:rFonts w:asciiTheme="majorHAnsi" w:eastAsia="Calibri" w:hAnsiTheme="majorHAnsi" w:cstheme="majorBidi"/>
                <w:color w:val="000000" w:themeColor="text1"/>
                <w:sz w:val="22"/>
                <w:szCs w:val="22"/>
              </w:rPr>
              <w:t>/ Deputy Head of Entity</w:t>
            </w:r>
            <w:r w:rsidRPr="005E7786">
              <w:rPr>
                <w:rFonts w:asciiTheme="majorHAnsi" w:eastAsia="Calibri" w:hAnsiTheme="majorHAnsi" w:cstheme="majorBidi"/>
                <w:color w:val="000000" w:themeColor="text1"/>
                <w:sz w:val="22"/>
                <w:szCs w:val="22"/>
              </w:rPr>
              <w:t xml:space="preserve"> </w:t>
            </w:r>
          </w:p>
          <w:p w14:paraId="1E915EF0" w14:textId="3D55181D" w:rsidR="00CC04E9" w:rsidRPr="005E7786" w:rsidRDefault="00170BB4"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Pr>
                <w:rFonts w:asciiTheme="majorHAnsi" w:eastAsia="Calibri" w:hAnsiTheme="majorHAnsi" w:cstheme="majorBidi"/>
                <w:color w:val="000000" w:themeColor="text1"/>
                <w:sz w:val="22"/>
                <w:szCs w:val="22"/>
              </w:rPr>
              <w:t>Programme Department</w:t>
            </w:r>
          </w:p>
          <w:p w14:paraId="49F3F00F" w14:textId="048ADD6A" w:rsidR="00CC04E9" w:rsidRPr="005E7786" w:rsidRDefault="00170BB4"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Pr>
                <w:rFonts w:asciiTheme="majorHAnsi" w:eastAsia="Calibri" w:hAnsiTheme="majorHAnsi" w:cstheme="majorBidi"/>
                <w:color w:val="000000" w:themeColor="text1"/>
                <w:sz w:val="22"/>
                <w:szCs w:val="22"/>
              </w:rPr>
              <w:t>HR Department</w:t>
            </w:r>
          </w:p>
          <w:p w14:paraId="6807C6F1" w14:textId="60797A20" w:rsidR="00CC04E9" w:rsidRPr="00660417"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5E7786">
              <w:rPr>
                <w:rFonts w:asciiTheme="majorHAnsi" w:eastAsia="Calibri" w:hAnsiTheme="majorHAnsi" w:cstheme="majorBidi"/>
                <w:color w:val="000000" w:themeColor="text1"/>
                <w:sz w:val="22"/>
                <w:szCs w:val="22"/>
              </w:rPr>
              <w:t>Other (please explain)</w:t>
            </w:r>
            <w:r w:rsidR="043DE3A2" w:rsidRPr="005E7786">
              <w:rPr>
                <w:rFonts w:asciiTheme="majorHAnsi" w:eastAsia="Calibri" w:hAnsiTheme="majorHAnsi" w:cstheme="majorBidi"/>
                <w:color w:val="000000" w:themeColor="text1"/>
                <w:sz w:val="22"/>
                <w:szCs w:val="22"/>
              </w:rPr>
              <w:t xml:space="preserve"> (Max:200 Words</w:t>
            </w:r>
            <w:r w:rsidR="043DE3A2" w:rsidRPr="00660417">
              <w:rPr>
                <w:rFonts w:asciiTheme="majorHAnsi" w:eastAsia="Calibri" w:hAnsiTheme="majorHAnsi" w:cstheme="majorBidi"/>
                <w:color w:val="000000" w:themeColor="text1"/>
                <w:sz w:val="22"/>
                <w:szCs w:val="22"/>
              </w:rPr>
              <w:t>)</w:t>
            </w:r>
            <w:r w:rsidR="00BB51BA" w:rsidRPr="00660417">
              <w:rPr>
                <w:rFonts w:asciiTheme="majorHAnsi" w:eastAsia="Calibri" w:hAnsiTheme="majorHAnsi" w:cstheme="majorBidi"/>
                <w:color w:val="000000" w:themeColor="text1"/>
                <w:sz w:val="22"/>
                <w:szCs w:val="22"/>
              </w:rPr>
              <w:t xml:space="preserve"> *</w:t>
            </w:r>
            <w:r w:rsidR="000015EE" w:rsidRPr="00660417">
              <w:rPr>
                <w:rFonts w:asciiTheme="majorHAnsi" w:eastAsia="Calibri" w:hAnsiTheme="majorHAnsi" w:cstheme="majorBidi"/>
                <w:color w:val="000000" w:themeColor="text1"/>
                <w:sz w:val="22"/>
                <w:szCs w:val="22"/>
              </w:rPr>
              <w:t xml:space="preserve"> </w:t>
            </w:r>
            <w:r w:rsidR="000015EE"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015EE" w:rsidRPr="00660417">
              <w:rPr>
                <w:rFonts w:asciiTheme="majorHAnsi" w:hAnsiTheme="majorHAnsi" w:cstheme="majorBidi"/>
                <w:b/>
                <w:bCs/>
                <w:color w:val="00B050"/>
                <w:sz w:val="22"/>
                <w:szCs w:val="22"/>
                <w:lang w:val="en-GB"/>
              </w:rPr>
              <w:instrText xml:space="preserve"> FORMCHECKBOX </w:instrText>
            </w:r>
            <w:r w:rsidR="000015EE" w:rsidRPr="00660417">
              <w:rPr>
                <w:rFonts w:asciiTheme="majorHAnsi" w:hAnsiTheme="majorHAnsi" w:cstheme="majorBidi"/>
                <w:b/>
                <w:bCs/>
                <w:color w:val="00B050"/>
                <w:sz w:val="22"/>
                <w:szCs w:val="22"/>
                <w:lang w:val="en-GB"/>
              </w:rPr>
            </w:r>
            <w:r w:rsidR="000015EE" w:rsidRPr="00660417">
              <w:rPr>
                <w:rFonts w:asciiTheme="majorHAnsi" w:hAnsiTheme="majorHAnsi" w:cstheme="majorBidi"/>
                <w:b/>
                <w:bCs/>
                <w:color w:val="00B050"/>
                <w:sz w:val="22"/>
                <w:szCs w:val="22"/>
                <w:lang w:val="en-GB"/>
              </w:rPr>
              <w:fldChar w:fldCharType="separate"/>
            </w:r>
            <w:r w:rsidR="000015EE" w:rsidRPr="00660417">
              <w:rPr>
                <w:rFonts w:asciiTheme="majorHAnsi" w:hAnsiTheme="majorHAnsi" w:cstheme="majorBidi"/>
                <w:b/>
                <w:bCs/>
                <w:color w:val="00B050"/>
                <w:sz w:val="22"/>
                <w:szCs w:val="22"/>
                <w:lang w:val="en-GB"/>
              </w:rPr>
              <w:fldChar w:fldCharType="end"/>
            </w:r>
            <w:r w:rsidR="000015EE" w:rsidRPr="00660417">
              <w:rPr>
                <w:rFonts w:asciiTheme="majorHAnsi" w:hAnsiTheme="majorHAnsi" w:cstheme="majorBidi"/>
                <w:b/>
                <w:bCs/>
                <w:color w:val="00B050"/>
                <w:sz w:val="22"/>
                <w:szCs w:val="22"/>
                <w:lang w:val="en-GB"/>
              </w:rPr>
              <w:t xml:space="preserve"> </w:t>
            </w:r>
            <w:r w:rsidR="000015EE" w:rsidRPr="00660417">
              <w:rPr>
                <w:rFonts w:asciiTheme="majorHAnsi" w:hAnsiTheme="majorHAnsi" w:cstheme="majorBidi"/>
                <w:color w:val="00B050"/>
                <w:sz w:val="22"/>
                <w:szCs w:val="22"/>
                <w:lang w:val="en-GB"/>
              </w:rPr>
              <w:t>Share Answer</w:t>
            </w:r>
          </w:p>
          <w:p w14:paraId="4CD68F18" w14:textId="1E2ED5B0" w:rsidR="00CC04E9" w:rsidRPr="008B1D02" w:rsidRDefault="00CC04E9" w:rsidP="007B02F7">
            <w:pPr>
              <w:pStyle w:val="ListParagraph"/>
              <w:numPr>
                <w:ilvl w:val="0"/>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color w:val="000000" w:themeColor="text1"/>
                <w:sz w:val="22"/>
                <w:szCs w:val="22"/>
              </w:rPr>
              <w:t>Level of seniority of Gender Unit: What is professional level of the head of the Gender Unit?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5E3C7C2F"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Director level (D1 and D2) </w:t>
            </w:r>
          </w:p>
          <w:p w14:paraId="51750990"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P5 </w:t>
            </w:r>
          </w:p>
          <w:p w14:paraId="11FCC822"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P4</w:t>
            </w:r>
          </w:p>
          <w:p w14:paraId="29968CA1"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P3 </w:t>
            </w:r>
          </w:p>
          <w:p w14:paraId="08848EEF" w14:textId="63F39E9E"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Other (please explain)</w:t>
            </w:r>
            <w:r w:rsidR="070369BC" w:rsidRPr="005E7786">
              <w:rPr>
                <w:rFonts w:asciiTheme="majorHAnsi" w:eastAsia="Calibri" w:hAnsiTheme="majorHAnsi" w:cstheme="majorBidi"/>
                <w:color w:val="000000" w:themeColor="text1"/>
                <w:sz w:val="22"/>
                <w:szCs w:val="22"/>
              </w:rPr>
              <w:t xml:space="preserve"> (Max:200 Words)</w:t>
            </w:r>
            <w:r w:rsidR="00BB51BA" w:rsidRPr="005E7786">
              <w:rPr>
                <w:rFonts w:asciiTheme="majorHAnsi" w:eastAsia="Calibri" w:hAnsiTheme="majorHAnsi" w:cstheme="majorBidi"/>
                <w:color w:val="000000" w:themeColor="text1"/>
                <w:sz w:val="22"/>
                <w:szCs w:val="22"/>
              </w:rPr>
              <w:t xml:space="preserve"> *</w:t>
            </w:r>
          </w:p>
          <w:p w14:paraId="076B0866" w14:textId="77777777" w:rsidR="009F7AF0" w:rsidRDefault="009F7AF0" w:rsidP="007B02F7">
            <w:pPr>
              <w:jc w:val="both"/>
              <w:rPr>
                <w:rFonts w:asciiTheme="majorHAnsi" w:eastAsia="Calibri" w:hAnsiTheme="majorHAnsi" w:cstheme="majorHAnsi"/>
                <w:b/>
                <w:color w:val="E36C0A" w:themeColor="accent6" w:themeShade="BF"/>
                <w:sz w:val="22"/>
                <w:szCs w:val="22"/>
              </w:rPr>
            </w:pPr>
          </w:p>
          <w:p w14:paraId="34AFEC23" w14:textId="087EE6DB" w:rsidR="00CC04E9" w:rsidRPr="008B1D02" w:rsidRDefault="009172C7" w:rsidP="007B02F7">
            <w:pPr>
              <w:jc w:val="both"/>
              <w:rPr>
                <w:rFonts w:asciiTheme="majorHAnsi" w:hAnsiTheme="majorHAnsi" w:cstheme="majorHAnsi"/>
                <w:sz w:val="22"/>
                <w:szCs w:val="22"/>
              </w:rPr>
            </w:pPr>
            <w:r w:rsidRPr="007B02F7">
              <w:rPr>
                <w:rFonts w:asciiTheme="majorHAnsi" w:eastAsia="Calibri" w:hAnsiTheme="majorHAnsi" w:cstheme="majorHAnsi"/>
                <w:b/>
                <w:color w:val="E36C0A" w:themeColor="accent6" w:themeShade="BF"/>
                <w:sz w:val="22"/>
                <w:szCs w:val="22"/>
              </w:rPr>
              <w:t>5.</w:t>
            </w:r>
            <w:r w:rsidR="00CC04E9" w:rsidRPr="007B02F7">
              <w:rPr>
                <w:rFonts w:asciiTheme="majorHAnsi" w:eastAsia="Calibri" w:hAnsiTheme="majorHAnsi" w:cstheme="majorHAnsi"/>
                <w:b/>
                <w:color w:val="E36C0A" w:themeColor="accent6" w:themeShade="BF"/>
                <w:sz w:val="22"/>
                <w:szCs w:val="22"/>
              </w:rPr>
              <w:t xml:space="preserve"> </w:t>
            </w:r>
            <w:r w:rsidR="00CC04E9" w:rsidRPr="008B1D02">
              <w:rPr>
                <w:rFonts w:asciiTheme="majorHAnsi" w:hAnsiTheme="majorHAnsi" w:cstheme="majorHAnsi"/>
                <w:b/>
                <w:color w:val="E36C0A" w:themeColor="accent6" w:themeShade="BF"/>
                <w:sz w:val="22"/>
                <w:szCs w:val="22"/>
                <w:lang w:val="en-GB"/>
              </w:rPr>
              <w:t>For “Exceeds” “Meets” “Approaches” and “Missing”:</w:t>
            </w:r>
          </w:p>
          <w:p w14:paraId="0963F75B" w14:textId="361A0E0D"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Where is the gender parity function located?</w:t>
            </w:r>
            <w:r w:rsidRPr="008B1D02">
              <w:rPr>
                <w:rFonts w:asciiTheme="majorHAnsi" w:hAnsiTheme="majorHAnsi" w:cstheme="majorBidi"/>
                <w:sz w:val="22"/>
                <w:szCs w:val="22"/>
              </w:rPr>
              <w:t xml:space="preserve"> </w:t>
            </w:r>
            <w:r w:rsidR="007D08CB" w:rsidRPr="008B1D02">
              <w:rPr>
                <w:rFonts w:asciiTheme="majorHAnsi" w:eastAsia="Calibri" w:hAnsiTheme="majorHAnsi" w:cstheme="majorBidi"/>
                <w:i/>
                <w:color w:val="000000" w:themeColor="text1"/>
                <w:sz w:val="22"/>
                <w:szCs w:val="22"/>
              </w:rPr>
              <w:t>*</w:t>
            </w:r>
            <w:r w:rsidR="007D08CB"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color w:val="000000" w:themeColor="text1"/>
                <w:sz w:val="22"/>
                <w:szCs w:val="22"/>
              </w:rPr>
              <w:t>(Max:200 Words)</w:t>
            </w:r>
            <w:r w:rsidR="00771272">
              <w:rPr>
                <w:rFonts w:asciiTheme="majorHAnsi" w:eastAsia="Calibri" w:hAnsiTheme="majorHAnsi" w:cstheme="majorBidi"/>
                <w:color w:val="000000" w:themeColor="text1"/>
                <w:sz w:val="22"/>
                <w:szCs w:val="22"/>
              </w:rPr>
              <w:t xml:space="preserve"> </w:t>
            </w:r>
          </w:p>
          <w:p w14:paraId="24BC745E" w14:textId="2C503731"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Total number of gender focal points in the entity</w:t>
            </w:r>
            <w:r w:rsidR="009172C7"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 xml:space="preserve">* </w:t>
            </w:r>
            <w:r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i/>
                <w:sz w:val="22"/>
                <w:szCs w:val="22"/>
              </w:rPr>
              <w:t>Gender Focal Points, or their equivalents, are resource persons within entities tasked with raising awareness and understanding of gender-related issues. They also promote the application of gender equality and gender mainstreaming. Typically, only a fraction of their work time (around 20%) is allocated to gender issues</w:t>
            </w:r>
            <w:r w:rsidRPr="008B1D02">
              <w:rPr>
                <w:rFonts w:asciiTheme="majorHAnsi" w:eastAsia="Calibri" w:hAnsiTheme="majorHAnsi" w:cstheme="majorBidi"/>
                <w:i/>
                <w:color w:val="000000" w:themeColor="text1"/>
                <w:sz w:val="22"/>
                <w:szCs w:val="22"/>
              </w:rPr>
              <w:t>).</w:t>
            </w:r>
          </w:p>
          <w:p w14:paraId="37A50C70" w14:textId="3E083CB3"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Number of gender advisor and women’s protection advisor posts that have been vacant for six months or more in the previous reporting year</w:t>
            </w:r>
            <w:r w:rsidR="009172C7" w:rsidRPr="008B1D02">
              <w:rPr>
                <w:rFonts w:asciiTheme="majorHAnsi" w:eastAsia="Calibri" w:hAnsiTheme="majorHAnsi" w:cstheme="majorBidi"/>
                <w:color w:val="000000" w:themeColor="text1"/>
                <w:sz w:val="22"/>
                <w:szCs w:val="22"/>
              </w:rPr>
              <w: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49E5AEE0" w14:textId="77777777" w:rsidR="009172C7" w:rsidRPr="008B1D02" w:rsidRDefault="00CC04E9" w:rsidP="007B02F7">
            <w:pPr>
              <w:pStyle w:val="ListParagraph"/>
              <w:numPr>
                <w:ilvl w:val="0"/>
                <w:numId w:val="59"/>
              </w:numPr>
              <w:jc w:val="both"/>
              <w:rPr>
                <w:rFonts w:asciiTheme="majorHAnsi" w:hAnsiTheme="majorHAnsi" w:cstheme="majorHAnsi"/>
                <w:sz w:val="22"/>
                <w:szCs w:val="22"/>
              </w:rPr>
            </w:pPr>
            <w:r w:rsidRPr="008B1D02">
              <w:rPr>
                <w:rFonts w:asciiTheme="majorHAnsi" w:eastAsia="Calibri" w:hAnsiTheme="majorHAnsi" w:cstheme="majorHAnsi"/>
                <w:color w:val="000000"/>
                <w:sz w:val="22"/>
                <w:szCs w:val="22"/>
              </w:rPr>
              <w:t xml:space="preserve">Does the entity have gender advisors/specialists that are not part of the gender unit? * </w:t>
            </w:r>
            <w:r w:rsidRPr="008B1D02">
              <w:rPr>
                <w:rFonts w:asciiTheme="majorHAnsi" w:eastAsia="Calibri" w:hAnsiTheme="majorHAnsi" w:cstheme="majorHAnsi"/>
                <w:b/>
                <w:bCs/>
                <w:color w:val="000000"/>
                <w:sz w:val="22"/>
                <w:szCs w:val="22"/>
              </w:rPr>
              <w:t>Yes/No.</w:t>
            </w:r>
            <w:r w:rsidRPr="008B1D02">
              <w:rPr>
                <w:rFonts w:asciiTheme="majorHAnsi" w:eastAsia="Calibri" w:hAnsiTheme="majorHAnsi" w:cstheme="majorHAnsi"/>
                <w:color w:val="000000"/>
                <w:sz w:val="22"/>
                <w:szCs w:val="22"/>
              </w:rPr>
              <w:t xml:space="preserve"> </w:t>
            </w:r>
            <w:r w:rsidRPr="008B1D02">
              <w:rPr>
                <w:rFonts w:asciiTheme="majorHAnsi" w:eastAsia="Calibri" w:hAnsiTheme="majorHAnsi" w:cstheme="majorHAnsi"/>
                <w:i/>
                <w:color w:val="000000"/>
                <w:sz w:val="22"/>
                <w:szCs w:val="22"/>
              </w:rPr>
              <w:t>(Gender Advisors, or their equivalents (specialist, officer, project specialist, etc.) are individual staff working fulltime outside of a Gender Unit (e.g., field-based gender advisors or individual gender advisors at HQ level in entities with no gender unit) to ensure gender perspectives are integrated across entity’s functional and substantive areas (e.g., capacity building, conducting gender analysis of strategic and project documents, provision of policy advice and high-quality advisory inputs, etc.).</w:t>
            </w:r>
            <w:r w:rsidRPr="008B1D02">
              <w:rPr>
                <w:rFonts w:asciiTheme="majorHAnsi" w:eastAsia="Calibri" w:hAnsiTheme="majorHAnsi" w:cstheme="majorHAnsi"/>
                <w:color w:val="000000"/>
                <w:sz w:val="22"/>
                <w:szCs w:val="22"/>
              </w:rPr>
              <w:t xml:space="preserve"> </w:t>
            </w:r>
          </w:p>
          <w:p w14:paraId="667C05B9" w14:textId="694D0988" w:rsidR="00CC04E9" w:rsidRPr="00793EFD" w:rsidRDefault="00CC04E9" w:rsidP="007B02F7">
            <w:pPr>
              <w:numPr>
                <w:ilvl w:val="0"/>
                <w:numId w:val="55"/>
              </w:numPr>
              <w:ind w:firstLine="446"/>
              <w:jc w:val="both"/>
              <w:rPr>
                <w:rFonts w:ascii="Arial" w:eastAsia="Calibri" w:hAnsi="Arial" w:cs="Arial"/>
                <w:color w:val="0070C0"/>
                <w:sz w:val="22"/>
                <w:szCs w:val="22"/>
              </w:rPr>
            </w:pPr>
            <w:r w:rsidRPr="008B1D02">
              <w:rPr>
                <w:rFonts w:asciiTheme="majorHAnsi" w:eastAsia="Calibri" w:hAnsiTheme="majorHAnsi" w:cstheme="majorBidi"/>
                <w:b/>
                <w:color w:val="000000" w:themeColor="text1"/>
                <w:sz w:val="22"/>
                <w:szCs w:val="22"/>
              </w:rPr>
              <w:t>If YES</w:t>
            </w:r>
            <w:r w:rsidR="00396A46"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color w:val="000000" w:themeColor="text1"/>
                <w:sz w:val="22"/>
                <w:szCs w:val="22"/>
              </w:rPr>
              <w:t>Total number of gender advisors/specialists (not part of the gender unit)</w:t>
            </w:r>
            <w:r w:rsidRPr="008B1D02">
              <w:rPr>
                <w:rFonts w:asciiTheme="majorHAnsi" w:hAnsiTheme="majorHAnsi" w:cstheme="majorHAnsi"/>
                <w:sz w:val="22"/>
                <w:szCs w:val="22"/>
              </w:rPr>
              <w:t xml:space="preserve"> </w:t>
            </w:r>
            <w:r w:rsidRPr="008B1D02">
              <w:rPr>
                <w:rFonts w:asciiTheme="majorHAnsi" w:eastAsia="Calibri" w:hAnsiTheme="majorHAnsi" w:cstheme="majorBidi"/>
                <w:color w:val="000000" w:themeColor="text1"/>
                <w:sz w:val="22"/>
                <w:szCs w:val="22"/>
              </w:rPr>
              <w:t>in the most recent available reporting year.</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2F9BA172" w14:textId="77777777" w:rsidR="00080201" w:rsidRPr="008B1D02" w:rsidRDefault="00080201" w:rsidP="00080201">
            <w:pPr>
              <w:jc w:val="both"/>
              <w:rPr>
                <w:rFonts w:asciiTheme="majorHAnsi" w:hAnsiTheme="majorHAnsi" w:cstheme="majorHAnsi"/>
                <w:b/>
                <w:bCs/>
                <w:color w:val="000000"/>
                <w:sz w:val="22"/>
                <w:szCs w:val="22"/>
              </w:rPr>
            </w:pPr>
          </w:p>
          <w:p w14:paraId="3C507712" w14:textId="75F4B64B" w:rsidR="00C330CA" w:rsidRPr="008B1D02" w:rsidRDefault="00C330CA" w:rsidP="0008020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008D5302" w14:textId="5E836D8F" w:rsidR="00080201" w:rsidRPr="008B1D02" w:rsidRDefault="000E178B" w:rsidP="00080201">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6</w:t>
            </w:r>
            <w:r w:rsidR="00080201" w:rsidRPr="007B02F7">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48B616DE"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C9823C3"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3A09800"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02F41FA1" w14:textId="09C8C6A2"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452649"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p>
          <w:p w14:paraId="6A6E1EFB" w14:textId="3DB65A66" w:rsidR="00080201" w:rsidRPr="008B1D02" w:rsidRDefault="00BB4EFD"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080201" w:rsidRPr="008B1D02">
              <w:rPr>
                <w:rFonts w:asciiTheme="majorHAnsi" w:hAnsiTheme="majorHAnsi" w:cstheme="majorHAnsi"/>
                <w:color w:val="000000"/>
                <w:sz w:val="22"/>
                <w:szCs w:val="22"/>
                <w:lang w:val="en-GB"/>
              </w:rPr>
              <w:t xml:space="preserve"> </w:t>
            </w:r>
          </w:p>
          <w:p w14:paraId="7704B3FE" w14:textId="77777777" w:rsidR="00080201" w:rsidRPr="008B1D02" w:rsidRDefault="00080201" w:rsidP="00080201">
            <w:pPr>
              <w:pStyle w:val="ListParagraph"/>
              <w:rPr>
                <w:rFonts w:ascii="Calibri" w:hAnsi="Calibri" w:cs="Calibri"/>
                <w:color w:val="000000"/>
                <w:sz w:val="22"/>
                <w:szCs w:val="22"/>
                <w:lang w:val="en-GB"/>
              </w:rPr>
            </w:pPr>
          </w:p>
          <w:p w14:paraId="4AB7DF14" w14:textId="0AF5DB95" w:rsidR="00C330CA" w:rsidRPr="008B1D02" w:rsidRDefault="00C330CA" w:rsidP="00F50E3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065854EC" w14:textId="204AAF18" w:rsidR="00370047" w:rsidRPr="008B1D02" w:rsidRDefault="000E178B" w:rsidP="00F50E37">
            <w:pPr>
              <w:rPr>
                <w:rFonts w:ascii="Calibri" w:hAnsi="Calibri" w:cs="Calibri"/>
                <w:color w:val="000000"/>
                <w:sz w:val="22"/>
                <w:szCs w:val="22"/>
                <w:lang w:val="en-GB"/>
              </w:rPr>
            </w:pPr>
            <w:r w:rsidRPr="007B02F7">
              <w:rPr>
                <w:rFonts w:ascii="Calibri" w:hAnsi="Calibri" w:cs="Calibri"/>
                <w:b/>
                <w:color w:val="E36C0A" w:themeColor="accent6" w:themeShade="BF"/>
                <w:sz w:val="22"/>
                <w:szCs w:val="22"/>
                <w:lang w:val="en-GB"/>
              </w:rPr>
              <w:t>7</w:t>
            </w:r>
            <w:r w:rsidR="00FF0CBD" w:rsidRPr="007B02F7">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7004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370047" w:rsidRPr="008B1D02">
              <w:rPr>
                <w:rFonts w:ascii="Calibri" w:hAnsi="Calibri" w:cs="Calibri"/>
                <w:color w:val="000000"/>
                <w:sz w:val="22"/>
                <w:szCs w:val="22"/>
                <w:lang w:val="en-GB"/>
              </w:rPr>
              <w:t>(Only</w:t>
            </w:r>
            <w:r w:rsidR="00085202"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37004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086327A" w14:textId="599E91C2"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6DCF5922" w14:textId="469B5D85" w:rsidR="00073EB4" w:rsidRPr="008B1D02" w:rsidRDefault="00073EB4" w:rsidP="00916365">
            <w:pPr>
              <w:rPr>
                <w:rFonts w:asciiTheme="majorHAnsi" w:hAnsiTheme="majorHAnsi" w:cstheme="majorHAnsi"/>
                <w:bCs/>
                <w:sz w:val="22"/>
                <w:szCs w:val="22"/>
                <w:lang w:val="en-GB"/>
              </w:rPr>
            </w:pPr>
          </w:p>
          <w:p w14:paraId="515F8E02" w14:textId="3B2F9F92" w:rsidR="00073EB4" w:rsidRPr="008B1D02" w:rsidRDefault="00073EB4" w:rsidP="00916365">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6C0DD7D0" w14:textId="77777777" w:rsidR="004F66A8" w:rsidRPr="008B1D02"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Gender Focal Point TORs</w:t>
            </w:r>
          </w:p>
          <w:p w14:paraId="58D3B716" w14:textId="0825D800" w:rsidR="004F66A8"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 xml:space="preserve">Overview of the gender unit’s budget </w:t>
            </w:r>
          </w:p>
          <w:p w14:paraId="38B08784" w14:textId="77777777" w:rsidR="00B829AE" w:rsidRPr="008B1D02" w:rsidRDefault="00B829AE" w:rsidP="00B829AE">
            <w:pPr>
              <w:pStyle w:val="NoSpacing"/>
              <w:numPr>
                <w:ilvl w:val="0"/>
                <w:numId w:val="43"/>
              </w:numPr>
              <w:rPr>
                <w:rFonts w:ascii="Calibri" w:hAnsi="Calibri" w:cs="Calibri"/>
                <w:lang w:val="en-GB" w:bidi="en-US"/>
              </w:rPr>
            </w:pPr>
            <w:r w:rsidRPr="008B1D02">
              <w:rPr>
                <w:rFonts w:ascii="Calibri" w:hAnsi="Calibri" w:cs="Calibri"/>
                <w:lang w:val="en-GB" w:bidi="en-US"/>
              </w:rPr>
              <w:t>Organizational chart</w:t>
            </w:r>
          </w:p>
          <w:p w14:paraId="4D23BEA7" w14:textId="0DD734C6" w:rsidR="004F66A8"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Staffing standards</w:t>
            </w:r>
            <w:r w:rsidR="00F92927">
              <w:rPr>
                <w:rFonts w:ascii="Calibri" w:hAnsi="Calibri" w:cs="Calibri"/>
                <w:lang w:val="en-GB" w:bidi="en-US"/>
              </w:rPr>
              <w:t xml:space="preserve">, </w:t>
            </w:r>
            <w:r w:rsidR="00F92927" w:rsidRPr="00F92927">
              <w:rPr>
                <w:rFonts w:ascii="Calibri" w:hAnsi="Calibri" w:cs="Calibri"/>
                <w:lang w:val="en-GB" w:bidi="en-US"/>
              </w:rPr>
              <w:t>training and deployment</w:t>
            </w:r>
          </w:p>
          <w:p w14:paraId="199165C2" w14:textId="1B4A910C" w:rsidR="0063704C" w:rsidRDefault="0063704C" w:rsidP="0063704C">
            <w:pPr>
              <w:pStyle w:val="NoSpacing"/>
              <w:numPr>
                <w:ilvl w:val="0"/>
                <w:numId w:val="43"/>
              </w:numPr>
              <w:rPr>
                <w:rFonts w:ascii="Calibri" w:hAnsi="Calibri" w:cs="Calibri"/>
                <w:lang w:val="en-GB" w:bidi="en-US"/>
              </w:rPr>
            </w:pPr>
            <w:r w:rsidRPr="008B1D02">
              <w:rPr>
                <w:rFonts w:ascii="Calibri" w:hAnsi="Calibri" w:cs="Calibri"/>
                <w:lang w:val="en-GB" w:bidi="en-US"/>
              </w:rPr>
              <w:t>Documents detailing the funds allocated to support gender focal point networking</w:t>
            </w:r>
            <w:r w:rsidR="00D76FCE">
              <w:rPr>
                <w:rFonts w:ascii="Calibri" w:hAnsi="Calibri" w:cs="Calibri"/>
                <w:lang w:val="en-GB" w:bidi="en-US"/>
              </w:rPr>
              <w:t xml:space="preserve"> or equivalent</w:t>
            </w:r>
          </w:p>
          <w:p w14:paraId="3C727856" w14:textId="77777777" w:rsidR="00F94641" w:rsidRPr="00F94641" w:rsidRDefault="00F94641" w:rsidP="00F94641">
            <w:pPr>
              <w:pStyle w:val="ListParagraph"/>
              <w:numPr>
                <w:ilvl w:val="0"/>
                <w:numId w:val="43"/>
              </w:numPr>
              <w:rPr>
                <w:rFonts w:ascii="Calibri" w:eastAsia="SimSun" w:hAnsi="Calibri" w:cs="Calibri"/>
                <w:sz w:val="22"/>
                <w:szCs w:val="22"/>
                <w:lang w:val="en-GB" w:eastAsia="en-US" w:bidi="en-US"/>
              </w:rPr>
            </w:pPr>
            <w:r w:rsidRPr="00F94641">
              <w:rPr>
                <w:rFonts w:ascii="Calibri" w:eastAsia="SimSun" w:hAnsi="Calibri" w:cs="Calibri"/>
                <w:sz w:val="22"/>
                <w:szCs w:val="22"/>
                <w:lang w:val="en-GB" w:eastAsia="en-US" w:bidi="en-US"/>
              </w:rPr>
              <w:t xml:space="preserve">Learning courses, programs, events, webinars to gender focal points </w:t>
            </w:r>
          </w:p>
          <w:p w14:paraId="28E48EE0" w14:textId="1D7C5C3B" w:rsidR="00E20B58" w:rsidRPr="00E20B58" w:rsidRDefault="00E20B58" w:rsidP="00E20B58">
            <w:pPr>
              <w:pStyle w:val="ListParagraph"/>
              <w:numPr>
                <w:ilvl w:val="0"/>
                <w:numId w:val="43"/>
              </w:numPr>
              <w:rPr>
                <w:rFonts w:ascii="Calibri" w:eastAsia="SimSun" w:hAnsi="Calibri" w:cs="Calibri"/>
                <w:sz w:val="22"/>
                <w:szCs w:val="22"/>
                <w:lang w:val="en-GB" w:eastAsia="en-US" w:bidi="en-US"/>
              </w:rPr>
            </w:pPr>
            <w:r w:rsidRPr="00E20B58">
              <w:rPr>
                <w:rFonts w:ascii="Calibri" w:eastAsia="SimSun" w:hAnsi="Calibri" w:cs="Calibri"/>
                <w:sz w:val="22"/>
                <w:szCs w:val="22"/>
                <w:lang w:val="en-GB" w:eastAsia="en-US" w:bidi="en-US"/>
              </w:rPr>
              <w:t>List of GFPs</w:t>
            </w:r>
            <w:r w:rsidR="00DF65F1">
              <w:rPr>
                <w:rFonts w:ascii="Calibri" w:eastAsia="SimSun" w:hAnsi="Calibri" w:cs="Calibri"/>
                <w:sz w:val="22"/>
                <w:szCs w:val="22"/>
                <w:lang w:val="en-GB" w:eastAsia="en-US" w:bidi="en-US"/>
              </w:rPr>
              <w:t xml:space="preserve">, </w:t>
            </w:r>
            <w:r w:rsidR="00300035">
              <w:rPr>
                <w:rFonts w:ascii="Calibri" w:eastAsia="SimSun" w:hAnsi="Calibri" w:cs="Calibri"/>
                <w:sz w:val="22"/>
                <w:szCs w:val="22"/>
                <w:lang w:val="en-GB" w:eastAsia="en-US" w:bidi="en-US"/>
              </w:rPr>
              <w:t xml:space="preserve">GFP </w:t>
            </w:r>
            <w:r w:rsidR="00DF65F1">
              <w:rPr>
                <w:rFonts w:ascii="Calibri" w:eastAsia="SimSun" w:hAnsi="Calibri" w:cs="Calibri"/>
                <w:sz w:val="22"/>
                <w:szCs w:val="22"/>
                <w:lang w:val="en-GB" w:eastAsia="en-US" w:bidi="en-US"/>
              </w:rPr>
              <w:t xml:space="preserve">activities </w:t>
            </w:r>
            <w:r w:rsidRPr="00E20B58">
              <w:rPr>
                <w:rFonts w:ascii="Calibri" w:eastAsia="SimSun" w:hAnsi="Calibri" w:cs="Calibri"/>
                <w:sz w:val="22"/>
                <w:szCs w:val="22"/>
                <w:lang w:val="en-GB" w:eastAsia="en-US" w:bidi="en-US"/>
              </w:rPr>
              <w:t xml:space="preserve">and achievements of respective gender-related work plans </w:t>
            </w:r>
          </w:p>
          <w:p w14:paraId="6F55E994" w14:textId="4CDEF720" w:rsidR="004F66A8" w:rsidRPr="008B1D02"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Documents that demonstrate effective use of gender roster</w:t>
            </w:r>
          </w:p>
          <w:p w14:paraId="4B8F1E20" w14:textId="29C7F143" w:rsidR="009071CE" w:rsidRPr="00793EFD" w:rsidRDefault="009071CE" w:rsidP="00F92927">
            <w:pPr>
              <w:pStyle w:val="NoSpacing"/>
              <w:ind w:left="360"/>
              <w:rPr>
                <w:rFonts w:ascii="Arial" w:hAnsi="Arial" w:cs="Arial"/>
                <w:lang w:val="en-GB" w:bidi="en-US"/>
              </w:rPr>
            </w:pPr>
          </w:p>
        </w:tc>
      </w:tr>
    </w:tbl>
    <w:p w14:paraId="09C55905" w14:textId="77777777" w:rsidR="00FA35B7" w:rsidRDefault="00FA35B7" w:rsidP="005E7786">
      <w:pPr>
        <w:rPr>
          <w:lang w:val="en-GB"/>
        </w:rPr>
      </w:pPr>
    </w:p>
    <w:p w14:paraId="03764A10" w14:textId="591806AF" w:rsidR="00370047" w:rsidRPr="008B1D02" w:rsidRDefault="0086367D" w:rsidP="00404B99">
      <w:pPr>
        <w:pStyle w:val="Heading1"/>
        <w:rPr>
          <w:b/>
          <w:bCs/>
          <w:color w:val="0070C0"/>
          <w:sz w:val="22"/>
          <w:szCs w:val="22"/>
          <w:lang w:val="en-GB"/>
        </w:rPr>
      </w:pPr>
      <w:bookmarkStart w:id="15" w:name="_Toc213685580"/>
      <w:r w:rsidRPr="008B1D02">
        <w:rPr>
          <w:b/>
          <w:bCs/>
          <w:color w:val="0070C0"/>
          <w:sz w:val="22"/>
          <w:szCs w:val="22"/>
          <w:lang w:val="en-GB"/>
        </w:rPr>
        <w:t xml:space="preserve">PI </w:t>
      </w:r>
      <w:r w:rsidR="002A576A" w:rsidRPr="008B1D02">
        <w:rPr>
          <w:b/>
          <w:bCs/>
          <w:color w:val="0070C0"/>
          <w:sz w:val="22"/>
          <w:szCs w:val="22"/>
          <w:lang w:val="en-GB"/>
        </w:rPr>
        <w:t>12</w:t>
      </w:r>
      <w:r w:rsidR="00370047" w:rsidRPr="008B1D02">
        <w:rPr>
          <w:b/>
          <w:bCs/>
          <w:color w:val="0070C0"/>
          <w:sz w:val="22"/>
          <w:szCs w:val="22"/>
          <w:lang w:val="en-GB"/>
        </w:rPr>
        <w:t>:</w:t>
      </w:r>
      <w:r w:rsidR="00407C75" w:rsidRPr="008B1D02">
        <w:rPr>
          <w:b/>
          <w:bCs/>
          <w:color w:val="0070C0"/>
          <w:sz w:val="22"/>
          <w:szCs w:val="22"/>
          <w:lang w:val="en-GB"/>
        </w:rPr>
        <w:t xml:space="preserve"> </w:t>
      </w:r>
      <w:r w:rsidR="00BF4678" w:rsidRPr="008B1D02">
        <w:rPr>
          <w:b/>
          <w:bCs/>
          <w:color w:val="0070C0"/>
          <w:sz w:val="22"/>
          <w:szCs w:val="22"/>
          <w:lang w:val="en-GB"/>
        </w:rPr>
        <w:t>Capacity Development</w:t>
      </w:r>
      <w:bookmarkEnd w:id="15"/>
    </w:p>
    <w:p w14:paraId="6C03E9C1" w14:textId="77777777" w:rsidR="00370047" w:rsidRPr="00793EFD" w:rsidRDefault="00370047" w:rsidP="00370047">
      <w:pPr>
        <w:rPr>
          <w:b/>
          <w:sz w:val="22"/>
          <w:szCs w:val="22"/>
          <w:lang w:val="en-GB"/>
        </w:rPr>
      </w:pPr>
    </w:p>
    <w:tbl>
      <w:tblPr>
        <w:tblW w:w="13556" w:type="dxa"/>
        <w:tblInd w:w="-275" w:type="dxa"/>
        <w:tblLayout w:type="fixed"/>
        <w:tblLook w:val="0000" w:firstRow="0" w:lastRow="0" w:firstColumn="0" w:lastColumn="0" w:noHBand="0" w:noVBand="0"/>
      </w:tblPr>
      <w:tblGrid>
        <w:gridCol w:w="1260"/>
        <w:gridCol w:w="4050"/>
        <w:gridCol w:w="4050"/>
        <w:gridCol w:w="4196"/>
      </w:tblGrid>
      <w:tr w:rsidR="00195B00" w:rsidRPr="00793EFD" w14:paraId="20AF324C" w14:textId="77777777" w:rsidTr="00287AB3">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6D2B75D1" w14:textId="20E0D16E"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4050" w:type="dxa"/>
            <w:tcBorders>
              <w:top w:val="single" w:sz="4" w:space="0" w:color="auto"/>
              <w:left w:val="nil"/>
              <w:bottom w:val="single" w:sz="4" w:space="0" w:color="auto"/>
              <w:right w:val="single" w:sz="4" w:space="0" w:color="auto"/>
            </w:tcBorders>
            <w:shd w:val="clear" w:color="auto" w:fill="F3F7ED"/>
          </w:tcPr>
          <w:p w14:paraId="3753B190" w14:textId="273CA3BE"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050" w:type="dxa"/>
            <w:tcBorders>
              <w:top w:val="single" w:sz="4" w:space="0" w:color="auto"/>
              <w:left w:val="nil"/>
              <w:bottom w:val="single" w:sz="4" w:space="0" w:color="auto"/>
              <w:right w:val="single" w:sz="4" w:space="0" w:color="auto"/>
            </w:tcBorders>
            <w:shd w:val="clear" w:color="auto" w:fill="F3F7ED"/>
          </w:tcPr>
          <w:p w14:paraId="20CFA4AD" w14:textId="4B1ED728"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196" w:type="dxa"/>
            <w:tcBorders>
              <w:top w:val="single" w:sz="4" w:space="0" w:color="auto"/>
              <w:left w:val="nil"/>
              <w:bottom w:val="single" w:sz="4" w:space="0" w:color="auto"/>
              <w:right w:val="single" w:sz="8" w:space="0" w:color="auto"/>
            </w:tcBorders>
            <w:shd w:val="clear" w:color="auto" w:fill="F3F7ED"/>
          </w:tcPr>
          <w:p w14:paraId="58ED3FA3" w14:textId="64E44178"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195B00" w:rsidRPr="00793EFD" w14:paraId="22A61777" w14:textId="77777777" w:rsidTr="00287AB3">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7C295E87" w14:textId="77777777" w:rsidR="00370047" w:rsidRPr="00793EFD" w:rsidRDefault="00370047" w:rsidP="00916365">
            <w:pPr>
              <w:rPr>
                <w:rFonts w:ascii="Calibri" w:hAnsi="Calibri" w:cs="Calibri"/>
                <w:color w:val="000000"/>
                <w:sz w:val="22"/>
                <w:szCs w:val="22"/>
                <w:lang w:val="en-GB"/>
              </w:rPr>
            </w:pPr>
          </w:p>
        </w:tc>
        <w:tc>
          <w:tcPr>
            <w:tcW w:w="4050" w:type="dxa"/>
            <w:tcBorders>
              <w:top w:val="single" w:sz="4" w:space="0" w:color="auto"/>
              <w:left w:val="nil"/>
              <w:bottom w:val="single" w:sz="4" w:space="0" w:color="auto"/>
              <w:right w:val="single" w:sz="4" w:space="0" w:color="auto"/>
            </w:tcBorders>
            <w:shd w:val="clear" w:color="auto" w:fill="F3F7ED"/>
          </w:tcPr>
          <w:p w14:paraId="059B1251"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291A52D1"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1E7E7E6"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68B869CC"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5BFB212"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261F12CA"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1209658"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A3461F8"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69F432E"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developed</w:t>
            </w:r>
            <w:r w:rsidRPr="008B1D02">
              <w:rPr>
                <w:rFonts w:asciiTheme="majorHAnsi" w:hAnsiTheme="majorHAnsi" w:cstheme="majorHAnsi"/>
                <w:color w:val="000000"/>
                <w:sz w:val="22"/>
                <w:szCs w:val="22"/>
                <w:lang w:val="en-US"/>
              </w:rPr>
              <w:t> </w:t>
            </w:r>
          </w:p>
          <w:p w14:paraId="5A1C67D6" w14:textId="5D9FAE22" w:rsidR="00D1158C" w:rsidRPr="008B1D02" w:rsidRDefault="00D1158C" w:rsidP="00916365">
            <w:pPr>
              <w:rPr>
                <w:rFonts w:asciiTheme="majorHAnsi" w:hAnsiTheme="majorHAnsi" w:cstheme="majorHAnsi"/>
                <w:color w:val="000000"/>
                <w:sz w:val="22"/>
                <w:szCs w:val="22"/>
                <w:lang w:val="en-US"/>
              </w:rPr>
            </w:pPr>
          </w:p>
        </w:tc>
        <w:tc>
          <w:tcPr>
            <w:tcW w:w="4050" w:type="dxa"/>
            <w:tcBorders>
              <w:top w:val="single" w:sz="4" w:space="0" w:color="auto"/>
              <w:left w:val="nil"/>
              <w:bottom w:val="single" w:sz="4" w:space="0" w:color="auto"/>
              <w:right w:val="single" w:sz="4" w:space="0" w:color="auto"/>
            </w:tcBorders>
            <w:shd w:val="clear" w:color="auto" w:fill="F3F7ED"/>
          </w:tcPr>
          <w:p w14:paraId="4115C75D"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7B8E005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1AF12D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472C635"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22A9BA5"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77A1F23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AD609B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03E7962"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7C3734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w:t>
            </w:r>
            <w:r w:rsidRPr="008B1D02">
              <w:rPr>
                <w:rFonts w:asciiTheme="majorHAnsi" w:hAnsiTheme="majorHAnsi" w:cstheme="majorHAnsi"/>
                <w:color w:val="000000"/>
                <w:sz w:val="22"/>
                <w:szCs w:val="22"/>
                <w:lang w:val="en-GB"/>
              </w:rPr>
              <w:t>t plan to support the acquisition of relevant skills and knowledge on gender equality and the empowerment of women implemented</w:t>
            </w:r>
            <w:r w:rsidRPr="008B1D02">
              <w:rPr>
                <w:rFonts w:asciiTheme="majorHAnsi" w:hAnsiTheme="majorHAnsi" w:cstheme="majorHAnsi"/>
                <w:color w:val="000000"/>
                <w:sz w:val="22"/>
                <w:szCs w:val="22"/>
                <w:lang w:val="en-US"/>
              </w:rPr>
              <w:t> </w:t>
            </w:r>
          </w:p>
          <w:p w14:paraId="402A39FE"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EFF9EE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1F7F4D9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1D0A5F8"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12biv.</w:t>
            </w:r>
            <w:r w:rsidRPr="008B1D02">
              <w:rPr>
                <w:rFonts w:asciiTheme="majorHAnsi" w:hAnsiTheme="majorHAnsi" w:cstheme="majorHAnsi"/>
                <w:color w:val="000000"/>
                <w:sz w:val="22"/>
                <w:szCs w:val="22"/>
                <w:lang w:val="en-GB"/>
              </w:rPr>
              <w:t xml:space="preserve"> </w:t>
            </w:r>
            <w:r w:rsidRPr="00287AB3">
              <w:rPr>
                <w:rFonts w:asciiTheme="majorHAnsi" w:hAnsiTheme="majorHAnsi" w:cstheme="majorHAnsi"/>
                <w:b/>
                <w:bCs/>
                <w:color w:val="000000"/>
                <w:sz w:val="22"/>
                <w:szCs w:val="22"/>
                <w:lang w:val="en-GB"/>
              </w:rPr>
              <w:t>Capacity-building initiatives</w:t>
            </w:r>
            <w:r w:rsidRPr="008B1D02">
              <w:rPr>
                <w:rFonts w:asciiTheme="majorHAnsi" w:hAnsiTheme="majorHAnsi" w:cstheme="majorHAnsi"/>
                <w:color w:val="000000"/>
                <w:sz w:val="22"/>
                <w:szCs w:val="22"/>
                <w:lang w:val="en-GB"/>
              </w:rPr>
              <w:t xml:space="preserve"> to develop skills and knowledge on gender equality and the empowerment of women are undertaken by </w:t>
            </w:r>
            <w:r w:rsidRPr="008B1D02">
              <w:rPr>
                <w:rFonts w:asciiTheme="majorHAnsi" w:hAnsiTheme="majorHAnsi" w:cstheme="majorHAnsi"/>
                <w:b/>
                <w:bCs/>
                <w:color w:val="000000"/>
                <w:sz w:val="22"/>
                <w:szCs w:val="22"/>
                <w:lang w:val="en-GB"/>
              </w:rPr>
              <w:t>personnel in specific roles and functions</w:t>
            </w:r>
            <w:r w:rsidRPr="008B1D02">
              <w:rPr>
                <w:rFonts w:asciiTheme="majorHAnsi" w:hAnsiTheme="majorHAnsi" w:cstheme="majorHAnsi"/>
                <w:color w:val="000000"/>
                <w:sz w:val="22"/>
                <w:szCs w:val="22"/>
                <w:lang w:val="en-US"/>
              </w:rPr>
              <w:t> </w:t>
            </w:r>
          </w:p>
          <w:p w14:paraId="6C7C0E8E"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E475A5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261A61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72D2B7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Unconscious bias training </w:t>
            </w:r>
            <w:r w:rsidRPr="008B1D02">
              <w:rPr>
                <w:rFonts w:asciiTheme="majorHAnsi" w:hAnsiTheme="majorHAnsi" w:cstheme="majorHAnsi"/>
                <w:color w:val="000000"/>
                <w:sz w:val="22"/>
                <w:szCs w:val="22"/>
                <w:lang w:val="en-GB"/>
              </w:rPr>
              <w:t xml:space="preserve">rolled out starting with </w:t>
            </w:r>
            <w:r w:rsidRPr="00287AB3">
              <w:rPr>
                <w:rFonts w:asciiTheme="majorHAnsi" w:hAnsiTheme="majorHAnsi" w:cstheme="majorHAnsi"/>
                <w:b/>
                <w:bCs/>
                <w:color w:val="000000"/>
                <w:sz w:val="22"/>
                <w:szCs w:val="22"/>
                <w:lang w:val="en-GB"/>
              </w:rPr>
              <w:t>senior leadership</w:t>
            </w:r>
            <w:r w:rsidRPr="008B1D02">
              <w:rPr>
                <w:rFonts w:asciiTheme="majorHAnsi" w:hAnsiTheme="majorHAnsi" w:cstheme="majorHAnsi"/>
                <w:color w:val="000000"/>
                <w:sz w:val="22"/>
                <w:szCs w:val="22"/>
                <w:lang w:val="en-US"/>
              </w:rPr>
              <w:t> </w:t>
            </w:r>
          </w:p>
          <w:p w14:paraId="74F8B358" w14:textId="77777777" w:rsidR="00CB307B" w:rsidRPr="008B1D02" w:rsidRDefault="00CB307B" w:rsidP="001151B1">
            <w:pPr>
              <w:rPr>
                <w:rFonts w:asciiTheme="majorHAnsi" w:hAnsiTheme="majorHAnsi" w:cstheme="majorHAnsi"/>
                <w:color w:val="000000"/>
                <w:sz w:val="22"/>
                <w:szCs w:val="22"/>
                <w:lang w:val="en-US"/>
              </w:rPr>
            </w:pPr>
          </w:p>
          <w:p w14:paraId="53C6EB53" w14:textId="3453C95E" w:rsidR="00CB307B" w:rsidRPr="008B1D02" w:rsidRDefault="00CB307B"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and</w:t>
            </w:r>
          </w:p>
          <w:p w14:paraId="45C8BD5C" w14:textId="77777777" w:rsidR="00CB307B" w:rsidRPr="008B1D02" w:rsidRDefault="00CB307B" w:rsidP="001151B1">
            <w:pPr>
              <w:rPr>
                <w:rFonts w:asciiTheme="majorHAnsi" w:hAnsiTheme="majorHAnsi" w:cstheme="majorHAnsi"/>
                <w:color w:val="000000"/>
                <w:sz w:val="22"/>
                <w:szCs w:val="22"/>
                <w:lang w:val="en-US"/>
              </w:rPr>
            </w:pPr>
          </w:p>
          <w:p w14:paraId="634CBB0C" w14:textId="3E2301BB" w:rsidR="00CB307B" w:rsidRPr="008B1D02" w:rsidRDefault="001E6F00" w:rsidP="00CB307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12bvi.</w:t>
            </w:r>
            <w:r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color w:val="000000"/>
                <w:sz w:val="22"/>
                <w:szCs w:val="22"/>
                <w:lang w:val="en-US"/>
              </w:rPr>
              <w:t xml:space="preserve">Gender-responsive leadership </w:t>
            </w:r>
            <w:r w:rsidR="00CB307B" w:rsidRPr="008B1D02">
              <w:rPr>
                <w:rFonts w:asciiTheme="majorHAnsi" w:hAnsiTheme="majorHAnsi" w:cstheme="majorHAnsi"/>
                <w:b/>
                <w:bCs/>
                <w:color w:val="000000"/>
                <w:sz w:val="22"/>
                <w:szCs w:val="22"/>
                <w:lang w:val="en-US"/>
              </w:rPr>
              <w:t>(GRL)</w:t>
            </w:r>
            <w:r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b/>
                <w:bCs/>
                <w:color w:val="000000"/>
                <w:sz w:val="22"/>
                <w:szCs w:val="22"/>
                <w:lang w:val="en-US"/>
              </w:rPr>
              <w:t>training</w:t>
            </w:r>
            <w:r w:rsidR="00CB307B" w:rsidRPr="008B1D02">
              <w:rPr>
                <w:rFonts w:asciiTheme="majorHAnsi" w:hAnsiTheme="majorHAnsi" w:cstheme="majorHAnsi"/>
                <w:color w:val="000000"/>
                <w:sz w:val="22"/>
                <w:szCs w:val="22"/>
                <w:lang w:val="en-US"/>
              </w:rPr>
              <w:t xml:space="preserve"> undertaken by senior</w:t>
            </w:r>
            <w:r w:rsidR="002F0D0B"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color w:val="000000"/>
                <w:sz w:val="22"/>
                <w:szCs w:val="22"/>
                <w:lang w:val="en-US"/>
              </w:rPr>
              <w:t>leadership</w:t>
            </w:r>
          </w:p>
          <w:p w14:paraId="0EC87442" w14:textId="194B4735" w:rsidR="001151B1" w:rsidRPr="008B1D02" w:rsidRDefault="001151B1" w:rsidP="00916365">
            <w:pPr>
              <w:rPr>
                <w:rFonts w:asciiTheme="majorHAnsi" w:hAnsiTheme="majorHAnsi" w:cstheme="majorHAnsi"/>
                <w:color w:val="000000"/>
                <w:sz w:val="22"/>
                <w:szCs w:val="22"/>
                <w:lang w:val="en-US"/>
              </w:rPr>
            </w:pPr>
          </w:p>
        </w:tc>
        <w:tc>
          <w:tcPr>
            <w:tcW w:w="4196" w:type="dxa"/>
            <w:tcBorders>
              <w:top w:val="single" w:sz="4" w:space="0" w:color="auto"/>
              <w:left w:val="nil"/>
              <w:bottom w:val="single" w:sz="4" w:space="0" w:color="auto"/>
              <w:right w:val="single" w:sz="8" w:space="0" w:color="auto"/>
            </w:tcBorders>
            <w:shd w:val="clear" w:color="auto" w:fill="F3F7ED"/>
          </w:tcPr>
          <w:p w14:paraId="5381166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1A44740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F244D38" w14:textId="629EEB41" w:rsidR="001151B1" w:rsidRPr="008B1D02" w:rsidRDefault="002F0D0B"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w:t>
            </w:r>
            <w:r w:rsidR="001151B1" w:rsidRPr="008B1D02">
              <w:rPr>
                <w:rFonts w:asciiTheme="majorHAnsi" w:hAnsiTheme="majorHAnsi" w:cstheme="majorHAnsi"/>
                <w:b/>
                <w:bCs/>
                <w:color w:val="000000"/>
                <w:sz w:val="22"/>
                <w:szCs w:val="22"/>
                <w:lang w:val="en-GB"/>
              </w:rPr>
              <w:t>nd</w:t>
            </w:r>
            <w:r w:rsidR="001151B1" w:rsidRPr="008B1D02">
              <w:rPr>
                <w:rFonts w:asciiTheme="majorHAnsi" w:hAnsiTheme="majorHAnsi" w:cstheme="majorHAnsi"/>
                <w:color w:val="000000"/>
                <w:sz w:val="22"/>
                <w:szCs w:val="22"/>
                <w:lang w:val="en-US"/>
              </w:rPr>
              <w:t> </w:t>
            </w:r>
          </w:p>
          <w:p w14:paraId="3EB32FEA"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42044A"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2EAB7462"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29CA3DB"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E46AA4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7FF359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evaluated</w:t>
            </w:r>
            <w:r w:rsidRPr="008B1D02">
              <w:rPr>
                <w:rFonts w:asciiTheme="majorHAnsi" w:hAnsiTheme="majorHAnsi" w:cstheme="majorHAnsi"/>
                <w:color w:val="000000"/>
                <w:sz w:val="22"/>
                <w:szCs w:val="22"/>
                <w:lang w:val="en-US"/>
              </w:rPr>
              <w:t> </w:t>
            </w:r>
          </w:p>
          <w:p w14:paraId="64B7E3DB"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DAD280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76E50B0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BE4E2D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12civ.</w:t>
            </w:r>
            <w:r w:rsidRPr="008B1D02">
              <w:rPr>
                <w:rFonts w:asciiTheme="majorHAnsi" w:hAnsiTheme="majorHAnsi" w:cstheme="majorHAnsi"/>
                <w:color w:val="000000"/>
                <w:sz w:val="22"/>
                <w:szCs w:val="22"/>
                <w:lang w:val="en-GB"/>
              </w:rPr>
              <w:t xml:space="preserve"> The </w:t>
            </w:r>
            <w:r w:rsidRPr="00287AB3">
              <w:rPr>
                <w:rFonts w:asciiTheme="majorHAnsi" w:hAnsiTheme="majorHAnsi" w:cstheme="majorHAnsi"/>
                <w:b/>
                <w:bCs/>
                <w:color w:val="000000"/>
                <w:sz w:val="22"/>
                <w:szCs w:val="22"/>
                <w:lang w:val="en-GB"/>
              </w:rPr>
              <w:t>effective use</w:t>
            </w:r>
            <w:r w:rsidRPr="008B1D02">
              <w:rPr>
                <w:rFonts w:asciiTheme="majorHAnsi" w:hAnsiTheme="majorHAnsi" w:cstheme="majorHAnsi"/>
                <w:color w:val="000000"/>
                <w:sz w:val="22"/>
                <w:szCs w:val="22"/>
                <w:lang w:val="en-GB"/>
              </w:rPr>
              <w:t xml:space="preserve"> of skills and knowledge on gender equality and the empowerment of women, acquired through capacity development by </w:t>
            </w:r>
            <w:r w:rsidRPr="008B1D02">
              <w:rPr>
                <w:rFonts w:asciiTheme="majorHAnsi" w:hAnsiTheme="majorHAnsi" w:cstheme="majorHAnsi"/>
                <w:b/>
                <w:bCs/>
                <w:color w:val="000000"/>
                <w:sz w:val="22"/>
                <w:szCs w:val="22"/>
                <w:lang w:val="en-GB"/>
              </w:rPr>
              <w:t xml:space="preserve">personnel in specific roles and functions </w:t>
            </w:r>
            <w:r w:rsidRPr="008B1D02">
              <w:rPr>
                <w:rFonts w:asciiTheme="majorHAnsi" w:hAnsiTheme="majorHAnsi" w:cstheme="majorHAnsi"/>
                <w:color w:val="000000"/>
                <w:sz w:val="22"/>
                <w:szCs w:val="22"/>
                <w:lang w:val="en-GB"/>
              </w:rPr>
              <w:t xml:space="preserve">is </w:t>
            </w:r>
            <w:r w:rsidRPr="008B1D02">
              <w:rPr>
                <w:rFonts w:asciiTheme="majorHAnsi" w:hAnsiTheme="majorHAnsi" w:cstheme="majorHAnsi"/>
                <w:b/>
                <w:bCs/>
                <w:color w:val="000000"/>
                <w:sz w:val="22"/>
                <w:szCs w:val="22"/>
                <w:lang w:val="en-GB"/>
              </w:rPr>
              <w:t>demonstrated</w:t>
            </w:r>
            <w:r w:rsidRPr="008B1D02">
              <w:rPr>
                <w:rFonts w:asciiTheme="majorHAnsi" w:hAnsiTheme="majorHAnsi" w:cstheme="majorHAnsi"/>
                <w:color w:val="000000"/>
                <w:sz w:val="22"/>
                <w:szCs w:val="22"/>
                <w:lang w:val="en-US"/>
              </w:rPr>
              <w:t> </w:t>
            </w:r>
          </w:p>
          <w:p w14:paraId="26DEF6BF"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2ACD068"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AC40983"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DADB75C" w14:textId="77777777" w:rsidR="001151B1" w:rsidRPr="008B1D02" w:rsidRDefault="001151B1" w:rsidP="001151B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12cv.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Unconscious bias training</w:t>
            </w:r>
            <w:r w:rsidRPr="008B1D02">
              <w:rPr>
                <w:rFonts w:asciiTheme="majorHAnsi" w:hAnsiTheme="majorHAnsi" w:cstheme="majorHAnsi"/>
                <w:color w:val="000000"/>
                <w:sz w:val="22"/>
                <w:szCs w:val="22"/>
                <w:lang w:val="en-GB"/>
              </w:rPr>
              <w:t xml:space="preserve"> rolled out for </w:t>
            </w:r>
            <w:r w:rsidRPr="00287AB3">
              <w:rPr>
                <w:rFonts w:asciiTheme="majorHAnsi" w:hAnsiTheme="majorHAnsi" w:cstheme="majorHAnsi"/>
                <w:b/>
                <w:bCs/>
                <w:color w:val="000000"/>
                <w:sz w:val="22"/>
                <w:szCs w:val="22"/>
                <w:lang w:val="en-GB"/>
              </w:rPr>
              <w:t>all staff</w:t>
            </w:r>
          </w:p>
          <w:p w14:paraId="0F085A1A" w14:textId="77777777" w:rsidR="002C4077" w:rsidRPr="008B1D02" w:rsidRDefault="002C4077" w:rsidP="001151B1">
            <w:pPr>
              <w:rPr>
                <w:rFonts w:asciiTheme="majorHAnsi" w:hAnsiTheme="majorHAnsi" w:cstheme="majorHAnsi"/>
                <w:color w:val="000000"/>
                <w:sz w:val="22"/>
                <w:szCs w:val="22"/>
                <w:lang w:val="en-GB"/>
              </w:rPr>
            </w:pPr>
          </w:p>
          <w:p w14:paraId="03F07B1C" w14:textId="50AF045F" w:rsidR="002C4077" w:rsidRPr="008B1D02" w:rsidRDefault="002C4077" w:rsidP="001151B1">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05796606" w14:textId="77777777" w:rsidR="002C4077" w:rsidRPr="008B1D02" w:rsidRDefault="002C4077" w:rsidP="001151B1">
            <w:pPr>
              <w:rPr>
                <w:rFonts w:asciiTheme="majorHAnsi" w:hAnsiTheme="majorHAnsi" w:cstheme="majorHAnsi"/>
                <w:color w:val="000000"/>
                <w:sz w:val="22"/>
                <w:szCs w:val="22"/>
                <w:lang w:val="en-GB"/>
              </w:rPr>
            </w:pPr>
          </w:p>
          <w:p w14:paraId="7CB04F93" w14:textId="5032C99A" w:rsidR="002C4077" w:rsidRPr="008B1D02" w:rsidRDefault="002C4077" w:rsidP="002C407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GB"/>
              </w:rPr>
              <w:t xml:space="preserve">12cvi. The </w:t>
            </w:r>
            <w:r w:rsidRPr="00287AB3">
              <w:rPr>
                <w:rFonts w:asciiTheme="majorHAnsi" w:hAnsiTheme="majorHAnsi" w:cstheme="majorHAnsi"/>
                <w:b/>
                <w:bCs/>
                <w:color w:val="000000"/>
                <w:sz w:val="22"/>
                <w:szCs w:val="22"/>
                <w:lang w:val="en-GB"/>
              </w:rPr>
              <w:t>effective application</w:t>
            </w:r>
            <w:r w:rsidRPr="008B1D02">
              <w:rPr>
                <w:rFonts w:asciiTheme="majorHAnsi" w:hAnsiTheme="majorHAnsi" w:cstheme="majorHAnsi"/>
                <w:color w:val="000000"/>
                <w:sz w:val="22"/>
                <w:szCs w:val="22"/>
                <w:lang w:val="en-GB"/>
              </w:rPr>
              <w:t xml:space="preserve"> of gender-responsive leadership </w:t>
            </w:r>
            <w:r w:rsidRPr="008B1D02">
              <w:rPr>
                <w:rFonts w:asciiTheme="majorHAnsi" w:hAnsiTheme="majorHAnsi" w:cstheme="majorHAnsi"/>
                <w:b/>
                <w:bCs/>
                <w:color w:val="000000"/>
                <w:sz w:val="22"/>
                <w:szCs w:val="22"/>
                <w:lang w:val="en-GB"/>
              </w:rPr>
              <w:t>(GRL)</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training</w:t>
            </w:r>
            <w:r w:rsidRPr="008B1D02">
              <w:rPr>
                <w:rFonts w:asciiTheme="majorHAnsi" w:hAnsiTheme="majorHAnsi" w:cstheme="majorHAnsi"/>
                <w:color w:val="000000"/>
                <w:sz w:val="22"/>
                <w:szCs w:val="22"/>
                <w:lang w:val="en-GB"/>
              </w:rPr>
              <w:t xml:space="preserve"> undertaken by </w:t>
            </w:r>
            <w:r w:rsidR="002F0D0B" w:rsidRPr="008B1D02">
              <w:rPr>
                <w:rFonts w:asciiTheme="majorHAnsi" w:hAnsiTheme="majorHAnsi" w:cstheme="majorHAnsi"/>
                <w:color w:val="000000"/>
                <w:sz w:val="22"/>
                <w:szCs w:val="22"/>
                <w:lang w:val="en-GB"/>
              </w:rPr>
              <w:t>s</w:t>
            </w:r>
            <w:r w:rsidRPr="008B1D02">
              <w:rPr>
                <w:rFonts w:asciiTheme="majorHAnsi" w:hAnsiTheme="majorHAnsi" w:cstheme="majorHAnsi"/>
                <w:color w:val="000000"/>
                <w:sz w:val="22"/>
                <w:szCs w:val="22"/>
                <w:lang w:val="en-GB"/>
              </w:rPr>
              <w:t xml:space="preserve">enior leadership is </w:t>
            </w:r>
            <w:r w:rsidRPr="008B1D02">
              <w:rPr>
                <w:rFonts w:asciiTheme="majorHAnsi" w:hAnsiTheme="majorHAnsi" w:cstheme="majorHAnsi"/>
                <w:b/>
                <w:bCs/>
                <w:color w:val="000000"/>
                <w:sz w:val="22"/>
                <w:szCs w:val="22"/>
                <w:lang w:val="en-GB"/>
              </w:rPr>
              <w:t>demonstrated</w:t>
            </w:r>
          </w:p>
          <w:p w14:paraId="169664CF" w14:textId="66877FA0" w:rsidR="001151B1" w:rsidRPr="008B1D02" w:rsidRDefault="001151B1" w:rsidP="00916365">
            <w:pPr>
              <w:rPr>
                <w:rFonts w:asciiTheme="majorHAnsi" w:hAnsiTheme="majorHAnsi" w:cstheme="majorHAnsi"/>
                <w:color w:val="000000"/>
                <w:sz w:val="22"/>
                <w:szCs w:val="22"/>
                <w:lang w:val="en-US"/>
              </w:rPr>
            </w:pPr>
          </w:p>
        </w:tc>
      </w:tr>
      <w:tr w:rsidR="00996CA3" w:rsidRPr="00793EFD" w14:paraId="40DB2313" w14:textId="77777777" w:rsidTr="00817481">
        <w:trPr>
          <w:trHeight w:val="614"/>
        </w:trPr>
        <w:tc>
          <w:tcPr>
            <w:tcW w:w="13556" w:type="dxa"/>
            <w:gridSpan w:val="4"/>
            <w:tcBorders>
              <w:top w:val="single" w:sz="4" w:space="0" w:color="auto"/>
              <w:left w:val="single" w:sz="4" w:space="0" w:color="auto"/>
              <w:bottom w:val="single" w:sz="4" w:space="0" w:color="auto"/>
              <w:right w:val="single" w:sz="8" w:space="0" w:color="auto"/>
            </w:tcBorders>
          </w:tcPr>
          <w:p w14:paraId="3B31F635" w14:textId="77777777" w:rsidR="00AA6C37" w:rsidRPr="008B1D02" w:rsidRDefault="00AA6C37" w:rsidP="00AA6C37">
            <w:pPr>
              <w:rPr>
                <w:rFonts w:ascii="Calibri" w:hAnsi="Calibri" w:cs="Calibri"/>
                <w:b/>
                <w:bCs/>
                <w:color w:val="000000"/>
                <w:sz w:val="22"/>
                <w:szCs w:val="22"/>
                <w:lang w:val="en-GB"/>
              </w:rPr>
            </w:pPr>
          </w:p>
          <w:p w14:paraId="2AB821AE" w14:textId="614C056D" w:rsidR="00AA6C37" w:rsidRPr="00287AB3" w:rsidRDefault="00AA6C37" w:rsidP="00AA6C37">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4F0D6F1" w14:textId="6A0CD1E4"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672C75F" w14:textId="6A74BDD5"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0C57700A" w14:textId="432BB839"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1171F206" w14:textId="7C8887B7"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5B5E811B" w14:textId="1E79877C"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538BDA19" w14:textId="77777777" w:rsidR="00AA6C37" w:rsidRPr="008B1D02" w:rsidRDefault="00AA6C37" w:rsidP="00AA6C37">
            <w:pPr>
              <w:rPr>
                <w:rFonts w:ascii="Calibri" w:hAnsi="Calibri" w:cs="Calibri"/>
                <w:b/>
                <w:color w:val="000000"/>
                <w:sz w:val="22"/>
                <w:szCs w:val="22"/>
                <w:lang w:val="en-GB"/>
              </w:rPr>
            </w:pPr>
          </w:p>
          <w:p w14:paraId="777BAFBC" w14:textId="5F11C9C4"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4793AE4" w14:textId="46BFB59C"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69B9BDC9" w14:textId="11225294" w:rsidR="00DD6DC7" w:rsidRPr="008B1D02" w:rsidRDefault="00AA6C37"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663F8B6D" w14:textId="15B2BF02" w:rsidR="003174AE" w:rsidRPr="008B1D02" w:rsidRDefault="003174AE" w:rsidP="00AA6C37">
            <w:pPr>
              <w:rPr>
                <w:rFonts w:ascii="Calibri" w:hAnsi="Calibri" w:cs="Calibri"/>
                <w:b/>
                <w:bCs/>
                <w:color w:val="000000"/>
                <w:sz w:val="22"/>
                <w:szCs w:val="22"/>
                <w:lang w:val="en-GB"/>
              </w:rPr>
            </w:pPr>
          </w:p>
          <w:p w14:paraId="19786BD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661C8AB" w14:textId="18AA0225"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12ci. Ongoing mandatory training on gender equality and the empowerment of women provided for all levels of entity personnel at HQ, regional and country </w:t>
            </w:r>
            <w:r w:rsidR="00511418" w:rsidRPr="008B1D02">
              <w:rPr>
                <w:rFonts w:asciiTheme="majorHAnsi" w:hAnsiTheme="majorHAnsi" w:cstheme="majorHAnsi"/>
                <w:color w:val="000000"/>
                <w:sz w:val="22"/>
                <w:szCs w:val="22"/>
                <w:lang w:val="en-GB"/>
              </w:rPr>
              <w:t>offices (</w:t>
            </w:r>
            <w:r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619B459" w14:textId="26482C6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328A0E9" w14:textId="79F858A8"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9ABB0D6" w14:textId="50D13E8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9D0DACC" w14:textId="3AE1658F"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12ciii. A costed entity-wide capacity development plan to support the acquisition of relevant skills and knowledge on gender equality and the empowerment of women is evaluated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C66BE05" w14:textId="7777777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C948D99" w14:textId="714BA082"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12civ. The effective use of skills and knowledge on gender equality and the empowerment of women, acquired through capacity development by personnel in specific roles and functions is demonstrated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A0900DF" w14:textId="7777777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D7C7EED" w14:textId="509228D9"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12cv. Unconscious bias training rolled out for all staff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1A453B8" w14:textId="77777777" w:rsidR="002F0D0B" w:rsidRPr="008B1D02" w:rsidRDefault="002F0D0B" w:rsidP="002F0D0B">
            <w:pPr>
              <w:rPr>
                <w:rFonts w:asciiTheme="majorHAnsi" w:hAnsiTheme="majorHAnsi" w:cstheme="majorHAnsi"/>
                <w:color w:val="000000"/>
                <w:sz w:val="22"/>
                <w:szCs w:val="22"/>
                <w:lang w:val="en-GB"/>
              </w:rPr>
            </w:pPr>
          </w:p>
          <w:p w14:paraId="3BCDCAF5" w14:textId="4D7FB4D8" w:rsidR="003174AE"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12cvi. The effective application of gender-responsive leadership (GRL) training undertaken by senior leadership is demonstrated </w:t>
            </w:r>
            <w:r w:rsidR="00982BB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245C7F7" w14:textId="77777777" w:rsidR="00982BB2" w:rsidRPr="008B1D02" w:rsidRDefault="00982BB2" w:rsidP="003174AE">
            <w:pPr>
              <w:rPr>
                <w:rFonts w:asciiTheme="majorHAnsi" w:hAnsiTheme="majorHAnsi" w:cstheme="majorHAnsi"/>
                <w:color w:val="000000"/>
                <w:sz w:val="22"/>
                <w:szCs w:val="22"/>
                <w:lang w:val="en-GB"/>
              </w:rPr>
            </w:pPr>
          </w:p>
          <w:p w14:paraId="60EFF2A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B1C71CA" w14:textId="20DD370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 Ongoing mandatory training on gender equality and the empowerment of women provided for all levels of entity personnel at HQ, regional and country offices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201CB99" w14:textId="67BC5FD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9EC8108" w14:textId="64BE462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E5DAD1C" w14:textId="143C800F"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2AC6EE4E" w14:textId="241B6335"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12biii. A costed entity-wide capacity development plan to support the acquisition of relevant skills and knowledge on gender equality and the empowerment of women implemented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D69E5CE" w14:textId="15AF1AC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2A1CCE7" w14:textId="1349D844"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12biv. Capacity-building initiatives to develop skills and knowledge on gender equality and the empowerment of women are undertaken by personnel in specific roles and functions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04A61F" w14:textId="5E8BBDE2"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E65A23D" w14:textId="6B608F0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12bv. Unconscious bias training rolled out starting with senior leadership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C5718DD" w14:textId="77777777" w:rsidR="002F0D0B" w:rsidRPr="008B1D02" w:rsidRDefault="002F0D0B" w:rsidP="002F0D0B">
            <w:pPr>
              <w:rPr>
                <w:rFonts w:asciiTheme="majorHAnsi" w:hAnsiTheme="majorHAnsi" w:cstheme="majorHAnsi"/>
                <w:color w:val="000000"/>
                <w:sz w:val="22"/>
                <w:szCs w:val="22"/>
                <w:lang w:val="en-GB"/>
              </w:rPr>
            </w:pPr>
          </w:p>
          <w:p w14:paraId="703CEA80" w14:textId="2E2D157F" w:rsidR="003174AE"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12bvi. Gender-responsive leadership (GRL) training undertaken by senior leadership </w:t>
            </w:r>
            <w:r w:rsidR="00982BB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417CC10" w14:textId="77777777" w:rsidR="00982BB2" w:rsidRPr="008B1D02" w:rsidRDefault="00982BB2" w:rsidP="003174AE">
            <w:pPr>
              <w:rPr>
                <w:rFonts w:asciiTheme="majorHAnsi" w:hAnsiTheme="majorHAnsi" w:cstheme="majorHAnsi"/>
                <w:color w:val="000000"/>
                <w:sz w:val="22"/>
                <w:szCs w:val="22"/>
                <w:lang w:val="en-GB"/>
              </w:rPr>
            </w:pPr>
          </w:p>
          <w:p w14:paraId="5BF1981E" w14:textId="77777777" w:rsidR="009E57F0" w:rsidRPr="008B1D02" w:rsidRDefault="009E57F0" w:rsidP="003174AE">
            <w:pPr>
              <w:rPr>
                <w:rFonts w:asciiTheme="majorHAnsi" w:hAnsiTheme="majorHAnsi" w:cstheme="majorHAnsi"/>
                <w:color w:val="000000"/>
                <w:sz w:val="22"/>
                <w:szCs w:val="22"/>
                <w:lang w:val="en-GB"/>
              </w:rPr>
            </w:pPr>
          </w:p>
          <w:p w14:paraId="79B930F7" w14:textId="77777777" w:rsidR="009E57F0" w:rsidRPr="008B1D02" w:rsidRDefault="009E57F0" w:rsidP="003174AE">
            <w:pPr>
              <w:rPr>
                <w:rFonts w:asciiTheme="majorHAnsi" w:hAnsiTheme="majorHAnsi" w:cstheme="majorHAnsi"/>
                <w:color w:val="000000"/>
                <w:sz w:val="22"/>
                <w:szCs w:val="22"/>
                <w:lang w:val="en-GB"/>
              </w:rPr>
            </w:pPr>
          </w:p>
          <w:p w14:paraId="6BFD17A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06A2FF9" w14:textId="18338DE0"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12ai. Ongoing mandatory training on gender equality and the empowerment of women provided for all levels of entity personnel at HQ, regional and country offices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4BF5319" w14:textId="77777777"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B2FF918" w14:textId="7C938B65"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12aii.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560319E" w14:textId="1566FFBA"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7822655" w14:textId="45F31258" w:rsidR="003174AE"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12aiii. A costed capacity development plan to support the acquisition of relevant skills and knowledge on gender equality and the empowerment of women is developed </w:t>
            </w:r>
            <w:r w:rsidR="00F7414D"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D37BA77" w14:textId="77777777" w:rsidR="00F7414D" w:rsidRPr="008B1D02" w:rsidRDefault="00F7414D" w:rsidP="003174AE">
            <w:pPr>
              <w:rPr>
                <w:rFonts w:asciiTheme="majorHAnsi" w:hAnsiTheme="majorHAnsi" w:cstheme="majorHAnsi"/>
                <w:color w:val="000000"/>
                <w:sz w:val="22"/>
                <w:szCs w:val="22"/>
                <w:lang w:val="en-GB"/>
              </w:rPr>
            </w:pPr>
          </w:p>
          <w:p w14:paraId="0930F654" w14:textId="77777777" w:rsidR="00A85C1F" w:rsidRPr="008B1D02" w:rsidRDefault="00A85C1F" w:rsidP="00A85C1F">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Missing:</w:t>
            </w:r>
          </w:p>
          <w:p w14:paraId="3666B39B" w14:textId="77777777" w:rsidR="00A85C1F" w:rsidRPr="008B1D02" w:rsidRDefault="00A85C1F" w:rsidP="00A85C1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1D0518E7" w14:textId="77777777" w:rsidR="00A85C1F" w:rsidRPr="008B1D02" w:rsidRDefault="00A85C1F" w:rsidP="00A85C1F">
            <w:pPr>
              <w:jc w:val="both"/>
              <w:rPr>
                <w:rFonts w:asciiTheme="majorHAnsi" w:hAnsiTheme="majorHAnsi" w:cstheme="majorBidi"/>
                <w:b/>
                <w:color w:val="0070C0"/>
                <w:sz w:val="22"/>
                <w:szCs w:val="22"/>
                <w:lang w:val="en-GB"/>
              </w:rPr>
            </w:pPr>
          </w:p>
          <w:p w14:paraId="6799165B" w14:textId="055267C4" w:rsidR="00A85C1F" w:rsidRPr="008B1D02" w:rsidRDefault="00A85C1F" w:rsidP="00A85C1F">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B80CB2" w:rsidRPr="008B1D02">
              <w:rPr>
                <w:rFonts w:asciiTheme="majorHAnsi" w:hAnsiTheme="majorHAnsi" w:cstheme="majorBidi"/>
                <w:color w:val="000000" w:themeColor="text1"/>
                <w:sz w:val="22"/>
                <w:szCs w:val="22"/>
                <w:lang w:val="en-GB"/>
              </w:rPr>
              <w:t>whether the entity fulfills any of the following requirements</w:t>
            </w:r>
            <w:r w:rsidRPr="008B1D02">
              <w:rPr>
                <w:rFonts w:asciiTheme="majorHAnsi" w:hAnsiTheme="majorHAnsi" w:cstheme="majorBidi"/>
                <w:color w:val="000000" w:themeColor="text1"/>
                <w:sz w:val="22"/>
                <w:szCs w:val="22"/>
                <w:lang w:val="en-GB"/>
              </w:rPr>
              <w:t>: *</w:t>
            </w:r>
            <w:r w:rsidRPr="008B1D02">
              <w:rPr>
                <w:rFonts w:asciiTheme="majorHAnsi" w:hAnsiTheme="majorHAnsi" w:cstheme="majorBidi"/>
                <w:b/>
                <w:color w:val="0070C0"/>
                <w:sz w:val="22"/>
                <w:szCs w:val="22"/>
                <w:lang w:val="en-GB"/>
              </w:rPr>
              <w:t xml:space="preserve"> </w:t>
            </w:r>
          </w:p>
          <w:p w14:paraId="76FB82FD" w14:textId="16E17DFE" w:rsidR="00A85C1F" w:rsidRPr="00793EFD" w:rsidRDefault="00103E0D"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Ongoing mandatory training on gender equality and the empowerment of women provided for all levels of entity personnel at HQ, regional and country offices</w:t>
            </w:r>
          </w:p>
          <w:p w14:paraId="205285CE" w14:textId="59DD1D76" w:rsidR="00A85C1F" w:rsidRPr="00793EFD" w:rsidRDefault="006C6B85"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 capacity assessment in gender equality and the empowerment of women is carried out</w:t>
            </w:r>
          </w:p>
          <w:p w14:paraId="1CE8A147" w14:textId="5112D312" w:rsidR="00E34934" w:rsidRPr="00793EFD" w:rsidRDefault="00E34934"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 costed capacity development plan to support the acquisition of relevant skills and knowledge on gender equality and the empowerment of women is developed</w:t>
            </w:r>
          </w:p>
          <w:p w14:paraId="7A3DDE1A" w14:textId="125D35E1" w:rsidR="00A85C1F" w:rsidRPr="00793EFD" w:rsidRDefault="00A85C1F"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53F9397C" w14:textId="77777777" w:rsidR="00A85C1F" w:rsidRPr="008B1D02" w:rsidRDefault="00A85C1F" w:rsidP="003174AE">
            <w:pPr>
              <w:rPr>
                <w:rFonts w:asciiTheme="majorHAnsi" w:hAnsiTheme="majorHAnsi" w:cstheme="majorHAnsi"/>
                <w:b/>
                <w:bCs/>
                <w:i/>
                <w:iCs/>
                <w:color w:val="000000"/>
                <w:sz w:val="22"/>
                <w:szCs w:val="22"/>
                <w:lang w:val="en-GB"/>
              </w:rPr>
            </w:pPr>
          </w:p>
          <w:p w14:paraId="070566AB" w14:textId="1B1F2889"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561EF0CF" w14:textId="41E19D94" w:rsidR="003174AE" w:rsidRPr="008B1D02" w:rsidRDefault="00F7414D" w:rsidP="00AA6C37">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56350F58" w14:textId="6C9BDEE3" w:rsidR="00841121" w:rsidRPr="008B1D02" w:rsidRDefault="00841121" w:rsidP="00AA6C37">
            <w:pPr>
              <w:jc w:val="both"/>
              <w:rPr>
                <w:rFonts w:ascii="Calibri" w:hAnsi="Calibri" w:cs="Arial"/>
                <w:b/>
                <w:bCs/>
                <w:color w:val="000000"/>
                <w:sz w:val="22"/>
                <w:szCs w:val="22"/>
                <w:lang w:val="en-GB"/>
              </w:rPr>
            </w:pPr>
          </w:p>
          <w:p w14:paraId="07EBD2F3" w14:textId="77777777" w:rsidR="00F7417F" w:rsidRPr="008B1D02" w:rsidRDefault="00F7417F" w:rsidP="00B36DE1">
            <w:pPr>
              <w:jc w:val="both"/>
              <w:rPr>
                <w:rFonts w:asciiTheme="majorHAnsi" w:hAnsiTheme="majorHAnsi" w:cstheme="majorHAnsi"/>
                <w:b/>
                <w:bCs/>
                <w:color w:val="000000"/>
                <w:sz w:val="22"/>
                <w:szCs w:val="22"/>
                <w:lang w:val="en-GB"/>
              </w:rPr>
            </w:pPr>
          </w:p>
          <w:p w14:paraId="217F9477" w14:textId="77777777" w:rsidR="00701791" w:rsidRPr="008B1D02" w:rsidRDefault="00701791" w:rsidP="00701791">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p>
          <w:p w14:paraId="012BB489" w14:textId="458CD056" w:rsidR="00701791" w:rsidRPr="008B1D02" w:rsidRDefault="00701791" w:rsidP="00701791">
            <w:pPr>
              <w:rPr>
                <w:rFonts w:ascii="Calibri" w:hAnsi="Calibri" w:cs="Calibri"/>
                <w:b/>
                <w:bCs/>
                <w:color w:val="000000" w:themeColor="text1"/>
                <w:sz w:val="22"/>
                <w:szCs w:val="22"/>
                <w:lang w:val="en-GB"/>
              </w:rPr>
            </w:pPr>
            <w:r w:rsidRPr="00287AB3">
              <w:rPr>
                <w:rFonts w:ascii="Calibri" w:hAnsi="Calibri" w:cs="Calibri"/>
                <w:b/>
                <w:bCs/>
                <w:color w:val="E36C0A" w:themeColor="accent6" w:themeShade="BF"/>
                <w:sz w:val="22"/>
                <w:szCs w:val="22"/>
                <w:lang w:val="en-GB"/>
              </w:rPr>
              <w:t xml:space="preserve">3. </w:t>
            </w:r>
            <w:r w:rsidRPr="008B1D02">
              <w:rPr>
                <w:rFonts w:asciiTheme="majorHAnsi" w:hAnsiTheme="majorHAnsi" w:cstheme="majorBidi"/>
                <w:b/>
                <w:color w:val="E36C0A" w:themeColor="accent6" w:themeShade="BF"/>
                <w:sz w:val="22"/>
                <w:szCs w:val="22"/>
                <w:lang w:val="en-GB"/>
              </w:rPr>
              <w:t>For “Exceeds” “Meets”</w:t>
            </w:r>
            <w:r w:rsidR="00304FA5" w:rsidRPr="008B1D02">
              <w:rPr>
                <w:rFonts w:asciiTheme="majorHAnsi" w:hAnsiTheme="majorHAnsi" w:cstheme="majorBid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“Approaches”</w:t>
            </w:r>
            <w:r w:rsidR="00304FA5" w:rsidRPr="008B1D02">
              <w:rPr>
                <w:rFonts w:asciiTheme="majorHAnsi" w:hAnsiTheme="majorHAnsi" w:cstheme="majorBidi"/>
                <w:b/>
                <w:color w:val="E36C0A" w:themeColor="accent6" w:themeShade="BF"/>
                <w:sz w:val="22"/>
                <w:szCs w:val="22"/>
                <w:lang w:val="en-GB"/>
              </w:rPr>
              <w:t xml:space="preserve"> “Missing”</w:t>
            </w:r>
            <w:r w:rsidR="001E79BD" w:rsidRPr="008B1D02">
              <w:rPr>
                <w:rFonts w:asciiTheme="majorHAnsi" w:hAnsiTheme="majorHAnsi" w:cstheme="majorBidi"/>
                <w:b/>
                <w:color w:val="E36C0A" w:themeColor="accent6" w:themeShade="BF"/>
                <w:sz w:val="22"/>
                <w:szCs w:val="22"/>
                <w:lang w:val="en-GB"/>
              </w:rPr>
              <w:t>:</w:t>
            </w:r>
          </w:p>
          <w:p w14:paraId="5FC309B2" w14:textId="73B5496E" w:rsidR="00701791" w:rsidRPr="008B1D02" w:rsidRDefault="00701791" w:rsidP="009434E5">
            <w:pPr>
              <w:rPr>
                <w:rFonts w:ascii="Calibri" w:hAnsi="Calibri" w:cs="Calibri"/>
                <w:color w:val="000000" w:themeColor="text1"/>
                <w:sz w:val="22"/>
                <w:szCs w:val="22"/>
                <w:lang w:val="en-GB"/>
              </w:rPr>
            </w:pPr>
            <w:r w:rsidRPr="00287AB3">
              <w:rPr>
                <w:rFonts w:ascii="Calibri" w:hAnsi="Calibri" w:cs="Calibri"/>
                <w:color w:val="000000" w:themeColor="text1"/>
                <w:sz w:val="22"/>
                <w:szCs w:val="22"/>
                <w:lang w:val="en-GB"/>
              </w:rPr>
              <w:t>Please indicate if the “I Know Gender” course is the mandatory training on GEEW *:</w:t>
            </w:r>
            <w:r w:rsidRPr="001E5EB4">
              <w:rPr>
                <w:rFonts w:ascii="Calibri" w:hAnsi="Calibri" w:cs="Calibri"/>
                <w:color w:val="000000" w:themeColor="text1"/>
                <w:sz w:val="22"/>
                <w:szCs w:val="22"/>
                <w:lang w:val="en-GB"/>
              </w:rPr>
              <w:t xml:space="preserve"> </w:t>
            </w:r>
            <w:r w:rsidRPr="008B1D02">
              <w:rPr>
                <w:rFonts w:ascii="Calibri" w:hAnsi="Calibri" w:cs="Calibri"/>
                <w:color w:val="000000" w:themeColor="text1"/>
                <w:sz w:val="22"/>
                <w:szCs w:val="22"/>
                <w:lang w:val="en-GB"/>
              </w:rPr>
              <w:t>Y</w:t>
            </w:r>
            <w:r w:rsidR="001E5EB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 No</w:t>
            </w:r>
          </w:p>
          <w:p w14:paraId="3F529786" w14:textId="77777777" w:rsidR="00701791" w:rsidRPr="008B1D02" w:rsidRDefault="00701791" w:rsidP="00701791">
            <w:pPr>
              <w:pStyle w:val="ListParagraph"/>
              <w:rPr>
                <w:rFonts w:ascii="Calibri" w:hAnsi="Calibri" w:cs="Calibri"/>
                <w:b/>
                <w:bCs/>
                <w:color w:val="000000" w:themeColor="text1"/>
                <w:sz w:val="22"/>
                <w:szCs w:val="22"/>
                <w:lang w:val="en-GB"/>
              </w:rPr>
            </w:pPr>
          </w:p>
          <w:p w14:paraId="5E8BBBE1" w14:textId="46215EEA" w:rsidR="00701791" w:rsidRPr="008B1D02" w:rsidRDefault="00701791" w:rsidP="00701791">
            <w:pPr>
              <w:rPr>
                <w:rFonts w:ascii="Calibri" w:hAnsi="Calibri" w:cs="Calibri"/>
                <w:b/>
                <w:bCs/>
                <w:color w:val="000000" w:themeColor="text1"/>
                <w:sz w:val="22"/>
                <w:szCs w:val="22"/>
                <w:lang w:val="en-GB"/>
              </w:rPr>
            </w:pPr>
            <w:r w:rsidRPr="00287AB3">
              <w:rPr>
                <w:rFonts w:ascii="Calibri" w:hAnsi="Calibri" w:cs="Calibri"/>
                <w:b/>
                <w:bCs/>
                <w:color w:val="E36C0A" w:themeColor="accent6" w:themeShade="BF"/>
                <w:sz w:val="22"/>
                <w:szCs w:val="22"/>
                <w:lang w:val="en-GB"/>
              </w:rPr>
              <w:t xml:space="preserve">4. </w:t>
            </w:r>
            <w:r w:rsidRPr="008B1D02">
              <w:rPr>
                <w:rFonts w:asciiTheme="majorHAnsi" w:hAnsiTheme="majorHAnsi" w:cstheme="majorBidi"/>
                <w:b/>
                <w:color w:val="E36C0A" w:themeColor="accent6" w:themeShade="BF"/>
                <w:sz w:val="22"/>
                <w:szCs w:val="22"/>
                <w:lang w:val="en-GB"/>
              </w:rPr>
              <w:t>For “Exceeds” “Meets” “Approaches” and “Missing”</w:t>
            </w:r>
            <w:r w:rsidR="001E79BD" w:rsidRPr="008B1D02">
              <w:rPr>
                <w:rFonts w:asciiTheme="majorHAnsi" w:hAnsiTheme="majorHAnsi" w:cstheme="majorBidi"/>
                <w:b/>
                <w:color w:val="E36C0A" w:themeColor="accent6" w:themeShade="BF"/>
                <w:sz w:val="22"/>
                <w:szCs w:val="22"/>
                <w:lang w:val="en-GB"/>
              </w:rPr>
              <w:t>:</w:t>
            </w:r>
          </w:p>
          <w:p w14:paraId="5288AF33" w14:textId="1FE61933" w:rsidR="00701791" w:rsidRPr="008B1D02" w:rsidRDefault="00701791" w:rsidP="00FF257E">
            <w:pPr>
              <w:pStyle w:val="ListParagraph"/>
              <w:numPr>
                <w:ilvl w:val="0"/>
                <w:numId w:val="25"/>
              </w:numPr>
              <w:rPr>
                <w:rFonts w:ascii="Calibri" w:hAnsi="Calibri" w:cs="Calibri"/>
                <w:color w:val="000000" w:themeColor="text1"/>
                <w:sz w:val="22"/>
                <w:szCs w:val="22"/>
                <w:lang w:val="en-GB"/>
              </w:rPr>
            </w:pPr>
            <w:r w:rsidRPr="00287AB3">
              <w:rPr>
                <w:rFonts w:ascii="Calibri" w:hAnsi="Calibri" w:cs="Calibri"/>
                <w:b/>
                <w:bCs/>
                <w:color w:val="000000" w:themeColor="text1"/>
                <w:sz w:val="22"/>
                <w:szCs w:val="22"/>
                <w:lang w:val="en-GB"/>
              </w:rPr>
              <w:t>Does your entity provide tailored trainings to gender focal points (GFP)?</w:t>
            </w:r>
            <w:r w:rsidRPr="00287AB3">
              <w:rPr>
                <w:rFonts w:ascii="Calibri" w:hAnsi="Calibri" w:cs="Calibri"/>
                <w:color w:val="000000" w:themeColor="text1"/>
                <w:sz w:val="22"/>
                <w:szCs w:val="22"/>
                <w:lang w:val="en-GB"/>
              </w:rPr>
              <w:t xml:space="preserve"> </w:t>
            </w:r>
            <w:r w:rsidRPr="00287AB3">
              <w:rPr>
                <w:rFonts w:ascii="Calibri" w:hAnsi="Calibri" w:cs="Calibri"/>
                <w:b/>
                <w:bCs/>
                <w:color w:val="000000" w:themeColor="text1"/>
                <w:sz w:val="22"/>
                <w:szCs w:val="22"/>
                <w:lang w:val="en-GB"/>
              </w:rPr>
              <w:t>*</w:t>
            </w:r>
            <w:r w:rsidRPr="004237F4">
              <w:rPr>
                <w:rFonts w:ascii="Calibri" w:hAnsi="Calibri" w:cs="Calibri"/>
                <w:color w:val="000000" w:themeColor="text1"/>
                <w:sz w:val="22"/>
                <w:szCs w:val="22"/>
                <w:lang w:val="en-GB"/>
              </w:rPr>
              <w:t xml:space="preserve"> </w:t>
            </w:r>
            <w:r w:rsidRPr="008B1D02">
              <w:rPr>
                <w:rFonts w:ascii="Calibri" w:hAnsi="Calibri" w:cs="Calibri"/>
                <w:color w:val="000000" w:themeColor="text1"/>
                <w:sz w:val="22"/>
                <w:szCs w:val="22"/>
                <w:lang w:val="en-GB"/>
              </w:rPr>
              <w:t>Y</w:t>
            </w:r>
            <w:r w:rsidR="001E5EB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/N</w:t>
            </w:r>
            <w:r w:rsidR="004237F4">
              <w:rPr>
                <w:rFonts w:ascii="Calibri" w:hAnsi="Calibri" w:cs="Calibri"/>
                <w:color w:val="000000" w:themeColor="text1"/>
                <w:sz w:val="22"/>
                <w:szCs w:val="22"/>
                <w:lang w:val="en-GB"/>
              </w:rPr>
              <w:t>o</w:t>
            </w:r>
            <w:r w:rsidR="001E5EB4">
              <w:rPr>
                <w:rFonts w:asciiTheme="majorHAnsi" w:hAnsiTheme="majorHAnsi" w:cstheme="majorBidi"/>
                <w:bCs/>
                <w:color w:val="FFFFFF" w:themeColor="background1"/>
                <w:sz w:val="22"/>
                <w:szCs w:val="22"/>
                <w:lang w:val="en-GB"/>
              </w:rPr>
              <w:t>o</w:t>
            </w:r>
          </w:p>
          <w:p w14:paraId="60B60E4B" w14:textId="2D76097C" w:rsidR="00701791" w:rsidRPr="008B1D02" w:rsidRDefault="00701791" w:rsidP="00FF257E">
            <w:pPr>
              <w:pStyle w:val="ListParagraph"/>
              <w:numPr>
                <w:ilvl w:val="1"/>
                <w:numId w:val="25"/>
              </w:numPr>
              <w:rPr>
                <w:rFonts w:ascii="Calibri" w:hAnsi="Calibri" w:cs="Calibri"/>
                <w:color w:val="000000" w:themeColor="text1"/>
                <w:sz w:val="22"/>
                <w:szCs w:val="22"/>
                <w:lang w:val="en-GB"/>
              </w:rPr>
            </w:pPr>
            <w:r w:rsidRPr="008B1D02">
              <w:rPr>
                <w:rFonts w:ascii="Calibri" w:hAnsi="Calibri" w:cs="Calibri"/>
                <w:color w:val="000000" w:themeColor="text1"/>
                <w:sz w:val="22"/>
                <w:szCs w:val="22"/>
                <w:lang w:val="en-GB"/>
              </w:rPr>
              <w:t xml:space="preserve">If yes, please briefly describe the outline of the GFP </w:t>
            </w:r>
            <w:r w:rsidR="004237F4" w:rsidRPr="008B1D02">
              <w:rPr>
                <w:rFonts w:ascii="Calibri" w:hAnsi="Calibri" w:cs="Calibri"/>
                <w:color w:val="000000" w:themeColor="text1"/>
                <w:sz w:val="22"/>
                <w:szCs w:val="22"/>
                <w:lang w:val="en-GB"/>
              </w:rPr>
              <w:t xml:space="preserve">training </w:t>
            </w:r>
            <w:r w:rsidR="004237F4" w:rsidRPr="008B1D02">
              <w:rPr>
                <w:rFonts w:ascii="Calibri" w:hAnsi="Calibri" w:cs="Calibri"/>
                <w:bCs/>
                <w:color w:val="000000" w:themeColor="text1"/>
                <w:sz w:val="22"/>
                <w:szCs w:val="22"/>
                <w:lang w:val="en-GB"/>
              </w:rPr>
              <w:t>(</w:t>
            </w:r>
            <w:r w:rsidRPr="008B1D02">
              <w:rPr>
                <w:rFonts w:ascii="Calibri" w:hAnsi="Calibri" w:cs="Calibri"/>
                <w:bCs/>
                <w:color w:val="000000" w:themeColor="text1"/>
                <w:sz w:val="22"/>
                <w:szCs w:val="22"/>
                <w:lang w:val="en-GB"/>
              </w:rPr>
              <w:t>Max: 300 words)</w:t>
            </w:r>
            <w:r w:rsidRPr="00660417">
              <w:rPr>
                <w:rFonts w:ascii="Calibri" w:hAnsi="Calibri" w:cs="Calibri"/>
                <w:bCs/>
                <w:color w:val="000000" w:themeColor="text1"/>
                <w:sz w:val="22"/>
                <w:szCs w:val="22"/>
                <w:lang w:val="en-GB"/>
              </w:rPr>
              <w:t>.</w:t>
            </w:r>
            <w:r w:rsidRPr="00660417">
              <w:rPr>
                <w:rFonts w:ascii="Calibri" w:hAnsi="Calibri" w:cs="Calibri"/>
                <w:color w:val="000000" w:themeColor="text1"/>
                <w:sz w:val="22"/>
                <w:szCs w:val="22"/>
                <w:lang w:val="en-GB"/>
              </w:rPr>
              <w:t xml:space="preserve"> </w:t>
            </w:r>
            <w:r w:rsidR="00023DD8"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23DD8" w:rsidRPr="00660417">
              <w:rPr>
                <w:rFonts w:asciiTheme="majorHAnsi" w:hAnsiTheme="majorHAnsi" w:cstheme="majorBidi"/>
                <w:b/>
                <w:bCs/>
                <w:color w:val="00B050"/>
                <w:sz w:val="22"/>
                <w:szCs w:val="22"/>
                <w:lang w:val="en-GB"/>
              </w:rPr>
              <w:instrText xml:space="preserve"> FORMCHECKBOX </w:instrText>
            </w:r>
            <w:r w:rsidR="00023DD8" w:rsidRPr="00660417">
              <w:rPr>
                <w:rFonts w:asciiTheme="majorHAnsi" w:hAnsiTheme="majorHAnsi" w:cstheme="majorBidi"/>
                <w:b/>
                <w:bCs/>
                <w:color w:val="00B050"/>
                <w:sz w:val="22"/>
                <w:szCs w:val="22"/>
                <w:lang w:val="en-GB"/>
              </w:rPr>
            </w:r>
            <w:r w:rsidR="00023DD8" w:rsidRPr="00660417">
              <w:rPr>
                <w:rFonts w:asciiTheme="majorHAnsi" w:hAnsiTheme="majorHAnsi" w:cstheme="majorBidi"/>
                <w:b/>
                <w:bCs/>
                <w:color w:val="00B050"/>
                <w:sz w:val="22"/>
                <w:szCs w:val="22"/>
                <w:lang w:val="en-GB"/>
              </w:rPr>
              <w:fldChar w:fldCharType="separate"/>
            </w:r>
            <w:r w:rsidR="00023DD8" w:rsidRPr="00660417">
              <w:rPr>
                <w:rFonts w:asciiTheme="majorHAnsi" w:hAnsiTheme="majorHAnsi" w:cstheme="majorBidi"/>
                <w:b/>
                <w:bCs/>
                <w:color w:val="00B050"/>
                <w:sz w:val="22"/>
                <w:szCs w:val="22"/>
                <w:lang w:val="en-GB"/>
              </w:rPr>
              <w:fldChar w:fldCharType="end"/>
            </w:r>
            <w:r w:rsidR="00023DD8" w:rsidRPr="00660417">
              <w:rPr>
                <w:rFonts w:asciiTheme="majorHAnsi" w:hAnsiTheme="majorHAnsi" w:cstheme="majorBidi"/>
                <w:b/>
                <w:bCs/>
                <w:color w:val="00B050"/>
                <w:sz w:val="22"/>
                <w:szCs w:val="22"/>
                <w:lang w:val="en-GB"/>
              </w:rPr>
              <w:t xml:space="preserve"> </w:t>
            </w:r>
            <w:r w:rsidR="00023DD8" w:rsidRPr="00660417">
              <w:rPr>
                <w:rFonts w:asciiTheme="majorHAnsi" w:hAnsiTheme="majorHAnsi" w:cstheme="majorBidi"/>
                <w:color w:val="00B050"/>
                <w:sz w:val="22"/>
                <w:szCs w:val="22"/>
                <w:lang w:val="en-GB"/>
              </w:rPr>
              <w:t>Share Answer</w:t>
            </w:r>
          </w:p>
          <w:p w14:paraId="434F3A1F" w14:textId="77777777" w:rsidR="00701791" w:rsidRPr="008B1D02" w:rsidRDefault="00701791" w:rsidP="00701791">
            <w:pPr>
              <w:rPr>
                <w:rFonts w:ascii="Calibri" w:hAnsi="Calibri" w:cs="Calibri"/>
                <w:color w:val="000000" w:themeColor="text1"/>
                <w:sz w:val="22"/>
                <w:szCs w:val="22"/>
                <w:lang w:val="en-GB"/>
              </w:rPr>
            </w:pPr>
          </w:p>
          <w:p w14:paraId="288E2A20" w14:textId="29C1E55C" w:rsidR="00701791" w:rsidRPr="008B1D02" w:rsidRDefault="00701791" w:rsidP="00FF257E">
            <w:pPr>
              <w:pStyle w:val="ListParagraph"/>
              <w:numPr>
                <w:ilvl w:val="0"/>
                <w:numId w:val="25"/>
              </w:numPr>
              <w:rPr>
                <w:rFonts w:ascii="Calibri" w:hAnsi="Calibri" w:cs="Calibri"/>
                <w:color w:val="000000" w:themeColor="text1"/>
                <w:sz w:val="22"/>
                <w:szCs w:val="22"/>
                <w:lang w:val="en-GB"/>
              </w:rPr>
            </w:pPr>
            <w:r w:rsidRPr="00287AB3">
              <w:rPr>
                <w:rFonts w:ascii="Calibri" w:hAnsi="Calibri" w:cs="Calibri"/>
                <w:b/>
                <w:bCs/>
                <w:color w:val="000000" w:themeColor="text1"/>
                <w:sz w:val="22"/>
                <w:szCs w:val="22"/>
                <w:lang w:val="en-GB"/>
              </w:rPr>
              <w:t>Does your entity provide trainings to technical staffs or programmatic staffs, e.g., on gender-responsive implementation/programming? *</w:t>
            </w:r>
            <w:r w:rsidRPr="008B1D02">
              <w:rPr>
                <w:rFonts w:ascii="Calibri" w:hAnsi="Calibri" w:cs="Calibri"/>
                <w:color w:val="0070C0"/>
                <w:sz w:val="22"/>
                <w:szCs w:val="22"/>
                <w:lang w:val="en-GB"/>
              </w:rPr>
              <w:t xml:space="preserve"> </w:t>
            </w:r>
            <w:r w:rsidRPr="008B1D02">
              <w:rPr>
                <w:rFonts w:ascii="Calibri" w:hAnsi="Calibri" w:cs="Calibri"/>
                <w:color w:val="000000" w:themeColor="text1"/>
                <w:sz w:val="22"/>
                <w:szCs w:val="22"/>
                <w:lang w:val="en-GB"/>
              </w:rPr>
              <w:t>Y</w:t>
            </w:r>
            <w:r w:rsidR="004237F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/N</w:t>
            </w:r>
            <w:r w:rsidR="004237F4">
              <w:rPr>
                <w:rFonts w:ascii="Calibri" w:hAnsi="Calibri" w:cs="Calibri"/>
                <w:color w:val="000000" w:themeColor="text1"/>
                <w:sz w:val="22"/>
                <w:szCs w:val="22"/>
                <w:lang w:val="en-GB"/>
              </w:rPr>
              <w:t>o</w:t>
            </w:r>
            <w:r w:rsidR="00964BB2" w:rsidRPr="008B1D02">
              <w:rPr>
                <w:rFonts w:asciiTheme="majorHAnsi" w:hAnsiTheme="majorHAnsi" w:cstheme="majorBidi"/>
                <w:bCs/>
                <w:color w:val="FFFFFF" w:themeColor="background1"/>
                <w:sz w:val="22"/>
                <w:szCs w:val="22"/>
                <w:highlight w:val="magenta"/>
                <w:lang w:val="en-GB"/>
              </w:rPr>
              <w:t xml:space="preserve"> </w:t>
            </w:r>
          </w:p>
          <w:p w14:paraId="70F2D04F" w14:textId="0E88BD1D" w:rsidR="00701791" w:rsidRPr="008B1D02" w:rsidRDefault="00701791" w:rsidP="00FF257E">
            <w:pPr>
              <w:pStyle w:val="ListParagraph"/>
              <w:numPr>
                <w:ilvl w:val="1"/>
                <w:numId w:val="26"/>
              </w:numPr>
              <w:rPr>
                <w:rFonts w:ascii="Calibri" w:hAnsi="Calibri" w:cs="Calibri"/>
                <w:color w:val="000000" w:themeColor="text1"/>
                <w:sz w:val="22"/>
                <w:szCs w:val="22"/>
                <w:lang w:val="en-GB"/>
              </w:rPr>
            </w:pPr>
            <w:r w:rsidRPr="008B1D02">
              <w:rPr>
                <w:rFonts w:ascii="Calibri" w:hAnsi="Calibri" w:cs="Calibri"/>
                <w:color w:val="000000" w:themeColor="text1"/>
                <w:sz w:val="22"/>
                <w:szCs w:val="22"/>
                <w:lang w:val="en-GB"/>
              </w:rPr>
              <w:t>If yes, please briefly describe the outline of the training</w:t>
            </w:r>
            <w:r w:rsidRPr="008B1D02">
              <w:rPr>
                <w:rFonts w:ascii="Calibri" w:hAnsi="Calibri" w:cs="Calibri"/>
                <w:bCs/>
                <w:color w:val="000000" w:themeColor="text1"/>
                <w:sz w:val="22"/>
                <w:szCs w:val="22"/>
                <w:lang w:val="en-GB"/>
              </w:rPr>
              <w:t xml:space="preserve"> (Max: 300 words).</w:t>
            </w:r>
            <w:r w:rsidRPr="008B1D02">
              <w:rPr>
                <w:rFonts w:ascii="Calibri" w:hAnsi="Calibri" w:cs="Calibri"/>
                <w:color w:val="000000" w:themeColor="text1"/>
                <w:sz w:val="22"/>
                <w:szCs w:val="22"/>
                <w:lang w:val="en-GB"/>
              </w:rPr>
              <w:t xml:space="preserve"> </w:t>
            </w:r>
            <w:r w:rsidR="00023DD8" w:rsidRPr="003C3390">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23DD8" w:rsidRPr="003C3390">
              <w:rPr>
                <w:rFonts w:asciiTheme="majorHAnsi" w:hAnsiTheme="majorHAnsi" w:cstheme="majorBidi"/>
                <w:b/>
                <w:bCs/>
                <w:color w:val="00B050"/>
                <w:sz w:val="22"/>
                <w:szCs w:val="22"/>
                <w:lang w:val="en-GB"/>
              </w:rPr>
              <w:instrText xml:space="preserve"> FORMCHECKBOX </w:instrText>
            </w:r>
            <w:r w:rsidR="00023DD8" w:rsidRPr="003C3390">
              <w:rPr>
                <w:rFonts w:asciiTheme="majorHAnsi" w:hAnsiTheme="majorHAnsi" w:cstheme="majorBidi"/>
                <w:b/>
                <w:bCs/>
                <w:color w:val="00B050"/>
                <w:sz w:val="22"/>
                <w:szCs w:val="22"/>
                <w:lang w:val="en-GB"/>
              </w:rPr>
            </w:r>
            <w:r w:rsidR="00023DD8" w:rsidRPr="003C3390">
              <w:rPr>
                <w:rFonts w:asciiTheme="majorHAnsi" w:hAnsiTheme="majorHAnsi" w:cstheme="majorBidi"/>
                <w:b/>
                <w:bCs/>
                <w:color w:val="00B050"/>
                <w:sz w:val="22"/>
                <w:szCs w:val="22"/>
                <w:lang w:val="en-GB"/>
              </w:rPr>
              <w:fldChar w:fldCharType="separate"/>
            </w:r>
            <w:r w:rsidR="00023DD8" w:rsidRPr="003C3390">
              <w:rPr>
                <w:rFonts w:asciiTheme="majorHAnsi" w:hAnsiTheme="majorHAnsi" w:cstheme="majorBidi"/>
                <w:b/>
                <w:bCs/>
                <w:color w:val="00B050"/>
                <w:sz w:val="22"/>
                <w:szCs w:val="22"/>
                <w:lang w:val="en-GB"/>
              </w:rPr>
              <w:fldChar w:fldCharType="end"/>
            </w:r>
            <w:r w:rsidR="00023DD8" w:rsidRPr="003C3390">
              <w:rPr>
                <w:rFonts w:asciiTheme="majorHAnsi" w:hAnsiTheme="majorHAnsi" w:cstheme="majorBidi"/>
                <w:b/>
                <w:bCs/>
                <w:color w:val="00B050"/>
                <w:sz w:val="22"/>
                <w:szCs w:val="22"/>
                <w:lang w:val="en-GB"/>
              </w:rPr>
              <w:t xml:space="preserve"> </w:t>
            </w:r>
            <w:r w:rsidR="00023DD8" w:rsidRPr="003C3390">
              <w:rPr>
                <w:rFonts w:asciiTheme="majorHAnsi" w:hAnsiTheme="majorHAnsi" w:cstheme="majorBidi"/>
                <w:color w:val="00B050"/>
                <w:sz w:val="22"/>
                <w:szCs w:val="22"/>
                <w:lang w:val="en-GB"/>
              </w:rPr>
              <w:t>Share Answer</w:t>
            </w:r>
          </w:p>
          <w:p w14:paraId="16C1D12C" w14:textId="77777777" w:rsidR="00701791" w:rsidRPr="008B1D02" w:rsidRDefault="00701791" w:rsidP="00B36DE1">
            <w:pPr>
              <w:jc w:val="both"/>
              <w:rPr>
                <w:rFonts w:asciiTheme="majorHAnsi" w:hAnsiTheme="majorHAnsi" w:cstheme="majorHAnsi"/>
                <w:b/>
                <w:bCs/>
                <w:sz w:val="22"/>
                <w:szCs w:val="22"/>
                <w:highlight w:val="green"/>
                <w:lang w:val="en-GB"/>
              </w:rPr>
            </w:pPr>
          </w:p>
          <w:p w14:paraId="19E0661E" w14:textId="0BFA2749" w:rsidR="00C330CA" w:rsidRPr="008B1D02" w:rsidRDefault="00C330CA" w:rsidP="00B36DE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1E348378" w14:textId="4BEA9B15" w:rsidR="00B36DE1" w:rsidRPr="008B1D02" w:rsidRDefault="001E79BD" w:rsidP="00B36DE1">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5</w:t>
            </w:r>
            <w:r w:rsidR="00B36DE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FA46457"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0AA3DF7"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E17F6D5"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58653BDE" w14:textId="1385CC16"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452649"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 800 words)</w:t>
            </w:r>
            <w:r w:rsidR="00540582"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EB6A278" w14:textId="593DC774" w:rsidR="00B36DE1" w:rsidRPr="008B1D02" w:rsidRDefault="00BB4EFD"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B36DE1" w:rsidRPr="008B1D02">
              <w:rPr>
                <w:rFonts w:asciiTheme="majorHAnsi" w:hAnsiTheme="majorHAnsi" w:cstheme="majorHAnsi"/>
                <w:color w:val="000000"/>
                <w:sz w:val="22"/>
                <w:szCs w:val="22"/>
                <w:lang w:val="en-GB"/>
              </w:rPr>
              <w:t xml:space="preserve"> </w:t>
            </w:r>
          </w:p>
          <w:p w14:paraId="359B8591" w14:textId="77777777" w:rsidR="00AA6C37" w:rsidRPr="008B1D02" w:rsidRDefault="00AA6C37" w:rsidP="00AA6C37">
            <w:pPr>
              <w:rPr>
                <w:rFonts w:ascii="Calibri" w:hAnsi="Calibri" w:cs="Calibri"/>
                <w:color w:val="000000"/>
                <w:sz w:val="22"/>
                <w:szCs w:val="22"/>
                <w:lang w:val="en-GB"/>
              </w:rPr>
            </w:pPr>
          </w:p>
          <w:p w14:paraId="2F9667D7" w14:textId="381A6EB5"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2A5FD3C2" w14:textId="0D34CDCC" w:rsidR="00AA6C37" w:rsidRPr="008B1D02" w:rsidRDefault="009656E9" w:rsidP="00E70F88">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6</w:t>
            </w:r>
            <w:r w:rsidR="00E70F88"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AA6C3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AA6C37"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AC520B" w:rsidRPr="008B1D02">
              <w:rPr>
                <w:rFonts w:ascii="Calibri" w:hAnsi="Calibri" w:cs="Calibri"/>
                <w:color w:val="000000"/>
                <w:sz w:val="22"/>
                <w:szCs w:val="22"/>
                <w:lang w:val="en-GB"/>
              </w:rPr>
              <w:t xml:space="preserve">URLs, </w:t>
            </w:r>
            <w:r w:rsidR="00AA6C3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71BD5B82" w14:textId="2ECBA7FA"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1DE2D6E" w14:textId="77777777" w:rsidR="00AA6C37" w:rsidRPr="008B1D02" w:rsidRDefault="00AA6C37" w:rsidP="00AA6C37">
            <w:pPr>
              <w:rPr>
                <w:rFonts w:asciiTheme="majorHAnsi" w:hAnsiTheme="majorHAnsi" w:cstheme="majorHAnsi"/>
                <w:bCs/>
                <w:sz w:val="22"/>
                <w:szCs w:val="22"/>
                <w:lang w:val="en-GB"/>
              </w:rPr>
            </w:pPr>
          </w:p>
          <w:p w14:paraId="7D8F6902" w14:textId="3BB79CD8" w:rsidR="00AA6C37" w:rsidRPr="008B1D02" w:rsidRDefault="00AA6C37" w:rsidP="0068539D">
            <w:pPr>
              <w:spacing w:after="120"/>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of</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attach</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substantiate</w:t>
            </w:r>
            <w:r w:rsidR="00407C75" w:rsidRPr="008B1D02">
              <w:rPr>
                <w:rFonts w:asciiTheme="majorHAnsi" w:hAnsiTheme="majorHAnsi" w:cstheme="majorHAnsi"/>
                <w:bCs/>
                <w:sz w:val="22"/>
                <w:szCs w:val="22"/>
                <w:lang w:val="en-GB"/>
              </w:rPr>
              <w:t xml:space="preserve"> </w:t>
            </w:r>
            <w:r w:rsidR="007E5620" w:rsidRPr="008B1D02">
              <w:rPr>
                <w:rFonts w:asciiTheme="majorHAnsi" w:hAnsiTheme="majorHAnsi" w:cstheme="majorHAnsi"/>
                <w:bCs/>
                <w:sz w:val="22"/>
                <w:szCs w:val="22"/>
                <w:lang w:val="en-GB"/>
              </w:rPr>
              <w:t>reporting</w:t>
            </w:r>
            <w:r w:rsidRPr="008B1D02">
              <w:rPr>
                <w:rFonts w:asciiTheme="majorHAnsi" w:hAnsiTheme="majorHAnsi" w:cstheme="majorHAnsi"/>
                <w:bCs/>
                <w:sz w:val="22"/>
                <w:szCs w:val="22"/>
                <w:lang w:val="en-GB"/>
              </w:rPr>
              <w:t>:</w:t>
            </w:r>
          </w:p>
          <w:p w14:paraId="32243067" w14:textId="03BDF4E0"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Capacity assessment survey and outcome</w:t>
            </w:r>
          </w:p>
          <w:p w14:paraId="3161ACD2"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Costed entity-wide capacity development plan</w:t>
            </w:r>
          </w:p>
          <w:p w14:paraId="0B2FC01F"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Mandatory gender-related training for all staff</w:t>
            </w:r>
          </w:p>
          <w:p w14:paraId="41EA11D8"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Outline / certificate of specified trainings</w:t>
            </w:r>
          </w:p>
          <w:p w14:paraId="4BBB683B" w14:textId="3937364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Outline / certificate of gender-responsive leadership training</w:t>
            </w:r>
            <w:r w:rsidR="00F3060E">
              <w:rPr>
                <w:rFonts w:ascii="Calibri" w:hAnsi="Calibri" w:cs="Calibri"/>
                <w:lang w:val="en-GB" w:bidi="en-US"/>
              </w:rPr>
              <w:t xml:space="preserve"> (GRL)</w:t>
            </w:r>
          </w:p>
          <w:p w14:paraId="6F9A7453"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Unconscious bias training</w:t>
            </w:r>
          </w:p>
          <w:p w14:paraId="0F84EA54" w14:textId="043A856A"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 xml:space="preserve">Tracking / monitoring data </w:t>
            </w:r>
          </w:p>
          <w:p w14:paraId="0165FE58" w14:textId="77777777" w:rsidR="00AA6C37" w:rsidRPr="008B1D02" w:rsidRDefault="00AA6C37" w:rsidP="00AA6C37">
            <w:pPr>
              <w:rPr>
                <w:rFonts w:ascii="Calibri" w:hAnsi="Calibri" w:cs="Calibri"/>
                <w:color w:val="000000"/>
                <w:sz w:val="22"/>
                <w:szCs w:val="22"/>
                <w:lang w:val="en-GB"/>
              </w:rPr>
            </w:pPr>
          </w:p>
        </w:tc>
      </w:tr>
    </w:tbl>
    <w:p w14:paraId="341829C5" w14:textId="77777777" w:rsidR="0011618C" w:rsidRPr="00793EFD" w:rsidRDefault="0011618C" w:rsidP="0011618C">
      <w:pPr>
        <w:rPr>
          <w:rFonts w:asciiTheme="majorHAnsi" w:hAnsiTheme="majorHAnsi" w:cstheme="majorHAnsi"/>
          <w:b/>
          <w:sz w:val="22"/>
          <w:szCs w:val="22"/>
          <w:lang w:val="en-GB"/>
        </w:rPr>
      </w:pPr>
    </w:p>
    <w:p w14:paraId="7DCCF56F" w14:textId="77777777" w:rsidR="009E57F0" w:rsidRPr="00793EFD" w:rsidRDefault="009E57F0" w:rsidP="0011618C">
      <w:pPr>
        <w:rPr>
          <w:rFonts w:asciiTheme="majorHAnsi" w:hAnsiTheme="majorHAnsi" w:cstheme="majorHAnsi"/>
          <w:b/>
          <w:sz w:val="22"/>
          <w:szCs w:val="22"/>
          <w:lang w:val="en-GB"/>
        </w:rPr>
      </w:pPr>
    </w:p>
    <w:p w14:paraId="39A7C748" w14:textId="77777777" w:rsidR="009E57F0" w:rsidRPr="00793EFD" w:rsidRDefault="009E57F0" w:rsidP="0011618C">
      <w:pPr>
        <w:rPr>
          <w:rFonts w:asciiTheme="majorHAnsi" w:hAnsiTheme="majorHAnsi" w:cstheme="majorHAnsi"/>
          <w:b/>
          <w:sz w:val="22"/>
          <w:szCs w:val="22"/>
          <w:lang w:val="en-GB"/>
        </w:rPr>
      </w:pPr>
    </w:p>
    <w:p w14:paraId="0DECBD7B" w14:textId="77777777" w:rsidR="009E57F0" w:rsidRPr="00793EFD" w:rsidRDefault="009E57F0" w:rsidP="0011618C">
      <w:pPr>
        <w:rPr>
          <w:rFonts w:asciiTheme="majorHAnsi" w:hAnsiTheme="majorHAnsi" w:cstheme="majorHAnsi"/>
          <w:b/>
          <w:sz w:val="22"/>
          <w:szCs w:val="22"/>
          <w:lang w:val="en-GB"/>
        </w:rPr>
      </w:pPr>
    </w:p>
    <w:p w14:paraId="4D257D96" w14:textId="77777777" w:rsidR="009E57F0" w:rsidRPr="00793EFD" w:rsidRDefault="009E57F0" w:rsidP="0011618C">
      <w:pPr>
        <w:rPr>
          <w:rFonts w:asciiTheme="majorHAnsi" w:hAnsiTheme="majorHAnsi" w:cstheme="majorHAnsi"/>
          <w:b/>
          <w:sz w:val="22"/>
          <w:szCs w:val="22"/>
          <w:lang w:val="en-GB"/>
        </w:rPr>
      </w:pPr>
    </w:p>
    <w:p w14:paraId="1AFBAFEA" w14:textId="19CA7F0A" w:rsidR="0011618C" w:rsidRPr="00793EFD" w:rsidRDefault="0011618C" w:rsidP="0011618C">
      <w:pPr>
        <w:rPr>
          <w:rFonts w:asciiTheme="majorHAnsi" w:hAnsiTheme="majorHAnsi" w:cstheme="majorHAnsi"/>
          <w:b/>
          <w:sz w:val="22"/>
          <w:szCs w:val="22"/>
          <w:lang w:val="en-GB"/>
        </w:rPr>
      </w:pPr>
      <w:r w:rsidRPr="00793EFD">
        <w:rPr>
          <w:rFonts w:asciiTheme="majorHAnsi" w:hAnsiTheme="majorHAnsi" w:cstheme="majorHAnsi"/>
          <w:b/>
          <w:sz w:val="22"/>
          <w:szCs w:val="22"/>
          <w:lang w:val="en-GB"/>
        </w:rPr>
        <w:t xml:space="preserve">F. </w:t>
      </w:r>
      <w:r w:rsidR="00926A21" w:rsidRPr="00793EFD">
        <w:rPr>
          <w:rFonts w:asciiTheme="majorHAnsi" w:hAnsiTheme="majorHAnsi" w:cstheme="majorHAnsi"/>
          <w:b/>
          <w:sz w:val="22"/>
          <w:szCs w:val="22"/>
          <w:lang w:val="en-GB"/>
        </w:rPr>
        <w:t>Organizational Culture and Human Resources</w:t>
      </w:r>
    </w:p>
    <w:p w14:paraId="761EB810" w14:textId="11431ABF" w:rsidR="0025606A" w:rsidRPr="008B1D02" w:rsidRDefault="0086367D" w:rsidP="00404B99">
      <w:pPr>
        <w:pStyle w:val="Heading1"/>
        <w:rPr>
          <w:b/>
          <w:bCs/>
          <w:color w:val="0070C0"/>
          <w:sz w:val="22"/>
          <w:szCs w:val="22"/>
          <w:lang w:val="en-GB"/>
        </w:rPr>
      </w:pPr>
      <w:bookmarkStart w:id="16" w:name="_Toc213685581"/>
      <w:r w:rsidRPr="008B1D02">
        <w:rPr>
          <w:b/>
          <w:bCs/>
          <w:color w:val="0070C0"/>
          <w:sz w:val="22"/>
          <w:szCs w:val="22"/>
          <w:lang w:val="en-GB"/>
        </w:rPr>
        <w:t xml:space="preserve">PI </w:t>
      </w:r>
      <w:r w:rsidR="0025606A" w:rsidRPr="008B1D02">
        <w:rPr>
          <w:b/>
          <w:bCs/>
          <w:color w:val="0070C0"/>
          <w:sz w:val="22"/>
          <w:szCs w:val="22"/>
          <w:lang w:val="en-GB"/>
        </w:rPr>
        <w:t>1</w:t>
      </w:r>
      <w:r w:rsidR="002A55CF" w:rsidRPr="008B1D02">
        <w:rPr>
          <w:b/>
          <w:bCs/>
          <w:color w:val="0070C0"/>
          <w:sz w:val="22"/>
          <w:szCs w:val="22"/>
          <w:lang w:val="en-GB"/>
        </w:rPr>
        <w:t>3</w:t>
      </w:r>
      <w:r w:rsidR="0025606A" w:rsidRPr="008B1D02">
        <w:rPr>
          <w:b/>
          <w:bCs/>
          <w:color w:val="0070C0"/>
          <w:sz w:val="22"/>
          <w:szCs w:val="22"/>
          <w:lang w:val="en-GB"/>
        </w:rPr>
        <w:t>:</w:t>
      </w:r>
      <w:r w:rsidR="00407C75" w:rsidRPr="008B1D02">
        <w:rPr>
          <w:b/>
          <w:bCs/>
          <w:color w:val="0070C0"/>
          <w:sz w:val="22"/>
          <w:szCs w:val="22"/>
          <w:lang w:val="en-GB"/>
        </w:rPr>
        <w:t xml:space="preserve"> </w:t>
      </w:r>
      <w:r w:rsidR="002A55CF" w:rsidRPr="008B1D02">
        <w:rPr>
          <w:b/>
          <w:bCs/>
          <w:color w:val="0070C0"/>
          <w:sz w:val="22"/>
          <w:szCs w:val="22"/>
          <w:lang w:val="en-GB"/>
        </w:rPr>
        <w:t>Organizational</w:t>
      </w:r>
      <w:r w:rsidR="00407C75" w:rsidRPr="008B1D02">
        <w:rPr>
          <w:b/>
          <w:bCs/>
          <w:color w:val="0070C0"/>
          <w:sz w:val="22"/>
          <w:szCs w:val="22"/>
          <w:lang w:val="en-GB"/>
        </w:rPr>
        <w:t xml:space="preserve"> </w:t>
      </w:r>
      <w:r w:rsidR="002A55CF" w:rsidRPr="008B1D02">
        <w:rPr>
          <w:b/>
          <w:bCs/>
          <w:color w:val="0070C0"/>
          <w:sz w:val="22"/>
          <w:szCs w:val="22"/>
          <w:lang w:val="en-GB"/>
        </w:rPr>
        <w:t>Culture</w:t>
      </w:r>
      <w:bookmarkEnd w:id="16"/>
    </w:p>
    <w:p w14:paraId="138839E6" w14:textId="77777777" w:rsidR="0025606A" w:rsidRPr="00793EFD" w:rsidRDefault="0025606A" w:rsidP="0025606A">
      <w:pPr>
        <w:rPr>
          <w:b/>
          <w:sz w:val="22"/>
          <w:szCs w:val="22"/>
          <w:lang w:val="en-GB"/>
        </w:rPr>
      </w:pPr>
    </w:p>
    <w:tbl>
      <w:tblPr>
        <w:tblW w:w="13320" w:type="dxa"/>
        <w:tblInd w:w="-275" w:type="dxa"/>
        <w:tblLayout w:type="fixed"/>
        <w:tblLook w:val="0000" w:firstRow="0" w:lastRow="0" w:firstColumn="0" w:lastColumn="0" w:noHBand="0" w:noVBand="0"/>
      </w:tblPr>
      <w:tblGrid>
        <w:gridCol w:w="1260"/>
        <w:gridCol w:w="2340"/>
        <w:gridCol w:w="4770"/>
        <w:gridCol w:w="4950"/>
      </w:tblGrid>
      <w:tr w:rsidR="004C2595" w:rsidRPr="00793EFD" w14:paraId="7954C2A2" w14:textId="77777777" w:rsidTr="00287AB3">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6C21D83C" w14:textId="03D6D176"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340" w:type="dxa"/>
            <w:tcBorders>
              <w:top w:val="single" w:sz="4" w:space="0" w:color="auto"/>
              <w:left w:val="nil"/>
              <w:bottom w:val="single" w:sz="4" w:space="0" w:color="auto"/>
              <w:right w:val="single" w:sz="4" w:space="0" w:color="auto"/>
            </w:tcBorders>
            <w:shd w:val="clear" w:color="auto" w:fill="F3F7ED"/>
          </w:tcPr>
          <w:p w14:paraId="69717207" w14:textId="552640DA"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770" w:type="dxa"/>
            <w:tcBorders>
              <w:top w:val="single" w:sz="4" w:space="0" w:color="auto"/>
              <w:left w:val="nil"/>
              <w:bottom w:val="single" w:sz="4" w:space="0" w:color="auto"/>
              <w:right w:val="single" w:sz="4" w:space="0" w:color="auto"/>
            </w:tcBorders>
            <w:shd w:val="clear" w:color="auto" w:fill="F3F7ED"/>
          </w:tcPr>
          <w:p w14:paraId="403056AD" w14:textId="160DAB64"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950" w:type="dxa"/>
            <w:tcBorders>
              <w:top w:val="single" w:sz="4" w:space="0" w:color="auto"/>
              <w:left w:val="nil"/>
              <w:bottom w:val="single" w:sz="4" w:space="0" w:color="auto"/>
              <w:right w:val="single" w:sz="8" w:space="0" w:color="auto"/>
            </w:tcBorders>
            <w:shd w:val="clear" w:color="auto" w:fill="F3F7ED"/>
          </w:tcPr>
          <w:p w14:paraId="197A066A" w14:textId="0E8D36BC"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4C2595" w:rsidRPr="00793EFD" w14:paraId="403F462A" w14:textId="77777777" w:rsidTr="00287AB3">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3BBAE8C" w14:textId="77777777" w:rsidR="0025606A" w:rsidRPr="00793EFD" w:rsidRDefault="0025606A" w:rsidP="00916365">
            <w:pPr>
              <w:rPr>
                <w:rFonts w:ascii="Calibri" w:hAnsi="Calibri" w:cs="Calibri"/>
                <w:color w:val="000000"/>
                <w:sz w:val="22"/>
                <w:szCs w:val="22"/>
                <w:lang w:val="en-GB"/>
              </w:rPr>
            </w:pPr>
          </w:p>
        </w:tc>
        <w:tc>
          <w:tcPr>
            <w:tcW w:w="2340" w:type="dxa"/>
            <w:tcBorders>
              <w:top w:val="single" w:sz="4" w:space="0" w:color="auto"/>
              <w:left w:val="nil"/>
              <w:bottom w:val="single" w:sz="4" w:space="0" w:color="auto"/>
              <w:right w:val="single" w:sz="4" w:space="0" w:color="auto"/>
            </w:tcBorders>
            <w:shd w:val="clear" w:color="auto" w:fill="F3F7ED"/>
          </w:tcPr>
          <w:p w14:paraId="122407B4" w14:textId="03969BDC" w:rsidR="006018A5" w:rsidRPr="008B1D02" w:rsidRDefault="006018A5"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13</w:t>
            </w:r>
            <w:r w:rsidR="00C359A4" w:rsidRPr="008B1D02">
              <w:rPr>
                <w:rFonts w:ascii="Calibri" w:hAnsi="Calibri" w:cs="Calibri"/>
                <w:b/>
                <w:bCs/>
                <w:color w:val="000000"/>
                <w:sz w:val="22"/>
                <w:szCs w:val="22"/>
                <w:lang w:val="en-GB"/>
              </w:rPr>
              <w:t>a</w:t>
            </w:r>
            <w:r w:rsidRPr="008B1D02">
              <w:rPr>
                <w:rFonts w:ascii="Calibri" w:hAnsi="Calibri" w:cs="Calibri"/>
                <w:b/>
                <w:bCs/>
                <w:color w:val="000000"/>
                <w:sz w:val="22"/>
                <w:szCs w:val="22"/>
                <w:lang w:val="en-GB"/>
              </w:rPr>
              <w:t>.</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rPr>
              <w:t> </w:t>
            </w:r>
          </w:p>
        </w:tc>
        <w:tc>
          <w:tcPr>
            <w:tcW w:w="4770" w:type="dxa"/>
            <w:tcBorders>
              <w:top w:val="single" w:sz="4" w:space="0" w:color="auto"/>
              <w:left w:val="nil"/>
              <w:bottom w:val="single" w:sz="4" w:space="0" w:color="auto"/>
              <w:right w:val="single" w:sz="4" w:space="0" w:color="auto"/>
            </w:tcBorders>
            <w:shd w:val="clear" w:color="auto" w:fill="F3F7ED"/>
          </w:tcPr>
          <w:p w14:paraId="3D38BF51"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13bi.</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lang w:val="en-US"/>
              </w:rPr>
              <w:t> </w:t>
            </w:r>
          </w:p>
          <w:p w14:paraId="4510583F"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1F165037"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color w:val="000000"/>
                <w:sz w:val="22"/>
                <w:szCs w:val="22"/>
                <w:lang w:val="en-US"/>
              </w:rPr>
              <w:t> </w:t>
            </w:r>
          </w:p>
          <w:p w14:paraId="361013F7"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21DAB73C"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13bii.</w:t>
            </w:r>
            <w:r w:rsidRPr="008B1D02">
              <w:rPr>
                <w:rFonts w:ascii="Calibri" w:hAnsi="Calibri" w:cs="Calibri"/>
                <w:color w:val="000000"/>
                <w:sz w:val="22"/>
                <w:szCs w:val="22"/>
                <w:lang w:val="en-GB"/>
              </w:rPr>
              <w:t xml:space="preserve"> An </w:t>
            </w:r>
            <w:r w:rsidRPr="008B1D02">
              <w:rPr>
                <w:rFonts w:ascii="Calibri" w:hAnsi="Calibri" w:cs="Calibri"/>
                <w:b/>
                <w:bCs/>
                <w:color w:val="000000"/>
                <w:sz w:val="22"/>
                <w:szCs w:val="22"/>
                <w:lang w:val="en-GB"/>
              </w:rPr>
              <w:t>internal gender and power analysis or equivalent</w:t>
            </w:r>
            <w:r w:rsidRPr="008B1D02">
              <w:rPr>
                <w:rFonts w:ascii="Calibri" w:hAnsi="Calibri" w:cs="Calibri"/>
                <w:color w:val="000000"/>
                <w:sz w:val="22"/>
                <w:szCs w:val="22"/>
                <w:lang w:val="en-GB"/>
              </w:rPr>
              <w:t xml:space="preserve"> of the systems, structures and hierarchies and formal and informal decision-making is conducted to identify and remove barriers to gender equality</w:t>
            </w:r>
          </w:p>
          <w:p w14:paraId="0AD9C0FD" w14:textId="395E795D" w:rsidR="00FA1776" w:rsidRPr="008B1D02" w:rsidRDefault="00FA1776" w:rsidP="00916365">
            <w:pPr>
              <w:rPr>
                <w:rFonts w:ascii="Calibri" w:hAnsi="Calibri" w:cs="Calibri"/>
                <w:color w:val="000000"/>
                <w:sz w:val="22"/>
                <w:szCs w:val="22"/>
                <w:lang w:val="en-US"/>
              </w:rPr>
            </w:pPr>
          </w:p>
        </w:tc>
        <w:tc>
          <w:tcPr>
            <w:tcW w:w="4950" w:type="dxa"/>
            <w:tcBorders>
              <w:top w:val="single" w:sz="4" w:space="0" w:color="auto"/>
              <w:left w:val="nil"/>
              <w:bottom w:val="single" w:sz="4" w:space="0" w:color="auto"/>
              <w:right w:val="single" w:sz="8" w:space="0" w:color="auto"/>
            </w:tcBorders>
            <w:shd w:val="clear" w:color="auto" w:fill="F3F7ED"/>
          </w:tcPr>
          <w:p w14:paraId="56FFA9BF"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w:t>
            </w:r>
            <w:r w:rsidRPr="008B1D02">
              <w:rPr>
                <w:rFonts w:ascii="Calibri" w:hAnsi="Calibri" w:cs="Calibri"/>
                <w:bCs/>
                <w:color w:val="000000"/>
                <w:sz w:val="22"/>
                <w:szCs w:val="22"/>
                <w:lang w:val="en-GB"/>
              </w:rPr>
              <w:t xml:space="preserve"> Organizational culture </w:t>
            </w:r>
            <w:r w:rsidRPr="008B1D02">
              <w:rPr>
                <w:rFonts w:ascii="Calibri" w:hAnsi="Calibri" w:cs="Calibri"/>
                <w:b/>
                <w:color w:val="000000"/>
                <w:sz w:val="22"/>
                <w:szCs w:val="22"/>
                <w:lang w:val="en-GB"/>
              </w:rPr>
              <w:t>fully</w:t>
            </w:r>
            <w:r w:rsidRPr="008B1D02">
              <w:rPr>
                <w:rFonts w:ascii="Calibri" w:hAnsi="Calibri" w:cs="Calibri"/>
                <w:bCs/>
                <w:color w:val="000000"/>
                <w:sz w:val="22"/>
                <w:szCs w:val="22"/>
                <w:lang w:val="en-GB"/>
              </w:rPr>
              <w:t xml:space="preserve"> supports promotion of gender equality and the empowerment of women​</w:t>
            </w:r>
            <w:r w:rsidRPr="008B1D02">
              <w:rPr>
                <w:rFonts w:ascii="Calibri" w:hAnsi="Calibri" w:cs="Calibri"/>
                <w:bCs/>
                <w:color w:val="000000"/>
                <w:sz w:val="22"/>
                <w:szCs w:val="22"/>
                <w:lang w:val="en-US"/>
              </w:rPr>
              <w:t> </w:t>
            </w:r>
          </w:p>
          <w:p w14:paraId="291FE605"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7C81B4B"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bCs/>
                <w:color w:val="000000"/>
                <w:sz w:val="22"/>
                <w:szCs w:val="22"/>
                <w:lang w:val="en-US"/>
              </w:rPr>
              <w:t> </w:t>
            </w:r>
          </w:p>
          <w:p w14:paraId="62CBDF0A" w14:textId="2FA7A9EA" w:rsidR="00BD478A" w:rsidRPr="008B1D02" w:rsidRDefault="00BD478A" w:rsidP="00BD478A">
            <w:pPr>
              <w:rPr>
                <w:rFonts w:ascii="Calibri" w:hAnsi="Calibri" w:cs="Calibri"/>
                <w:bCs/>
                <w:color w:val="000000"/>
                <w:sz w:val="22"/>
                <w:szCs w:val="22"/>
                <w:lang w:val="en-US"/>
              </w:rPr>
            </w:pPr>
          </w:p>
          <w:p w14:paraId="423877D2"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13cii.</w:t>
            </w:r>
            <w:r w:rsidRPr="008B1D02">
              <w:rPr>
                <w:rFonts w:ascii="Calibri" w:hAnsi="Calibri" w:cs="Calibri"/>
                <w:bCs/>
                <w:color w:val="000000"/>
                <w:sz w:val="22"/>
                <w:szCs w:val="22"/>
                <w:lang w:val="en-GB"/>
              </w:rPr>
              <w:t xml:space="preserve"> An </w:t>
            </w:r>
            <w:r w:rsidRPr="008B1D02">
              <w:rPr>
                <w:rFonts w:ascii="Calibri" w:hAnsi="Calibri" w:cs="Calibri"/>
                <w:b/>
                <w:color w:val="000000"/>
                <w:sz w:val="22"/>
                <w:szCs w:val="22"/>
                <w:lang w:val="en-GB"/>
              </w:rPr>
              <w:t>internal gender and power analysis or equivalent</w:t>
            </w:r>
            <w:r w:rsidRPr="008B1D02">
              <w:rPr>
                <w:rFonts w:ascii="Calibri" w:hAnsi="Calibri" w:cs="Calibri"/>
                <w:bCs/>
                <w:color w:val="000000"/>
                <w:sz w:val="22"/>
                <w:szCs w:val="22"/>
                <w:lang w:val="en-GB"/>
              </w:rPr>
              <w:t xml:space="preserve"> of the systems, structures and hierarchies and formal and informal decision-making is conducted to identify and remove barriers to gender equality </w:t>
            </w:r>
            <w:r w:rsidRPr="008B1D02">
              <w:rPr>
                <w:rFonts w:ascii="Calibri" w:hAnsi="Calibri" w:cs="Calibri"/>
                <w:bCs/>
                <w:color w:val="000000"/>
                <w:sz w:val="22"/>
                <w:szCs w:val="22"/>
                <w:lang w:val="en-US"/>
              </w:rPr>
              <w:t> </w:t>
            </w:r>
          </w:p>
          <w:p w14:paraId="0B59906E"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060676F9"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bCs/>
                <w:color w:val="000000"/>
                <w:sz w:val="22"/>
                <w:szCs w:val="22"/>
                <w:lang w:val="en-GB"/>
              </w:rPr>
              <w:t>and </w:t>
            </w:r>
            <w:r w:rsidRPr="008B1D02">
              <w:rPr>
                <w:rFonts w:ascii="Calibri" w:hAnsi="Calibri" w:cs="Calibri"/>
                <w:bCs/>
                <w:color w:val="000000"/>
                <w:sz w:val="22"/>
                <w:szCs w:val="22"/>
                <w:lang w:val="en-US"/>
              </w:rPr>
              <w:t> </w:t>
            </w:r>
          </w:p>
          <w:p w14:paraId="410EEBF9"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747F8E2A"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13ciii.</w:t>
            </w:r>
            <w:r w:rsidRPr="008B1D02">
              <w:rPr>
                <w:rFonts w:ascii="Calibri" w:hAnsi="Calibri" w:cs="Calibri"/>
                <w:bCs/>
                <w:color w:val="000000"/>
                <w:sz w:val="22"/>
                <w:szCs w:val="22"/>
                <w:lang w:val="en-GB"/>
              </w:rPr>
              <w:t xml:space="preserve"> </w:t>
            </w:r>
            <w:r w:rsidRPr="008B1D02">
              <w:rPr>
                <w:rFonts w:ascii="Calibri" w:hAnsi="Calibri" w:cs="Calibri"/>
                <w:b/>
                <w:color w:val="000000"/>
                <w:sz w:val="22"/>
                <w:szCs w:val="22"/>
                <w:lang w:val="en-GB"/>
              </w:rPr>
              <w:t>Agreed-upon recommendations</w:t>
            </w:r>
            <w:r w:rsidRPr="008B1D02">
              <w:rPr>
                <w:rFonts w:ascii="Calibri" w:hAnsi="Calibri" w:cs="Calibri"/>
                <w:bCs/>
                <w:color w:val="000000"/>
                <w:sz w:val="22"/>
                <w:szCs w:val="22"/>
                <w:lang w:val="en-GB"/>
              </w:rPr>
              <w:t xml:space="preserve"> from the internal power analysis are </w:t>
            </w:r>
            <w:r w:rsidRPr="008B1D02">
              <w:rPr>
                <w:rFonts w:ascii="Calibri" w:hAnsi="Calibri" w:cs="Calibri"/>
                <w:b/>
                <w:color w:val="000000"/>
                <w:sz w:val="22"/>
                <w:szCs w:val="22"/>
                <w:lang w:val="en-GB"/>
              </w:rPr>
              <w:t>implemented</w:t>
            </w:r>
          </w:p>
          <w:p w14:paraId="31CA7D8D" w14:textId="03AF8543" w:rsidR="00BD478A" w:rsidRPr="008B1D02" w:rsidRDefault="00BD478A" w:rsidP="00916365">
            <w:pPr>
              <w:rPr>
                <w:rFonts w:ascii="Calibri" w:hAnsi="Calibri" w:cs="Calibri"/>
                <w:bCs/>
                <w:color w:val="000000"/>
                <w:sz w:val="22"/>
                <w:szCs w:val="22"/>
                <w:lang w:val="en-US"/>
              </w:rPr>
            </w:pPr>
          </w:p>
        </w:tc>
      </w:tr>
      <w:tr w:rsidR="0025606A" w:rsidRPr="00793EFD" w14:paraId="5B99907C" w14:textId="77777777" w:rsidTr="00817481">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19130437" w14:textId="77777777" w:rsidR="000F114E" w:rsidRPr="008B1D02" w:rsidRDefault="000F114E" w:rsidP="00916365">
            <w:pPr>
              <w:rPr>
                <w:rFonts w:ascii="Calibri" w:hAnsi="Calibri" w:cs="Calibri"/>
                <w:b/>
                <w:bCs/>
                <w:color w:val="000000"/>
                <w:sz w:val="22"/>
                <w:szCs w:val="22"/>
                <w:lang w:val="en-GB"/>
              </w:rPr>
            </w:pPr>
          </w:p>
          <w:p w14:paraId="2CAAE310" w14:textId="624AE227" w:rsidR="0025606A" w:rsidRPr="00287AB3" w:rsidRDefault="0025606A"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32D5AF03" w14:textId="5B2FCB40"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4AA7C388" w14:textId="1D603BC4"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21051026" w14:textId="3EA147B5"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A49502E" w14:textId="7E06D436"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4995CE66" w14:textId="41C09E99"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131C0928" w14:textId="77777777" w:rsidR="0025606A" w:rsidRPr="008B1D02" w:rsidRDefault="0025606A" w:rsidP="00916365">
            <w:pPr>
              <w:rPr>
                <w:rFonts w:ascii="Calibri" w:hAnsi="Calibri" w:cs="Calibri"/>
                <w:b/>
                <w:color w:val="000000"/>
                <w:sz w:val="22"/>
                <w:szCs w:val="22"/>
                <w:lang w:val="en-GB"/>
              </w:rPr>
            </w:pPr>
          </w:p>
          <w:p w14:paraId="7B7BFA90" w14:textId="5E484FE3"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7122A1A9" w14:textId="6627AABA"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2316CBF3" w14:textId="7A5C1B89" w:rsidR="0025606A" w:rsidRPr="008B1D02" w:rsidRDefault="0025606A" w:rsidP="00916365">
            <w:pPr>
              <w:rPr>
                <w:rFonts w:ascii="Calibri" w:hAnsi="Calibri" w:cs="Calibri"/>
                <w:color w:val="000000"/>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Pr="008B1D02">
              <w:rPr>
                <w:rFonts w:ascii="Calibri" w:hAnsi="Calibri" w:cs="Calibri"/>
                <w:color w:val="000000"/>
                <w:sz w:val="22"/>
                <w:szCs w:val="22"/>
                <w:lang w:val="en-GB"/>
              </w:rPr>
              <w:t>Where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multiple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Performance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Indicator,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entities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reporting</w:t>
            </w:r>
            <w:r w:rsidR="00407C75" w:rsidRPr="008B1D02">
              <w:rPr>
                <w:rFonts w:ascii="Calibri" w:hAnsi="Calibri" w:cs="Calibri"/>
                <w:color w:val="000000"/>
                <w:sz w:val="22"/>
                <w:szCs w:val="22"/>
                <w:lang w:val="en-GB"/>
              </w:rPr>
              <w:t xml:space="preserve"> </w:t>
            </w:r>
            <w:r w:rsidR="004647EB" w:rsidRPr="008B1D02">
              <w:rPr>
                <w:rFonts w:ascii="Calibri" w:hAnsi="Calibri" w:cs="Calibri"/>
                <w:color w:val="000000"/>
                <w:sz w:val="22"/>
                <w:szCs w:val="22"/>
                <w:lang w:val="en-GB"/>
              </w:rPr>
              <w:t>platform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has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mandatory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explanation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boxes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for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9066A2" w:rsidRPr="008B1D02">
              <w:rPr>
                <w:rFonts w:ascii="Calibri" w:hAnsi="Calibri" w:cs="Calibri"/>
                <w:color w:val="000000"/>
                <w:sz w:val="22"/>
                <w:szCs w:val="22"/>
                <w:lang w:val="en-GB"/>
              </w:rPr>
              <w:t>indicator</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p>
          <w:p w14:paraId="618C8839" w14:textId="77777777" w:rsidR="003174AE" w:rsidRDefault="003174AE" w:rsidP="00916365">
            <w:pPr>
              <w:rPr>
                <w:rFonts w:ascii="Calibri" w:hAnsi="Calibri" w:cs="Calibri"/>
                <w:color w:val="000000"/>
                <w:sz w:val="22"/>
                <w:szCs w:val="22"/>
                <w:lang w:val="en-GB"/>
              </w:rPr>
            </w:pPr>
          </w:p>
          <w:p w14:paraId="49A430A5" w14:textId="2EDE6160" w:rsidR="00F93E82" w:rsidRDefault="00F93E82" w:rsidP="005E7786">
            <w:pPr>
              <w:ind w:left="720"/>
              <w:rPr>
                <w:rFonts w:ascii="Calibri" w:hAnsi="Calibri" w:cs="Calibri"/>
                <w:color w:val="000000"/>
                <w:sz w:val="22"/>
                <w:szCs w:val="22"/>
              </w:rPr>
            </w:pPr>
            <w:r w:rsidRPr="00287AB3">
              <w:rPr>
                <w:rFonts w:ascii="Calibri" w:hAnsi="Calibri" w:cs="Calibri"/>
                <w:b/>
                <w:bCs/>
                <w:color w:val="000000" w:themeColor="text1"/>
                <w:sz w:val="22"/>
                <w:szCs w:val="22"/>
                <w:highlight w:val="yellow"/>
              </w:rPr>
              <w:t>Note for 2025 Reporting:</w:t>
            </w:r>
            <w:r w:rsidRPr="00287AB3">
              <w:rPr>
                <w:rFonts w:ascii="Calibri" w:hAnsi="Calibri" w:cs="Calibri"/>
                <w:color w:val="000000" w:themeColor="text1"/>
                <w:sz w:val="22"/>
                <w:szCs w:val="22"/>
              </w:rPr>
              <w:t xml:space="preserve"> </w:t>
            </w:r>
            <w:r w:rsidRPr="00F93E82">
              <w:rPr>
                <w:rFonts w:ascii="Calibri" w:hAnsi="Calibri" w:cs="Calibri"/>
                <w:color w:val="000000"/>
                <w:sz w:val="22"/>
                <w:szCs w:val="22"/>
              </w:rPr>
              <w:t xml:space="preserve">Guidance on conducting an internal gender and power analysis is currently under development by the Secretariat of the UN System-Wide Gender Equality Acceleration Plan and is expected to be released by the end of December 2025. </w:t>
            </w:r>
            <w:r w:rsidRPr="00287AB3">
              <w:rPr>
                <w:rFonts w:ascii="Calibri" w:hAnsi="Calibri" w:cs="Calibri"/>
                <w:b/>
                <w:bCs/>
                <w:color w:val="000000"/>
                <w:sz w:val="22"/>
                <w:szCs w:val="22"/>
              </w:rPr>
              <w:t>Entities that fulfill the “</w:t>
            </w:r>
            <w:r w:rsidR="007A552E" w:rsidRPr="00287AB3">
              <w:rPr>
                <w:rFonts w:ascii="Calibri" w:hAnsi="Calibri" w:cs="Calibri"/>
                <w:b/>
                <w:bCs/>
                <w:color w:val="000000"/>
                <w:sz w:val="22"/>
                <w:szCs w:val="22"/>
              </w:rPr>
              <w:t>13ai / 13bi / 13ci</w:t>
            </w:r>
            <w:r w:rsidRPr="00287AB3">
              <w:rPr>
                <w:rFonts w:ascii="Calibri" w:hAnsi="Calibri" w:cs="Calibri"/>
                <w:b/>
                <w:bCs/>
                <w:color w:val="000000"/>
                <w:sz w:val="22"/>
                <w:szCs w:val="22"/>
              </w:rPr>
              <w:t>”</w:t>
            </w:r>
            <w:r w:rsidRPr="00F93E82">
              <w:rPr>
                <w:rFonts w:ascii="Calibri" w:hAnsi="Calibri" w:cs="Calibri"/>
                <w:color w:val="000000"/>
                <w:sz w:val="22"/>
                <w:szCs w:val="22"/>
              </w:rPr>
              <w:t xml:space="preserve"> on organizational culture and internal policies but have not yet conducted a gender and power analysis may assess their performance as </w:t>
            </w:r>
            <w:r w:rsidRPr="00287AB3">
              <w:rPr>
                <w:rFonts w:ascii="Calibri" w:hAnsi="Calibri" w:cs="Calibri"/>
                <w:b/>
                <w:bCs/>
                <w:color w:val="000000"/>
                <w:sz w:val="22"/>
                <w:szCs w:val="22"/>
              </w:rPr>
              <w:t>either “not applicable” or “approaches requirements”</w:t>
            </w:r>
            <w:r w:rsidR="007A552E">
              <w:rPr>
                <w:rFonts w:ascii="Calibri" w:hAnsi="Calibri" w:cs="Calibri"/>
                <w:b/>
                <w:bCs/>
                <w:color w:val="000000"/>
                <w:sz w:val="22"/>
                <w:szCs w:val="22"/>
              </w:rPr>
              <w:t xml:space="preserve"> </w:t>
            </w:r>
            <w:r w:rsidRPr="00F93E82">
              <w:rPr>
                <w:rFonts w:ascii="Calibri" w:hAnsi="Calibri" w:cs="Calibri"/>
                <w:color w:val="000000"/>
                <w:sz w:val="22"/>
                <w:szCs w:val="22"/>
              </w:rPr>
              <w:t>until the GEAP methodology is published. In the meantime, entities are encouraged to explore their own approaches for the gender and power analysis drawing on evaluation methodologies.</w:t>
            </w:r>
          </w:p>
          <w:p w14:paraId="4B7B19AB" w14:textId="77777777" w:rsidR="00F93E82" w:rsidRPr="008B1D02" w:rsidRDefault="00F93E82" w:rsidP="00916365">
            <w:pPr>
              <w:rPr>
                <w:rFonts w:ascii="Calibri" w:hAnsi="Calibri" w:cs="Calibri"/>
                <w:color w:val="000000"/>
                <w:sz w:val="22"/>
                <w:szCs w:val="22"/>
                <w:lang w:val="en-GB"/>
              </w:rPr>
            </w:pPr>
          </w:p>
          <w:p w14:paraId="7C4E1130"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2260B20" w14:textId="62F7025B"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13ci. Organizational culture fully supports promotion of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5845D17" w14:textId="42EC673A"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1F40A54" w14:textId="60D75DE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13cii. An internal gender and power analysis or equivalent of the systems, structures and hierarchies and formal and informal decision-making is conducted to identify and remove barriers to gender equality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27D482C" w14:textId="124B520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9F65A38" w14:textId="12900CC5" w:rsidR="003174AE"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13ciii. Agreed-upon recommendations from the internal power analysis are implemented </w:t>
            </w:r>
            <w:r w:rsidR="00B4730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CD439D3" w14:textId="77777777" w:rsidR="00B4730F" w:rsidRPr="008B1D02" w:rsidRDefault="00B4730F" w:rsidP="00B4730F">
            <w:pPr>
              <w:rPr>
                <w:rFonts w:asciiTheme="majorHAnsi" w:hAnsiTheme="majorHAnsi" w:cstheme="majorHAnsi"/>
                <w:color w:val="000000"/>
                <w:sz w:val="22"/>
                <w:szCs w:val="22"/>
                <w:lang w:val="en-GB"/>
              </w:rPr>
            </w:pPr>
          </w:p>
          <w:p w14:paraId="5AEFF2E1"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516E68B8" w14:textId="25CEC65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13bi. Organizational culture fully supports promotion of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9F8255D" w14:textId="3D29493E"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2458817" w14:textId="1029A632" w:rsidR="003174AE"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13bii. An internal gender and power analysis or equivalent of the systems, structures and hierarchies and formal and informal decision-making is conducted to identify and remove barriers to gender equality </w:t>
            </w:r>
            <w:r w:rsidR="001F0E1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19E3251" w14:textId="77777777" w:rsidR="001F0E1F" w:rsidRPr="008B1D02" w:rsidRDefault="001F0E1F" w:rsidP="003174AE">
            <w:pPr>
              <w:rPr>
                <w:rFonts w:asciiTheme="majorHAnsi" w:hAnsiTheme="majorHAnsi" w:cstheme="majorHAnsi"/>
                <w:color w:val="000000"/>
                <w:sz w:val="22"/>
                <w:szCs w:val="22"/>
                <w:lang w:val="en-GB"/>
              </w:rPr>
            </w:pPr>
          </w:p>
          <w:p w14:paraId="0082B8D8"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1F9EBD2" w14:textId="26F7AB13" w:rsidR="003174AE" w:rsidRPr="008B1D02" w:rsidRDefault="009656E9"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13a. Organizational culture fully supports promotion of gender equality and the empowerment of women </w:t>
            </w:r>
            <w:r w:rsidR="001F0E1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854F2BA" w14:textId="77777777" w:rsidR="001F0E1F" w:rsidRPr="008B1D02" w:rsidRDefault="001F0E1F" w:rsidP="003174AE">
            <w:pPr>
              <w:rPr>
                <w:rFonts w:asciiTheme="majorHAnsi" w:hAnsiTheme="majorHAnsi" w:cstheme="majorHAnsi"/>
                <w:color w:val="000000"/>
                <w:sz w:val="22"/>
                <w:szCs w:val="22"/>
                <w:lang w:val="en-GB"/>
              </w:rPr>
            </w:pPr>
          </w:p>
          <w:p w14:paraId="5BD8975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1737272A" w14:textId="6359997B" w:rsidR="003174AE" w:rsidRPr="008B1D02" w:rsidRDefault="001F0E1F"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3C9AFC13" w14:textId="539D48E3" w:rsidR="0025606A" w:rsidRPr="008B1D02" w:rsidRDefault="0025606A" w:rsidP="00916365">
            <w:pPr>
              <w:rPr>
                <w:rFonts w:ascii="Calibri" w:hAnsi="Calibri" w:cs="Calibri"/>
                <w:color w:val="000000"/>
                <w:sz w:val="22"/>
                <w:szCs w:val="22"/>
                <w:lang w:val="en-GB"/>
              </w:rPr>
            </w:pPr>
          </w:p>
          <w:p w14:paraId="4A3BAEAD" w14:textId="6EA90454" w:rsidR="00C330CA" w:rsidRPr="008B1D02" w:rsidRDefault="00C330CA" w:rsidP="00E542CF">
            <w:pPr>
              <w:rPr>
                <w:rFonts w:ascii="Calibri" w:hAnsi="Calibri" w:cs="Calibri"/>
                <w:b/>
                <w:bCs/>
                <w:color w:val="0070C0"/>
                <w:sz w:val="22"/>
                <w:szCs w:val="22"/>
                <w:lang w:val="en-GB"/>
              </w:rPr>
            </w:pPr>
            <w:r w:rsidRPr="008B1D02">
              <w:rPr>
                <w:rFonts w:asciiTheme="majorHAnsi" w:hAnsiTheme="majorHAnsi" w:cstheme="majorHAnsi"/>
                <w:b/>
                <w:bCs/>
                <w:sz w:val="22"/>
                <w:szCs w:val="22"/>
                <w:highlight w:val="green"/>
                <w:lang w:val="en-GB"/>
              </w:rPr>
              <w:t>Other Questions:</w:t>
            </w:r>
          </w:p>
          <w:p w14:paraId="17DE927F" w14:textId="726241E4" w:rsidR="00DA7B9C" w:rsidRPr="008B1D02" w:rsidRDefault="00B95C1B" w:rsidP="00E542CF">
            <w:pPr>
              <w:rPr>
                <w:rFonts w:ascii="Calibri" w:hAnsi="Calibri" w:cs="Calibri"/>
                <w:b/>
                <w:bCs/>
                <w:color w:val="0070C0"/>
                <w:sz w:val="22"/>
                <w:szCs w:val="22"/>
                <w:lang w:val="en-GB"/>
              </w:rPr>
            </w:pPr>
            <w:r w:rsidRPr="008B1D02">
              <w:rPr>
                <w:rFonts w:ascii="Calibri" w:hAnsi="Calibri" w:cs="Calibri"/>
                <w:b/>
                <w:bCs/>
                <w:color w:val="0070C0"/>
                <w:sz w:val="22"/>
                <w:szCs w:val="22"/>
                <w:lang w:val="en-GB"/>
              </w:rPr>
              <w:t>3.</w:t>
            </w:r>
            <w:r w:rsidR="00DA7B9C" w:rsidRPr="008B1D02">
              <w:rPr>
                <w:rFonts w:ascii="Calibri" w:hAnsi="Calibri" w:cs="Calibri"/>
                <w:b/>
                <w:bCs/>
                <w:color w:val="0070C0"/>
                <w:sz w:val="22"/>
                <w:szCs w:val="22"/>
                <w:lang w:val="en-GB"/>
              </w:rPr>
              <w:t xml:space="preserve"> </w:t>
            </w:r>
            <w:r w:rsidR="00DA7B9C" w:rsidRPr="008B1D02">
              <w:rPr>
                <w:rFonts w:asciiTheme="majorHAnsi" w:hAnsiTheme="majorHAnsi" w:cstheme="majorBidi"/>
                <w:b/>
                <w:color w:val="E36C0A" w:themeColor="accent6" w:themeShade="BF"/>
                <w:sz w:val="22"/>
                <w:szCs w:val="22"/>
                <w:lang w:val="en-GB"/>
              </w:rPr>
              <w:t xml:space="preserve">For all </w:t>
            </w:r>
            <w:r w:rsidR="00BD478A" w:rsidRPr="008B1D02">
              <w:rPr>
                <w:rFonts w:asciiTheme="majorHAnsi" w:hAnsiTheme="majorHAnsi" w:cstheme="majorBidi"/>
                <w:b/>
                <w:color w:val="E36C0A" w:themeColor="accent6" w:themeShade="BF"/>
                <w:sz w:val="22"/>
                <w:szCs w:val="22"/>
                <w:lang w:val="en-GB"/>
              </w:rPr>
              <w:t>ratings</w:t>
            </w:r>
            <w:r w:rsidR="009E319C" w:rsidRPr="008B1D02">
              <w:rPr>
                <w:rFonts w:asciiTheme="majorHAnsi" w:hAnsiTheme="majorHAnsi" w:cstheme="majorBidi"/>
                <w:b/>
                <w:color w:val="E36C0A" w:themeColor="accent6" w:themeShade="BF"/>
                <w:sz w:val="22"/>
                <w:szCs w:val="22"/>
                <w:lang w:val="en-GB"/>
              </w:rPr>
              <w:t xml:space="preserve"> except “Not Applicable”</w:t>
            </w:r>
            <w:r w:rsidR="00DA7B9C" w:rsidRPr="008B1D02">
              <w:rPr>
                <w:rFonts w:asciiTheme="majorHAnsi" w:hAnsiTheme="majorHAnsi" w:cstheme="majorBidi"/>
                <w:b/>
                <w:color w:val="E36C0A" w:themeColor="accent6" w:themeShade="BF"/>
                <w:sz w:val="22"/>
                <w:szCs w:val="22"/>
                <w:lang w:val="en-GB"/>
              </w:rPr>
              <w:t>:</w:t>
            </w:r>
          </w:p>
          <w:p w14:paraId="6BB361F0" w14:textId="639BB802" w:rsidR="00E542CF" w:rsidRPr="008B1D02" w:rsidRDefault="00E542CF" w:rsidP="00E542CF">
            <w:pPr>
              <w:rPr>
                <w:rFonts w:ascii="Calibri" w:hAnsi="Calibri" w:cs="Calibri"/>
                <w:b/>
                <w:bCs/>
                <w:color w:val="000000"/>
                <w:sz w:val="22"/>
                <w:szCs w:val="22"/>
                <w:lang w:val="en-GB"/>
              </w:rPr>
            </w:pPr>
            <w:r w:rsidRPr="008B1D02">
              <w:rPr>
                <w:rFonts w:ascii="Calibri" w:hAnsi="Calibri" w:cs="Calibri"/>
                <w:b/>
                <w:bCs/>
                <w:color w:val="000000"/>
                <w:sz w:val="22"/>
                <w:szCs w:val="22"/>
                <w:lang w:val="en-GB"/>
              </w:rPr>
              <w:t>Facilitative</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Policies:</w:t>
            </w:r>
          </w:p>
          <w:p w14:paraId="444E4137" w14:textId="5E86E90F" w:rsidR="00B24263" w:rsidRPr="008B1D02" w:rsidRDefault="00B24263"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Implement, promote and report on facilitative policies for parental, family and emergency leave, breast-feeding/nursing and childcare (Max:800 Words) *:</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16100303" w14:textId="77777777" w:rsidR="00B16D2E" w:rsidRPr="008B1D02" w:rsidRDefault="00B16D2E" w:rsidP="00B16D2E">
            <w:pPr>
              <w:pStyle w:val="ListParagraph"/>
              <w:rPr>
                <w:rFonts w:ascii="Calibri" w:hAnsi="Calibri" w:cs="Calibri"/>
                <w:color w:val="000000"/>
                <w:sz w:val="22"/>
                <w:szCs w:val="22"/>
                <w:lang w:val="en-GB"/>
              </w:rPr>
            </w:pPr>
          </w:p>
          <w:p w14:paraId="1C982272" w14:textId="2967E4A8" w:rsidR="002469B0" w:rsidRPr="008B1D02" w:rsidRDefault="002469B0"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Implement, promote and evaluate policies related to work-life balance/professional and personal life integration, including part-time work and flexible working arrangements, such as staggered working hours, telecommuting, scheduled breaks for extended learning activities, compressed work schedules, financial support for parents travelling with a child</w:t>
            </w:r>
            <w:r w:rsidR="00B24263" w:rsidRPr="008B1D02">
              <w:rPr>
                <w:rFonts w:ascii="Calibri" w:hAnsi="Calibri" w:cs="Calibri"/>
                <w:color w:val="000000"/>
                <w:sz w:val="22"/>
                <w:szCs w:val="22"/>
                <w:lang w:val="en-GB"/>
              </w:rPr>
              <w:t xml:space="preserve"> (Max:800 Words) *:</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458A4782" w14:textId="77777777" w:rsidR="00B16D2E" w:rsidRPr="008B1D02" w:rsidRDefault="00B16D2E" w:rsidP="00B16D2E">
            <w:pPr>
              <w:rPr>
                <w:rFonts w:ascii="Calibri" w:hAnsi="Calibri" w:cs="Calibri"/>
                <w:color w:val="000000"/>
                <w:sz w:val="22"/>
                <w:szCs w:val="22"/>
                <w:lang w:val="en-GB"/>
              </w:rPr>
            </w:pPr>
          </w:p>
          <w:p w14:paraId="32468F7B" w14:textId="2547DC99" w:rsidR="00E542CF" w:rsidRPr="008B1D02" w:rsidRDefault="00E542CF"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Promote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existing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rules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regulations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work-life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balance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with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internal</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mechanism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available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track</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implementation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accessibility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gender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grade.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(Max:800</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3D0603DF" w14:textId="77777777" w:rsidR="00B16D2E" w:rsidRPr="008B1D02" w:rsidRDefault="00B16D2E" w:rsidP="00B16D2E">
            <w:pPr>
              <w:rPr>
                <w:rFonts w:ascii="Calibri" w:hAnsi="Calibri" w:cs="Calibri"/>
                <w:color w:val="000000"/>
                <w:sz w:val="22"/>
                <w:szCs w:val="22"/>
                <w:lang w:val="en-GB"/>
              </w:rPr>
            </w:pPr>
          </w:p>
          <w:p w14:paraId="00CA9C40" w14:textId="3E4E441C" w:rsidR="0024745F" w:rsidRPr="008B1D02" w:rsidRDefault="00E542CF"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Periodic</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staff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meetings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units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scheduled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during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core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hours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days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staff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part-time,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with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teleconference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other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means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actively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promoted.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(Max:800</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2858C9AE" w14:textId="77777777" w:rsidR="00BB12A5" w:rsidRPr="008B1D02" w:rsidRDefault="00BB12A5" w:rsidP="00C44787">
            <w:pPr>
              <w:rPr>
                <w:rFonts w:ascii="Calibri" w:hAnsi="Calibri" w:cs="Calibri"/>
                <w:color w:val="000000"/>
                <w:sz w:val="22"/>
                <w:szCs w:val="22"/>
                <w:lang w:val="en-GB"/>
              </w:rPr>
            </w:pPr>
          </w:p>
          <w:p w14:paraId="78C1B786" w14:textId="7586D20C" w:rsidR="00C44787" w:rsidRPr="008B1D02" w:rsidRDefault="005C3C82" w:rsidP="00E70F88">
            <w:pPr>
              <w:rPr>
                <w:rFonts w:ascii="Calibri" w:hAnsi="Calibri" w:cs="Arial"/>
                <w:b/>
                <w:bCs/>
                <w:color w:val="000000"/>
                <w:sz w:val="22"/>
                <w:szCs w:val="22"/>
                <w:lang w:val="en-GB"/>
              </w:rPr>
            </w:pPr>
            <w:r w:rsidRPr="008B1D02">
              <w:rPr>
                <w:rFonts w:ascii="Calibri" w:hAnsi="Calibri" w:cs="Arial"/>
                <w:b/>
                <w:bCs/>
                <w:color w:val="000000"/>
                <w:sz w:val="22"/>
                <w:szCs w:val="22"/>
                <w:lang w:val="en-GB"/>
              </w:rPr>
              <w:t>Monitoring</w:t>
            </w:r>
            <w:r w:rsidR="00407C75" w:rsidRPr="008B1D02">
              <w:rPr>
                <w:rFonts w:ascii="Calibri" w:hAnsi="Calibri" w:cs="Arial"/>
                <w:b/>
                <w:bCs/>
                <w:color w:val="000000"/>
                <w:sz w:val="22"/>
                <w:szCs w:val="22"/>
                <w:lang w:val="en-GB"/>
              </w:rPr>
              <w:t xml:space="preserve"> </w:t>
            </w:r>
            <w:r w:rsidRPr="008B1D02">
              <w:rPr>
                <w:rFonts w:ascii="Calibri" w:hAnsi="Calibri" w:cs="Arial"/>
                <w:b/>
                <w:bCs/>
                <w:color w:val="000000"/>
                <w:sz w:val="22"/>
                <w:szCs w:val="22"/>
                <w:lang w:val="en-GB"/>
              </w:rPr>
              <w:t>Mechanisms:</w:t>
            </w:r>
          </w:p>
          <w:p w14:paraId="7A462696" w14:textId="7CA592AC" w:rsidR="004F7344" w:rsidRPr="008B1D02" w:rsidRDefault="000E41A8"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lang w:val="en-GB"/>
              </w:rPr>
              <w:t xml:space="preserve">Conduct, disseminate results of, and report on regular global surveys and mandatory exit interviews which obtain and analyse data relevant for an assessment of the qualitative aspect of organizational culture and provide insight into issues that have a bearing on recruitment, retention and staff experience, including staff well-being, equality and zero tolerance for unethical behaviour, including online </w:t>
            </w:r>
            <w:r w:rsidR="004F7344" w:rsidRPr="008B1D02">
              <w:rPr>
                <w:rFonts w:ascii="Calibri" w:hAnsi="Calibri" w:cs="Arial"/>
                <w:color w:val="000000"/>
                <w:sz w:val="22"/>
                <w:szCs w:val="22"/>
                <w:lang w:val="en-GB"/>
              </w:rPr>
              <w:t>(Max:800</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Words)</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1796C71F" w14:textId="77777777" w:rsidR="00B16D2E" w:rsidRPr="008B1D02" w:rsidRDefault="00B16D2E" w:rsidP="00B16D2E">
            <w:pPr>
              <w:pStyle w:val="ListParagraph"/>
              <w:rPr>
                <w:rFonts w:ascii="Calibri" w:hAnsi="Calibri" w:cs="Arial"/>
                <w:color w:val="000000"/>
                <w:sz w:val="22"/>
                <w:szCs w:val="22"/>
                <w:lang w:val="en-GB"/>
              </w:rPr>
            </w:pPr>
          </w:p>
          <w:p w14:paraId="66C58A33" w14:textId="4F51187A" w:rsidR="000200DC" w:rsidRPr="008B1D02" w:rsidRDefault="000200DC"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lang w:val="en-GB"/>
              </w:rPr>
              <w:t xml:space="preserve">Implement policies for the prevention of discrimination and harassment, including special measures for </w:t>
            </w:r>
            <w:hyperlink r:id="rId19" w:tgtFrame="_blank" w:history="1">
              <w:r w:rsidRPr="008B1D02">
                <w:rPr>
                  <w:rStyle w:val="Hyperlink"/>
                  <w:rFonts w:ascii="Calibri" w:hAnsi="Calibri" w:cs="Arial"/>
                  <w:sz w:val="22"/>
                  <w:szCs w:val="22"/>
                  <w:lang w:val="en-GB"/>
                </w:rPr>
                <w:t>prevention from sexual exploitation and sexual abuse</w:t>
              </w:r>
            </w:hyperlink>
            <w:r w:rsidRPr="008B1D02">
              <w:rPr>
                <w:rFonts w:ascii="Calibri" w:hAnsi="Calibri" w:cs="Arial"/>
                <w:color w:val="000000"/>
                <w:sz w:val="22"/>
                <w:szCs w:val="22"/>
                <w:lang w:val="en-GB"/>
              </w:rPr>
              <w:t xml:space="preserve">, ethics office, abuse of authority, administration of justice, conflict resolution and protection against retaliation. Demonstrate adherence to all system-wide and agency/ organization- specific sexual harassment policies, including the </w:t>
            </w:r>
            <w:hyperlink r:id="rId20" w:tgtFrame="_blank" w:history="1">
              <w:r w:rsidRPr="008B1D02">
                <w:rPr>
                  <w:rStyle w:val="Hyperlink"/>
                  <w:rFonts w:ascii="Calibri" w:hAnsi="Calibri" w:cs="Arial"/>
                  <w:sz w:val="22"/>
                  <w:szCs w:val="22"/>
                  <w:lang w:val="en-GB"/>
                </w:rPr>
                <w:t>CEB Model Policy</w:t>
              </w:r>
            </w:hyperlink>
            <w:r w:rsidRPr="008B1D02">
              <w:rPr>
                <w:rFonts w:ascii="Calibri" w:hAnsi="Calibri" w:cs="Arial"/>
                <w:color w:val="000000"/>
                <w:sz w:val="22"/>
                <w:szCs w:val="22"/>
                <w:lang w:val="en-GB"/>
              </w:rPr>
              <w:t xml:space="preserve"> adopted in November 2018, and the </w:t>
            </w:r>
            <w:hyperlink r:id="rId21" w:tgtFrame="_blank" w:history="1">
              <w:r w:rsidRPr="008B1D02">
                <w:rPr>
                  <w:rStyle w:val="Hyperlink"/>
                  <w:rFonts w:ascii="Calibri" w:hAnsi="Calibri" w:cs="Arial"/>
                  <w:sz w:val="22"/>
                  <w:szCs w:val="22"/>
                  <w:lang w:val="en-GB"/>
                </w:rPr>
                <w:t>UN system’s Model Code of Conduct</w:t>
              </w:r>
            </w:hyperlink>
            <w:r w:rsidRPr="008B1D02">
              <w:rPr>
                <w:rFonts w:ascii="Calibri" w:hAnsi="Calibri" w:cs="Arial"/>
                <w:color w:val="000000"/>
                <w:sz w:val="22"/>
                <w:szCs w:val="22"/>
                <w:lang w:val="en-GB"/>
              </w:rPr>
              <w:t>. When investigations are called for, use the Investigators’ Manual as a guide for consistent, effective and efficient investigations into sexual harassment complaints that puts victims/survivors at the centre of efforts to address sexual harassment in the UN system (Max:800 Words) *:</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5648B380" w14:textId="77777777" w:rsidR="00B16D2E" w:rsidRPr="008B1D02" w:rsidRDefault="00B16D2E" w:rsidP="00B16D2E">
            <w:pPr>
              <w:rPr>
                <w:rFonts w:ascii="Calibri" w:hAnsi="Calibri" w:cs="Arial"/>
                <w:color w:val="000000"/>
                <w:sz w:val="22"/>
                <w:szCs w:val="22"/>
                <w:lang w:val="en-GB"/>
              </w:rPr>
            </w:pPr>
          </w:p>
          <w:p w14:paraId="43784AD6" w14:textId="7A0C6660" w:rsidR="00881DF6" w:rsidRPr="008B1D02" w:rsidRDefault="000200DC"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rPr>
              <w:t>UN rules and regulations on ethical behaviour are enforced and personnel are required to complete the mandatory ethics training, with zero tolerance for discrimination, harassment, including sexual harassment and abuse of authority implemented</w:t>
            </w:r>
            <w:r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(Max:800</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Words)</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4DDFE279" w14:textId="18BE15FA" w:rsidR="00315901" w:rsidRPr="008B1D02" w:rsidRDefault="00315901" w:rsidP="00315901">
            <w:pPr>
              <w:rPr>
                <w:rFonts w:ascii="Calibri" w:hAnsi="Calibri" w:cs="Arial"/>
                <w:color w:val="000000"/>
                <w:sz w:val="22"/>
                <w:szCs w:val="22"/>
                <w:lang w:val="en-GB"/>
              </w:rPr>
            </w:pPr>
          </w:p>
          <w:p w14:paraId="03D6CF8C" w14:textId="62E4DC3D" w:rsidR="00C330CA" w:rsidRPr="008B1D02" w:rsidRDefault="00C330CA" w:rsidP="00731016">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3397A0ED" w14:textId="60ADC017" w:rsidR="00731016" w:rsidRPr="008B1D02" w:rsidRDefault="00E716E6" w:rsidP="00731016">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4</w:t>
            </w:r>
            <w:r w:rsidR="00731016"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B05831B"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7D8388EF"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3A2928C5"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580DCF6D" w14:textId="1BB529A5"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452649"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635BB6"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4DB7BD7" w14:textId="18B258FA" w:rsidR="00731016" w:rsidRPr="008B1D02" w:rsidRDefault="00BB4EFD"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731016" w:rsidRPr="008B1D02">
              <w:rPr>
                <w:rFonts w:asciiTheme="majorHAnsi" w:hAnsiTheme="majorHAnsi" w:cstheme="majorHAnsi"/>
                <w:color w:val="000000"/>
                <w:sz w:val="22"/>
                <w:szCs w:val="22"/>
                <w:lang w:val="en-GB"/>
              </w:rPr>
              <w:t xml:space="preserve"> </w:t>
            </w:r>
          </w:p>
          <w:p w14:paraId="1B7D892B" w14:textId="77777777" w:rsidR="0025606A" w:rsidRPr="008B1D02" w:rsidRDefault="0025606A" w:rsidP="00916365">
            <w:pPr>
              <w:rPr>
                <w:rFonts w:ascii="Calibri" w:hAnsi="Calibri" w:cs="Calibri"/>
                <w:color w:val="000000"/>
                <w:sz w:val="22"/>
                <w:szCs w:val="22"/>
                <w:lang w:val="en-GB"/>
              </w:rPr>
            </w:pPr>
          </w:p>
          <w:p w14:paraId="0B2AB9A9" w14:textId="012135CE"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3A03FFAD" w14:textId="4D846888" w:rsidR="0025606A" w:rsidRPr="008B1D02" w:rsidRDefault="00E716E6"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5</w:t>
            </w:r>
            <w:r w:rsidR="00500BBD" w:rsidRPr="00287AB3">
              <w:rPr>
                <w:rFonts w:ascii="Calibri" w:hAnsi="Calibri" w:cs="Calibri"/>
                <w:b/>
                <w:color w:val="E36C0A" w:themeColor="accent6" w:themeShade="BF"/>
                <w:sz w:val="22"/>
                <w:szCs w:val="22"/>
                <w:lang w:val="en-GB"/>
              </w:rPr>
              <w:t>.</w:t>
            </w:r>
            <w:r w:rsidR="009C2AAA" w:rsidRPr="00287AB3">
              <w:rPr>
                <w:rFonts w:asciiTheme="majorHAnsi" w:hAnsiTheme="majorHAnsi" w:cstheme="majorHAnsi"/>
                <w:b/>
                <w:bCs/>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25606A"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25606A"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25606A"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F58ACAF" w14:textId="11BBCC1D"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4E897626" w14:textId="0A867C9B" w:rsidR="00704E53" w:rsidRPr="008B1D02" w:rsidRDefault="00704E53" w:rsidP="00916365">
            <w:pPr>
              <w:rPr>
                <w:rFonts w:asciiTheme="majorHAnsi" w:hAnsiTheme="majorHAnsi" w:cstheme="majorHAnsi"/>
                <w:bCs/>
                <w:sz w:val="22"/>
                <w:szCs w:val="22"/>
                <w:lang w:val="en-GB"/>
              </w:rPr>
            </w:pPr>
          </w:p>
          <w:p w14:paraId="209FF25C" w14:textId="2C0FB759" w:rsidR="00704E53" w:rsidRPr="008B1D02" w:rsidRDefault="00704E53" w:rsidP="00704E53">
            <w:p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of</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attach</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substantiate</w:t>
            </w:r>
            <w:r w:rsidR="00407C75" w:rsidRPr="008B1D02">
              <w:rPr>
                <w:rFonts w:asciiTheme="majorHAnsi" w:hAnsiTheme="majorHAnsi" w:cstheme="majorHAnsi"/>
                <w:bCs/>
                <w:sz w:val="22"/>
                <w:szCs w:val="22"/>
                <w:lang w:val="en-GB"/>
              </w:rPr>
              <w:t xml:space="preserve"> </w:t>
            </w:r>
            <w:r w:rsidR="005B7A20" w:rsidRPr="008B1D02">
              <w:rPr>
                <w:rFonts w:asciiTheme="majorHAnsi" w:hAnsiTheme="majorHAnsi" w:cstheme="majorHAnsi"/>
                <w:bCs/>
                <w:sz w:val="22"/>
                <w:szCs w:val="22"/>
                <w:lang w:val="en-GB"/>
              </w:rPr>
              <w:t>reporting</w:t>
            </w:r>
            <w:r w:rsidRPr="008B1D02">
              <w:rPr>
                <w:rFonts w:asciiTheme="majorHAnsi" w:hAnsiTheme="majorHAnsi" w:cstheme="majorHAnsi"/>
                <w:bCs/>
                <w:sz w:val="22"/>
                <w:szCs w:val="22"/>
                <w:lang w:val="en-GB"/>
              </w:rPr>
              <w:t>:</w:t>
            </w:r>
          </w:p>
          <w:p w14:paraId="21D6893D" w14:textId="520B508B"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Policy</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p>
          <w:p w14:paraId="32945A73" w14:textId="296CB6D1" w:rsidR="00EC71E2" w:rsidRPr="008B1D02" w:rsidRDefault="00EC71E2"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internal </w:t>
            </w:r>
            <w:r w:rsidR="0024135D" w:rsidRPr="008B1D02">
              <w:rPr>
                <w:rFonts w:asciiTheme="majorHAnsi" w:hAnsiTheme="majorHAnsi" w:cstheme="majorHAnsi"/>
                <w:bCs/>
                <w:sz w:val="22"/>
                <w:szCs w:val="22"/>
                <w:lang w:val="en-GB"/>
              </w:rPr>
              <w:t xml:space="preserve">gender and </w:t>
            </w:r>
            <w:r w:rsidRPr="008B1D02">
              <w:rPr>
                <w:rFonts w:asciiTheme="majorHAnsi" w:hAnsiTheme="majorHAnsi" w:cstheme="majorHAnsi"/>
                <w:bCs/>
                <w:sz w:val="22"/>
                <w:szCs w:val="22"/>
                <w:lang w:val="en-GB"/>
              </w:rPr>
              <w:t>power analysis</w:t>
            </w:r>
          </w:p>
          <w:p w14:paraId="744AF0E5" w14:textId="6524C5F0"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Surveys</w:t>
            </w:r>
          </w:p>
          <w:p w14:paraId="4ECA7F06" w14:textId="2FFA514A" w:rsidR="00EB4DF1" w:rsidRPr="008B1D02" w:rsidRDefault="00EB4DF1"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Exit interview template</w:t>
            </w:r>
          </w:p>
          <w:p w14:paraId="0FCF9EA3" w14:textId="2A196320"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Gender</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audit</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report</w:t>
            </w:r>
          </w:p>
          <w:p w14:paraId="2AFC8816" w14:textId="0D498AB4" w:rsidR="00801CA8" w:rsidRPr="008B1D02" w:rsidRDefault="00801CA8"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Training/learning materials</w:t>
            </w:r>
          </w:p>
          <w:p w14:paraId="595AC07B" w14:textId="381F53D9" w:rsidR="009C745B" w:rsidRPr="008B1D02" w:rsidRDefault="00830868"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 xml:space="preserve">Demonstrate </w:t>
            </w:r>
            <w:r w:rsidR="00D70187" w:rsidRPr="008B1D02">
              <w:rPr>
                <w:rFonts w:ascii="Calibri" w:hAnsi="Calibri" w:cs="Calibri"/>
                <w:color w:val="000000" w:themeColor="text1"/>
                <w:sz w:val="22"/>
                <w:szCs w:val="22"/>
                <w:lang w:val="en-GB"/>
              </w:rPr>
              <w:t>tracking FWA implementation and accessibility by gender and grade</w:t>
            </w:r>
          </w:p>
          <w:p w14:paraId="7B99F003" w14:textId="77777777" w:rsidR="0025606A" w:rsidRPr="008B1D02" w:rsidRDefault="0025606A" w:rsidP="00731016">
            <w:pPr>
              <w:rPr>
                <w:rFonts w:ascii="Calibri" w:hAnsi="Calibri" w:cs="Calibri"/>
                <w:bCs/>
                <w:color w:val="000000"/>
                <w:sz w:val="22"/>
                <w:szCs w:val="22"/>
                <w:lang w:val="en-GB"/>
              </w:rPr>
            </w:pPr>
          </w:p>
        </w:tc>
      </w:tr>
    </w:tbl>
    <w:p w14:paraId="49102632" w14:textId="77777777" w:rsidR="00F7417F" w:rsidRPr="00793EFD" w:rsidRDefault="00F7417F">
      <w:pPr>
        <w:rPr>
          <w:rFonts w:asciiTheme="majorHAnsi" w:hAnsiTheme="majorHAnsi" w:cstheme="majorHAnsi"/>
          <w:b/>
          <w:sz w:val="22"/>
          <w:szCs w:val="22"/>
          <w:lang w:val="en-GB"/>
        </w:rPr>
      </w:pPr>
    </w:p>
    <w:p w14:paraId="32820A26" w14:textId="0ABCABB6" w:rsidR="00482851" w:rsidRPr="008B1D02" w:rsidRDefault="00482851" w:rsidP="00482851">
      <w:pPr>
        <w:pStyle w:val="Heading1"/>
        <w:rPr>
          <w:b/>
          <w:bCs/>
          <w:color w:val="0070C0"/>
          <w:sz w:val="22"/>
          <w:szCs w:val="22"/>
          <w:lang w:val="en-GB"/>
        </w:rPr>
      </w:pPr>
      <w:bookmarkStart w:id="17" w:name="_Toc213685582"/>
      <w:r w:rsidRPr="008B1D02">
        <w:rPr>
          <w:b/>
          <w:bCs/>
          <w:color w:val="0070C0"/>
          <w:sz w:val="22"/>
          <w:szCs w:val="22"/>
          <w:lang w:val="en-GB"/>
        </w:rPr>
        <w:t xml:space="preserve">PI 14: </w:t>
      </w:r>
      <w:r w:rsidR="00033C66" w:rsidRPr="008B1D02">
        <w:rPr>
          <w:b/>
          <w:bCs/>
          <w:color w:val="0070C0"/>
          <w:sz w:val="22"/>
          <w:szCs w:val="22"/>
          <w:lang w:val="en-GB"/>
        </w:rPr>
        <w:t>Protection from Sexual Abuse and Exploitation (PSEA) and Sexual Harassment (</w:t>
      </w:r>
      <w:commentRangeStart w:id="18"/>
      <w:r w:rsidR="00033C66" w:rsidRPr="008B1D02">
        <w:rPr>
          <w:b/>
          <w:bCs/>
          <w:color w:val="0070C0"/>
          <w:sz w:val="22"/>
          <w:szCs w:val="22"/>
          <w:lang w:val="en-GB"/>
        </w:rPr>
        <w:t>SH</w:t>
      </w:r>
      <w:commentRangeEnd w:id="18"/>
      <w:r w:rsidR="00045D48" w:rsidRPr="008B1D02">
        <w:rPr>
          <w:rStyle w:val="CommentReference"/>
          <w:b/>
          <w:color w:val="0070C0"/>
          <w:sz w:val="22"/>
          <w:szCs w:val="22"/>
          <w:lang w:val="en-GB"/>
        </w:rPr>
        <w:commentReference w:id="18"/>
      </w:r>
      <w:r w:rsidR="00033C66" w:rsidRPr="008B1D02">
        <w:rPr>
          <w:b/>
          <w:bCs/>
          <w:color w:val="0070C0"/>
          <w:sz w:val="22"/>
          <w:szCs w:val="22"/>
          <w:lang w:val="en-GB"/>
        </w:rPr>
        <w:t>)</w:t>
      </w:r>
      <w:bookmarkEnd w:id="17"/>
    </w:p>
    <w:p w14:paraId="41CC1BE3" w14:textId="77777777" w:rsidR="00482851" w:rsidRPr="00793EFD" w:rsidRDefault="00482851" w:rsidP="00482851">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2575"/>
        <w:gridCol w:w="4410"/>
        <w:gridCol w:w="5040"/>
      </w:tblGrid>
      <w:tr w:rsidR="009E10F5" w:rsidRPr="00793EFD" w14:paraId="1D6451E1" w14:textId="77777777" w:rsidTr="005B3AF9">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4E56A343" w14:textId="4ABD3016"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2575" w:type="dxa"/>
            <w:tcBorders>
              <w:top w:val="single" w:sz="4" w:space="0" w:color="auto"/>
              <w:left w:val="single" w:sz="4" w:space="0" w:color="auto"/>
              <w:bottom w:val="single" w:sz="4" w:space="0" w:color="auto"/>
              <w:right w:val="single" w:sz="4" w:space="0" w:color="auto"/>
            </w:tcBorders>
            <w:shd w:val="clear" w:color="auto" w:fill="F3F7ED"/>
          </w:tcPr>
          <w:p w14:paraId="6CC22C56"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4410" w:type="dxa"/>
            <w:tcBorders>
              <w:top w:val="single" w:sz="4" w:space="0" w:color="auto"/>
              <w:left w:val="single" w:sz="4" w:space="0" w:color="auto"/>
              <w:bottom w:val="single" w:sz="4" w:space="0" w:color="auto"/>
              <w:right w:val="single" w:sz="4" w:space="0" w:color="auto"/>
            </w:tcBorders>
            <w:shd w:val="clear" w:color="auto" w:fill="F3F7ED"/>
          </w:tcPr>
          <w:p w14:paraId="702BC7C4"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5A9B9307"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9E10F5" w:rsidRPr="00793EFD" w14:paraId="32E5116C" w14:textId="77777777" w:rsidTr="005B3AF9">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2CA5F284" w14:textId="77777777" w:rsidR="00482851" w:rsidRPr="008B1D02" w:rsidRDefault="00482851">
            <w:pPr>
              <w:rPr>
                <w:rFonts w:asciiTheme="majorHAnsi" w:hAnsiTheme="majorHAnsi" w:cstheme="majorHAnsi"/>
                <w:color w:val="000000"/>
                <w:sz w:val="22"/>
                <w:szCs w:val="22"/>
                <w:lang w:val="en-GB"/>
              </w:rPr>
            </w:pPr>
          </w:p>
        </w:tc>
        <w:tc>
          <w:tcPr>
            <w:tcW w:w="2575" w:type="dxa"/>
            <w:tcBorders>
              <w:top w:val="single" w:sz="4" w:space="0" w:color="auto"/>
              <w:left w:val="single" w:sz="4" w:space="0" w:color="auto"/>
              <w:bottom w:val="single" w:sz="4" w:space="0" w:color="auto"/>
              <w:right w:val="single" w:sz="4" w:space="0" w:color="auto"/>
            </w:tcBorders>
            <w:shd w:val="clear" w:color="auto" w:fill="F3F7ED"/>
          </w:tcPr>
          <w:p w14:paraId="04034A67" w14:textId="46BBDDBA" w:rsidR="00E26CB0" w:rsidRPr="00A56E8A" w:rsidRDefault="00E26CB0" w:rsidP="00E26CB0">
            <w:pPr>
              <w:pStyle w:val="TableParagraph"/>
              <w:ind w:left="84" w:right="138"/>
              <w:rPr>
                <w:rFonts w:asciiTheme="majorHAnsi" w:hAnsiTheme="majorHAnsi" w:cstheme="majorHAnsi"/>
              </w:rPr>
            </w:pPr>
            <w:r w:rsidRPr="00A56E8A">
              <w:rPr>
                <w:rFonts w:asciiTheme="majorHAnsi" w:hAnsiTheme="majorHAnsi" w:cstheme="majorHAnsi"/>
                <w:b/>
                <w:bCs/>
              </w:rPr>
              <w:t>14ai.</w:t>
            </w:r>
            <w:r w:rsidRPr="00A56E8A">
              <w:rPr>
                <w:rFonts w:asciiTheme="majorHAnsi" w:hAnsiTheme="majorHAnsi" w:cstheme="majorHAnsi"/>
              </w:rPr>
              <w:t xml:space="preserve"> Entity-wide annual </w:t>
            </w:r>
            <w:r w:rsidRPr="00A56E8A">
              <w:rPr>
                <w:rFonts w:asciiTheme="majorHAnsi" w:hAnsiTheme="majorHAnsi" w:cstheme="majorHAnsi"/>
                <w:b/>
                <w:bCs/>
              </w:rPr>
              <w:t>PSEA Action Plan</w:t>
            </w:r>
            <w:r w:rsidRPr="00A56E8A">
              <w:rPr>
                <w:rFonts w:asciiTheme="majorHAnsi" w:hAnsiTheme="majorHAnsi" w:cstheme="majorHAnsi"/>
              </w:rPr>
              <w:t xml:space="preserve"> is developed and implemented or on track for implementation</w:t>
            </w:r>
          </w:p>
          <w:p w14:paraId="0D49F11E" w14:textId="77777777" w:rsidR="00E26CB0" w:rsidRPr="00A56E8A" w:rsidRDefault="00E26CB0" w:rsidP="00E26CB0">
            <w:pPr>
              <w:pStyle w:val="TableParagraph"/>
              <w:ind w:left="84"/>
              <w:rPr>
                <w:rFonts w:asciiTheme="majorHAnsi" w:hAnsiTheme="majorHAnsi" w:cstheme="majorHAnsi"/>
                <w:b/>
                <w:bCs/>
                <w:spacing w:val="-5"/>
              </w:rPr>
            </w:pPr>
          </w:p>
          <w:p w14:paraId="68B3B901" w14:textId="77777777" w:rsidR="00E26CB0" w:rsidRPr="00A56E8A" w:rsidRDefault="00E26CB0" w:rsidP="00E26CB0">
            <w:pPr>
              <w:pStyle w:val="TableParagraph"/>
              <w:ind w:left="84"/>
              <w:rPr>
                <w:rFonts w:asciiTheme="majorHAnsi" w:hAnsiTheme="majorHAnsi" w:cstheme="majorHAnsi"/>
                <w:b/>
                <w:bCs/>
              </w:rPr>
            </w:pPr>
            <w:r w:rsidRPr="00A56E8A">
              <w:rPr>
                <w:rFonts w:asciiTheme="majorHAnsi" w:hAnsiTheme="majorHAnsi" w:cstheme="majorHAnsi"/>
                <w:b/>
                <w:bCs/>
                <w:spacing w:val="-5"/>
              </w:rPr>
              <w:t>and</w:t>
            </w:r>
          </w:p>
          <w:p w14:paraId="51CD428A" w14:textId="77777777" w:rsidR="00E26CB0" w:rsidRPr="00A56E8A" w:rsidRDefault="00E26CB0" w:rsidP="00E26CB0">
            <w:pPr>
              <w:pStyle w:val="TableParagraph"/>
              <w:ind w:left="84" w:right="138"/>
              <w:rPr>
                <w:rFonts w:asciiTheme="majorHAnsi" w:hAnsiTheme="majorHAnsi" w:cstheme="majorHAnsi"/>
              </w:rPr>
            </w:pPr>
          </w:p>
          <w:p w14:paraId="4A7E868B" w14:textId="3035FBBE" w:rsidR="00E26CB0" w:rsidRPr="00A56E8A" w:rsidRDefault="00E26CB0" w:rsidP="00E26CB0">
            <w:pPr>
              <w:pStyle w:val="TableParagraph"/>
              <w:ind w:left="84" w:right="138"/>
              <w:rPr>
                <w:rFonts w:asciiTheme="majorHAnsi" w:hAnsiTheme="majorHAnsi" w:cstheme="majorHAnsi"/>
              </w:rPr>
            </w:pPr>
            <w:r w:rsidRPr="00A56E8A">
              <w:rPr>
                <w:rFonts w:asciiTheme="majorHAnsi" w:hAnsiTheme="majorHAnsi" w:cstheme="majorHAnsi"/>
                <w:b/>
                <w:bCs/>
              </w:rPr>
              <w:t>14aii.</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75557A42" w14:textId="6CFB694B" w:rsidR="00482851" w:rsidRPr="00A56E8A" w:rsidRDefault="00482851" w:rsidP="00883667">
            <w:pPr>
              <w:rPr>
                <w:rFonts w:asciiTheme="majorHAnsi" w:hAnsiTheme="majorHAnsi" w:cstheme="majorHAnsi"/>
                <w:color w:val="000000"/>
                <w:sz w:val="22"/>
                <w:szCs w:val="22"/>
                <w:lang w:val="en-US"/>
              </w:rPr>
            </w:pPr>
          </w:p>
        </w:tc>
        <w:tc>
          <w:tcPr>
            <w:tcW w:w="4410" w:type="dxa"/>
            <w:tcBorders>
              <w:top w:val="single" w:sz="4" w:space="0" w:color="auto"/>
              <w:left w:val="single" w:sz="4" w:space="0" w:color="auto"/>
              <w:bottom w:val="single" w:sz="4" w:space="0" w:color="auto"/>
              <w:right w:val="single" w:sz="4" w:space="0" w:color="auto"/>
            </w:tcBorders>
            <w:shd w:val="clear" w:color="auto" w:fill="F3F7ED"/>
          </w:tcPr>
          <w:p w14:paraId="5135DF53" w14:textId="12E0260D"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and implemented or on track for implementation</w:t>
            </w:r>
          </w:p>
          <w:p w14:paraId="1AC54474" w14:textId="45802EC9"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rPr>
              <w:br/>
            </w:r>
            <w:r w:rsidRPr="00A56E8A">
              <w:rPr>
                <w:rFonts w:asciiTheme="majorHAnsi" w:hAnsiTheme="majorHAnsi" w:cstheme="majorHAnsi"/>
                <w:b/>
                <w:bCs/>
              </w:rPr>
              <w:t>14bii.</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sidR="00CA3F75">
              <w:rPr>
                <w:rFonts w:asciiTheme="majorHAnsi" w:hAnsiTheme="majorHAnsi" w:cstheme="majorHAnsi"/>
                <w:b/>
                <w:bCs/>
              </w:rPr>
              <w:t>ies</w:t>
            </w:r>
            <w:r w:rsidRPr="00A56E8A">
              <w:rPr>
                <w:rFonts w:asciiTheme="majorHAnsi" w:hAnsiTheme="majorHAnsi" w:cstheme="majorHAnsi"/>
              </w:rPr>
              <w:t xml:space="preserve"> or equivalent</w:t>
            </w:r>
          </w:p>
          <w:p w14:paraId="1CDFCCB1" w14:textId="77777777" w:rsidR="00EE7652" w:rsidRPr="00A56E8A" w:rsidRDefault="00EE7652" w:rsidP="00EE7652">
            <w:pPr>
              <w:pStyle w:val="TableParagraph"/>
              <w:ind w:left="85" w:right="105"/>
              <w:rPr>
                <w:rFonts w:asciiTheme="majorHAnsi" w:hAnsiTheme="majorHAnsi" w:cstheme="majorHAnsi"/>
              </w:rPr>
            </w:pPr>
          </w:p>
          <w:p w14:paraId="50BC5EC4" w14:textId="49F2098A" w:rsidR="00EE7652" w:rsidRPr="00A56E8A" w:rsidRDefault="00EE7652" w:rsidP="00EE7652">
            <w:pPr>
              <w:pStyle w:val="TableParagraph"/>
              <w:ind w:left="85" w:right="105"/>
              <w:rPr>
                <w:rFonts w:asciiTheme="majorHAnsi" w:hAnsiTheme="majorHAnsi" w:cstheme="majorHAnsi"/>
                <w:spacing w:val="-2"/>
              </w:rPr>
            </w:pPr>
            <w:r w:rsidRPr="00A56E8A">
              <w:rPr>
                <w:rFonts w:asciiTheme="majorHAnsi" w:hAnsiTheme="majorHAnsi" w:cstheme="majorHAnsi"/>
                <w:b/>
                <w:bCs/>
                <w:spacing w:val="-2"/>
              </w:rPr>
              <w:t>14biii.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PSEA</w:t>
            </w:r>
          </w:p>
          <w:p w14:paraId="658C7572" w14:textId="77777777" w:rsidR="00EE7652" w:rsidRPr="00A56E8A" w:rsidRDefault="00EE7652" w:rsidP="00EE7652">
            <w:pPr>
              <w:pStyle w:val="TableParagraph"/>
              <w:ind w:left="85" w:right="105"/>
              <w:rPr>
                <w:rFonts w:asciiTheme="majorHAnsi" w:hAnsiTheme="majorHAnsi" w:cstheme="majorHAnsi"/>
                <w:spacing w:val="-2"/>
              </w:rPr>
            </w:pPr>
          </w:p>
          <w:p w14:paraId="58827400" w14:textId="77777777" w:rsidR="00EE7652" w:rsidRPr="00A56E8A" w:rsidRDefault="00EE7652" w:rsidP="00EE7652">
            <w:pPr>
              <w:pStyle w:val="TableParagraph"/>
              <w:ind w:left="85" w:right="105"/>
              <w:rPr>
                <w:rFonts w:asciiTheme="majorHAnsi" w:hAnsiTheme="majorHAnsi" w:cstheme="majorHAnsi"/>
                <w:b/>
                <w:bCs/>
                <w:spacing w:val="-2"/>
              </w:rPr>
            </w:pPr>
            <w:r w:rsidRPr="00A56E8A">
              <w:rPr>
                <w:rFonts w:asciiTheme="majorHAnsi" w:hAnsiTheme="majorHAnsi" w:cstheme="majorHAnsi"/>
                <w:b/>
                <w:bCs/>
                <w:spacing w:val="-2"/>
              </w:rPr>
              <w:t>and</w:t>
            </w:r>
          </w:p>
          <w:p w14:paraId="1FA8F8D2" w14:textId="77777777" w:rsidR="00EE7652" w:rsidRPr="00A56E8A" w:rsidRDefault="00EE7652" w:rsidP="00EE7652">
            <w:pPr>
              <w:pStyle w:val="TableParagraph"/>
              <w:ind w:left="85" w:right="105"/>
              <w:rPr>
                <w:rFonts w:asciiTheme="majorHAnsi" w:hAnsiTheme="majorHAnsi" w:cstheme="majorHAnsi"/>
                <w:spacing w:val="-2"/>
              </w:rPr>
            </w:pPr>
          </w:p>
          <w:p w14:paraId="305E5B72" w14:textId="6564C6C0"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2EE6DF02" w14:textId="77777777" w:rsidR="00EE7652" w:rsidRPr="00A56E8A" w:rsidRDefault="00EE7652" w:rsidP="00EE7652">
            <w:pPr>
              <w:pStyle w:val="TableParagraph"/>
              <w:ind w:left="85" w:right="105"/>
              <w:rPr>
                <w:rFonts w:asciiTheme="majorHAnsi" w:hAnsiTheme="majorHAnsi" w:cstheme="majorHAnsi"/>
              </w:rPr>
            </w:pPr>
          </w:p>
          <w:p w14:paraId="6A062B36" w14:textId="6629A8DC"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developed, personnel made aware of, and implemented</w:t>
            </w:r>
          </w:p>
          <w:p w14:paraId="09B4AE82" w14:textId="77777777" w:rsidR="00EE7652" w:rsidRPr="00A56E8A" w:rsidRDefault="00EE7652" w:rsidP="00EE7652">
            <w:pPr>
              <w:pStyle w:val="TableParagraph"/>
              <w:ind w:left="85" w:right="105"/>
              <w:rPr>
                <w:rFonts w:asciiTheme="majorHAnsi" w:hAnsiTheme="majorHAnsi" w:cstheme="majorHAnsi"/>
              </w:rPr>
            </w:pPr>
          </w:p>
          <w:p w14:paraId="02E87702" w14:textId="673FFC73" w:rsidR="00A56E8A" w:rsidRDefault="00EE7652" w:rsidP="00A56E8A">
            <w:pPr>
              <w:pStyle w:val="TableParagraph"/>
              <w:ind w:left="85" w:right="105"/>
              <w:rPr>
                <w:rFonts w:asciiTheme="majorHAnsi" w:hAnsiTheme="majorHAnsi" w:cstheme="majorHAnsi"/>
              </w:rPr>
            </w:pPr>
            <w:r w:rsidRPr="00A56E8A">
              <w:rPr>
                <w:rFonts w:asciiTheme="majorHAnsi" w:hAnsiTheme="majorHAnsi" w:cstheme="majorHAnsi"/>
                <w:b/>
                <w:bCs/>
              </w:rPr>
              <w:t>14bvi.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p>
          <w:p w14:paraId="0F44DF06" w14:textId="77777777" w:rsidR="00A56E8A" w:rsidRDefault="00A56E8A" w:rsidP="00A56E8A">
            <w:pPr>
              <w:pStyle w:val="TableParagraph"/>
              <w:ind w:left="85" w:right="105"/>
              <w:rPr>
                <w:rFonts w:asciiTheme="majorHAnsi" w:hAnsiTheme="majorHAnsi" w:cstheme="majorHAnsi"/>
                <w:b/>
                <w:bCs/>
                <w:spacing w:val="-2"/>
              </w:rPr>
            </w:pPr>
          </w:p>
          <w:p w14:paraId="77228F3A" w14:textId="1CC4C3A3" w:rsidR="00600156" w:rsidRPr="00A56E8A" w:rsidRDefault="00EE7652" w:rsidP="00A56E8A">
            <w:pPr>
              <w:pStyle w:val="TableParagraph"/>
              <w:ind w:left="85" w:right="105"/>
              <w:rPr>
                <w:rFonts w:asciiTheme="majorHAnsi" w:hAnsiTheme="majorHAnsi" w:cstheme="majorHAnsi"/>
              </w:rPr>
            </w:pPr>
            <w:r w:rsidRPr="00A56E8A">
              <w:rPr>
                <w:rFonts w:asciiTheme="majorHAnsi" w:hAnsiTheme="majorHAnsi" w:cstheme="majorHAnsi"/>
                <w:b/>
                <w:bCs/>
                <w:spacing w:val="-2"/>
              </w:rPr>
              <w:t>14bvii.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SH appointed</w:t>
            </w:r>
          </w:p>
          <w:p w14:paraId="1960CD9D" w14:textId="77777777" w:rsidR="00013CA1" w:rsidRPr="00A56E8A" w:rsidRDefault="00013CA1" w:rsidP="00013CA1">
            <w:pPr>
              <w:rPr>
                <w:rFonts w:asciiTheme="majorHAnsi" w:hAnsiTheme="majorHAnsi" w:cstheme="majorHAnsi"/>
                <w:color w:val="000000" w:themeColor="text1"/>
                <w:sz w:val="22"/>
                <w:szCs w:val="22"/>
                <w:lang w:val="en-AU"/>
              </w:rPr>
            </w:pPr>
          </w:p>
          <w:p w14:paraId="2E9F3F32" w14:textId="71400B13" w:rsidR="00482851" w:rsidRPr="00A56E8A" w:rsidRDefault="00482851">
            <w:pPr>
              <w:rPr>
                <w:rFonts w:asciiTheme="majorHAnsi" w:hAnsiTheme="majorHAnsi" w:cstheme="majorHAnsi"/>
                <w:color w:val="000000"/>
                <w:sz w:val="22"/>
                <w:szCs w:val="22"/>
                <w:lang w:val="en-GB"/>
              </w:rPr>
            </w:pP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1039003E" w14:textId="643CD6AB"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w:t>
            </w:r>
            <w:r w:rsidRPr="00A56E8A">
              <w:rPr>
                <w:rFonts w:asciiTheme="majorHAnsi" w:hAnsiTheme="majorHAnsi" w:cstheme="majorHAnsi"/>
                <w:b/>
                <w:bCs/>
              </w:rPr>
              <w:t>adequately resourced</w:t>
            </w:r>
            <w:r w:rsidRPr="00A56E8A">
              <w:rPr>
                <w:rFonts w:asciiTheme="majorHAnsi" w:hAnsiTheme="majorHAnsi" w:cstheme="majorHAnsi"/>
              </w:rPr>
              <w:t xml:space="preserve"> </w:t>
            </w:r>
            <w:r w:rsidRPr="00A56E8A">
              <w:rPr>
                <w:rFonts w:asciiTheme="majorHAnsi" w:hAnsiTheme="majorHAnsi" w:cstheme="majorHAnsi"/>
                <w:b/>
                <w:bCs/>
              </w:rPr>
              <w:t>and more than 80% of actions implemented</w:t>
            </w:r>
          </w:p>
          <w:p w14:paraId="75CAF7DA" w14:textId="77777777" w:rsidR="00A56E8A" w:rsidRPr="00A56E8A" w:rsidRDefault="00A56E8A" w:rsidP="00A56E8A">
            <w:pPr>
              <w:pStyle w:val="TableParagraph"/>
              <w:ind w:left="90" w:right="189"/>
              <w:rPr>
                <w:rFonts w:asciiTheme="majorHAnsi" w:hAnsiTheme="majorHAnsi" w:cstheme="majorHAnsi"/>
              </w:rPr>
            </w:pPr>
          </w:p>
          <w:p w14:paraId="06936248" w14:textId="2949298C"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14cii</w:t>
            </w:r>
            <w:r>
              <w:rPr>
                <w:rFonts w:asciiTheme="majorHAnsi" w:hAnsiTheme="majorHAnsi" w:cstheme="majorHAnsi"/>
              </w:rPr>
              <w:t>.</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sidR="00CA3F75">
              <w:rPr>
                <w:rFonts w:asciiTheme="majorHAnsi" w:hAnsiTheme="majorHAnsi" w:cstheme="majorHAnsi"/>
                <w:b/>
                <w:bCs/>
              </w:rPr>
              <w:t>ies</w:t>
            </w:r>
            <w:r w:rsidRPr="00A56E8A">
              <w:rPr>
                <w:rFonts w:asciiTheme="majorHAnsi" w:hAnsiTheme="majorHAnsi" w:cstheme="majorHAnsi"/>
              </w:rPr>
              <w:t xml:space="preserve"> or equivalent. And</w:t>
            </w:r>
            <w:r w:rsidRPr="00A56E8A">
              <w:rPr>
                <w:rFonts w:asciiTheme="majorHAnsi" w:hAnsiTheme="majorHAnsi" w:cstheme="majorHAnsi"/>
                <w:b/>
                <w:bCs/>
              </w:rPr>
              <w:t xml:space="preserve"> </w:t>
            </w:r>
            <w:r w:rsidRPr="00A56E8A">
              <w:rPr>
                <w:rFonts w:asciiTheme="majorHAnsi" w:hAnsiTheme="majorHAnsi" w:cstheme="majorHAnsi"/>
              </w:rPr>
              <w:t xml:space="preserve">information about PSEA is </w:t>
            </w:r>
            <w:r w:rsidRPr="00A56E8A">
              <w:rPr>
                <w:rFonts w:asciiTheme="majorHAnsi" w:hAnsiTheme="majorHAnsi" w:cstheme="majorHAnsi"/>
                <w:b/>
                <w:bCs/>
              </w:rPr>
              <w:t>shared publicly</w:t>
            </w:r>
          </w:p>
          <w:p w14:paraId="5F2E0FD6" w14:textId="77777777" w:rsidR="00A56E8A" w:rsidRPr="00A56E8A" w:rsidRDefault="00A56E8A" w:rsidP="00A56E8A">
            <w:pPr>
              <w:pStyle w:val="TableParagraph"/>
              <w:ind w:left="90" w:right="189"/>
              <w:rPr>
                <w:rFonts w:asciiTheme="majorHAnsi" w:hAnsiTheme="majorHAnsi" w:cstheme="majorHAnsi"/>
              </w:rPr>
            </w:pPr>
          </w:p>
          <w:p w14:paraId="052280FA" w14:textId="4DE0C437"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PSEA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dedicated</w:t>
            </w:r>
            <w:r w:rsidRPr="00A56E8A">
              <w:rPr>
                <w:rFonts w:asciiTheme="majorHAnsi" w:hAnsiTheme="majorHAnsi" w:cstheme="majorHAnsi"/>
              </w:rPr>
              <w:t xml:space="preserve"> PSEA </w:t>
            </w:r>
            <w:r w:rsidRPr="00A56E8A">
              <w:rPr>
                <w:rFonts w:asciiTheme="majorHAnsi" w:hAnsiTheme="majorHAnsi" w:cstheme="majorHAnsi"/>
                <w:b/>
                <w:bCs/>
              </w:rPr>
              <w:t>capacity/function</w:t>
            </w:r>
          </w:p>
          <w:p w14:paraId="17BAB071" w14:textId="77777777" w:rsidR="00A56E8A" w:rsidRPr="00A56E8A" w:rsidRDefault="00A56E8A" w:rsidP="00A56E8A">
            <w:pPr>
              <w:pStyle w:val="TableParagraph"/>
              <w:ind w:left="90" w:right="189"/>
              <w:rPr>
                <w:rFonts w:asciiTheme="majorHAnsi" w:hAnsiTheme="majorHAnsi" w:cstheme="majorHAnsi"/>
              </w:rPr>
            </w:pPr>
          </w:p>
          <w:p w14:paraId="700FACAD" w14:textId="77777777" w:rsidR="00A56E8A" w:rsidRPr="00A56E8A" w:rsidRDefault="00A56E8A" w:rsidP="00A56E8A">
            <w:pPr>
              <w:pStyle w:val="TableParagraph"/>
              <w:ind w:left="90"/>
              <w:rPr>
                <w:rFonts w:asciiTheme="majorHAnsi" w:hAnsiTheme="majorHAnsi" w:cstheme="majorHAnsi"/>
                <w:b/>
                <w:bCs/>
                <w:spacing w:val="-5"/>
              </w:rPr>
            </w:pPr>
            <w:r w:rsidRPr="00A56E8A">
              <w:rPr>
                <w:rFonts w:asciiTheme="majorHAnsi" w:hAnsiTheme="majorHAnsi" w:cstheme="majorHAnsi"/>
                <w:b/>
                <w:bCs/>
                <w:spacing w:val="-5"/>
              </w:rPr>
              <w:t>and</w:t>
            </w:r>
          </w:p>
          <w:p w14:paraId="24604995" w14:textId="77777777" w:rsidR="00A56E8A" w:rsidRPr="00A56E8A" w:rsidRDefault="00A56E8A" w:rsidP="00A56E8A">
            <w:pPr>
              <w:pStyle w:val="TableParagraph"/>
              <w:ind w:left="90"/>
              <w:rPr>
                <w:rFonts w:asciiTheme="majorHAnsi" w:hAnsiTheme="majorHAnsi" w:cstheme="majorHAnsi"/>
                <w:b/>
                <w:bCs/>
                <w:spacing w:val="-5"/>
              </w:rPr>
            </w:pPr>
          </w:p>
          <w:p w14:paraId="1CF39FCA" w14:textId="7AD80FBD" w:rsidR="00A56E8A" w:rsidRPr="00A56E8A" w:rsidRDefault="00A56E8A" w:rsidP="00A56E8A">
            <w:pPr>
              <w:pStyle w:val="TableParagraph"/>
              <w:ind w:left="85" w:right="105"/>
              <w:rPr>
                <w:rFonts w:asciiTheme="majorHAnsi" w:hAnsiTheme="majorHAnsi" w:cstheme="majorHAnsi"/>
              </w:rPr>
            </w:pPr>
            <w:r w:rsidRPr="00A56E8A">
              <w:rPr>
                <w:rFonts w:asciiTheme="majorHAnsi" w:hAnsiTheme="majorHAnsi" w:cstheme="majorHAnsi"/>
                <w:b/>
                <w:bCs/>
              </w:rPr>
              <w:t>14civ.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4945C6DF" w14:textId="77777777" w:rsidR="00A56E8A" w:rsidRPr="00A56E8A" w:rsidRDefault="00A56E8A" w:rsidP="00A56E8A">
            <w:pPr>
              <w:pStyle w:val="TableParagraph"/>
              <w:ind w:left="90"/>
              <w:rPr>
                <w:rFonts w:asciiTheme="majorHAnsi" w:hAnsiTheme="majorHAnsi" w:cstheme="majorHAnsi"/>
                <w:b/>
                <w:bCs/>
              </w:rPr>
            </w:pPr>
          </w:p>
          <w:p w14:paraId="14EB4596" w14:textId="534AE24A"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w:t>
            </w:r>
            <w:r w:rsidRPr="00A56E8A">
              <w:rPr>
                <w:rFonts w:asciiTheme="majorHAnsi" w:hAnsiTheme="majorHAnsi" w:cstheme="majorHAnsi"/>
                <w:b/>
                <w:bCs/>
              </w:rPr>
              <w:t>integrated into costed, time-bound action plan</w:t>
            </w:r>
            <w:r w:rsidRPr="00A56E8A">
              <w:rPr>
                <w:rFonts w:asciiTheme="majorHAnsi" w:hAnsiTheme="majorHAnsi" w:cstheme="majorHAnsi"/>
              </w:rPr>
              <w:t xml:space="preserve">, personnel made aware of, and </w:t>
            </w:r>
            <w:r w:rsidRPr="00A56E8A">
              <w:rPr>
                <w:rFonts w:asciiTheme="majorHAnsi" w:hAnsiTheme="majorHAnsi" w:cstheme="majorHAnsi"/>
                <w:b/>
                <w:bCs/>
              </w:rPr>
              <w:t>more than 80% of measures implemented</w:t>
            </w:r>
          </w:p>
          <w:p w14:paraId="20D9468A" w14:textId="77777777" w:rsidR="00A56E8A" w:rsidRPr="00A56E8A" w:rsidRDefault="00A56E8A" w:rsidP="00A56E8A">
            <w:pPr>
              <w:pStyle w:val="TableParagraph"/>
              <w:ind w:left="85" w:right="105"/>
              <w:rPr>
                <w:rFonts w:asciiTheme="majorHAnsi" w:hAnsiTheme="majorHAnsi" w:cstheme="majorHAnsi"/>
              </w:rPr>
            </w:pPr>
          </w:p>
          <w:p w14:paraId="4A73D4B4" w14:textId="4392015B" w:rsidR="00A56E8A" w:rsidRPr="00A56E8A" w:rsidRDefault="00A56E8A" w:rsidP="00A56E8A">
            <w:pPr>
              <w:pStyle w:val="TableParagraph"/>
              <w:ind w:left="90" w:right="145"/>
              <w:rPr>
                <w:rFonts w:asciiTheme="majorHAnsi" w:hAnsiTheme="majorHAnsi" w:cstheme="majorHAnsi"/>
              </w:rPr>
            </w:pPr>
            <w:r w:rsidRPr="00A56E8A">
              <w:rPr>
                <w:rFonts w:asciiTheme="majorHAnsi" w:hAnsiTheme="majorHAnsi" w:cstheme="majorHAnsi"/>
                <w:b/>
                <w:bCs/>
              </w:rPr>
              <w:t>14cvi.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r w:rsidRPr="00A56E8A">
              <w:rPr>
                <w:rFonts w:asciiTheme="majorHAnsi" w:hAnsiTheme="majorHAnsi" w:cstheme="majorHAnsi"/>
              </w:rPr>
              <w:t xml:space="preserve">. And information is </w:t>
            </w:r>
            <w:r w:rsidRPr="00A56E8A">
              <w:rPr>
                <w:rFonts w:asciiTheme="majorHAnsi" w:hAnsiTheme="majorHAnsi" w:cstheme="majorHAnsi"/>
                <w:b/>
                <w:bCs/>
              </w:rPr>
              <w:t>shared publicly</w:t>
            </w:r>
          </w:p>
          <w:p w14:paraId="58B3DC8C" w14:textId="77777777" w:rsidR="00A56E8A" w:rsidRPr="00A56E8A" w:rsidRDefault="00A56E8A" w:rsidP="00A56E8A">
            <w:pPr>
              <w:pStyle w:val="TableParagraph"/>
              <w:ind w:left="90" w:right="145"/>
              <w:rPr>
                <w:rFonts w:asciiTheme="majorHAnsi" w:hAnsiTheme="majorHAnsi" w:cstheme="majorHAnsi"/>
              </w:rPr>
            </w:pPr>
          </w:p>
          <w:p w14:paraId="484435DE" w14:textId="77777777" w:rsidR="00A56E8A" w:rsidRDefault="00A56E8A" w:rsidP="00A56E8A">
            <w:pPr>
              <w:pStyle w:val="TableParagraph"/>
              <w:ind w:left="120" w:right="189"/>
              <w:rPr>
                <w:rFonts w:asciiTheme="majorHAnsi" w:hAnsiTheme="majorHAnsi" w:cstheme="majorHAnsi"/>
              </w:rPr>
            </w:pPr>
            <w:r w:rsidRPr="00A56E8A">
              <w:rPr>
                <w:rFonts w:asciiTheme="majorHAnsi" w:hAnsiTheme="majorHAnsi" w:cstheme="majorHAnsi"/>
                <w:b/>
                <w:bCs/>
              </w:rPr>
              <w:t>14cvii.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SH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 xml:space="preserve">dedicated </w:t>
            </w:r>
            <w:r w:rsidRPr="00A56E8A">
              <w:rPr>
                <w:rFonts w:asciiTheme="majorHAnsi" w:hAnsiTheme="majorHAnsi" w:cstheme="majorHAnsi"/>
              </w:rPr>
              <w:t>SH</w:t>
            </w:r>
            <w:r w:rsidRPr="00A56E8A">
              <w:rPr>
                <w:rFonts w:asciiTheme="majorHAnsi" w:hAnsiTheme="majorHAnsi" w:cstheme="majorHAnsi"/>
                <w:b/>
                <w:bCs/>
              </w:rPr>
              <w:t xml:space="preserve"> capacity/function</w:t>
            </w:r>
          </w:p>
          <w:p w14:paraId="75B2BF36" w14:textId="77777777" w:rsidR="00A56E8A" w:rsidRDefault="00A56E8A" w:rsidP="00A56E8A">
            <w:pPr>
              <w:pStyle w:val="TableParagraph"/>
              <w:ind w:left="120" w:right="189"/>
              <w:rPr>
                <w:rFonts w:asciiTheme="majorHAnsi" w:hAnsiTheme="majorHAnsi" w:cstheme="majorHAnsi"/>
              </w:rPr>
            </w:pPr>
          </w:p>
          <w:p w14:paraId="1D0646C2" w14:textId="1DCBE8A2" w:rsidR="00A56E8A" w:rsidRDefault="00A56E8A" w:rsidP="00A56E8A">
            <w:pPr>
              <w:pStyle w:val="TableParagraph"/>
              <w:ind w:left="120" w:right="189"/>
              <w:rPr>
                <w:rFonts w:asciiTheme="majorHAnsi" w:hAnsiTheme="majorHAnsi" w:cstheme="majorHAnsi"/>
                <w:b/>
                <w:bCs/>
                <w:spacing w:val="-5"/>
              </w:rPr>
            </w:pPr>
            <w:r>
              <w:rPr>
                <w:rFonts w:asciiTheme="majorHAnsi" w:hAnsiTheme="majorHAnsi" w:cstheme="majorHAnsi"/>
                <w:b/>
                <w:bCs/>
                <w:spacing w:val="-5"/>
              </w:rPr>
              <w:t>a</w:t>
            </w:r>
            <w:r w:rsidRPr="00A56E8A">
              <w:rPr>
                <w:rFonts w:asciiTheme="majorHAnsi" w:hAnsiTheme="majorHAnsi" w:cstheme="majorHAnsi"/>
                <w:b/>
                <w:bCs/>
                <w:spacing w:val="-5"/>
              </w:rPr>
              <w:t>nd</w:t>
            </w:r>
          </w:p>
          <w:p w14:paraId="0A99F143" w14:textId="77777777" w:rsidR="00A56E8A" w:rsidRDefault="00A56E8A" w:rsidP="00A56E8A">
            <w:pPr>
              <w:pStyle w:val="TableParagraph"/>
              <w:ind w:left="120" w:right="189"/>
              <w:rPr>
                <w:rFonts w:asciiTheme="majorHAnsi" w:hAnsiTheme="majorHAnsi" w:cstheme="majorHAnsi"/>
                <w:b/>
                <w:bCs/>
                <w:spacing w:val="-5"/>
              </w:rPr>
            </w:pPr>
          </w:p>
          <w:p w14:paraId="098E4B22" w14:textId="27A381EB" w:rsidR="00482851" w:rsidRPr="00A56E8A" w:rsidRDefault="00A56E8A" w:rsidP="00A56E8A">
            <w:pPr>
              <w:pStyle w:val="TableParagraph"/>
              <w:ind w:left="120" w:right="189"/>
              <w:rPr>
                <w:rFonts w:asciiTheme="majorHAnsi" w:hAnsiTheme="majorHAnsi" w:cstheme="majorHAnsi"/>
              </w:rPr>
            </w:pPr>
            <w:r w:rsidRPr="00A56E8A">
              <w:rPr>
                <w:rFonts w:asciiTheme="majorHAnsi" w:hAnsiTheme="majorHAnsi" w:cstheme="majorHAnsi"/>
                <w:b/>
                <w:bCs/>
              </w:rPr>
              <w:t>14cviii.</w:t>
            </w:r>
            <w:r w:rsidRPr="00A56E8A">
              <w:rPr>
                <w:rFonts w:asciiTheme="majorHAnsi" w:hAnsiTheme="majorHAnsi" w:cstheme="majorHAnsi"/>
              </w:rPr>
              <w:t xml:space="preserve"> Document and share </w:t>
            </w:r>
            <w:r w:rsidRPr="00A56E8A">
              <w:rPr>
                <w:rFonts w:asciiTheme="majorHAnsi" w:hAnsiTheme="majorHAnsi" w:cstheme="majorHAnsi"/>
                <w:b/>
                <w:bCs/>
              </w:rPr>
              <w:t>tools, good practices, and lessons</w:t>
            </w:r>
            <w:r w:rsidRPr="00A56E8A">
              <w:rPr>
                <w:rFonts w:asciiTheme="majorHAnsi" w:hAnsiTheme="majorHAnsi" w:cstheme="majorHAnsi"/>
              </w:rPr>
              <w:t xml:space="preserve"> learned on strengthening organizational culture</w:t>
            </w:r>
          </w:p>
        </w:tc>
      </w:tr>
      <w:tr w:rsidR="003F5398" w:rsidRPr="00793EFD" w14:paraId="2C4B81A5" w14:textId="77777777" w:rsidTr="431C7840">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18DA2D4F" w14:textId="77777777" w:rsidR="00482851" w:rsidRPr="008B1D02" w:rsidRDefault="00482851">
            <w:pPr>
              <w:rPr>
                <w:rFonts w:ascii="Calibri" w:hAnsi="Calibri" w:cs="Calibri"/>
                <w:b/>
                <w:bCs/>
                <w:color w:val="000000"/>
                <w:sz w:val="22"/>
                <w:szCs w:val="22"/>
                <w:lang w:val="en-GB"/>
              </w:rPr>
            </w:pPr>
          </w:p>
          <w:p w14:paraId="0508F7B6" w14:textId="77777777" w:rsidR="00482851" w:rsidRPr="00287AB3" w:rsidRDefault="00482851">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4413A396"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40777A3F"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4299AB0A"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1C43648B"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6074EE07"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00DC71F7" w14:textId="77777777" w:rsidR="00482851" w:rsidRPr="008B1D02" w:rsidRDefault="00482851">
            <w:pPr>
              <w:rPr>
                <w:rFonts w:ascii="Calibri" w:hAnsi="Calibri" w:cs="Calibri"/>
                <w:b/>
                <w:color w:val="000000"/>
                <w:sz w:val="22"/>
                <w:szCs w:val="22"/>
                <w:lang w:val="en-GB"/>
              </w:rPr>
            </w:pPr>
          </w:p>
          <w:p w14:paraId="49CA7368" w14:textId="76BA28D5"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10F74CB" w14:textId="396A0E8C"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111B9C8E" w14:textId="50CDBE22" w:rsidR="00DD6DC7" w:rsidRPr="008B1D02" w:rsidRDefault="00482851"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 *</w:t>
            </w:r>
            <w:r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8645CB0" w14:textId="6B51B885" w:rsidR="003174AE" w:rsidRPr="008B1D02" w:rsidRDefault="003174AE">
            <w:pPr>
              <w:rPr>
                <w:rFonts w:ascii="Calibri" w:hAnsi="Calibri" w:cs="Calibri"/>
                <w:b/>
                <w:bCs/>
                <w:color w:val="000000"/>
                <w:sz w:val="22"/>
                <w:szCs w:val="22"/>
                <w:lang w:val="en-GB"/>
              </w:rPr>
            </w:pPr>
          </w:p>
          <w:p w14:paraId="01E4743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797DAE7" w14:textId="3EBAC6EF" w:rsidR="006A3834" w:rsidRPr="008B1D02" w:rsidRDefault="008C7535" w:rsidP="006A3834">
            <w:pPr>
              <w:rPr>
                <w:rFonts w:asciiTheme="majorHAnsi" w:hAnsiTheme="majorHAnsi" w:cstheme="majorHAnsi"/>
                <w:color w:val="000000"/>
                <w:sz w:val="22"/>
                <w:szCs w:val="22"/>
                <w:lang w:val="en-GB"/>
              </w:rPr>
            </w:pPr>
            <w:r w:rsidRPr="008C7535">
              <w:rPr>
                <w:rFonts w:asciiTheme="majorHAnsi" w:hAnsiTheme="majorHAnsi" w:cstheme="majorHAnsi"/>
                <w:color w:val="000000"/>
                <w:sz w:val="22"/>
                <w:szCs w:val="22"/>
                <w:lang w:val="en-GB"/>
              </w:rPr>
              <w:t xml:space="preserve">14ci. Entity-wide annual PSEA Action Plan based on an assessment of risks and incorporating a victim-centered approach is developed, adequately resourced, and more than 80% of actions implemented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0EA38FB" w14:textId="77777777" w:rsidR="006A3834" w:rsidRPr="008B1D02" w:rsidRDefault="006A3834" w:rsidP="006A3834">
            <w:pPr>
              <w:rPr>
                <w:rFonts w:asciiTheme="majorHAnsi" w:hAnsiTheme="majorHAnsi" w:cstheme="majorHAnsi"/>
                <w:color w:val="000000"/>
                <w:sz w:val="22"/>
                <w:szCs w:val="22"/>
                <w:lang w:val="en-GB"/>
              </w:rPr>
            </w:pPr>
          </w:p>
          <w:p w14:paraId="34989D7F" w14:textId="22C99212" w:rsidR="006A3834" w:rsidRPr="008B1D02" w:rsidRDefault="0037556A" w:rsidP="006A3834">
            <w:pPr>
              <w:rPr>
                <w:rFonts w:asciiTheme="majorHAnsi" w:hAnsiTheme="majorHAnsi" w:cstheme="majorHAnsi"/>
                <w:color w:val="000000"/>
                <w:sz w:val="22"/>
                <w:szCs w:val="22"/>
                <w:lang w:val="en-GB"/>
              </w:rPr>
            </w:pPr>
            <w:r w:rsidRPr="0037556A">
              <w:rPr>
                <w:rFonts w:asciiTheme="majorHAnsi" w:hAnsiTheme="majorHAnsi" w:cstheme="majorHAnsi"/>
                <w:color w:val="000000"/>
                <w:sz w:val="22"/>
                <w:szCs w:val="22"/>
                <w:lang w:val="en-GB"/>
              </w:rPr>
              <w:t>14cii. PSEA actions undertaken throughout the year reported annually to the entity’s governing bod</w:t>
            </w:r>
            <w:r w:rsidR="00CA3F75">
              <w:rPr>
                <w:rFonts w:asciiTheme="majorHAnsi" w:hAnsiTheme="majorHAnsi" w:cstheme="majorHAnsi"/>
                <w:color w:val="000000"/>
                <w:sz w:val="22"/>
                <w:szCs w:val="22"/>
                <w:lang w:val="en-GB"/>
              </w:rPr>
              <w:t>ies</w:t>
            </w:r>
            <w:r w:rsidRPr="0037556A">
              <w:rPr>
                <w:rFonts w:asciiTheme="majorHAnsi" w:hAnsiTheme="majorHAnsi" w:cstheme="majorHAnsi"/>
                <w:color w:val="000000"/>
                <w:sz w:val="22"/>
                <w:szCs w:val="22"/>
                <w:lang w:val="en-GB"/>
              </w:rPr>
              <w:t xml:space="preserve"> or equivalent, and information about PSEA is shared publicly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D4ABC80" w14:textId="77777777" w:rsidR="006A3834" w:rsidRPr="008B1D02" w:rsidRDefault="006A3834" w:rsidP="006A3834">
            <w:pPr>
              <w:rPr>
                <w:rFonts w:asciiTheme="majorHAnsi" w:hAnsiTheme="majorHAnsi" w:cstheme="majorHAnsi"/>
                <w:color w:val="000000"/>
                <w:sz w:val="22"/>
                <w:szCs w:val="22"/>
                <w:lang w:val="en-GB"/>
              </w:rPr>
            </w:pPr>
          </w:p>
          <w:p w14:paraId="020BB3FA" w14:textId="647ABB8C" w:rsidR="006A3834" w:rsidRPr="008B1D02" w:rsidRDefault="00085171" w:rsidP="006A3834">
            <w:pPr>
              <w:rPr>
                <w:rFonts w:asciiTheme="majorHAnsi" w:hAnsiTheme="majorHAnsi" w:cstheme="majorHAnsi"/>
                <w:color w:val="000000"/>
                <w:sz w:val="22"/>
                <w:szCs w:val="22"/>
                <w:lang w:val="en-GB"/>
              </w:rPr>
            </w:pPr>
            <w:r w:rsidRPr="00085171">
              <w:rPr>
                <w:rFonts w:asciiTheme="majorHAnsi" w:hAnsiTheme="majorHAnsi" w:cstheme="majorHAnsi"/>
                <w:color w:val="000000"/>
                <w:sz w:val="22"/>
                <w:szCs w:val="22"/>
                <w:lang w:val="en-GB"/>
              </w:rPr>
              <w:t xml:space="preserve">14ciii. Entity has formalized the role of PSEA focal point or has dedicated PSEA capacity/function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1E34E2F" w14:textId="77777777" w:rsidR="006A3834" w:rsidRPr="008B1D02" w:rsidRDefault="006A3834" w:rsidP="006A3834">
            <w:pPr>
              <w:rPr>
                <w:rFonts w:asciiTheme="majorHAnsi" w:hAnsiTheme="majorHAnsi" w:cstheme="majorHAnsi"/>
                <w:color w:val="000000"/>
                <w:sz w:val="22"/>
                <w:szCs w:val="22"/>
                <w:lang w:val="en-GB"/>
              </w:rPr>
            </w:pPr>
          </w:p>
          <w:p w14:paraId="09ADEE3B" w14:textId="017DB9E5"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14civ. Entity has a process to assess and manage risks on sexual harassment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E52F0B5" w14:textId="7C617DC6" w:rsidR="00C801F9" w:rsidRPr="00C801F9" w:rsidRDefault="00C801F9" w:rsidP="00C801F9">
            <w:pPr>
              <w:rPr>
                <w:rFonts w:asciiTheme="majorHAnsi" w:hAnsiTheme="majorHAnsi" w:cstheme="majorHAnsi"/>
                <w:color w:val="000000"/>
                <w:sz w:val="22"/>
                <w:szCs w:val="22"/>
                <w:lang w:val="en-GB"/>
              </w:rPr>
            </w:pPr>
          </w:p>
          <w:p w14:paraId="7099143D" w14:textId="772748EF"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 Entity-level measures to prevent and respond to sexual harassment integrated into costed, time-bound action plan, personnel made aware of, and more than 80% of measures implemented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43F077A" w14:textId="77777777" w:rsidR="00C801F9" w:rsidRPr="00C801F9" w:rsidRDefault="00C801F9" w:rsidP="00C801F9">
            <w:pPr>
              <w:rPr>
                <w:rFonts w:asciiTheme="majorHAnsi" w:hAnsiTheme="majorHAnsi" w:cstheme="majorHAnsi"/>
                <w:color w:val="000000"/>
                <w:sz w:val="22"/>
                <w:szCs w:val="22"/>
                <w:lang w:val="en-GB"/>
              </w:rPr>
            </w:pPr>
          </w:p>
          <w:p w14:paraId="3BAA5AF3" w14:textId="7EC70AC5"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 Entities report annually on sexual harassment measures taken to their governing bodies or equivalent, in accordance with applicable reporting requirements, if any, and information is shared publicly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5C0464D5" w14:textId="77777777" w:rsidR="00C801F9" w:rsidRPr="00C801F9" w:rsidRDefault="00C801F9" w:rsidP="00C801F9">
            <w:pPr>
              <w:rPr>
                <w:rFonts w:asciiTheme="majorHAnsi" w:hAnsiTheme="majorHAnsi" w:cstheme="majorHAnsi"/>
                <w:color w:val="000000"/>
                <w:sz w:val="22"/>
                <w:szCs w:val="22"/>
                <w:lang w:val="en-GB"/>
              </w:rPr>
            </w:pPr>
          </w:p>
          <w:p w14:paraId="1170009C" w14:textId="34F51FE7"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14cvii. Entity has formalized the role of SH focal point or has dedicated SH capacity/function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94A861A" w14:textId="77777777" w:rsidR="00C801F9" w:rsidRPr="00C801F9" w:rsidRDefault="00C801F9" w:rsidP="00C801F9">
            <w:pPr>
              <w:rPr>
                <w:rFonts w:asciiTheme="majorHAnsi" w:hAnsiTheme="majorHAnsi" w:cstheme="majorHAnsi"/>
                <w:color w:val="000000"/>
                <w:sz w:val="22"/>
                <w:szCs w:val="22"/>
                <w:lang w:val="en-GB"/>
              </w:rPr>
            </w:pPr>
          </w:p>
          <w:p w14:paraId="5DEFF67B" w14:textId="6BA7D8F0" w:rsidR="009C73B1"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14cviii. Document and share tools, good practices, and lessons learned on strengthening organizational culture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66E6166" w14:textId="77777777" w:rsidR="00C801F9" w:rsidRPr="008B1D02" w:rsidRDefault="00C801F9" w:rsidP="00C801F9">
            <w:pPr>
              <w:rPr>
                <w:rFonts w:asciiTheme="majorHAnsi" w:hAnsiTheme="majorHAnsi" w:cstheme="majorHAnsi"/>
                <w:color w:val="000000"/>
                <w:sz w:val="22"/>
                <w:szCs w:val="22"/>
                <w:lang w:val="en-GB"/>
              </w:rPr>
            </w:pPr>
          </w:p>
          <w:p w14:paraId="4E3E5181"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3721D2A" w14:textId="213A5431"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 Entity-wide annual PSEA Action Plan based on an assessment of risks and incorporating a victim-centered approach is developed and implemented or on track for implementation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51EA1C27" w14:textId="77777777" w:rsidR="0057770D" w:rsidRPr="0057770D" w:rsidRDefault="0057770D" w:rsidP="0057770D">
            <w:pPr>
              <w:rPr>
                <w:rFonts w:asciiTheme="majorHAnsi" w:hAnsiTheme="majorHAnsi" w:cstheme="majorHAnsi"/>
                <w:color w:val="000000"/>
                <w:sz w:val="22"/>
                <w:szCs w:val="22"/>
                <w:lang w:val="en-GB"/>
              </w:rPr>
            </w:pPr>
          </w:p>
          <w:p w14:paraId="7BD5C9AB" w14:textId="0573D3E3"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14bii. PSEA actions undertaken throughout the year reported annually to the entity’s governing bod</w:t>
            </w:r>
            <w:r w:rsidR="00CA3F75">
              <w:rPr>
                <w:rFonts w:asciiTheme="majorHAnsi" w:hAnsiTheme="majorHAnsi" w:cstheme="majorHAnsi"/>
                <w:color w:val="000000"/>
                <w:sz w:val="22"/>
                <w:szCs w:val="22"/>
                <w:lang w:val="en-GB"/>
              </w:rPr>
              <w:t>ies</w:t>
            </w:r>
            <w:r w:rsidRPr="0057770D">
              <w:rPr>
                <w:rFonts w:asciiTheme="majorHAnsi" w:hAnsiTheme="majorHAnsi" w:cstheme="majorHAnsi"/>
                <w:color w:val="000000"/>
                <w:sz w:val="22"/>
                <w:szCs w:val="22"/>
                <w:lang w:val="en-GB"/>
              </w:rPr>
              <w:t xml:space="preserve"> or equivalent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425B28ED" w14:textId="77777777" w:rsidR="0057770D" w:rsidRPr="0057770D" w:rsidRDefault="0057770D" w:rsidP="0057770D">
            <w:pPr>
              <w:rPr>
                <w:rFonts w:asciiTheme="majorHAnsi" w:hAnsiTheme="majorHAnsi" w:cstheme="majorHAnsi"/>
                <w:color w:val="000000"/>
                <w:sz w:val="22"/>
                <w:szCs w:val="22"/>
                <w:lang w:val="en-GB"/>
              </w:rPr>
            </w:pPr>
          </w:p>
          <w:p w14:paraId="53A6973C" w14:textId="55BCAFF2"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14biii. Entity has a focal point for PSEA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6382A8A" w14:textId="77777777" w:rsidR="0057770D" w:rsidRPr="0057770D" w:rsidRDefault="0057770D" w:rsidP="0057770D">
            <w:pPr>
              <w:rPr>
                <w:rFonts w:asciiTheme="majorHAnsi" w:hAnsiTheme="majorHAnsi" w:cstheme="majorHAnsi"/>
                <w:color w:val="000000"/>
                <w:sz w:val="22"/>
                <w:szCs w:val="22"/>
                <w:lang w:val="en-GB"/>
              </w:rPr>
            </w:pPr>
          </w:p>
          <w:p w14:paraId="3904CB37" w14:textId="758DCEF2"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14biv. Entity has a process to assess and manage risks on sexual harassment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461CF22" w14:textId="77777777" w:rsidR="0057770D" w:rsidRPr="0057770D" w:rsidRDefault="0057770D" w:rsidP="0057770D">
            <w:pPr>
              <w:rPr>
                <w:rFonts w:asciiTheme="majorHAnsi" w:hAnsiTheme="majorHAnsi" w:cstheme="majorHAnsi"/>
                <w:color w:val="000000"/>
                <w:sz w:val="22"/>
                <w:szCs w:val="22"/>
                <w:lang w:val="en-GB"/>
              </w:rPr>
            </w:pPr>
          </w:p>
          <w:p w14:paraId="07F4BE79" w14:textId="5C491864"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14bv. Entity-level measures to prevent and respond to sexual harassment developed, personnel made aware of, and implemented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2F1E5D43" w14:textId="77777777" w:rsidR="0057770D" w:rsidRPr="0057770D" w:rsidRDefault="0057770D" w:rsidP="0057770D">
            <w:pPr>
              <w:rPr>
                <w:rFonts w:asciiTheme="majorHAnsi" w:hAnsiTheme="majorHAnsi" w:cstheme="majorHAnsi"/>
                <w:color w:val="000000"/>
                <w:sz w:val="22"/>
                <w:szCs w:val="22"/>
                <w:lang w:val="en-GB"/>
              </w:rPr>
            </w:pPr>
          </w:p>
          <w:p w14:paraId="533BD1FE" w14:textId="7B39A58B"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14bvi. Entities report annually on sexual harassment measures taken to their governing bodies or equivalent, in accordance with applicable reporting requirements, if any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2412F704" w14:textId="77777777" w:rsidR="0057770D" w:rsidRPr="0057770D" w:rsidRDefault="0057770D" w:rsidP="0057770D">
            <w:pPr>
              <w:rPr>
                <w:rFonts w:asciiTheme="majorHAnsi" w:hAnsiTheme="majorHAnsi" w:cstheme="majorHAnsi"/>
                <w:color w:val="000000"/>
                <w:sz w:val="22"/>
                <w:szCs w:val="22"/>
                <w:lang w:val="en-GB"/>
              </w:rPr>
            </w:pPr>
          </w:p>
          <w:p w14:paraId="03AE8977" w14:textId="62E0F9AC"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14bvii. Entity has a focal point for SH appointed (Max:800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3267BFB" w14:textId="77777777" w:rsidR="0057770D" w:rsidRDefault="0057770D" w:rsidP="0057770D">
            <w:pPr>
              <w:rPr>
                <w:rFonts w:asciiTheme="majorHAnsi" w:hAnsiTheme="majorHAnsi" w:cstheme="majorHAnsi"/>
                <w:color w:val="000000"/>
                <w:sz w:val="22"/>
                <w:szCs w:val="22"/>
                <w:lang w:val="en-GB"/>
              </w:rPr>
            </w:pPr>
          </w:p>
          <w:p w14:paraId="1A64913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D8F5CF9" w14:textId="35FADB95" w:rsidR="00C0412F" w:rsidRDefault="00C0412F" w:rsidP="00C0412F">
            <w:pPr>
              <w:rPr>
                <w:rFonts w:asciiTheme="majorHAnsi" w:hAnsiTheme="majorHAnsi" w:cstheme="majorHAnsi"/>
                <w:color w:val="000000"/>
                <w:sz w:val="22"/>
                <w:szCs w:val="22"/>
                <w:lang w:val="en-GB"/>
              </w:rPr>
            </w:pPr>
            <w:r w:rsidRPr="00C0412F">
              <w:rPr>
                <w:rFonts w:asciiTheme="majorHAnsi" w:hAnsiTheme="majorHAnsi" w:cstheme="majorHAnsi"/>
                <w:color w:val="000000"/>
                <w:sz w:val="22"/>
                <w:szCs w:val="22"/>
                <w:lang w:val="en-GB"/>
              </w:rPr>
              <w:t>14ai. Entity-wide annual PSEA Action Plan is developed and implemented or on track for implementation (Max:400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9DA7FEF" w14:textId="77777777" w:rsidR="00C0412F" w:rsidRPr="00C0412F" w:rsidRDefault="00C0412F" w:rsidP="00C0412F">
            <w:pPr>
              <w:rPr>
                <w:rFonts w:asciiTheme="majorHAnsi" w:hAnsiTheme="majorHAnsi" w:cstheme="majorHAnsi"/>
                <w:color w:val="000000"/>
                <w:sz w:val="22"/>
                <w:szCs w:val="22"/>
                <w:lang w:val="en-GB"/>
              </w:rPr>
            </w:pPr>
          </w:p>
          <w:p w14:paraId="59FF052B" w14:textId="2A29C952" w:rsidR="007828F7" w:rsidRDefault="00C0412F" w:rsidP="00C0412F">
            <w:pPr>
              <w:rPr>
                <w:rFonts w:asciiTheme="majorHAnsi" w:hAnsiTheme="majorHAnsi" w:cstheme="majorHAnsi"/>
                <w:color w:val="000000"/>
                <w:sz w:val="22"/>
                <w:szCs w:val="22"/>
                <w:lang w:val="en-GB"/>
              </w:rPr>
            </w:pPr>
            <w:r w:rsidRPr="00C0412F">
              <w:rPr>
                <w:rFonts w:asciiTheme="majorHAnsi" w:hAnsiTheme="majorHAnsi" w:cstheme="majorHAnsi"/>
                <w:color w:val="000000"/>
                <w:sz w:val="22"/>
                <w:szCs w:val="22"/>
                <w:lang w:val="en-GB"/>
              </w:rPr>
              <w:t>14aii. Entity has a process to assess and manage risks on sexual harassment (Max:400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F5007BD" w14:textId="77777777" w:rsidR="00C0412F" w:rsidRPr="008B1D02" w:rsidRDefault="00C0412F" w:rsidP="00C0412F">
            <w:pPr>
              <w:rPr>
                <w:rFonts w:asciiTheme="majorHAnsi" w:hAnsiTheme="majorHAnsi" w:cstheme="majorHAnsi"/>
                <w:color w:val="000000"/>
                <w:sz w:val="22"/>
                <w:szCs w:val="22"/>
                <w:lang w:val="en-GB"/>
              </w:rPr>
            </w:pPr>
          </w:p>
          <w:p w14:paraId="683E10C6" w14:textId="7B812799" w:rsidR="00AE0DB5"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AE0DB5" w:rsidRPr="008B1D02">
              <w:rPr>
                <w:rFonts w:asciiTheme="majorHAnsi" w:hAnsiTheme="majorHAnsi" w:cstheme="majorHAnsi"/>
                <w:b/>
                <w:bCs/>
                <w:i/>
                <w:iCs/>
                <w:color w:val="000000"/>
                <w:sz w:val="22"/>
                <w:szCs w:val="22"/>
                <w:lang w:val="en-GB"/>
              </w:rPr>
              <w:t>:</w:t>
            </w:r>
          </w:p>
          <w:p w14:paraId="35B89E4A" w14:textId="77777777" w:rsidR="00AE0DB5" w:rsidRPr="008B1D02" w:rsidRDefault="00AE0DB5" w:rsidP="00AE0DB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801A3C" w14:textId="77777777" w:rsidR="00AE0DB5" w:rsidRPr="008B1D02" w:rsidRDefault="00AE0DB5" w:rsidP="003174AE">
            <w:pPr>
              <w:rPr>
                <w:rFonts w:asciiTheme="majorHAnsi" w:hAnsiTheme="majorHAnsi" w:cstheme="majorHAnsi"/>
                <w:b/>
                <w:bCs/>
                <w:i/>
                <w:iCs/>
                <w:color w:val="000000"/>
                <w:sz w:val="22"/>
                <w:szCs w:val="22"/>
                <w:lang w:val="en-GB"/>
              </w:rPr>
            </w:pPr>
          </w:p>
          <w:p w14:paraId="73F5C522" w14:textId="324FAFD8" w:rsidR="00AE0DB5" w:rsidRPr="008B1D02" w:rsidRDefault="00AE0DB5" w:rsidP="00AE0DB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For missing requirements, please select whether the entity fulfills any of the following requirements (single select): *</w:t>
            </w:r>
            <w:r w:rsidRPr="008B1D02">
              <w:rPr>
                <w:rFonts w:asciiTheme="majorHAnsi" w:hAnsiTheme="majorHAnsi" w:cstheme="majorBidi"/>
                <w:b/>
                <w:color w:val="0070C0"/>
                <w:sz w:val="22"/>
                <w:szCs w:val="22"/>
                <w:lang w:val="en-GB"/>
              </w:rPr>
              <w:t xml:space="preserve"> </w:t>
            </w:r>
          </w:p>
          <w:p w14:paraId="2DF6EEB8" w14:textId="77777777" w:rsidR="00C0412F" w:rsidRPr="00C0412F" w:rsidRDefault="00C0412F" w:rsidP="00FF257E">
            <w:pPr>
              <w:pStyle w:val="ListParagraph"/>
              <w:numPr>
                <w:ilvl w:val="0"/>
                <w:numId w:val="65"/>
              </w:numPr>
              <w:jc w:val="both"/>
              <w:rPr>
                <w:rFonts w:asciiTheme="majorHAnsi" w:hAnsiTheme="majorHAnsi" w:cstheme="majorHAnsi"/>
                <w:color w:val="000000"/>
                <w:sz w:val="22"/>
                <w:szCs w:val="22"/>
                <w:lang w:val="en-AU"/>
              </w:rPr>
            </w:pPr>
            <w:r w:rsidRPr="00C0412F">
              <w:rPr>
                <w:rFonts w:asciiTheme="majorHAnsi" w:hAnsiTheme="majorHAnsi" w:cstheme="majorBidi"/>
                <w:color w:val="000000" w:themeColor="text1"/>
                <w:sz w:val="22"/>
                <w:szCs w:val="22"/>
                <w:lang w:val="en-AU"/>
              </w:rPr>
              <w:t xml:space="preserve">Entity-wide annual PSEA Action Plan is developed and implemented or on track for implementation </w:t>
            </w:r>
          </w:p>
          <w:p w14:paraId="0A66B5AD" w14:textId="77777777" w:rsidR="00C0412F" w:rsidRDefault="00C0412F" w:rsidP="00FF257E">
            <w:pPr>
              <w:pStyle w:val="ListParagraph"/>
              <w:numPr>
                <w:ilvl w:val="0"/>
                <w:numId w:val="65"/>
              </w:numPr>
              <w:jc w:val="both"/>
              <w:rPr>
                <w:rFonts w:asciiTheme="majorHAnsi" w:hAnsiTheme="majorHAnsi" w:cstheme="majorHAnsi"/>
                <w:color w:val="000000"/>
                <w:sz w:val="22"/>
                <w:szCs w:val="22"/>
                <w:lang w:val="en-AU"/>
              </w:rPr>
            </w:pPr>
            <w:r w:rsidRPr="00C0412F">
              <w:rPr>
                <w:rFonts w:asciiTheme="majorHAnsi" w:hAnsiTheme="majorHAnsi" w:cstheme="majorHAnsi"/>
                <w:color w:val="000000"/>
                <w:sz w:val="22"/>
                <w:szCs w:val="22"/>
                <w:lang w:val="en-AU"/>
              </w:rPr>
              <w:t xml:space="preserve">Entity has a process to assess and manage risks on sexual harassment </w:t>
            </w:r>
          </w:p>
          <w:p w14:paraId="25F77778" w14:textId="63493442" w:rsidR="00AE0DB5" w:rsidRPr="00793EFD" w:rsidRDefault="00AE0DB5" w:rsidP="00FF257E">
            <w:pPr>
              <w:pStyle w:val="ListParagraph"/>
              <w:numPr>
                <w:ilvl w:val="0"/>
                <w:numId w:val="65"/>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24267F7E" w14:textId="77777777" w:rsidR="00AE0DB5" w:rsidRPr="008B1D02" w:rsidRDefault="00AE0DB5" w:rsidP="003174AE">
            <w:pPr>
              <w:rPr>
                <w:rFonts w:asciiTheme="majorHAnsi" w:hAnsiTheme="majorHAnsi" w:cstheme="majorHAnsi"/>
                <w:b/>
                <w:bCs/>
                <w:i/>
                <w:iCs/>
                <w:color w:val="000000"/>
                <w:sz w:val="22"/>
                <w:szCs w:val="22"/>
                <w:lang w:val="en-GB"/>
              </w:rPr>
            </w:pPr>
          </w:p>
          <w:p w14:paraId="35C1D1D2" w14:textId="5CAA6DAA"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33A2E7BF" w14:textId="404940F2" w:rsidR="003174AE" w:rsidRPr="008B1D02" w:rsidRDefault="00ED20C3">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DDFF06" w14:textId="77777777" w:rsidR="00A05C85" w:rsidRPr="008B1D02" w:rsidRDefault="00A05C85" w:rsidP="00A05C85">
            <w:pPr>
              <w:rPr>
                <w:rFonts w:asciiTheme="majorHAnsi" w:hAnsiTheme="majorHAnsi" w:cstheme="majorHAnsi"/>
                <w:color w:val="CC0000"/>
                <w:sz w:val="22"/>
                <w:szCs w:val="22"/>
                <w:lang w:val="en-GB"/>
              </w:rPr>
            </w:pPr>
          </w:p>
          <w:p w14:paraId="785BD6D4" w14:textId="764D847D" w:rsidR="00C330CA" w:rsidRPr="008B1D02" w:rsidRDefault="00C330CA">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96BAA45" w14:textId="528C740D" w:rsidR="00482851" w:rsidRPr="008B1D02" w:rsidRDefault="003D3342">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48285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32702436"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1329EAEF"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A2698F5"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45C6C971"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762AD71A" w14:textId="29F35C96" w:rsidR="00482851" w:rsidRPr="008B1D02" w:rsidRDefault="00BB4EFD"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82851" w:rsidRPr="008B1D02">
              <w:rPr>
                <w:rFonts w:asciiTheme="majorHAnsi" w:hAnsiTheme="majorHAnsi" w:cstheme="majorHAnsi"/>
                <w:color w:val="000000"/>
                <w:sz w:val="22"/>
                <w:szCs w:val="22"/>
                <w:lang w:val="en-GB"/>
              </w:rPr>
              <w:t xml:space="preserve"> </w:t>
            </w:r>
          </w:p>
          <w:p w14:paraId="648B0597" w14:textId="77777777" w:rsidR="00482851" w:rsidRPr="008B1D02" w:rsidRDefault="00482851">
            <w:pPr>
              <w:rPr>
                <w:rFonts w:ascii="Calibri" w:hAnsi="Calibri" w:cs="Calibri"/>
                <w:color w:val="000000"/>
                <w:sz w:val="22"/>
                <w:szCs w:val="22"/>
                <w:lang w:val="en-GB"/>
              </w:rPr>
            </w:pPr>
          </w:p>
          <w:p w14:paraId="6439B0D2" w14:textId="14414A13" w:rsidR="00C330CA" w:rsidRPr="008B1D02" w:rsidRDefault="00C330CA" w:rsidP="009B079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44626984" w14:textId="326776F3" w:rsidR="00482851" w:rsidRPr="008B1D02" w:rsidRDefault="003D3342" w:rsidP="009B0797">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33760E"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82851" w:rsidRPr="008B1D02">
              <w:rPr>
                <w:rFonts w:ascii="Calibri" w:hAnsi="Calibri" w:cs="Calibri"/>
                <w:b/>
                <w:color w:val="0070C0"/>
                <w:sz w:val="22"/>
                <w:szCs w:val="22"/>
                <w:lang w:val="en-GB"/>
              </w:rPr>
              <w:t>Please submit supporting documentation</w:t>
            </w:r>
            <w:r w:rsidR="00482851" w:rsidRPr="008B1D02">
              <w:rPr>
                <w:rFonts w:ascii="Calibri" w:hAnsi="Calibri" w:cs="Calibri"/>
                <w:color w:val="0070C0"/>
                <w:sz w:val="22"/>
                <w:szCs w:val="22"/>
                <w:lang w:val="en-GB"/>
              </w:rPr>
              <w:t xml:space="preserve"> </w:t>
            </w:r>
            <w:r w:rsidR="00482851" w:rsidRPr="008B1D02">
              <w:rPr>
                <w:rFonts w:ascii="Calibri" w:hAnsi="Calibri" w:cs="Calibri"/>
                <w:color w:val="000000"/>
                <w:sz w:val="22"/>
                <w:szCs w:val="22"/>
                <w:lang w:val="en-GB"/>
              </w:rPr>
              <w:t xml:space="preserve">(Only </w:t>
            </w:r>
            <w:r w:rsidR="00085202" w:rsidRPr="008B1D02">
              <w:rPr>
                <w:rFonts w:asciiTheme="majorHAnsi" w:hAnsiTheme="majorHAnsi" w:cstheme="majorHAnsi"/>
                <w:color w:val="000000"/>
                <w:sz w:val="22"/>
                <w:szCs w:val="22"/>
                <w:lang w:val="en-GB"/>
              </w:rPr>
              <w:t xml:space="preserve">URLs, </w:t>
            </w:r>
            <w:r w:rsidR="00482851" w:rsidRPr="008B1D02">
              <w:rPr>
                <w:rFonts w:ascii="Calibri" w:hAnsi="Calibri" w:cs="Calibri"/>
                <w:color w:val="000000"/>
                <w:sz w:val="22"/>
                <w:szCs w:val="22"/>
                <w:lang w:val="en-GB"/>
              </w:rPr>
              <w:t>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384C53EC" w14:textId="6C922829"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E2B061D" w14:textId="77777777" w:rsidR="00482851" w:rsidRPr="008B1D02" w:rsidRDefault="00482851">
            <w:pPr>
              <w:rPr>
                <w:rFonts w:asciiTheme="majorHAnsi" w:hAnsiTheme="majorHAnsi" w:cstheme="majorHAnsi"/>
                <w:bCs/>
                <w:sz w:val="22"/>
                <w:szCs w:val="22"/>
                <w:lang w:val="en-GB"/>
              </w:rPr>
            </w:pPr>
          </w:p>
          <w:p w14:paraId="539676C7" w14:textId="77777777" w:rsidR="00482851" w:rsidRPr="008B1D02" w:rsidRDefault="00482851">
            <w:p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 of documents to attach to substantiate reporting:</w:t>
            </w:r>
          </w:p>
          <w:p w14:paraId="0341F171" w14:textId="567FD588"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Annual Reports on SEA and SH as applicable, including Management Letters</w:t>
            </w:r>
          </w:p>
          <w:p w14:paraId="13D82736" w14:textId="012FA8FD"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External Audits and Evaluations</w:t>
            </w:r>
          </w:p>
          <w:p w14:paraId="66650E12" w14:textId="1C729893"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Information provided through Report and results of system-wide or entity surveys on SEA and SH, such as the Annual Perceptions of Personnel survey done by OSCSEA</w:t>
            </w:r>
          </w:p>
          <w:p w14:paraId="4DD9B602" w14:textId="77777777"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Training and Capacity-Building reports and metrics. (for example, mandatory training on SEA and SH)</w:t>
            </w:r>
          </w:p>
          <w:p w14:paraId="34285307" w14:textId="73540EC0"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Ongoing review of risk registers and work plans around SEA and SH</w:t>
            </w:r>
          </w:p>
          <w:p w14:paraId="0A060764" w14:textId="7AC6CECD"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Policies and strategies providing guidance and standards for implementing, monitoring and reporting on SEA and SH, including on gender equality and human rights</w:t>
            </w:r>
          </w:p>
          <w:p w14:paraId="5F53C8CE" w14:textId="77777777" w:rsidR="00482851" w:rsidRPr="004C788A" w:rsidRDefault="00482851">
            <w:pPr>
              <w:rPr>
                <w:rFonts w:asciiTheme="majorHAnsi" w:hAnsiTheme="majorHAnsi" w:cstheme="majorHAnsi"/>
                <w:color w:val="000000"/>
                <w:sz w:val="22"/>
                <w:szCs w:val="22"/>
                <w:lang w:val="en-US"/>
              </w:rPr>
            </w:pPr>
          </w:p>
        </w:tc>
      </w:tr>
    </w:tbl>
    <w:p w14:paraId="2A2F747C" w14:textId="30691A43" w:rsidR="00F97211" w:rsidRPr="008B1D02" w:rsidRDefault="00F97211" w:rsidP="00F97211">
      <w:pPr>
        <w:pStyle w:val="Heading1"/>
        <w:rPr>
          <w:b/>
          <w:bCs/>
          <w:color w:val="0070C0"/>
          <w:sz w:val="22"/>
          <w:szCs w:val="22"/>
          <w:lang w:val="en-GB"/>
        </w:rPr>
      </w:pPr>
      <w:bookmarkStart w:id="19" w:name="_Toc213685583"/>
      <w:r w:rsidRPr="008B1D02">
        <w:rPr>
          <w:b/>
          <w:bCs/>
          <w:color w:val="0070C0"/>
          <w:sz w:val="22"/>
          <w:szCs w:val="22"/>
          <w:lang w:val="en-GB"/>
        </w:rPr>
        <w:t xml:space="preserve">PI 15: </w:t>
      </w:r>
      <w:r w:rsidR="00086AA0" w:rsidRPr="008B1D02">
        <w:rPr>
          <w:b/>
          <w:bCs/>
          <w:color w:val="0070C0"/>
          <w:sz w:val="22"/>
          <w:szCs w:val="22"/>
          <w:lang w:val="en-GB"/>
        </w:rPr>
        <w:t>Equal Representation of Women</w:t>
      </w:r>
      <w:bookmarkEnd w:id="19"/>
    </w:p>
    <w:p w14:paraId="7994913C" w14:textId="77777777" w:rsidR="00F97211" w:rsidRPr="00793EFD" w:rsidRDefault="00F97211" w:rsidP="00F97211">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655"/>
        <w:gridCol w:w="3600"/>
        <w:gridCol w:w="4770"/>
      </w:tblGrid>
      <w:tr w:rsidR="009E10F5" w:rsidRPr="00793EFD" w14:paraId="4846E537" w14:textId="77777777" w:rsidTr="00976B50">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5394A2FB" w14:textId="019DD135"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3655" w:type="dxa"/>
            <w:tcBorders>
              <w:top w:val="single" w:sz="4" w:space="0" w:color="auto"/>
              <w:left w:val="single" w:sz="4" w:space="0" w:color="auto"/>
              <w:bottom w:val="single" w:sz="4" w:space="0" w:color="auto"/>
              <w:right w:val="single" w:sz="4" w:space="0" w:color="auto"/>
            </w:tcBorders>
            <w:shd w:val="clear" w:color="auto" w:fill="F3F7ED"/>
          </w:tcPr>
          <w:p w14:paraId="083D5E83"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3600" w:type="dxa"/>
            <w:tcBorders>
              <w:top w:val="single" w:sz="4" w:space="0" w:color="auto"/>
              <w:left w:val="single" w:sz="4" w:space="0" w:color="auto"/>
              <w:bottom w:val="single" w:sz="4" w:space="0" w:color="auto"/>
              <w:right w:val="single" w:sz="4" w:space="0" w:color="auto"/>
            </w:tcBorders>
            <w:shd w:val="clear" w:color="auto" w:fill="F3F7ED"/>
          </w:tcPr>
          <w:p w14:paraId="355F8D93"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2DC70CE8"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9E10F5" w:rsidRPr="00793EFD" w14:paraId="675CCD67" w14:textId="77777777" w:rsidTr="00976B50">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62D44D04" w14:textId="77777777" w:rsidR="00F97211" w:rsidRPr="00793EFD" w:rsidRDefault="00F97211">
            <w:pPr>
              <w:rPr>
                <w:rFonts w:asciiTheme="majorHAnsi" w:hAnsiTheme="majorHAnsi" w:cstheme="majorHAnsi"/>
                <w:color w:val="000000"/>
                <w:sz w:val="22"/>
                <w:szCs w:val="22"/>
                <w:lang w:val="en-GB"/>
              </w:rPr>
            </w:pPr>
          </w:p>
        </w:tc>
        <w:tc>
          <w:tcPr>
            <w:tcW w:w="3655" w:type="dxa"/>
            <w:tcBorders>
              <w:top w:val="single" w:sz="4" w:space="0" w:color="auto"/>
              <w:left w:val="single" w:sz="4" w:space="0" w:color="auto"/>
              <w:bottom w:val="single" w:sz="4" w:space="0" w:color="auto"/>
              <w:right w:val="single" w:sz="4" w:space="0" w:color="auto"/>
            </w:tcBorders>
            <w:shd w:val="clear" w:color="auto" w:fill="F3F7ED"/>
          </w:tcPr>
          <w:p w14:paraId="059B6AB9" w14:textId="7ABEB468" w:rsidR="00F97211" w:rsidRPr="00793EFD" w:rsidRDefault="00F97211" w:rsidP="00D737AC">
            <w:pPr>
              <w:rPr>
                <w:rFonts w:asciiTheme="majorHAnsi" w:hAnsiTheme="majorHAnsi" w:cstheme="majorBidi"/>
                <w:color w:val="000000"/>
                <w:sz w:val="22"/>
                <w:szCs w:val="22"/>
                <w:lang w:val="en-GB"/>
              </w:rPr>
            </w:pPr>
            <w:r w:rsidRPr="008B1D02">
              <w:rPr>
                <w:rFonts w:asciiTheme="majorHAnsi" w:hAnsiTheme="majorHAnsi" w:cstheme="majorBidi"/>
                <w:b/>
                <w:bCs/>
                <w:color w:val="000000" w:themeColor="text1"/>
                <w:sz w:val="22"/>
                <w:szCs w:val="22"/>
                <w:lang w:val="en-GB"/>
              </w:rPr>
              <w:t>15</w:t>
            </w:r>
            <w:r w:rsidR="4900DC85" w:rsidRPr="008B1D02">
              <w:rPr>
                <w:rFonts w:asciiTheme="majorHAnsi" w:hAnsiTheme="majorHAnsi" w:cstheme="majorBidi"/>
                <w:b/>
                <w:bCs/>
                <w:color w:val="000000" w:themeColor="text1"/>
                <w:sz w:val="22"/>
                <w:szCs w:val="22"/>
                <w:lang w:val="en-GB"/>
              </w:rPr>
              <w:t>a</w:t>
            </w:r>
            <w:r w:rsidRPr="008B1D02">
              <w:rPr>
                <w:rFonts w:asciiTheme="majorHAnsi" w:hAnsiTheme="majorHAnsi" w:cstheme="majorBidi"/>
                <w:b/>
                <w:bCs/>
                <w:color w:val="000000" w:themeColor="text1"/>
                <w:sz w:val="22"/>
                <w:szCs w:val="22"/>
                <w:lang w:val="en-GB"/>
              </w:rPr>
              <w:t>.</w:t>
            </w:r>
            <w:r w:rsidRPr="008B1D02">
              <w:rPr>
                <w:rFonts w:asciiTheme="majorHAnsi" w:hAnsiTheme="majorHAnsi" w:cstheme="majorBidi"/>
                <w:color w:val="000000" w:themeColor="text1"/>
                <w:sz w:val="22"/>
                <w:szCs w:val="22"/>
                <w:lang w:val="en-GB"/>
              </w:rPr>
              <w:t xml:space="preserve"> </w:t>
            </w:r>
            <w:r w:rsidR="00D737AC" w:rsidRPr="008B1D02">
              <w:rPr>
                <w:rFonts w:asciiTheme="majorHAnsi" w:hAnsiTheme="majorHAnsi" w:cstheme="majorBidi"/>
                <w:color w:val="000000" w:themeColor="text1"/>
                <w:sz w:val="22"/>
                <w:szCs w:val="22"/>
                <w:lang w:val="en-GB"/>
              </w:rPr>
              <w:t>Plan in place to achieve the equal representation of women for all professional and higher staff levels</w:t>
            </w:r>
          </w:p>
        </w:tc>
        <w:tc>
          <w:tcPr>
            <w:tcW w:w="3600" w:type="dxa"/>
            <w:tcBorders>
              <w:top w:val="single" w:sz="4" w:space="0" w:color="auto"/>
              <w:left w:val="single" w:sz="4" w:space="0" w:color="auto"/>
              <w:bottom w:val="single" w:sz="4" w:space="0" w:color="auto"/>
              <w:right w:val="single" w:sz="4" w:space="0" w:color="auto"/>
            </w:tcBorders>
            <w:shd w:val="clear" w:color="auto" w:fill="F3F7ED"/>
          </w:tcPr>
          <w:p w14:paraId="6CD94972" w14:textId="77777777" w:rsidR="00976B50" w:rsidRPr="008B1D02" w:rsidRDefault="00976B50" w:rsidP="00976B5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15b.</w:t>
            </w:r>
            <w:r w:rsidRPr="008B1D02">
              <w:rPr>
                <w:rFonts w:asciiTheme="majorHAnsi" w:hAnsiTheme="majorHAnsi" w:cstheme="majorHAnsi"/>
                <w:color w:val="000000"/>
                <w:sz w:val="22"/>
                <w:szCs w:val="22"/>
                <w:lang w:val="en-GB"/>
              </w:rPr>
              <w:t xml:space="preserve"> Equal representation of women for all professional and higher staff levels is reached</w:t>
            </w:r>
          </w:p>
          <w:p w14:paraId="3659EDA2" w14:textId="468A5566" w:rsidR="00774CDC" w:rsidRPr="00793EFD" w:rsidRDefault="00774CDC" w:rsidP="0011076D">
            <w:pPr>
              <w:rPr>
                <w:rFonts w:asciiTheme="majorHAnsi" w:hAnsiTheme="majorHAnsi" w:cstheme="majorHAnsi"/>
                <w:color w:val="000000"/>
                <w:sz w:val="22"/>
                <w:szCs w:val="22"/>
                <w:lang w:val="en-GB"/>
              </w:rPr>
            </w:pP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32FE430F" w14:textId="1AD8503A" w:rsidR="00F97211" w:rsidRPr="008B1D02" w:rsidRDefault="00F97211" w:rsidP="00774CDC">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15c.</w:t>
            </w:r>
            <w:r w:rsidRPr="008B1D02">
              <w:rPr>
                <w:rFonts w:asciiTheme="majorHAnsi" w:hAnsiTheme="majorHAnsi" w:cstheme="majorHAnsi"/>
                <w:color w:val="000000"/>
                <w:sz w:val="22"/>
                <w:szCs w:val="22"/>
                <w:lang w:val="en-GB"/>
              </w:rPr>
              <w:t xml:space="preserve"> </w:t>
            </w:r>
            <w:r w:rsidR="00774CDC" w:rsidRPr="008B1D02">
              <w:rPr>
                <w:rFonts w:asciiTheme="majorHAnsi" w:hAnsiTheme="majorHAnsi" w:cstheme="majorHAnsi"/>
                <w:color w:val="000000"/>
                <w:sz w:val="22"/>
                <w:szCs w:val="22"/>
                <w:lang w:val="en-GB"/>
              </w:rPr>
              <w:t>Equal representation of women for all</w:t>
            </w:r>
            <w:r w:rsidR="00976B50" w:rsidRPr="008B1D02">
              <w:rPr>
                <w:rFonts w:asciiTheme="majorHAnsi" w:hAnsiTheme="majorHAnsi" w:cstheme="majorHAnsi"/>
                <w:color w:val="000000"/>
                <w:sz w:val="22"/>
                <w:szCs w:val="22"/>
                <w:lang w:val="en-GB"/>
              </w:rPr>
              <w:t xml:space="preserve"> </w:t>
            </w:r>
            <w:r w:rsidR="00774CDC" w:rsidRPr="008B1D02">
              <w:rPr>
                <w:rFonts w:asciiTheme="majorHAnsi" w:hAnsiTheme="majorHAnsi" w:cstheme="majorHAnsi"/>
                <w:color w:val="000000"/>
                <w:sz w:val="22"/>
                <w:szCs w:val="22"/>
                <w:lang w:val="en-GB"/>
              </w:rPr>
              <w:t>staff levels is reached</w:t>
            </w:r>
          </w:p>
          <w:p w14:paraId="68783A2D" w14:textId="2F045D9B" w:rsidR="00F97211" w:rsidRPr="00793EFD" w:rsidRDefault="00F97211">
            <w:pPr>
              <w:rPr>
                <w:rFonts w:asciiTheme="majorHAnsi" w:hAnsiTheme="majorHAnsi" w:cstheme="majorHAnsi"/>
                <w:color w:val="000000"/>
                <w:sz w:val="22"/>
                <w:szCs w:val="22"/>
                <w:lang w:val="en-GB"/>
              </w:rPr>
            </w:pPr>
          </w:p>
        </w:tc>
      </w:tr>
      <w:tr w:rsidR="003F5398" w:rsidRPr="00793EFD" w14:paraId="461E031A" w14:textId="77777777" w:rsidTr="007E3709">
        <w:trPr>
          <w:trHeight w:val="3860"/>
        </w:trPr>
        <w:tc>
          <w:tcPr>
            <w:tcW w:w="13320" w:type="dxa"/>
            <w:gridSpan w:val="4"/>
            <w:tcBorders>
              <w:top w:val="single" w:sz="4" w:space="0" w:color="auto"/>
              <w:left w:val="single" w:sz="4" w:space="0" w:color="auto"/>
              <w:bottom w:val="single" w:sz="4" w:space="0" w:color="auto"/>
              <w:right w:val="single" w:sz="4" w:space="0" w:color="auto"/>
            </w:tcBorders>
          </w:tcPr>
          <w:p w14:paraId="6E40C853" w14:textId="77777777" w:rsidR="00F97211" w:rsidRPr="008B1D02" w:rsidRDefault="00F97211">
            <w:pPr>
              <w:rPr>
                <w:rFonts w:ascii="Calibri" w:hAnsi="Calibri" w:cs="Calibri"/>
                <w:b/>
                <w:bCs/>
                <w:color w:val="000000"/>
                <w:sz w:val="22"/>
                <w:szCs w:val="22"/>
                <w:lang w:val="en-GB"/>
              </w:rPr>
            </w:pPr>
          </w:p>
          <w:p w14:paraId="4652052C" w14:textId="77777777" w:rsidR="00F97211" w:rsidRPr="00287AB3" w:rsidRDefault="00F97211">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539D4DE9"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54C2D72F"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51C6035C"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347BBFBB"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0A774493"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1C8E7480" w14:textId="77777777" w:rsidR="00F97211" w:rsidRPr="008B1D02" w:rsidRDefault="00F97211">
            <w:pPr>
              <w:rPr>
                <w:rFonts w:ascii="Calibri" w:hAnsi="Calibri" w:cs="Calibri"/>
                <w:b/>
                <w:color w:val="000000"/>
                <w:sz w:val="22"/>
                <w:szCs w:val="22"/>
                <w:lang w:val="en-GB"/>
              </w:rPr>
            </w:pPr>
          </w:p>
          <w:p w14:paraId="2161B6FC" w14:textId="3CB59F23"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7AFE80A" w14:textId="7BC22630"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42CF3B76" w14:textId="56A4F541" w:rsidR="00DD6DC7" w:rsidRPr="008B1D02" w:rsidRDefault="00F97211"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6C2BF8D" w14:textId="2328FFBA" w:rsidR="003174AE" w:rsidRPr="008B1D02" w:rsidRDefault="003174AE">
            <w:pPr>
              <w:rPr>
                <w:rFonts w:ascii="Calibri" w:hAnsi="Calibri" w:cs="Calibri"/>
                <w:color w:val="000000"/>
                <w:sz w:val="22"/>
                <w:szCs w:val="22"/>
                <w:lang w:val="en-GB"/>
              </w:rPr>
            </w:pPr>
          </w:p>
          <w:p w14:paraId="4AC4D64C" w14:textId="77777777" w:rsidR="003174AE"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Exceeds:</w:t>
            </w:r>
          </w:p>
          <w:p w14:paraId="7C5DF680" w14:textId="66B11EBA" w:rsidR="003174AE" w:rsidRPr="008B1D02" w:rsidRDefault="00976B50" w:rsidP="00976B5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15c. Equal representation of women for all staff levels is reached</w:t>
            </w:r>
            <w:r w:rsidR="009B0676"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p>
          <w:p w14:paraId="1CEA02D6" w14:textId="77777777" w:rsidR="009B0676" w:rsidRPr="008B1D02" w:rsidRDefault="009B0676" w:rsidP="009B0676">
            <w:pPr>
              <w:rPr>
                <w:rFonts w:asciiTheme="majorHAnsi" w:hAnsiTheme="majorHAnsi" w:cstheme="majorHAnsi"/>
                <w:color w:val="000000"/>
                <w:sz w:val="22"/>
                <w:szCs w:val="22"/>
                <w:lang w:val="en-GB"/>
              </w:rPr>
            </w:pPr>
          </w:p>
          <w:p w14:paraId="3BC684FC"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49E89462" w14:textId="77710B96" w:rsidR="003174AE" w:rsidRPr="008B1D02" w:rsidRDefault="00976B50"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15b. Equal representation of women for all professional and higher staff levels is reached </w:t>
            </w:r>
            <w:r w:rsidR="008A59CC"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p>
          <w:p w14:paraId="126E35E7" w14:textId="77777777" w:rsidR="008A59CC" w:rsidRPr="008B1D02" w:rsidRDefault="008A59CC" w:rsidP="003174AE">
            <w:pPr>
              <w:rPr>
                <w:rFonts w:asciiTheme="majorHAnsi" w:hAnsiTheme="majorHAnsi" w:cstheme="majorHAnsi"/>
                <w:color w:val="000000"/>
                <w:sz w:val="22"/>
                <w:szCs w:val="22"/>
                <w:lang w:val="en-GB"/>
              </w:rPr>
            </w:pPr>
          </w:p>
          <w:p w14:paraId="7A914F7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3A2563B" w14:textId="7D46C789" w:rsidR="003174AE" w:rsidRPr="008B1D02" w:rsidRDefault="00976B50" w:rsidP="003174AE">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 xml:space="preserve">15a. Plan in place to achieve the equal representation of women for all professional and higher staff levels </w:t>
            </w:r>
            <w:r w:rsidR="008A59CC"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p>
          <w:p w14:paraId="7ECC7AFA" w14:textId="77777777" w:rsidR="008A59CC" w:rsidRPr="008B1D02" w:rsidRDefault="008A59CC" w:rsidP="003174AE">
            <w:pPr>
              <w:rPr>
                <w:rFonts w:asciiTheme="majorHAnsi" w:hAnsiTheme="majorHAnsi" w:cstheme="majorHAnsi"/>
                <w:color w:val="000000"/>
                <w:sz w:val="22"/>
                <w:szCs w:val="22"/>
                <w:lang w:val="en-GB"/>
              </w:rPr>
            </w:pPr>
          </w:p>
          <w:p w14:paraId="75D2F2B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5D8CCFA3" w14:textId="431467A8" w:rsidR="003174AE" w:rsidRPr="008B1D02" w:rsidRDefault="008A59CC">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1263AD35" w14:textId="77777777" w:rsidR="00F97211" w:rsidRPr="008B1D02" w:rsidRDefault="00F97211">
            <w:pPr>
              <w:rPr>
                <w:rFonts w:ascii="Calibri" w:hAnsi="Calibri" w:cs="Calibri"/>
                <w:color w:val="000000"/>
                <w:sz w:val="22"/>
                <w:szCs w:val="22"/>
                <w:lang w:val="en-GB"/>
              </w:rPr>
            </w:pPr>
          </w:p>
          <w:p w14:paraId="45C0A024" w14:textId="09CC722D" w:rsidR="00C330CA" w:rsidRPr="008B1D02" w:rsidRDefault="00C330CA">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6FB05B1C" w14:textId="3013D04E" w:rsidR="00F97211" w:rsidRPr="008B1D02" w:rsidRDefault="00976B50">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F9721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BA4395B"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6393F62"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1D417EF3"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74AFFCC7"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1E814998" w14:textId="73B41691" w:rsidR="00F97211" w:rsidRPr="008B1D02" w:rsidRDefault="00BB4EFD"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F97211" w:rsidRPr="008B1D02">
              <w:rPr>
                <w:rFonts w:asciiTheme="majorHAnsi" w:hAnsiTheme="majorHAnsi" w:cstheme="majorHAnsi"/>
                <w:color w:val="000000"/>
                <w:sz w:val="22"/>
                <w:szCs w:val="22"/>
                <w:lang w:val="en-GB"/>
              </w:rPr>
              <w:t xml:space="preserve"> </w:t>
            </w:r>
          </w:p>
          <w:p w14:paraId="60F103E4" w14:textId="77777777" w:rsidR="00F97211" w:rsidRPr="008B1D02" w:rsidRDefault="00F97211">
            <w:pPr>
              <w:rPr>
                <w:rFonts w:ascii="Calibri" w:hAnsi="Calibri" w:cs="Calibri"/>
                <w:color w:val="000000"/>
                <w:sz w:val="22"/>
                <w:szCs w:val="22"/>
                <w:lang w:val="en-GB"/>
              </w:rPr>
            </w:pPr>
          </w:p>
          <w:p w14:paraId="449DCFF8" w14:textId="754036B5" w:rsidR="00C330CA" w:rsidRPr="008B1D02" w:rsidRDefault="00C330CA">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192F1A19" w14:textId="2736466B" w:rsidR="00F97211" w:rsidRPr="008B1D02" w:rsidRDefault="00976B50">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F97211"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F97211" w:rsidRPr="008B1D02">
              <w:rPr>
                <w:rFonts w:ascii="Calibri" w:hAnsi="Calibri" w:cs="Calibri"/>
                <w:b/>
                <w:color w:val="0070C0"/>
                <w:sz w:val="22"/>
                <w:szCs w:val="22"/>
                <w:lang w:val="en-GB"/>
              </w:rPr>
              <w:t>Please submit supporting documentation</w:t>
            </w:r>
            <w:r w:rsidR="00F97211" w:rsidRPr="008B1D02">
              <w:rPr>
                <w:rFonts w:ascii="Calibri" w:hAnsi="Calibri" w:cs="Calibri"/>
                <w:color w:val="0070C0"/>
                <w:sz w:val="22"/>
                <w:szCs w:val="22"/>
                <w:lang w:val="en-GB"/>
              </w:rPr>
              <w:t xml:space="preserve"> </w:t>
            </w:r>
            <w:r w:rsidR="00F97211" w:rsidRPr="008B1D02">
              <w:rPr>
                <w:rFonts w:ascii="Calibri" w:hAnsi="Calibri" w:cs="Calibri"/>
                <w:color w:val="000000"/>
                <w:sz w:val="22"/>
                <w:szCs w:val="22"/>
                <w:lang w:val="en-GB"/>
              </w:rPr>
              <w:t xml:space="preserve">(Only </w:t>
            </w:r>
            <w:r w:rsidR="00085202" w:rsidRPr="008B1D02">
              <w:rPr>
                <w:rFonts w:asciiTheme="majorHAnsi" w:hAnsiTheme="majorHAnsi" w:cstheme="majorHAnsi"/>
                <w:color w:val="000000"/>
                <w:sz w:val="22"/>
                <w:szCs w:val="22"/>
                <w:lang w:val="en-GB"/>
              </w:rPr>
              <w:t xml:space="preserve">URLs, </w:t>
            </w:r>
            <w:r w:rsidR="00F97211" w:rsidRPr="008B1D02">
              <w:rPr>
                <w:rFonts w:ascii="Calibri" w:hAnsi="Calibri" w:cs="Calibri"/>
                <w:color w:val="000000"/>
                <w:sz w:val="22"/>
                <w:szCs w:val="22"/>
                <w:lang w:val="en-GB"/>
              </w:rPr>
              <w:t>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D466CF6" w14:textId="3E1B8C81"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530CD56E" w14:textId="77777777" w:rsidR="00F97211" w:rsidRPr="008B1D02" w:rsidRDefault="00F97211">
            <w:pPr>
              <w:rPr>
                <w:rFonts w:asciiTheme="majorHAnsi" w:hAnsiTheme="majorHAnsi" w:cstheme="majorHAnsi"/>
                <w:bCs/>
                <w:sz w:val="22"/>
                <w:szCs w:val="22"/>
                <w:lang w:val="en-GB"/>
              </w:rPr>
            </w:pPr>
          </w:p>
          <w:p w14:paraId="2E64C9AF" w14:textId="77777777" w:rsidR="00F97211" w:rsidRPr="008B1D02" w:rsidRDefault="00F97211">
            <w:pPr>
              <w:spacing w:after="120"/>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 of documents to attach to substantiate reporting:</w:t>
            </w:r>
          </w:p>
          <w:p w14:paraId="6B9A078D" w14:textId="03D6C27F" w:rsidR="00F97211" w:rsidRPr="008B1D02" w:rsidRDefault="00543381" w:rsidP="006356D0">
            <w:pPr>
              <w:numPr>
                <w:ilvl w:val="0"/>
                <w:numId w:val="23"/>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Entity-specific </w:t>
            </w:r>
            <w:r w:rsidR="00845AC0" w:rsidRPr="008B1D02">
              <w:rPr>
                <w:rFonts w:asciiTheme="majorHAnsi" w:hAnsiTheme="majorHAnsi" w:cstheme="majorHAnsi"/>
                <w:bCs/>
                <w:sz w:val="22"/>
                <w:szCs w:val="22"/>
                <w:lang w:val="en-GB"/>
              </w:rPr>
              <w:t>Parity Strategy/Implementation Plan</w:t>
            </w:r>
            <w:r w:rsidR="00917391" w:rsidRPr="008B1D02">
              <w:rPr>
                <w:rFonts w:asciiTheme="majorHAnsi" w:hAnsiTheme="majorHAnsi" w:cstheme="majorHAnsi"/>
                <w:bCs/>
                <w:sz w:val="22"/>
                <w:szCs w:val="22"/>
                <w:lang w:val="en-GB"/>
              </w:rPr>
              <w:t xml:space="preserve"> </w:t>
            </w:r>
          </w:p>
          <w:p w14:paraId="0F20A948" w14:textId="7E9D1A6E" w:rsidR="00F97211" w:rsidRPr="008B1D02" w:rsidRDefault="00845AC0" w:rsidP="006356D0">
            <w:pPr>
              <w:numPr>
                <w:ilvl w:val="0"/>
                <w:numId w:val="23"/>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Gender Parity Statistics</w:t>
            </w:r>
          </w:p>
          <w:p w14:paraId="6243DE89" w14:textId="77777777" w:rsidR="00F97211" w:rsidRPr="008B1D02" w:rsidRDefault="00F97211" w:rsidP="00A4709B">
            <w:pPr>
              <w:rPr>
                <w:rFonts w:asciiTheme="majorHAnsi" w:hAnsiTheme="majorHAnsi" w:cstheme="majorHAnsi"/>
                <w:bCs/>
                <w:sz w:val="22"/>
                <w:szCs w:val="22"/>
                <w:lang w:val="en-GB"/>
              </w:rPr>
            </w:pPr>
          </w:p>
          <w:p w14:paraId="60BD24FB" w14:textId="516C5696" w:rsidR="00A4709B" w:rsidRPr="008B1D02" w:rsidRDefault="00976B50" w:rsidP="00A4709B">
            <w:pPr>
              <w:rPr>
                <w:rFonts w:ascii="Calibri" w:hAnsi="Calibri" w:cs="Calibri"/>
                <w:b/>
                <w:color w:val="0070C0"/>
                <w:sz w:val="22"/>
                <w:szCs w:val="22"/>
                <w:lang w:val="en-GB"/>
              </w:rPr>
            </w:pPr>
            <w:r w:rsidRPr="00287AB3">
              <w:rPr>
                <w:rFonts w:ascii="Calibri" w:hAnsi="Calibri" w:cs="Calibri"/>
                <w:b/>
                <w:color w:val="E36C0A" w:themeColor="accent6" w:themeShade="BF"/>
                <w:sz w:val="22"/>
                <w:szCs w:val="22"/>
                <w:lang w:val="en-GB"/>
              </w:rPr>
              <w:t>5</w:t>
            </w:r>
            <w:r w:rsidR="00A4709B" w:rsidRPr="00287AB3">
              <w:rPr>
                <w:rFonts w:ascii="Calibri" w:hAnsi="Calibri" w:cs="Calibri"/>
                <w:b/>
                <w:color w:val="E36C0A" w:themeColor="accent6" w:themeShade="BF"/>
                <w:sz w:val="22"/>
                <w:szCs w:val="22"/>
                <w:lang w:val="en-GB"/>
              </w:rPr>
              <w:t xml:space="preserve">. </w:t>
            </w:r>
            <w:r w:rsidR="00A4709B" w:rsidRPr="008B1D02">
              <w:rPr>
                <w:rFonts w:asciiTheme="majorHAnsi" w:hAnsiTheme="majorHAnsi" w:cstheme="majorBidi"/>
                <w:b/>
                <w:color w:val="E36C0A" w:themeColor="accent6" w:themeShade="BF"/>
                <w:sz w:val="22"/>
                <w:szCs w:val="22"/>
                <w:lang w:val="en-GB"/>
              </w:rPr>
              <w:t>For all entities:</w:t>
            </w:r>
            <w:r w:rsidR="00A4709B" w:rsidRPr="008B1D02">
              <w:rPr>
                <w:rFonts w:ascii="Calibri" w:hAnsi="Calibri" w:cs="Calibri"/>
                <w:b/>
                <w:color w:val="0070C0"/>
                <w:sz w:val="22"/>
                <w:szCs w:val="22"/>
                <w:lang w:val="en-GB"/>
              </w:rPr>
              <w:t xml:space="preserve"> Gender parity data by level *:</w:t>
            </w:r>
          </w:p>
          <w:p w14:paraId="53408AA6" w14:textId="77777777" w:rsidR="00A4709B" w:rsidRPr="008B1D02" w:rsidRDefault="00A4709B" w:rsidP="00A4709B">
            <w:pPr>
              <w:rPr>
                <w:rFonts w:ascii="Calibri" w:hAnsi="Calibri" w:cs="Calibri"/>
                <w:bCs/>
                <w:color w:val="000000"/>
                <w:sz w:val="22"/>
                <w:szCs w:val="22"/>
                <w:lang w:val="en-GB"/>
              </w:rPr>
            </w:pPr>
            <w:r w:rsidRPr="008B1D02">
              <w:rPr>
                <w:rFonts w:ascii="Calibri" w:hAnsi="Calibri" w:cs="Calibri"/>
                <w:bCs/>
                <w:color w:val="000000"/>
                <w:sz w:val="22"/>
                <w:szCs w:val="22"/>
                <w:lang w:val="en-GB"/>
              </w:rPr>
              <w:t xml:space="preserve">    Indicate by number of people in each group below</w:t>
            </w:r>
          </w:p>
          <w:p w14:paraId="6E13D77F" w14:textId="77777777" w:rsidR="00A4709B" w:rsidRPr="008B1D02" w:rsidRDefault="00A4709B" w:rsidP="00A4709B">
            <w:pPr>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A4709B" w:rsidRPr="00793EFD" w14:paraId="7049C306"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A3F1123" w14:textId="77777777" w:rsidR="00A4709B" w:rsidRPr="00793EFD" w:rsidRDefault="00A4709B" w:rsidP="00A4709B">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308111B4" w14:textId="77777777" w:rsidR="00A4709B" w:rsidRPr="00793EFD" w:rsidRDefault="00A4709B" w:rsidP="00A4709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629103C0" w14:textId="77777777" w:rsidR="00A4709B" w:rsidRPr="00793EFD" w:rsidRDefault="00A4709B" w:rsidP="00A4709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A4709B" w:rsidRPr="00793EFD" w14:paraId="07A4C83B"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8CBBB0F"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P1</w:t>
                  </w:r>
                </w:p>
              </w:tc>
              <w:tc>
                <w:tcPr>
                  <w:tcW w:w="1327" w:type="dxa"/>
                </w:tcPr>
                <w:p w14:paraId="1AD40E49"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434C635"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4E3203D4"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57A24544"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P2</w:t>
                  </w:r>
                </w:p>
              </w:tc>
              <w:tc>
                <w:tcPr>
                  <w:tcW w:w="1327" w:type="dxa"/>
                </w:tcPr>
                <w:p w14:paraId="074826A3"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75FEE206"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36C10FE2"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FC9BB66"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P3</w:t>
                  </w:r>
                </w:p>
              </w:tc>
              <w:tc>
                <w:tcPr>
                  <w:tcW w:w="1327" w:type="dxa"/>
                </w:tcPr>
                <w:p w14:paraId="29271AA9"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C36A0BB"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77A2A9AD"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278B24CC"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P4</w:t>
                  </w:r>
                </w:p>
              </w:tc>
              <w:tc>
                <w:tcPr>
                  <w:tcW w:w="1327" w:type="dxa"/>
                </w:tcPr>
                <w:p w14:paraId="200F7BD4"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0D0E4611"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7F5C185E"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6545832"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P5</w:t>
                  </w:r>
                </w:p>
              </w:tc>
              <w:tc>
                <w:tcPr>
                  <w:tcW w:w="1327" w:type="dxa"/>
                </w:tcPr>
                <w:p w14:paraId="5CC843DD"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9E05CFD"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5253E31A"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0B1FD2C6"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D1</w:t>
                  </w:r>
                </w:p>
              </w:tc>
              <w:tc>
                <w:tcPr>
                  <w:tcW w:w="1327" w:type="dxa"/>
                </w:tcPr>
                <w:p w14:paraId="5EE5BCE3"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E8C2AD4"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6E031B6E"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73C3F59"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D2</w:t>
                  </w:r>
                </w:p>
              </w:tc>
              <w:tc>
                <w:tcPr>
                  <w:tcW w:w="1327" w:type="dxa"/>
                </w:tcPr>
                <w:p w14:paraId="5D57308B"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74EE1E08"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43CF314B"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084034FD"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ASG</w:t>
                  </w:r>
                </w:p>
              </w:tc>
              <w:tc>
                <w:tcPr>
                  <w:tcW w:w="1327" w:type="dxa"/>
                </w:tcPr>
                <w:p w14:paraId="223D824A"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CBC0316"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5E5FFCA3"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EA2DCF7"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USG</w:t>
                  </w:r>
                </w:p>
              </w:tc>
              <w:tc>
                <w:tcPr>
                  <w:tcW w:w="1327" w:type="dxa"/>
                </w:tcPr>
                <w:p w14:paraId="4903DDF3"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3466949C"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7473A594" w14:textId="77777777" w:rsidR="00A4709B" w:rsidRDefault="00A4709B" w:rsidP="00A4709B">
            <w:pPr>
              <w:rPr>
                <w:rFonts w:asciiTheme="majorHAnsi" w:hAnsiTheme="majorHAnsi" w:cstheme="majorHAnsi"/>
                <w:bCs/>
                <w:sz w:val="22"/>
                <w:szCs w:val="22"/>
                <w:lang w:val="en-GB"/>
              </w:rPr>
            </w:pPr>
          </w:p>
          <w:p w14:paraId="71A3B5E3" w14:textId="798BD17A" w:rsidR="00C530C9" w:rsidRPr="008B1D02" w:rsidRDefault="00C530C9" w:rsidP="00C530C9">
            <w:pPr>
              <w:rPr>
                <w:rFonts w:ascii="Calibri" w:hAnsi="Calibri" w:cs="Calibri"/>
                <w:b/>
                <w:color w:val="0070C0"/>
                <w:sz w:val="22"/>
                <w:szCs w:val="22"/>
                <w:lang w:val="en-GB"/>
              </w:rPr>
            </w:pPr>
            <w:r>
              <w:rPr>
                <w:rFonts w:ascii="Calibri" w:hAnsi="Calibri" w:cs="Calibri"/>
                <w:b/>
                <w:color w:val="E36C0A" w:themeColor="accent6" w:themeShade="BF"/>
                <w:sz w:val="22"/>
                <w:szCs w:val="22"/>
                <w:lang w:val="en-GB"/>
              </w:rPr>
              <w:t>6</w:t>
            </w:r>
            <w:r w:rsidRPr="009D6167">
              <w:rPr>
                <w:rFonts w:ascii="Calibri" w:hAnsi="Calibri" w:cs="Calibr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 xml:space="preserve">For </w:t>
            </w:r>
            <w:r>
              <w:rPr>
                <w:rFonts w:asciiTheme="majorHAnsi" w:hAnsiTheme="majorHAnsi" w:cstheme="majorBidi"/>
                <w:b/>
                <w:color w:val="E36C0A" w:themeColor="accent6" w:themeShade="BF"/>
                <w:sz w:val="22"/>
                <w:szCs w:val="22"/>
                <w:lang w:val="en-GB"/>
              </w:rPr>
              <w:t>“Exceeds”</w:t>
            </w:r>
            <w:r w:rsidRPr="008B1D02">
              <w:rPr>
                <w:rFonts w:asciiTheme="majorHAnsi" w:hAnsiTheme="majorHAnsi" w:cstheme="majorBidi"/>
                <w:b/>
                <w:color w:val="E36C0A" w:themeColor="accent6" w:themeShade="BF"/>
                <w:sz w:val="22"/>
                <w:szCs w:val="22"/>
                <w:lang w:val="en-GB"/>
              </w:rPr>
              <w:t>:</w:t>
            </w:r>
            <w:r w:rsidRPr="008B1D02">
              <w:rPr>
                <w:rFonts w:ascii="Calibri" w:hAnsi="Calibri" w:cs="Calibri"/>
                <w:b/>
                <w:color w:val="0070C0"/>
                <w:sz w:val="22"/>
                <w:szCs w:val="22"/>
                <w:lang w:val="en-GB"/>
              </w:rPr>
              <w:t xml:space="preserve"> Gender parity data by level *:</w:t>
            </w:r>
          </w:p>
          <w:p w14:paraId="3085C704" w14:textId="2125AB8C" w:rsidR="00C530C9" w:rsidRDefault="00C530C9" w:rsidP="00287AB3">
            <w:pPr>
              <w:ind w:firstLine="195"/>
              <w:rPr>
                <w:rFonts w:ascii="Calibri" w:hAnsi="Calibri" w:cs="Calibri"/>
                <w:bCs/>
                <w:color w:val="000000"/>
                <w:sz w:val="22"/>
                <w:szCs w:val="22"/>
                <w:lang w:val="en-GB"/>
              </w:rPr>
            </w:pPr>
            <w:r w:rsidRPr="008B1D02">
              <w:rPr>
                <w:rFonts w:ascii="Calibri" w:hAnsi="Calibri" w:cs="Calibri"/>
                <w:bCs/>
                <w:color w:val="000000"/>
                <w:sz w:val="22"/>
                <w:szCs w:val="22"/>
                <w:lang w:val="en-GB"/>
              </w:rPr>
              <w:t>Indicate by number of people in each group below</w:t>
            </w:r>
            <w:r w:rsidR="006F2C64">
              <w:rPr>
                <w:rFonts w:ascii="Calibri" w:hAnsi="Calibri" w:cs="Calibri"/>
                <w:bCs/>
                <w:color w:val="000000"/>
                <w:sz w:val="22"/>
                <w:szCs w:val="22"/>
                <w:lang w:val="en-GB"/>
              </w:rPr>
              <w:t xml:space="preserve">. </w:t>
            </w:r>
            <w:r w:rsidR="006F2C64" w:rsidRPr="005E7786">
              <w:rPr>
                <w:rFonts w:ascii="Calibri" w:hAnsi="Calibri" w:cs="Calibri"/>
                <w:b/>
                <w:color w:val="000000"/>
                <w:sz w:val="22"/>
                <w:szCs w:val="22"/>
                <w:lang w:val="en-GB"/>
              </w:rPr>
              <w:t>Since there is</w:t>
            </w:r>
            <w:r w:rsidR="00005E31" w:rsidRPr="005E7786">
              <w:rPr>
                <w:rFonts w:ascii="Calibri" w:hAnsi="Calibri" w:cs="Calibri"/>
                <w:b/>
                <w:color w:val="000000"/>
                <w:sz w:val="22"/>
                <w:szCs w:val="22"/>
                <w:lang w:val="en-GB"/>
              </w:rPr>
              <w:t xml:space="preserve"> currently</w:t>
            </w:r>
            <w:r w:rsidR="006F2C64" w:rsidRPr="005E7786">
              <w:rPr>
                <w:rFonts w:ascii="Calibri" w:hAnsi="Calibri" w:cs="Calibri"/>
                <w:b/>
                <w:color w:val="000000"/>
                <w:sz w:val="22"/>
                <w:szCs w:val="22"/>
                <w:lang w:val="en-GB"/>
              </w:rPr>
              <w:t xml:space="preserve"> no table </w:t>
            </w:r>
            <w:r w:rsidR="00005E31" w:rsidRPr="005E7786">
              <w:rPr>
                <w:rFonts w:ascii="Calibri" w:hAnsi="Calibri" w:cs="Calibri"/>
                <w:b/>
                <w:color w:val="000000"/>
                <w:sz w:val="22"/>
                <w:szCs w:val="22"/>
                <w:lang w:val="en-GB"/>
              </w:rPr>
              <w:t>available</w:t>
            </w:r>
            <w:r w:rsidR="00194439" w:rsidRPr="005E7786">
              <w:rPr>
                <w:rFonts w:ascii="Calibri" w:hAnsi="Calibri" w:cs="Calibri"/>
                <w:b/>
                <w:color w:val="000000"/>
                <w:sz w:val="22"/>
                <w:szCs w:val="22"/>
                <w:lang w:val="en-GB"/>
              </w:rPr>
              <w:t xml:space="preserve"> for data</w:t>
            </w:r>
            <w:r w:rsidR="006F2C64" w:rsidRPr="005E7786">
              <w:rPr>
                <w:rFonts w:ascii="Calibri" w:hAnsi="Calibri" w:cs="Calibri"/>
                <w:b/>
                <w:color w:val="000000"/>
                <w:sz w:val="22"/>
                <w:szCs w:val="22"/>
                <w:lang w:val="en-GB"/>
              </w:rPr>
              <w:t xml:space="preserve"> entry on the platform yet, please kindly submit below data as a document in the attachment section</w:t>
            </w:r>
            <w:r w:rsidR="006F2C64">
              <w:rPr>
                <w:rFonts w:ascii="Calibri" w:hAnsi="Calibri" w:cs="Calibri"/>
                <w:bCs/>
                <w:color w:val="000000"/>
                <w:sz w:val="22"/>
                <w:szCs w:val="22"/>
                <w:lang w:val="en-GB"/>
              </w:rPr>
              <w:t>.</w:t>
            </w:r>
          </w:p>
          <w:p w14:paraId="52692F55" w14:textId="77777777" w:rsidR="00C530C9" w:rsidRDefault="00C530C9" w:rsidP="00C530C9">
            <w:pPr>
              <w:ind w:firstLine="195"/>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C530C9" w:rsidRPr="00793EFD" w14:paraId="3BA6BDA0"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C1C1ED5" w14:textId="77777777" w:rsidR="00C530C9" w:rsidRPr="00793EFD" w:rsidRDefault="00C530C9" w:rsidP="00C530C9">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0DD7CC44"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2AC3FBFC"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C530C9" w:rsidRPr="00793EFD" w14:paraId="5BD744D4"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6C57D1E" w14:textId="117ECBCA"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G1</w:t>
                  </w:r>
                </w:p>
              </w:tc>
              <w:tc>
                <w:tcPr>
                  <w:tcW w:w="1327" w:type="dxa"/>
                </w:tcPr>
                <w:p w14:paraId="615DA124"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FFBD99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7A530083"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6C786416" w14:textId="58E2E980"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2</w:t>
                  </w:r>
                </w:p>
              </w:tc>
              <w:tc>
                <w:tcPr>
                  <w:tcW w:w="1327" w:type="dxa"/>
                </w:tcPr>
                <w:p w14:paraId="61A48F7C"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01216CAE"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169807BD"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D478F5C" w14:textId="4E68D48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3</w:t>
                  </w:r>
                </w:p>
              </w:tc>
              <w:tc>
                <w:tcPr>
                  <w:tcW w:w="1327" w:type="dxa"/>
                </w:tcPr>
                <w:p w14:paraId="1D53A5D9"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2D0E3F1D"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68BE44EA"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616DAD15" w14:textId="01891731"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4</w:t>
                  </w:r>
                </w:p>
              </w:tc>
              <w:tc>
                <w:tcPr>
                  <w:tcW w:w="1327" w:type="dxa"/>
                </w:tcPr>
                <w:p w14:paraId="4795ED26"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5DB7A192"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320DD698"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666ADE8" w14:textId="3CB82D21"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5</w:t>
                  </w:r>
                </w:p>
              </w:tc>
              <w:tc>
                <w:tcPr>
                  <w:tcW w:w="1327" w:type="dxa"/>
                </w:tcPr>
                <w:p w14:paraId="0C2A8283"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5DD9E4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082EF1E7"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57EE6606" w14:textId="4663112B"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G6</w:t>
                  </w:r>
                </w:p>
              </w:tc>
              <w:tc>
                <w:tcPr>
                  <w:tcW w:w="1327" w:type="dxa"/>
                </w:tcPr>
                <w:p w14:paraId="6FCCE817"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2F0BA7C"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60471B39"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C02F001" w14:textId="7897027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G7</w:t>
                  </w:r>
                </w:p>
              </w:tc>
              <w:tc>
                <w:tcPr>
                  <w:tcW w:w="1327" w:type="dxa"/>
                </w:tcPr>
                <w:p w14:paraId="67BE1BF8"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343EF7C"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7F64882F" w14:textId="77777777" w:rsidR="00C530C9" w:rsidRPr="008B1D02" w:rsidRDefault="00C530C9" w:rsidP="00287AB3">
            <w:pPr>
              <w:ind w:firstLine="195"/>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C530C9" w:rsidRPr="00793EFD" w14:paraId="30795DA6"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C5F5A98" w14:textId="77777777" w:rsidR="00C530C9" w:rsidRPr="00793EFD" w:rsidRDefault="00C530C9" w:rsidP="00C530C9">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31234E43"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327E4066"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C530C9" w:rsidRPr="00793EFD" w14:paraId="015D4AD4"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B0A85EB" w14:textId="50790CE2"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NOA</w:t>
                  </w:r>
                </w:p>
              </w:tc>
              <w:tc>
                <w:tcPr>
                  <w:tcW w:w="1327" w:type="dxa"/>
                </w:tcPr>
                <w:p w14:paraId="1DC04F55"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75B023E0"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4E1054E2"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730C63A1" w14:textId="4EFDD776"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NOB</w:t>
                  </w:r>
                </w:p>
              </w:tc>
              <w:tc>
                <w:tcPr>
                  <w:tcW w:w="1327" w:type="dxa"/>
                </w:tcPr>
                <w:p w14:paraId="3D5715AB"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50E72201"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59DD2407"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39537BE" w14:textId="3F4260A9"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NOC</w:t>
                  </w:r>
                </w:p>
              </w:tc>
              <w:tc>
                <w:tcPr>
                  <w:tcW w:w="1327" w:type="dxa"/>
                </w:tcPr>
                <w:p w14:paraId="6E88657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1A96039"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2775C420"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13BBF8AA" w14:textId="583AFBE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NOD</w:t>
                  </w:r>
                </w:p>
              </w:tc>
              <w:tc>
                <w:tcPr>
                  <w:tcW w:w="1327" w:type="dxa"/>
                </w:tcPr>
                <w:p w14:paraId="2D3F41B7"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6EC8C68B"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3A560C" w:rsidRPr="00793EFD" w14:paraId="27632BD8"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39F8B6D" w14:textId="3A60F7E2" w:rsidR="003A560C" w:rsidRPr="003A560C" w:rsidRDefault="003A560C" w:rsidP="00C530C9">
                  <w:pPr>
                    <w:jc w:val="center"/>
                    <w:rPr>
                      <w:rFonts w:asciiTheme="majorHAnsi" w:hAnsiTheme="majorHAnsi" w:cstheme="majorHAnsi"/>
                      <w:b w:val="0"/>
                      <w:bCs w:val="0"/>
                      <w:sz w:val="22"/>
                      <w:szCs w:val="22"/>
                      <w:lang w:val="en-GB"/>
                    </w:rPr>
                  </w:pPr>
                  <w:r w:rsidRPr="003A560C">
                    <w:rPr>
                      <w:rFonts w:asciiTheme="majorHAnsi" w:hAnsiTheme="majorHAnsi" w:cstheme="majorHAnsi"/>
                      <w:b w:val="0"/>
                      <w:bCs w:val="0"/>
                      <w:sz w:val="22"/>
                      <w:szCs w:val="22"/>
                      <w:lang w:val="en-GB"/>
                    </w:rPr>
                    <w:t>NOE</w:t>
                  </w:r>
                </w:p>
              </w:tc>
              <w:tc>
                <w:tcPr>
                  <w:tcW w:w="1327" w:type="dxa"/>
                </w:tcPr>
                <w:p w14:paraId="0AB4AAFE" w14:textId="77777777" w:rsidR="003A560C" w:rsidRPr="00793EFD" w:rsidRDefault="003A560C"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010964F" w14:textId="77777777" w:rsidR="003A560C" w:rsidRPr="00793EFD" w:rsidRDefault="003A560C"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0490E7EC" w14:textId="77777777" w:rsidR="00C530C9" w:rsidRPr="008B1D02" w:rsidRDefault="00C530C9" w:rsidP="00A4709B">
            <w:pPr>
              <w:rPr>
                <w:rFonts w:asciiTheme="majorHAnsi" w:hAnsiTheme="majorHAnsi" w:cstheme="majorHAnsi"/>
                <w:bCs/>
                <w:sz w:val="22"/>
                <w:szCs w:val="22"/>
                <w:lang w:val="en-GB"/>
              </w:rPr>
            </w:pPr>
          </w:p>
        </w:tc>
      </w:tr>
    </w:tbl>
    <w:p w14:paraId="0869E965" w14:textId="77777777" w:rsidR="00F97211" w:rsidRDefault="00F97211" w:rsidP="00F97211">
      <w:pPr>
        <w:rPr>
          <w:rFonts w:asciiTheme="majorHAnsi" w:hAnsiTheme="majorHAnsi" w:cstheme="majorHAnsi"/>
          <w:b/>
          <w:sz w:val="22"/>
          <w:szCs w:val="22"/>
          <w:lang w:val="en-GB"/>
        </w:rPr>
      </w:pPr>
    </w:p>
    <w:p w14:paraId="75BF2C5C" w14:textId="77777777" w:rsidR="004E75F3" w:rsidRPr="00793EFD" w:rsidRDefault="004E75F3" w:rsidP="00F97211">
      <w:pPr>
        <w:rPr>
          <w:rFonts w:asciiTheme="majorHAnsi" w:hAnsiTheme="majorHAnsi" w:cstheme="majorHAnsi"/>
          <w:b/>
          <w:sz w:val="22"/>
          <w:szCs w:val="22"/>
          <w:lang w:val="en-GB"/>
        </w:rPr>
      </w:pPr>
    </w:p>
    <w:p w14:paraId="39BC2B4F" w14:textId="325C477B" w:rsidR="00F97211" w:rsidRPr="00793EFD" w:rsidRDefault="00F97211" w:rsidP="00F97211">
      <w:pPr>
        <w:rPr>
          <w:rFonts w:asciiTheme="majorHAnsi" w:hAnsiTheme="majorHAnsi" w:cstheme="majorHAnsi"/>
          <w:sz w:val="22"/>
          <w:szCs w:val="22"/>
          <w:lang w:val="en-GB"/>
        </w:rPr>
      </w:pPr>
      <w:r w:rsidRPr="00793EFD">
        <w:rPr>
          <w:rFonts w:asciiTheme="majorHAnsi" w:hAnsiTheme="majorHAnsi" w:cstheme="majorHAnsi"/>
          <w:b/>
          <w:sz w:val="22"/>
          <w:szCs w:val="22"/>
          <w:lang w:val="en-GB"/>
        </w:rPr>
        <w:t>F. Knowledge, Communication and Coherence</w:t>
      </w:r>
    </w:p>
    <w:p w14:paraId="14072CA8" w14:textId="31D6C45E" w:rsidR="006F7F42" w:rsidRPr="008B1D02" w:rsidRDefault="0086367D" w:rsidP="00404B99">
      <w:pPr>
        <w:pStyle w:val="Heading1"/>
        <w:rPr>
          <w:b/>
          <w:bCs/>
          <w:color w:val="0070C0"/>
          <w:sz w:val="22"/>
          <w:szCs w:val="22"/>
          <w:lang w:val="en-GB"/>
        </w:rPr>
      </w:pPr>
      <w:bookmarkStart w:id="20" w:name="_Toc213685584"/>
      <w:r w:rsidRPr="008B1D02">
        <w:rPr>
          <w:b/>
          <w:bCs/>
          <w:color w:val="0070C0"/>
          <w:sz w:val="22"/>
          <w:szCs w:val="22"/>
          <w:lang w:val="en-GB"/>
        </w:rPr>
        <w:t xml:space="preserve">PI </w:t>
      </w:r>
      <w:r w:rsidR="006F7F42" w:rsidRPr="008B1D02">
        <w:rPr>
          <w:b/>
          <w:bCs/>
          <w:color w:val="0070C0"/>
          <w:sz w:val="22"/>
          <w:szCs w:val="22"/>
          <w:lang w:val="en-GB"/>
        </w:rPr>
        <w:t>16:</w:t>
      </w:r>
      <w:r w:rsidR="00407C75" w:rsidRPr="008B1D02">
        <w:rPr>
          <w:b/>
          <w:bCs/>
          <w:color w:val="0070C0"/>
          <w:sz w:val="22"/>
          <w:szCs w:val="22"/>
          <w:lang w:val="en-GB"/>
        </w:rPr>
        <w:t xml:space="preserve"> </w:t>
      </w:r>
      <w:r w:rsidR="00C9608A" w:rsidRPr="008B1D02">
        <w:rPr>
          <w:b/>
          <w:bCs/>
          <w:color w:val="0070C0"/>
          <w:sz w:val="22"/>
          <w:szCs w:val="22"/>
          <w:lang w:val="en-GB"/>
        </w:rPr>
        <w:t>Knowledge Management and Communication</w:t>
      </w:r>
      <w:bookmarkEnd w:id="20"/>
    </w:p>
    <w:p w14:paraId="7248EAD1" w14:textId="77777777" w:rsidR="006F7F42" w:rsidRPr="00793EFD" w:rsidRDefault="006F7F42" w:rsidP="006F7F42">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170"/>
        <w:gridCol w:w="4050"/>
        <w:gridCol w:w="4050"/>
        <w:gridCol w:w="4050"/>
      </w:tblGrid>
      <w:tr w:rsidR="005169C9" w:rsidRPr="00793EFD" w14:paraId="04FA3695" w14:textId="77777777" w:rsidTr="00287AB3">
        <w:trPr>
          <w:trHeight w:val="398"/>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72654032" w14:textId="5A3929AA"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15CAA23" w14:textId="50EEC8B2"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4AF7D0D0" w14:textId="672632A2"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20129C13" w14:textId="795F2D8E"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5169C9" w:rsidRPr="00793EFD" w14:paraId="12029DC6" w14:textId="77777777" w:rsidTr="00287AB3">
        <w:trPr>
          <w:trHeight w:val="17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0E0CB604" w14:textId="77777777" w:rsidR="006F7F42" w:rsidRPr="00793EFD" w:rsidRDefault="006F7F42" w:rsidP="00916365">
            <w:pPr>
              <w:rPr>
                <w:rFonts w:asciiTheme="majorHAnsi" w:hAnsiTheme="majorHAnsi" w:cstheme="majorHAnsi"/>
                <w:color w:val="000000"/>
                <w:sz w:val="22"/>
                <w:szCs w:val="22"/>
                <w:lang w:val="en-GB"/>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7D23383"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160EFD30"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813D0AF"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B39B6E6"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2A498E"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w:t>
            </w:r>
            <w:r w:rsidRPr="008B1D02">
              <w:rPr>
                <w:rFonts w:asciiTheme="majorHAnsi" w:hAnsiTheme="majorHAnsi" w:cstheme="majorHAnsi"/>
                <w:color w:val="000000"/>
                <w:sz w:val="22"/>
                <w:szCs w:val="22"/>
                <w:lang w:val="en-US"/>
              </w:rPr>
              <w:t> </w:t>
            </w:r>
          </w:p>
          <w:p w14:paraId="18AF80A9" w14:textId="3ACD4B74" w:rsidR="005D04EB" w:rsidRPr="008B1D02" w:rsidRDefault="005D04EB" w:rsidP="00916365">
            <w:pPr>
              <w:rPr>
                <w:rFonts w:asciiTheme="majorHAnsi" w:hAnsiTheme="majorHAnsi" w:cstheme="majorHAnsi"/>
                <w:color w:val="000000"/>
                <w:sz w:val="22"/>
                <w:szCs w:val="22"/>
                <w:lang w:val="en-US"/>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AF4D5BF"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5DB8DFC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86D6B2D"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8B55253"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23FDBD" w14:textId="1C887E12" w:rsidR="00CA112A" w:rsidRPr="00287AB3" w:rsidRDefault="00CA112A" w:rsidP="00CA112A">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42CA0F5B"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BBEBC6"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0510357"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EF9F67A"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including UN Secretary-General reports as appropriate </w:t>
            </w:r>
          </w:p>
          <w:p w14:paraId="02845604" w14:textId="0B8B6CF5" w:rsidR="00CA112A" w:rsidRPr="008B1D02" w:rsidRDefault="00CA112A" w:rsidP="00040EB6">
            <w:pPr>
              <w:rPr>
                <w:rFonts w:asciiTheme="majorHAnsi" w:hAnsiTheme="majorHAnsi" w:cstheme="majorHAnsi"/>
                <w:color w:val="000000"/>
                <w:sz w:val="22"/>
                <w:szCs w:val="22"/>
                <w:lang w:val="en-US"/>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190A15DC"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32F55BFC"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9D69BD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924E039"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6BA93C4" w14:textId="77777777" w:rsidR="00CA112A" w:rsidRPr="00287AB3" w:rsidRDefault="00CA112A" w:rsidP="00CA112A">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16cii.</w:t>
            </w:r>
            <w:r w:rsidRPr="008B1D02">
              <w:rPr>
                <w:rFonts w:asciiTheme="majorHAnsi" w:hAnsiTheme="majorHAnsi" w:cstheme="majorHAnsi"/>
                <w:color w:val="000000"/>
                <w:sz w:val="22"/>
                <w:szCs w:val="22"/>
                <w:lang w:val="en-US"/>
              </w:rPr>
              <w:t xml:space="preserve"> Knowledge management system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1EC3B4BA"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F8F3F9"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6DB47E5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5F6BC7"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xml:space="preserve"> including UN Secretary-General reports as appropriate </w:t>
            </w:r>
          </w:p>
          <w:p w14:paraId="27B69686"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2B9555E"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B0CC3F3"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155FA2" w14:textId="1763AB16" w:rsidR="006F7F42" w:rsidRPr="008B1D02" w:rsidRDefault="00CA112A" w:rsidP="0058037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Lessons learnt and best practices</w:t>
            </w:r>
            <w:r w:rsidRPr="008B1D02">
              <w:rPr>
                <w:rFonts w:asciiTheme="majorHAnsi" w:hAnsiTheme="majorHAnsi" w:cstheme="majorHAnsi"/>
                <w:color w:val="000000"/>
                <w:sz w:val="22"/>
                <w:szCs w:val="22"/>
                <w:lang w:val="en-US"/>
              </w:rPr>
              <w:t xml:space="preserve"> on the effectiveness of knowledge management systems and communication channels for promoting gender equality and the empowerment of women captured and shared</w:t>
            </w:r>
          </w:p>
        </w:tc>
      </w:tr>
      <w:tr w:rsidR="003F5398" w:rsidRPr="00793EFD" w14:paraId="62BE2C9A" w14:textId="77777777" w:rsidTr="00817481">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096B7931" w14:textId="56069688" w:rsidR="006F7F42" w:rsidRPr="00287AB3" w:rsidRDefault="006F7F42"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B15127B" w14:textId="21140249"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7272F609" w14:textId="5E2D10A2"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3F55B320" w14:textId="3064159B"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5C5B634" w14:textId="2F9AB990"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1CEBD218" w14:textId="5F5A9156"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448EC9A1" w14:textId="77777777" w:rsidR="00E2080F" w:rsidRPr="008B1D02" w:rsidRDefault="00E2080F" w:rsidP="00916365">
            <w:pPr>
              <w:rPr>
                <w:rFonts w:ascii="Calibri" w:hAnsi="Calibri" w:cs="Calibri"/>
                <w:b/>
                <w:color w:val="000000"/>
                <w:sz w:val="22"/>
                <w:szCs w:val="22"/>
                <w:lang w:val="en-GB"/>
              </w:rPr>
            </w:pPr>
          </w:p>
          <w:p w14:paraId="0407D3D4" w14:textId="3B562017"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2A1E773" w14:textId="61116489"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2CC5370C" w14:textId="408C2B34" w:rsidR="00DD6DC7" w:rsidRPr="008B1D02" w:rsidRDefault="006F7F42"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25446F5" w14:textId="24DD9EBA" w:rsidR="003174AE" w:rsidRPr="008B1D02" w:rsidRDefault="003174AE" w:rsidP="00E2080F">
            <w:pPr>
              <w:rPr>
                <w:rFonts w:ascii="Calibri" w:hAnsi="Calibri" w:cs="Calibri"/>
                <w:color w:val="000000"/>
                <w:sz w:val="22"/>
                <w:szCs w:val="22"/>
                <w:lang w:val="en-GB"/>
              </w:rPr>
            </w:pPr>
          </w:p>
          <w:p w14:paraId="3D355B7F"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D98A687" w14:textId="1447F0C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16ci. Transformative change in relation to gender equality and the empowerment of women promoted through entity’s communication channels and products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82F5B61" w14:textId="537ACE4C"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23807D4" w14:textId="475704C8"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16cii. Knowledge management system leveraged to share gender-related information and/or research internally and externally (Max:800 Words) *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A910C42"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07764C9" w14:textId="1AB179AF"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16ciii. A gender perspective mainstreamed in high-level reports and/ or briefings as relevant, including UN Secretary-General reports as appropriate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F6248BD"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303E2E4" w14:textId="6C8B3D2A"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16civ. Lessons learnt and best practices on the effectiveness of knowledge management systems and communication channels for promoting gender equality and the empowerment of women captured and shared </w:t>
            </w:r>
            <w:r w:rsidR="00BA211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EBEFE61" w14:textId="77777777" w:rsidR="00BA2112" w:rsidRPr="008B1D02" w:rsidRDefault="00BA2112" w:rsidP="00BA2112">
            <w:pPr>
              <w:rPr>
                <w:rFonts w:asciiTheme="majorHAnsi" w:hAnsiTheme="majorHAnsi" w:cstheme="majorHAnsi"/>
                <w:color w:val="000000"/>
                <w:sz w:val="22"/>
                <w:szCs w:val="22"/>
                <w:lang w:val="en-GB"/>
              </w:rPr>
            </w:pPr>
          </w:p>
          <w:p w14:paraId="072410CF"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A3E6813" w14:textId="1AB1952D"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16bi. Transformative change in relation to gender equality and the empowerment of women promoted through entity’s communication channels and products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F65D747" w14:textId="01ABDAB0"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E3E193A" w14:textId="6F90D18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 bii. Knowledge management system leveraged to share gender-related information and/or research internally and externally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E88EE61" w14:textId="77E9C52C"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DA58FB9" w14:textId="406CA0AE"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16biii. A gender perspective mainstreamed in high-level reports and/ or briefings as relevant, including UN Secretary-General reports as appropriate </w:t>
            </w:r>
            <w:r w:rsidR="00176EC7"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1878D15" w14:textId="77777777" w:rsidR="00176EC7" w:rsidRPr="008B1D02" w:rsidRDefault="00176EC7" w:rsidP="00176EC7">
            <w:pPr>
              <w:rPr>
                <w:rFonts w:asciiTheme="majorHAnsi" w:hAnsiTheme="majorHAnsi" w:cstheme="majorHAnsi"/>
                <w:color w:val="000000"/>
                <w:sz w:val="22"/>
                <w:szCs w:val="22"/>
                <w:lang w:val="en-GB"/>
              </w:rPr>
            </w:pPr>
          </w:p>
          <w:p w14:paraId="23875A5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1B79DAD7" w14:textId="74201DC2"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16ai. Transformative change in relation to gender equality and the empowerment of women promoted through entity’s communication channels and </w:t>
            </w:r>
            <w:r w:rsidR="0031513E" w:rsidRPr="008B1D02">
              <w:rPr>
                <w:rFonts w:asciiTheme="majorHAnsi" w:hAnsiTheme="majorHAnsi" w:cstheme="majorHAnsi"/>
                <w:color w:val="000000"/>
                <w:sz w:val="22"/>
                <w:szCs w:val="22"/>
                <w:lang w:val="en-GB"/>
              </w:rPr>
              <w:t>products (</w:t>
            </w:r>
            <w:r w:rsidR="005553D9"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B34A731"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AA2776E" w14:textId="359A9DCF"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16aii. Knowledge management system leveraged to share gender-related information and/or research internally and externally </w:t>
            </w:r>
            <w:r w:rsidR="00272D41"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33CE05E" w14:textId="4F0BD4D9" w:rsidR="00272D41" w:rsidRPr="008B1D02" w:rsidRDefault="00272D41" w:rsidP="003174AE">
            <w:pPr>
              <w:rPr>
                <w:rFonts w:asciiTheme="majorHAnsi" w:hAnsiTheme="majorHAnsi" w:cstheme="majorBidi"/>
                <w:color w:val="000000"/>
                <w:sz w:val="22"/>
                <w:szCs w:val="22"/>
                <w:lang w:val="en-GB"/>
              </w:rPr>
            </w:pPr>
          </w:p>
          <w:p w14:paraId="424B7814" w14:textId="299952E5" w:rsidR="00002C76"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Missing</w:t>
            </w:r>
            <w:r w:rsidR="00002C76" w:rsidRPr="008B1D02">
              <w:rPr>
                <w:rFonts w:asciiTheme="majorHAnsi" w:hAnsiTheme="majorHAnsi" w:cstheme="majorBidi"/>
                <w:b/>
                <w:i/>
                <w:color w:val="000000" w:themeColor="text1"/>
                <w:sz w:val="22"/>
                <w:szCs w:val="22"/>
                <w:lang w:val="en-GB"/>
              </w:rPr>
              <w:t>:</w:t>
            </w:r>
          </w:p>
          <w:p w14:paraId="07B047EB" w14:textId="654F896B" w:rsidR="00002C76" w:rsidRPr="008B1D02" w:rsidRDefault="00002C76" w:rsidP="00002C76">
            <w:pPr>
              <w:rPr>
                <w:rFonts w:ascii="Calibri" w:hAnsi="Calibri" w:cs="Calibri"/>
                <w:color w:val="000000"/>
                <w:sz w:val="22"/>
                <w:szCs w:val="22"/>
                <w:lang w:val="en-GB"/>
              </w:rPr>
            </w:pPr>
            <w:r w:rsidRPr="008B1D02">
              <w:rPr>
                <w:rFonts w:ascii="Calibri" w:hAnsi="Calibri" w:cs="Calibri"/>
                <w:color w:val="000000" w:themeColor="text1"/>
                <w:sz w:val="22"/>
                <w:szCs w:val="22"/>
                <w:lang w:val="en-GB"/>
              </w:rPr>
              <w:t>Explanation of why this rating has been given (Max:400 Words) *</w:t>
            </w:r>
          </w:p>
          <w:p w14:paraId="03DE7161" w14:textId="45CBBEA2" w:rsidR="00002C76" w:rsidRPr="008B1D02" w:rsidRDefault="00002C76" w:rsidP="00002C76">
            <w:pPr>
              <w:jc w:val="both"/>
              <w:rPr>
                <w:rFonts w:asciiTheme="majorHAnsi" w:hAnsiTheme="majorHAnsi" w:cstheme="majorBidi"/>
                <w:color w:val="000000" w:themeColor="text1"/>
                <w:sz w:val="22"/>
                <w:szCs w:val="22"/>
                <w:lang w:val="en-GB"/>
              </w:rPr>
            </w:pPr>
          </w:p>
          <w:p w14:paraId="3709F277" w14:textId="3619CED5" w:rsidR="00002C76" w:rsidRPr="008B1D02" w:rsidRDefault="00002C76" w:rsidP="00002C76">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916AD8" w:rsidRPr="008B1D02">
              <w:rPr>
                <w:rFonts w:asciiTheme="majorHAnsi" w:hAnsiTheme="majorHAnsi" w:cstheme="majorBidi"/>
                <w:color w:val="000000" w:themeColor="text1"/>
                <w:sz w:val="22"/>
                <w:szCs w:val="22"/>
                <w:lang w:val="en-GB"/>
              </w:rPr>
              <w:t xml:space="preserve">whether the entity fulfills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p>
          <w:p w14:paraId="236A8126" w14:textId="2BA74BF0"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Transformative change in relation to gender equality and the empowerment of women promoted through entity’s communication channels and products </w:t>
            </w:r>
          </w:p>
          <w:p w14:paraId="2638266B" w14:textId="1A04D214"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Knowledge management system leveraged to share gender-related information and/or research internally and externally </w:t>
            </w:r>
          </w:p>
          <w:p w14:paraId="45AD730E" w14:textId="1EBA4A4E"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146C66CE" w14:textId="54F67ED4" w:rsidR="00002C76" w:rsidRPr="008B1D02" w:rsidRDefault="00002C76" w:rsidP="003174AE">
            <w:pPr>
              <w:rPr>
                <w:rFonts w:asciiTheme="majorHAnsi" w:hAnsiTheme="majorHAnsi" w:cstheme="majorBidi"/>
                <w:b/>
                <w:i/>
                <w:color w:val="000000"/>
                <w:sz w:val="22"/>
                <w:szCs w:val="22"/>
                <w:lang w:val="en-GB"/>
              </w:rPr>
            </w:pPr>
          </w:p>
          <w:p w14:paraId="1EF6ECB9" w14:textId="1B0F65E7" w:rsidR="00002C76" w:rsidRPr="008B1D02" w:rsidRDefault="00002C76" w:rsidP="003174AE">
            <w:pPr>
              <w:rPr>
                <w:rFonts w:asciiTheme="majorHAnsi" w:hAnsiTheme="majorHAnsi" w:cstheme="majorBidi"/>
                <w:b/>
                <w:i/>
                <w:color w:val="000000"/>
                <w:sz w:val="22"/>
                <w:szCs w:val="22"/>
                <w:lang w:val="en-GB"/>
              </w:rPr>
            </w:pPr>
          </w:p>
          <w:p w14:paraId="65CC8209" w14:textId="1DB0B405"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1BA63EF2" w14:textId="4805F610" w:rsidR="003174AE" w:rsidRPr="008B1D02" w:rsidRDefault="00272D41" w:rsidP="00E2080F">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49ADE04B" w14:textId="77777777" w:rsidR="00182464" w:rsidRPr="008B1D02" w:rsidRDefault="00182464" w:rsidP="00182464">
            <w:pPr>
              <w:jc w:val="both"/>
              <w:rPr>
                <w:rFonts w:asciiTheme="majorHAnsi" w:hAnsiTheme="majorHAnsi" w:cstheme="majorHAnsi"/>
                <w:b/>
                <w:bCs/>
                <w:color w:val="000000"/>
                <w:sz w:val="22"/>
                <w:szCs w:val="22"/>
                <w:lang w:val="en-GB"/>
              </w:rPr>
            </w:pPr>
          </w:p>
          <w:p w14:paraId="0663E04A" w14:textId="40A0324E" w:rsidR="00C330CA" w:rsidRPr="008B1D02" w:rsidRDefault="00C330CA" w:rsidP="00182464">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2E827CEE" w14:textId="7E2FADD6" w:rsidR="00182464" w:rsidRPr="008B1D02" w:rsidRDefault="0031513E" w:rsidP="00182464">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182464"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EFF8E93"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D0D8E9F"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C252ED8"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19830071" w14:textId="2B71B210"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DF2AE8"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 800 words)</w:t>
            </w:r>
            <w:r w:rsidR="00A239A6"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1B4BF13" w14:textId="12CD1BB8" w:rsidR="00182464" w:rsidRPr="008B1D02" w:rsidRDefault="00674A9A"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p>
          <w:p w14:paraId="3DDCEE63" w14:textId="77777777" w:rsidR="006F7F42" w:rsidRPr="008B1D02" w:rsidRDefault="006F7F42" w:rsidP="00916365">
            <w:pPr>
              <w:rPr>
                <w:rFonts w:ascii="Calibri" w:hAnsi="Calibri" w:cs="Calibri"/>
                <w:color w:val="000000"/>
                <w:sz w:val="22"/>
                <w:szCs w:val="22"/>
                <w:lang w:val="en-GB"/>
              </w:rPr>
            </w:pPr>
          </w:p>
          <w:p w14:paraId="16B28AE3" w14:textId="5A86D48B"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5FB20FA0" w14:textId="03E21BCE" w:rsidR="006F7F42" w:rsidRPr="008B1D02" w:rsidRDefault="0031513E"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500BBD"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6F7F42"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6F7F42"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6F7F42"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1F81C138" w14:textId="41EA020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022C181" w14:textId="77777777" w:rsidR="006F7F42" w:rsidRPr="008B1D02" w:rsidRDefault="006F7F42" w:rsidP="00916365">
            <w:pPr>
              <w:rPr>
                <w:rFonts w:asciiTheme="majorHAnsi" w:hAnsiTheme="majorHAnsi" w:cstheme="majorHAnsi"/>
                <w:color w:val="000000"/>
                <w:sz w:val="22"/>
                <w:szCs w:val="22"/>
                <w:lang w:val="en-GB"/>
              </w:rPr>
            </w:pPr>
          </w:p>
          <w:p w14:paraId="3FDFF392" w14:textId="422B4ECD" w:rsidR="00F82939" w:rsidRPr="008B1D02" w:rsidRDefault="00F82939" w:rsidP="00F8293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Examples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documents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attach</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substantiate</w:t>
            </w:r>
            <w:r w:rsidR="00407C75" w:rsidRPr="008B1D02">
              <w:rPr>
                <w:rFonts w:asciiTheme="majorHAnsi" w:hAnsiTheme="majorHAnsi" w:cstheme="majorHAnsi"/>
                <w:color w:val="000000"/>
                <w:sz w:val="22"/>
                <w:szCs w:val="22"/>
                <w:lang w:val="en-GB"/>
              </w:rPr>
              <w:t xml:space="preserve"> </w:t>
            </w:r>
            <w:r w:rsidR="00886F12" w:rsidRPr="008B1D02">
              <w:rPr>
                <w:rFonts w:asciiTheme="majorHAnsi" w:hAnsiTheme="majorHAnsi" w:cstheme="majorHAnsi"/>
                <w:color w:val="000000"/>
                <w:sz w:val="22"/>
                <w:szCs w:val="22"/>
                <w:lang w:val="en-GB"/>
              </w:rPr>
              <w:t>reporting</w:t>
            </w:r>
            <w:r w:rsidRPr="008B1D02">
              <w:rPr>
                <w:rFonts w:asciiTheme="majorHAnsi" w:hAnsiTheme="majorHAnsi" w:cstheme="majorHAnsi"/>
                <w:color w:val="000000"/>
                <w:sz w:val="22"/>
                <w:szCs w:val="22"/>
                <w:lang w:val="en-GB"/>
              </w:rPr>
              <w:t>:</w:t>
            </w:r>
          </w:p>
          <w:p w14:paraId="0D8FFD3C" w14:textId="77777777" w:rsidR="00F82939" w:rsidRPr="008B1D02" w:rsidRDefault="00F82939" w:rsidP="00F82939">
            <w:pPr>
              <w:rPr>
                <w:rFonts w:asciiTheme="majorHAnsi" w:hAnsiTheme="majorHAnsi" w:cstheme="majorHAnsi"/>
                <w:color w:val="000000"/>
                <w:sz w:val="22"/>
                <w:szCs w:val="22"/>
                <w:lang w:val="en-GB"/>
              </w:rPr>
            </w:pPr>
          </w:p>
          <w:p w14:paraId="67F2AE6D" w14:textId="71B05F74" w:rsidR="00F82939" w:rsidRPr="008B1D02"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Screenshots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intranet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website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with</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URL</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references</w:t>
            </w:r>
          </w:p>
          <w:p w14:paraId="676CA06C" w14:textId="5305415E" w:rsidR="00F82939" w:rsidRPr="008B1D02"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Gender-related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publications</w:t>
            </w:r>
          </w:p>
          <w:p w14:paraId="0C38BA1C" w14:textId="7C65E2DC" w:rsidR="00F82939"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C</w:t>
            </w:r>
            <w:r w:rsidR="00A9756D" w:rsidRPr="008B1D02">
              <w:rPr>
                <w:rFonts w:asciiTheme="majorHAnsi" w:hAnsiTheme="majorHAnsi" w:cstheme="majorHAnsi"/>
                <w:color w:val="000000"/>
                <w:sz w:val="22"/>
                <w:szCs w:val="22"/>
                <w:lang w:val="en-GB"/>
              </w:rPr>
              <w:t>orporate c</w:t>
            </w:r>
            <w:r w:rsidRPr="008B1D02">
              <w:rPr>
                <w:rFonts w:asciiTheme="majorHAnsi" w:hAnsiTheme="majorHAnsi" w:cstheme="majorHAnsi"/>
                <w:color w:val="000000"/>
                <w:sz w:val="22"/>
                <w:szCs w:val="22"/>
                <w:lang w:val="en-GB"/>
              </w:rPr>
              <w:t>ommunication</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plan</w:t>
            </w:r>
          </w:p>
          <w:p w14:paraId="65C2E0B5" w14:textId="66F2DDD7" w:rsidR="004F00C7" w:rsidRPr="008B1D02" w:rsidRDefault="004F00C7" w:rsidP="006356D0">
            <w:pPr>
              <w:pStyle w:val="ListParagraph"/>
              <w:numPr>
                <w:ilvl w:val="0"/>
                <w:numId w:val="10"/>
              </w:numPr>
              <w:rPr>
                <w:rFonts w:asciiTheme="majorHAnsi" w:hAnsiTheme="majorHAnsi" w:cstheme="majorHAnsi"/>
                <w:color w:val="000000"/>
                <w:sz w:val="22"/>
                <w:szCs w:val="22"/>
                <w:lang w:val="en-GB"/>
              </w:rPr>
            </w:pPr>
            <w:r w:rsidRPr="004F00C7">
              <w:rPr>
                <w:rFonts w:asciiTheme="majorHAnsi" w:hAnsiTheme="majorHAnsi" w:cstheme="majorHAnsi"/>
                <w:color w:val="000000"/>
                <w:sz w:val="22"/>
                <w:szCs w:val="22"/>
                <w:lang w:val="en-GB"/>
              </w:rPr>
              <w:t>High-level reports / briefings</w:t>
            </w:r>
          </w:p>
          <w:p w14:paraId="5FB18D36" w14:textId="68E1DCE2" w:rsidR="00917A22" w:rsidRPr="008B1D02" w:rsidRDefault="00917A22" w:rsidP="006356D0">
            <w:pPr>
              <w:pStyle w:val="ListParagraph"/>
              <w:numPr>
                <w:ilvl w:val="0"/>
                <w:numId w:val="10"/>
              </w:numPr>
              <w:rPr>
                <w:rFonts w:asciiTheme="majorHAnsi" w:hAnsiTheme="majorHAnsi" w:cstheme="majorBidi"/>
                <w:color w:val="000000"/>
                <w:sz w:val="22"/>
                <w:szCs w:val="22"/>
                <w:lang w:val="en-GB"/>
              </w:rPr>
            </w:pPr>
            <w:r>
              <w:rPr>
                <w:rFonts w:asciiTheme="majorHAnsi" w:hAnsiTheme="majorHAnsi" w:cstheme="majorBidi"/>
                <w:color w:val="000000"/>
                <w:sz w:val="22"/>
                <w:szCs w:val="22"/>
              </w:rPr>
              <w:t xml:space="preserve">Lessons learnt </w:t>
            </w:r>
            <w:r w:rsidRPr="00917A22">
              <w:rPr>
                <w:rFonts w:asciiTheme="majorHAnsi" w:hAnsiTheme="majorHAnsi" w:cstheme="majorBidi"/>
                <w:color w:val="000000"/>
                <w:sz w:val="22"/>
                <w:szCs w:val="22"/>
              </w:rPr>
              <w:t>/best practices documents</w:t>
            </w:r>
          </w:p>
          <w:p w14:paraId="37E4E1FB" w14:textId="4CC61D6E" w:rsidR="006B50A6" w:rsidRPr="008B1D02" w:rsidRDefault="006B50A6" w:rsidP="00A9756D">
            <w:pPr>
              <w:rPr>
                <w:rFonts w:asciiTheme="majorHAnsi" w:hAnsiTheme="majorHAnsi" w:cstheme="majorHAnsi"/>
                <w:color w:val="000000"/>
                <w:sz w:val="22"/>
                <w:szCs w:val="22"/>
                <w:lang w:val="en-GB"/>
              </w:rPr>
            </w:pPr>
          </w:p>
        </w:tc>
      </w:tr>
    </w:tbl>
    <w:p w14:paraId="00BD811B" w14:textId="77777777" w:rsidR="00A239A6" w:rsidRPr="00793EFD" w:rsidRDefault="00A239A6" w:rsidP="006F7F42">
      <w:pPr>
        <w:rPr>
          <w:rFonts w:asciiTheme="majorHAnsi" w:hAnsiTheme="majorHAnsi" w:cstheme="majorHAnsi"/>
          <w:sz w:val="22"/>
          <w:szCs w:val="22"/>
          <w:u w:val="single"/>
          <w:lang w:val="en-GB"/>
        </w:rPr>
      </w:pPr>
    </w:p>
    <w:p w14:paraId="12D2E06A" w14:textId="5D088EC2" w:rsidR="006F7F42" w:rsidRPr="008B1D02" w:rsidRDefault="0086367D" w:rsidP="00404B99">
      <w:pPr>
        <w:pStyle w:val="Heading1"/>
        <w:rPr>
          <w:b/>
          <w:bCs/>
          <w:color w:val="0070C0"/>
          <w:sz w:val="22"/>
          <w:szCs w:val="22"/>
          <w:lang w:val="en-GB"/>
        </w:rPr>
      </w:pPr>
      <w:bookmarkStart w:id="21" w:name="_Toc213685585"/>
      <w:r w:rsidRPr="008B1D02">
        <w:rPr>
          <w:b/>
          <w:bCs/>
          <w:color w:val="0070C0"/>
          <w:sz w:val="22"/>
          <w:szCs w:val="22"/>
          <w:lang w:val="en-GB"/>
        </w:rPr>
        <w:t xml:space="preserve">PI </w:t>
      </w:r>
      <w:r w:rsidR="006F7F42" w:rsidRPr="008B1D02">
        <w:rPr>
          <w:b/>
          <w:bCs/>
          <w:color w:val="0070C0"/>
          <w:sz w:val="22"/>
          <w:szCs w:val="22"/>
          <w:lang w:val="en-GB"/>
        </w:rPr>
        <w:t>1</w:t>
      </w:r>
      <w:r w:rsidR="00F82939" w:rsidRPr="008B1D02">
        <w:rPr>
          <w:b/>
          <w:bCs/>
          <w:color w:val="0070C0"/>
          <w:sz w:val="22"/>
          <w:szCs w:val="22"/>
          <w:lang w:val="en-GB"/>
        </w:rPr>
        <w:t>7</w:t>
      </w:r>
      <w:r w:rsidR="006F7F42" w:rsidRPr="008B1D02">
        <w:rPr>
          <w:b/>
          <w:bCs/>
          <w:color w:val="0070C0"/>
          <w:sz w:val="22"/>
          <w:szCs w:val="22"/>
          <w:lang w:val="en-GB"/>
        </w:rPr>
        <w:t>:</w:t>
      </w:r>
      <w:r w:rsidR="00407C75" w:rsidRPr="008B1D02">
        <w:rPr>
          <w:b/>
          <w:bCs/>
          <w:color w:val="0070C0"/>
          <w:sz w:val="22"/>
          <w:szCs w:val="22"/>
          <w:lang w:val="en-GB"/>
        </w:rPr>
        <w:t xml:space="preserve"> </w:t>
      </w:r>
      <w:r w:rsidR="00FF4485" w:rsidRPr="008B1D02">
        <w:rPr>
          <w:b/>
          <w:bCs/>
          <w:color w:val="0070C0"/>
          <w:sz w:val="22"/>
          <w:szCs w:val="22"/>
          <w:lang w:val="en-GB"/>
        </w:rPr>
        <w:t>Inter</w:t>
      </w:r>
      <w:r w:rsidR="00446B42" w:rsidRPr="008B1D02">
        <w:rPr>
          <w:b/>
          <w:bCs/>
          <w:color w:val="0070C0"/>
          <w:sz w:val="22"/>
          <w:szCs w:val="22"/>
          <w:lang w:val="en-GB"/>
        </w:rPr>
        <w:t>-</w:t>
      </w:r>
      <w:r w:rsidR="00FF4485" w:rsidRPr="008B1D02">
        <w:rPr>
          <w:b/>
          <w:bCs/>
          <w:color w:val="0070C0"/>
          <w:sz w:val="22"/>
          <w:szCs w:val="22"/>
          <w:lang w:val="en-GB"/>
        </w:rPr>
        <w:t>agency Engagement</w:t>
      </w:r>
      <w:bookmarkEnd w:id="21"/>
    </w:p>
    <w:p w14:paraId="3EF7EBA5" w14:textId="77777777" w:rsidR="006F7F42" w:rsidRPr="00793EFD" w:rsidRDefault="006F7F42" w:rsidP="006F7F42">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115"/>
        <w:gridCol w:w="3780"/>
        <w:gridCol w:w="5130"/>
      </w:tblGrid>
      <w:tr w:rsidR="00C710F9" w:rsidRPr="00793EFD" w14:paraId="67B7AE36" w14:textId="77777777" w:rsidTr="00287AB3">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4817E811" w14:textId="6BD6EABC"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115" w:type="dxa"/>
            <w:tcBorders>
              <w:top w:val="single" w:sz="4" w:space="0" w:color="auto"/>
              <w:left w:val="single" w:sz="4" w:space="0" w:color="auto"/>
              <w:bottom w:val="single" w:sz="4" w:space="0" w:color="auto"/>
              <w:right w:val="single" w:sz="4" w:space="0" w:color="auto"/>
            </w:tcBorders>
            <w:shd w:val="clear" w:color="auto" w:fill="F3F7ED"/>
          </w:tcPr>
          <w:p w14:paraId="582EA6D2" w14:textId="3898E5A0"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780" w:type="dxa"/>
            <w:tcBorders>
              <w:top w:val="single" w:sz="4" w:space="0" w:color="auto"/>
              <w:left w:val="single" w:sz="4" w:space="0" w:color="auto"/>
              <w:bottom w:val="single" w:sz="4" w:space="0" w:color="auto"/>
              <w:right w:val="single" w:sz="4" w:space="0" w:color="auto"/>
            </w:tcBorders>
            <w:shd w:val="clear" w:color="auto" w:fill="F3F7ED"/>
          </w:tcPr>
          <w:p w14:paraId="10C2AD8B" w14:textId="1B6E847E"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17886C83" w14:textId="425D3421"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55616617" w14:textId="77777777" w:rsidTr="00287AB3">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0CA3388B" w14:textId="77777777" w:rsidR="006F7F42" w:rsidRPr="00793EFD" w:rsidRDefault="006F7F42" w:rsidP="00916365">
            <w:pPr>
              <w:rPr>
                <w:rFonts w:asciiTheme="majorHAnsi" w:hAnsiTheme="majorHAnsi" w:cstheme="majorHAnsi"/>
                <w:color w:val="000000"/>
                <w:sz w:val="22"/>
                <w:szCs w:val="22"/>
                <w:lang w:val="en-GB"/>
              </w:rPr>
            </w:pPr>
          </w:p>
        </w:tc>
        <w:tc>
          <w:tcPr>
            <w:tcW w:w="3115" w:type="dxa"/>
            <w:tcBorders>
              <w:top w:val="single" w:sz="4" w:space="0" w:color="auto"/>
              <w:left w:val="single" w:sz="4" w:space="0" w:color="auto"/>
              <w:bottom w:val="single" w:sz="4" w:space="0" w:color="auto"/>
              <w:right w:val="single" w:sz="4" w:space="0" w:color="auto"/>
            </w:tcBorders>
            <w:shd w:val="clear" w:color="auto" w:fill="F3F7ED"/>
          </w:tcPr>
          <w:p w14:paraId="062FF17D"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 Entity participated systematically</w:t>
            </w:r>
            <w:r w:rsidRPr="008B1D02">
              <w:rPr>
                <w:rFonts w:asciiTheme="majorHAnsi" w:hAnsiTheme="majorHAnsi" w:cstheme="majorHAnsi"/>
                <w:color w:val="000000"/>
                <w:sz w:val="22"/>
                <w:szCs w:val="22"/>
                <w:lang w:val="en-US"/>
              </w:rPr>
              <w:t xml:space="preserve"> in inter-agency coordination mechanisms on gender equality and the empowerment of women. </w:t>
            </w: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784FEA7D"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2CE3C728"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395C2552"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1F1081D3"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w:t>
            </w:r>
          </w:p>
          <w:p w14:paraId="6CBCE7B0" w14:textId="1C333AAE" w:rsidR="0049344A" w:rsidRPr="008B1D02" w:rsidRDefault="0049344A" w:rsidP="00916365">
            <w:pPr>
              <w:rPr>
                <w:rFonts w:asciiTheme="majorHAnsi" w:hAnsiTheme="majorHAnsi" w:cstheme="majorHAnsi"/>
                <w:color w:val="000000"/>
                <w:sz w:val="22"/>
                <w:szCs w:val="22"/>
                <w:lang w:val="en-US"/>
              </w:rPr>
            </w:pPr>
          </w:p>
        </w:tc>
        <w:tc>
          <w:tcPr>
            <w:tcW w:w="3780" w:type="dxa"/>
            <w:tcBorders>
              <w:top w:val="single" w:sz="4" w:space="0" w:color="auto"/>
              <w:left w:val="single" w:sz="4" w:space="0" w:color="auto"/>
              <w:bottom w:val="single" w:sz="4" w:space="0" w:color="auto"/>
              <w:right w:val="single" w:sz="4" w:space="0" w:color="auto"/>
            </w:tcBorders>
            <w:shd w:val="clear" w:color="auto" w:fill="F3F7ED"/>
          </w:tcPr>
          <w:p w14:paraId="184E36C7"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17bi. Entity effectively mainstreamed gender perspective</w:t>
            </w:r>
            <w:r w:rsidRPr="008B1D02">
              <w:rPr>
                <w:rFonts w:asciiTheme="majorHAnsi" w:hAnsiTheme="majorHAnsi" w:cstheme="majorHAnsi"/>
                <w:color w:val="000000"/>
                <w:sz w:val="22"/>
                <w:szCs w:val="22"/>
                <w:lang w:val="en-US"/>
              </w:rPr>
              <w:t xml:space="preserve"> into inter-agency coordination mechanisms ​  </w:t>
            </w:r>
          </w:p>
          <w:p w14:paraId="0B9841F8"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B277A1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6484C57C"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99182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17bii.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   </w:t>
            </w:r>
          </w:p>
          <w:p w14:paraId="1040CF3D"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15B11A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DC214B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9A21F93"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17biii. Agreed upon recommendations </w:t>
            </w:r>
            <w:r w:rsidRPr="008B1D02">
              <w:rPr>
                <w:rFonts w:asciiTheme="majorHAnsi" w:hAnsiTheme="majorHAnsi" w:cstheme="majorHAnsi"/>
                <w:color w:val="000000"/>
                <w:sz w:val="22"/>
                <w:szCs w:val="22"/>
                <w:lang w:val="en-US"/>
              </w:rPr>
              <w:t>from the UN-SWAP peer review process implemented </w:t>
            </w:r>
          </w:p>
          <w:p w14:paraId="261137CF" w14:textId="7A2068A7" w:rsidR="00731CCB" w:rsidRPr="008B1D02" w:rsidRDefault="00731CCB" w:rsidP="00265299">
            <w:pPr>
              <w:rPr>
                <w:rFonts w:asciiTheme="majorHAnsi" w:hAnsiTheme="majorHAnsi" w:cstheme="majorHAnsi"/>
                <w:color w:val="000000"/>
                <w:sz w:val="22"/>
                <w:szCs w:val="22"/>
                <w:lang w:val="en-US"/>
              </w:rPr>
            </w:pP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0A215E9E" w14:textId="357AB953"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 Entity effectively</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US"/>
              </w:rPr>
              <w:t>mainstreamed gender perspective</w:t>
            </w:r>
            <w:r w:rsidRPr="008B1D02">
              <w:rPr>
                <w:rFonts w:asciiTheme="majorHAnsi" w:hAnsiTheme="majorHAnsi" w:cstheme="majorHAnsi"/>
                <w:color w:val="000000"/>
                <w:sz w:val="22"/>
                <w:szCs w:val="22"/>
                <w:lang w:val="en-US"/>
              </w:rPr>
              <w:t xml:space="preserve"> into inter-agency coordination mechanisms ​  </w:t>
            </w:r>
          </w:p>
          <w:p w14:paraId="3D378AD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6D66A32"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3AB4BEF4"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30E78B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an UN-SWAP peer review</w:t>
            </w:r>
            <w:r w:rsidRPr="008B1D02">
              <w:rPr>
                <w:rFonts w:asciiTheme="majorHAnsi" w:hAnsiTheme="majorHAnsi" w:cstheme="majorHAnsi"/>
                <w:color w:val="000000"/>
                <w:sz w:val="22"/>
                <w:szCs w:val="22"/>
                <w:lang w:val="en-US"/>
              </w:rPr>
              <w:t xml:space="preserve"> process at least once every 4 years   </w:t>
            </w:r>
          </w:p>
          <w:p w14:paraId="1D3A2222"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A3C2C6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5180FC4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5C2AB4"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17ciii. Agreed upon recommendations </w:t>
            </w:r>
            <w:r w:rsidRPr="008B1D02">
              <w:rPr>
                <w:rFonts w:asciiTheme="majorHAnsi" w:hAnsiTheme="majorHAnsi" w:cstheme="majorHAnsi"/>
                <w:color w:val="000000"/>
                <w:sz w:val="22"/>
                <w:szCs w:val="22"/>
                <w:lang w:val="en-US"/>
              </w:rPr>
              <w:t>from the UN-SWAP peer review process implemented </w:t>
            </w:r>
          </w:p>
          <w:p w14:paraId="56DF2A95"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A71853F"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0011AA0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B5078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 xml:space="preserve">17civ. Entity supports implementation of at least one </w:t>
            </w:r>
            <w:r w:rsidRPr="008B1D02">
              <w:rPr>
                <w:rFonts w:asciiTheme="majorHAnsi" w:hAnsiTheme="majorHAnsi" w:cstheme="majorHAnsi"/>
                <w:color w:val="000000"/>
                <w:sz w:val="22"/>
                <w:szCs w:val="22"/>
                <w:lang w:val="en-AU"/>
              </w:rPr>
              <w:t>UN-SWAP Performance Indicator in another entity</w:t>
            </w:r>
          </w:p>
          <w:p w14:paraId="514168E1" w14:textId="365311C1" w:rsidR="00731CCB" w:rsidRPr="008B1D02" w:rsidRDefault="00731CCB" w:rsidP="002551DC">
            <w:pPr>
              <w:rPr>
                <w:rFonts w:asciiTheme="majorHAnsi" w:hAnsiTheme="majorHAnsi" w:cstheme="majorHAnsi"/>
                <w:color w:val="000000"/>
                <w:sz w:val="22"/>
                <w:szCs w:val="22"/>
                <w:lang w:val="en-US"/>
              </w:rPr>
            </w:pPr>
          </w:p>
        </w:tc>
      </w:tr>
      <w:tr w:rsidR="003F5398" w:rsidRPr="00793EFD" w14:paraId="472C3D20" w14:textId="77777777" w:rsidTr="00817481">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67C139D1" w14:textId="0C0DD990" w:rsidR="006F7F42" w:rsidRPr="00287AB3" w:rsidRDefault="006F7F42"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AD3ED59" w14:textId="4DF06F70"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2F457B26" w14:textId="060E03B9"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1792388C" w14:textId="32E1081C"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F90213C" w14:textId="200AC2F6"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3757D47D" w14:textId="761C38AE"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3F7F8325" w14:textId="77777777" w:rsidR="006F7F42" w:rsidRPr="008B1D02" w:rsidRDefault="006F7F42" w:rsidP="00916365">
            <w:pPr>
              <w:rPr>
                <w:rFonts w:ascii="Calibri" w:hAnsi="Calibri" w:cs="Calibri"/>
                <w:b/>
                <w:color w:val="000000"/>
                <w:sz w:val="22"/>
                <w:szCs w:val="22"/>
                <w:lang w:val="en-GB"/>
              </w:rPr>
            </w:pPr>
          </w:p>
          <w:p w14:paraId="68E89BED" w14:textId="3EB2CAC2"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4F5A42F" w14:textId="7E60C4C3"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73D6864E" w14:textId="4063A2FD" w:rsidR="00DD6DC7" w:rsidRPr="008B1D02" w:rsidRDefault="006F7F42"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0FE46AAD" w14:textId="2C6358F8" w:rsidR="003174AE" w:rsidRDefault="001B0A13" w:rsidP="001B0A13">
            <w:pPr>
              <w:rPr>
                <w:rFonts w:ascii="Calibri" w:hAnsi="Calibri" w:cs="Calibri"/>
                <w:color w:val="000000"/>
                <w:sz w:val="22"/>
                <w:szCs w:val="22"/>
                <w:lang w:val="en-GB"/>
              </w:rPr>
            </w:pPr>
            <w:r w:rsidRPr="00287AB3">
              <w:rPr>
                <w:rFonts w:ascii="Calibri" w:hAnsi="Calibri" w:cs="Calibri"/>
                <w:b/>
                <w:bCs/>
                <w:color w:val="000000"/>
                <w:sz w:val="22"/>
                <w:szCs w:val="22"/>
                <w:lang w:val="en-GB"/>
              </w:rPr>
              <w:t>Note:</w:t>
            </w:r>
            <w:r>
              <w:rPr>
                <w:rFonts w:ascii="Calibri" w:hAnsi="Calibri" w:cs="Calibri"/>
                <w:color w:val="000000"/>
                <w:sz w:val="22"/>
                <w:szCs w:val="22"/>
                <w:lang w:val="en-GB"/>
              </w:rPr>
              <w:t xml:space="preserve"> </w:t>
            </w:r>
            <w:r w:rsidRPr="001B0A13">
              <w:rPr>
                <w:rFonts w:ascii="Calibri" w:hAnsi="Calibri" w:cs="Calibri"/>
                <w:color w:val="000000"/>
                <w:sz w:val="22"/>
                <w:szCs w:val="22"/>
                <w:lang w:val="en-GB"/>
              </w:rPr>
              <w:t>PI 17 does not cover joint programmes</w:t>
            </w:r>
            <w:r>
              <w:rPr>
                <w:rFonts w:ascii="Calibri" w:hAnsi="Calibri" w:cs="Calibri"/>
                <w:color w:val="000000"/>
                <w:sz w:val="22"/>
                <w:szCs w:val="22"/>
                <w:lang w:val="en-GB"/>
              </w:rPr>
              <w:t xml:space="preserve"> </w:t>
            </w:r>
            <w:r w:rsidRPr="001B0A13">
              <w:rPr>
                <w:rFonts w:ascii="Calibri" w:hAnsi="Calibri" w:cs="Calibri"/>
                <w:color w:val="000000"/>
                <w:sz w:val="22"/>
                <w:szCs w:val="22"/>
                <w:lang w:val="en-GB"/>
              </w:rPr>
              <w:t>or initiatives (captured under PI 3</w:t>
            </w:r>
            <w:r>
              <w:rPr>
                <w:rFonts w:ascii="Calibri" w:hAnsi="Calibri" w:cs="Calibri"/>
                <w:color w:val="000000"/>
                <w:sz w:val="22"/>
                <w:szCs w:val="22"/>
                <w:lang w:val="en-GB"/>
              </w:rPr>
              <w:t xml:space="preserve"> already</w:t>
            </w:r>
            <w:r w:rsidRPr="001B0A13">
              <w:rPr>
                <w:rFonts w:ascii="Calibri" w:hAnsi="Calibri" w:cs="Calibri"/>
                <w:color w:val="000000"/>
                <w:sz w:val="22"/>
                <w:szCs w:val="22"/>
                <w:lang w:val="en-GB"/>
              </w:rPr>
              <w:t>)</w:t>
            </w:r>
          </w:p>
          <w:p w14:paraId="751839A2" w14:textId="77777777" w:rsidR="001B0A13" w:rsidRPr="008B1D02" w:rsidRDefault="001B0A13" w:rsidP="00916365">
            <w:pPr>
              <w:rPr>
                <w:rFonts w:ascii="Calibri" w:hAnsi="Calibri" w:cs="Calibri"/>
                <w:color w:val="000000"/>
                <w:sz w:val="22"/>
                <w:szCs w:val="22"/>
                <w:lang w:val="en-GB"/>
              </w:rPr>
            </w:pPr>
          </w:p>
          <w:p w14:paraId="4D30E15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6F2A797" w14:textId="2A53E0D9"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17ci. Entity effectively mainstreamed gender perspective into inter-agency coordination mechanisms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61431B0" w14:textId="7777777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FC2DAA5" w14:textId="7E7D41E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17cii. Entity undertakes an UN-SWAP peer review process at least once every 4 years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B84E10" w14:textId="7777777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A976F53" w14:textId="0831A28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17ciii. Agreed upon recommendations from the UN-SWAP peer review process implemented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DB9D03B" w14:textId="36D10DC6"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741B4AC" w14:textId="64473334"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17civ. Entity supports implementation of at least one UN-SWAP Performance Indicator in another entity </w:t>
            </w:r>
            <w:r w:rsidR="00A115FB"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D4E9B57" w14:textId="77777777" w:rsidR="00A115FB" w:rsidRPr="008B1D02" w:rsidRDefault="00A115FB" w:rsidP="00A115FB">
            <w:pPr>
              <w:rPr>
                <w:rFonts w:asciiTheme="majorHAnsi" w:hAnsiTheme="majorHAnsi" w:cstheme="majorHAnsi"/>
                <w:color w:val="000000"/>
                <w:sz w:val="22"/>
                <w:szCs w:val="22"/>
                <w:lang w:val="en-GB"/>
              </w:rPr>
            </w:pPr>
          </w:p>
          <w:p w14:paraId="5EBD242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B50F5A3" w14:textId="09BCF8E5"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17bi. Entity effectively mainstreamed gender perspective into inter-agency coordination mechanisms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00CB1B27"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  </w:t>
            </w:r>
          </w:p>
          <w:p w14:paraId="2EB8D364" w14:textId="6F0D649C"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3926C50" w14:textId="19C667CC"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17bii. Entity undertakes a UN-SWAP peer review process at least once every 4 years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00CB1B27"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   </w:t>
            </w:r>
          </w:p>
          <w:p w14:paraId="2231C7D2" w14:textId="72096E7B"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9215EDD" w14:textId="0243C96E"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17biii. Agreed upon recommendations from the UN-SWAP peer review process implemented </w:t>
            </w:r>
            <w:r w:rsidR="00A71C65"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18EBC2E" w14:textId="77777777" w:rsidR="00A71C65" w:rsidRPr="008B1D02" w:rsidRDefault="00A71C65" w:rsidP="00A71C65">
            <w:pPr>
              <w:rPr>
                <w:rFonts w:asciiTheme="majorHAnsi" w:hAnsiTheme="majorHAnsi" w:cstheme="majorHAnsi"/>
                <w:color w:val="000000"/>
                <w:sz w:val="22"/>
                <w:szCs w:val="22"/>
                <w:lang w:val="en-GB"/>
              </w:rPr>
            </w:pPr>
          </w:p>
          <w:p w14:paraId="30410493"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64A8352" w14:textId="5E1EDBEA"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17ai. Entity participated systematically in inter-agency coordination mechanisms on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D84871E" w14:textId="4F421EFD"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9594F66" w14:textId="2E615D2F"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17aii. Entity undertakes a UN-SWAP peer review process at least once every 4 years </w:t>
            </w:r>
            <w:r w:rsidR="00A71C65"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93147BC" w14:textId="77777777" w:rsidR="00A71C65" w:rsidRPr="008B1D02" w:rsidRDefault="00A71C65" w:rsidP="003174AE">
            <w:pPr>
              <w:rPr>
                <w:rFonts w:asciiTheme="majorHAnsi" w:hAnsiTheme="majorHAnsi" w:cstheme="majorHAnsi"/>
                <w:color w:val="000000"/>
                <w:sz w:val="22"/>
                <w:szCs w:val="22"/>
                <w:lang w:val="en-GB"/>
              </w:rPr>
            </w:pPr>
          </w:p>
          <w:p w14:paraId="7DA36203" w14:textId="77777777" w:rsidR="00923442"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923442" w:rsidRPr="008B1D02">
              <w:rPr>
                <w:rFonts w:asciiTheme="majorHAnsi" w:hAnsiTheme="majorHAnsi" w:cstheme="majorHAnsi"/>
                <w:b/>
                <w:bCs/>
                <w:i/>
                <w:iCs/>
                <w:color w:val="000000"/>
                <w:sz w:val="22"/>
                <w:szCs w:val="22"/>
                <w:lang w:val="en-GB"/>
              </w:rPr>
              <w:t>:</w:t>
            </w:r>
          </w:p>
          <w:p w14:paraId="795BA4FB" w14:textId="77777777" w:rsidR="00923442" w:rsidRPr="008B1D02" w:rsidRDefault="00923442" w:rsidP="00923442">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29E2B58D" w14:textId="77777777" w:rsidR="00923442" w:rsidRPr="008B1D02" w:rsidRDefault="00923442" w:rsidP="00923442">
            <w:pPr>
              <w:jc w:val="both"/>
              <w:rPr>
                <w:rFonts w:asciiTheme="majorHAnsi" w:hAnsiTheme="majorHAnsi" w:cstheme="majorBidi"/>
                <w:color w:val="000000" w:themeColor="text1"/>
                <w:sz w:val="22"/>
                <w:szCs w:val="22"/>
                <w:lang w:val="en-GB"/>
              </w:rPr>
            </w:pPr>
          </w:p>
          <w:p w14:paraId="2DB01346" w14:textId="1720814C" w:rsidR="00923442" w:rsidRPr="008B1D02" w:rsidRDefault="00923442" w:rsidP="00923442">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For missing requirements, please select whether the entity fulfills any of the following requirements (single select): *</w:t>
            </w:r>
            <w:r w:rsidRPr="008B1D02">
              <w:rPr>
                <w:rFonts w:asciiTheme="majorHAnsi" w:hAnsiTheme="majorHAnsi" w:cstheme="majorBidi"/>
                <w:b/>
                <w:color w:val="0070C0"/>
                <w:sz w:val="22"/>
                <w:szCs w:val="22"/>
                <w:lang w:val="en-GB"/>
              </w:rPr>
              <w:t xml:space="preserve"> </w:t>
            </w:r>
          </w:p>
          <w:p w14:paraId="510CA5BD" w14:textId="77777777" w:rsidR="006F1F5E" w:rsidRPr="00793EFD" w:rsidRDefault="006F1F5E"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Entity participated systematically in inter-agency coordination mechanisms on gender equality and the empowerment of women </w:t>
            </w:r>
          </w:p>
          <w:p w14:paraId="598033AC" w14:textId="77777777" w:rsidR="006F1F5E" w:rsidRPr="00793EFD" w:rsidRDefault="006F1F5E"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Entity undertakes a UN-SWAP peer review process at least once every 4 years </w:t>
            </w:r>
          </w:p>
          <w:p w14:paraId="184DEC9E" w14:textId="5BE0C8B2" w:rsidR="00923442" w:rsidRPr="00793EFD" w:rsidRDefault="00923442"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4E58E2E4" w14:textId="77777777" w:rsidR="00923442" w:rsidRPr="008B1D02" w:rsidRDefault="00923442" w:rsidP="003174AE">
            <w:pPr>
              <w:rPr>
                <w:rFonts w:asciiTheme="majorHAnsi" w:hAnsiTheme="majorHAnsi" w:cstheme="majorHAnsi"/>
                <w:b/>
                <w:bCs/>
                <w:i/>
                <w:iCs/>
                <w:color w:val="000000"/>
                <w:sz w:val="22"/>
                <w:szCs w:val="22"/>
                <w:lang w:val="en-GB"/>
              </w:rPr>
            </w:pPr>
          </w:p>
          <w:p w14:paraId="396D35A7" w14:textId="77777777" w:rsidR="00923442" w:rsidRPr="008B1D02" w:rsidRDefault="00923442" w:rsidP="003174AE">
            <w:pPr>
              <w:rPr>
                <w:rFonts w:asciiTheme="majorHAnsi" w:hAnsiTheme="majorHAnsi" w:cstheme="majorHAnsi"/>
                <w:b/>
                <w:bCs/>
                <w:i/>
                <w:iCs/>
                <w:color w:val="000000"/>
                <w:sz w:val="22"/>
                <w:szCs w:val="22"/>
                <w:lang w:val="en-GB"/>
              </w:rPr>
            </w:pPr>
          </w:p>
          <w:p w14:paraId="0247C749" w14:textId="43053273"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4F9AC14F" w14:textId="4D9923FD" w:rsidR="003174AE" w:rsidRPr="008B1D02" w:rsidRDefault="00A71C65"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433C5EEA" w14:textId="77777777" w:rsidR="005C3204" w:rsidRPr="008B1D02" w:rsidRDefault="005C3204" w:rsidP="00916365">
            <w:pPr>
              <w:rPr>
                <w:rFonts w:ascii="Calibri" w:hAnsi="Calibri" w:cs="Calibri"/>
                <w:color w:val="000000"/>
                <w:sz w:val="22"/>
                <w:szCs w:val="22"/>
                <w:lang w:val="en-GB"/>
              </w:rPr>
            </w:pPr>
          </w:p>
          <w:p w14:paraId="13A7F1B6" w14:textId="77777777" w:rsidR="00CC0FE6" w:rsidRPr="008B1D02" w:rsidRDefault="00CC0FE6" w:rsidP="00CC0FE6">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2CF086BF" w14:textId="255FD08A" w:rsidR="00CC0FE6" w:rsidRPr="00287AB3" w:rsidRDefault="00CC0FE6" w:rsidP="00CC0FE6">
            <w:pPr>
              <w:rPr>
                <w:rFonts w:ascii="Calibri" w:hAnsi="Calibri" w:cs="Calibri"/>
                <w:b/>
                <w:color w:val="E36C0A" w:themeColor="accent6" w:themeShade="BF"/>
                <w:sz w:val="22"/>
                <w:szCs w:val="22"/>
                <w:lang w:val="en-GB"/>
              </w:rPr>
            </w:pPr>
            <w:r w:rsidRPr="00287AB3">
              <w:rPr>
                <w:rFonts w:ascii="Calibri" w:hAnsi="Calibri" w:cs="Calibri"/>
                <w:b/>
                <w:color w:val="E36C0A" w:themeColor="accent6" w:themeShade="BF"/>
                <w:sz w:val="22"/>
                <w:szCs w:val="22"/>
                <w:lang w:val="en-GB"/>
              </w:rPr>
              <w:t xml:space="preserve">3. </w:t>
            </w:r>
            <w:r w:rsidRPr="00287AB3">
              <w:rPr>
                <w:rFonts w:asciiTheme="majorHAnsi" w:hAnsiTheme="majorHAnsi" w:cstheme="majorBidi"/>
                <w:b/>
                <w:color w:val="E36C0A" w:themeColor="accent6" w:themeShade="BF"/>
                <w:sz w:val="22"/>
                <w:szCs w:val="22"/>
                <w:lang w:val="en-GB"/>
              </w:rPr>
              <w:t>For all ratings</w:t>
            </w:r>
            <w:r w:rsidR="00A93B6B" w:rsidRPr="00287AB3">
              <w:rPr>
                <w:rFonts w:asciiTheme="majorHAnsi" w:hAnsiTheme="majorHAnsi" w:cstheme="majorBidi"/>
                <w:b/>
                <w:color w:val="E36C0A" w:themeColor="accent6" w:themeShade="BF"/>
                <w:sz w:val="22"/>
                <w:szCs w:val="22"/>
                <w:lang w:val="en-GB"/>
              </w:rPr>
              <w:t>:</w:t>
            </w:r>
          </w:p>
          <w:p w14:paraId="05E97242" w14:textId="36A6473C" w:rsidR="00D36E19" w:rsidRPr="008B1D02" w:rsidRDefault="00D36E19" w:rsidP="00D36E19">
            <w:pPr>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top UN entity your organization collaborated with the most in the past year:</w:t>
            </w:r>
            <w:r w:rsidR="004F4E69">
              <w:rPr>
                <w:rFonts w:ascii="Calibri" w:hAnsi="Calibri" w:cs="Calibri"/>
                <w:color w:val="000000" w:themeColor="text1"/>
                <w:sz w:val="22"/>
                <w:szCs w:val="22"/>
                <w:lang w:val="en-US"/>
              </w:rPr>
              <w:t xml:space="preserve"> *</w:t>
            </w:r>
          </w:p>
          <w:p w14:paraId="67D0F037" w14:textId="05EBC399" w:rsidR="00D36E19" w:rsidRPr="008B1D02" w:rsidRDefault="00D36E19" w:rsidP="00D36E19">
            <w:pPr>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second UN entity your organization collaborated with the most in the past year:</w:t>
            </w:r>
            <w:r w:rsidR="004F4E69">
              <w:rPr>
                <w:rFonts w:ascii="Calibri" w:hAnsi="Calibri" w:cs="Calibri"/>
                <w:color w:val="000000" w:themeColor="text1"/>
                <w:sz w:val="22"/>
                <w:szCs w:val="22"/>
                <w:lang w:val="en-US"/>
              </w:rPr>
              <w:t xml:space="preserve"> *</w:t>
            </w:r>
          </w:p>
          <w:p w14:paraId="1E16FE14" w14:textId="7A417B97" w:rsidR="00CC0FE6" w:rsidRPr="008B1D02" w:rsidRDefault="00D36E19" w:rsidP="00D36E19">
            <w:pPr>
              <w:jc w:val="both"/>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third UN entity your organization collaborated with the most in the past year:</w:t>
            </w:r>
            <w:r w:rsidR="004F4E69">
              <w:rPr>
                <w:rFonts w:ascii="Calibri" w:hAnsi="Calibri" w:cs="Calibri"/>
                <w:color w:val="000000" w:themeColor="text1"/>
                <w:sz w:val="22"/>
                <w:szCs w:val="22"/>
                <w:lang w:val="en-US"/>
              </w:rPr>
              <w:t xml:space="preserve"> *</w:t>
            </w:r>
          </w:p>
          <w:p w14:paraId="51DE0C70" w14:textId="633D9EE2" w:rsidR="00D36E19" w:rsidRPr="008B1D02" w:rsidRDefault="00D36E19" w:rsidP="00D36E19">
            <w:pPr>
              <w:jc w:val="both"/>
              <w:rPr>
                <w:rFonts w:asciiTheme="majorHAnsi" w:hAnsiTheme="majorHAnsi" w:cstheme="majorBidi"/>
                <w:b/>
                <w:color w:val="000000"/>
                <w:sz w:val="22"/>
                <w:szCs w:val="22"/>
                <w:lang w:val="en-GB"/>
              </w:rPr>
            </w:pPr>
          </w:p>
          <w:p w14:paraId="6619AFCD" w14:textId="027A4024" w:rsidR="00C330CA" w:rsidRPr="008B1D02" w:rsidRDefault="00C330CA" w:rsidP="00886F12">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4B2FB2D" w14:textId="4FEAE1A5" w:rsidR="00886F12" w:rsidRPr="008B1D02" w:rsidRDefault="0025162C" w:rsidP="00886F12">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4</w:t>
            </w:r>
            <w:r w:rsidR="00886F12" w:rsidRPr="00287AB3">
              <w:rPr>
                <w:rFonts w:asciiTheme="majorHAnsi" w:hAnsiTheme="majorHAnsi" w:cstheme="majorHAnsi"/>
                <w:b/>
                <w:bCs/>
                <w:color w:val="E36C0A" w:themeColor="accent6" w:themeShade="BF"/>
                <w:sz w:val="22"/>
                <w:szCs w:val="22"/>
                <w:lang w:val="en-GB"/>
              </w:rPr>
              <w:t xml:space="preserve">. </w:t>
            </w:r>
            <w:r w:rsidR="00A93B6B" w:rsidRPr="00287AB3">
              <w:rPr>
                <w:rFonts w:asciiTheme="majorHAnsi" w:hAnsiTheme="majorHAnsi" w:cstheme="majorBidi"/>
                <w:b/>
                <w:color w:val="E36C0A" w:themeColor="accent6" w:themeShade="BF"/>
                <w:sz w:val="22"/>
                <w:szCs w:val="22"/>
                <w:lang w:val="en-GB"/>
              </w:rPr>
              <w:t>For all ratings except “not applicable”:</w:t>
            </w:r>
            <w:r w:rsidR="00A93B6B" w:rsidRPr="00287AB3">
              <w:rPr>
                <w:rFonts w:asciiTheme="majorHAnsi" w:hAnsiTheme="majorHAnsi" w:cstheme="majorHAnsi"/>
                <w:b/>
                <w:color w:val="E36C0A" w:themeColor="accent6" w:themeShade="BF"/>
                <w:sz w:val="22"/>
                <w:szCs w:val="22"/>
                <w:lang w:val="en-GB"/>
              </w:rPr>
              <w:t xml:space="preserve"> </w:t>
            </w:r>
          </w:p>
          <w:p w14:paraId="115ADFB1"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664443F8"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63F0638C"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1827E5A0" w14:textId="1CE0EF0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DF2AE8"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61600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4DA0F6F4" w14:textId="48F7F260" w:rsidR="00886F12" w:rsidRPr="008B1D02" w:rsidRDefault="00674A9A"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886F12" w:rsidRPr="008B1D02">
              <w:rPr>
                <w:rFonts w:asciiTheme="majorHAnsi" w:hAnsiTheme="majorHAnsi" w:cstheme="majorHAnsi"/>
                <w:color w:val="000000"/>
                <w:sz w:val="22"/>
                <w:szCs w:val="22"/>
                <w:lang w:val="en-GB"/>
              </w:rPr>
              <w:t xml:space="preserve"> </w:t>
            </w:r>
          </w:p>
          <w:p w14:paraId="7F4B87E9" w14:textId="332EC196" w:rsidR="006F7F42" w:rsidRPr="008B1D02" w:rsidRDefault="006F7F42" w:rsidP="00916365">
            <w:pPr>
              <w:rPr>
                <w:rFonts w:ascii="Calibri" w:hAnsi="Calibri" w:cs="Calibri"/>
                <w:color w:val="000000"/>
                <w:sz w:val="22"/>
                <w:szCs w:val="22"/>
                <w:lang w:val="en-GB"/>
              </w:rPr>
            </w:pPr>
          </w:p>
          <w:p w14:paraId="6D5EB5C1" w14:textId="03EC21DA"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0FA9EAE9" w14:textId="46AEC5FA" w:rsidR="006F7F42" w:rsidRPr="008B1D02" w:rsidRDefault="0025162C"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5</w:t>
            </w:r>
            <w:r w:rsidR="00500BBD"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6F7F42"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6F7F42"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C330CA" w:rsidRPr="008B1D02">
              <w:rPr>
                <w:rFonts w:ascii="Calibri" w:hAnsi="Calibri" w:cs="Calibri"/>
                <w:color w:val="000000"/>
                <w:sz w:val="22"/>
                <w:szCs w:val="22"/>
                <w:lang w:val="en-GB"/>
              </w:rPr>
              <w:t>URL</w:t>
            </w:r>
            <w:r w:rsidR="00085202" w:rsidRPr="008B1D02">
              <w:rPr>
                <w:rFonts w:ascii="Calibri" w:hAnsi="Calibri" w:cs="Calibri"/>
                <w:color w:val="000000"/>
                <w:sz w:val="22"/>
                <w:szCs w:val="22"/>
                <w:lang w:val="en-GB"/>
              </w:rPr>
              <w:t>s</w:t>
            </w:r>
            <w:r w:rsidR="00C330CA"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0AA2E06D" w14:textId="26563F2B"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DA89C73" w14:textId="3886AE83" w:rsidR="00542E19" w:rsidRPr="008B1D02" w:rsidRDefault="00542E19" w:rsidP="00916365">
            <w:pPr>
              <w:rPr>
                <w:rFonts w:asciiTheme="majorHAnsi" w:hAnsiTheme="majorHAnsi" w:cstheme="majorHAnsi"/>
                <w:bCs/>
                <w:sz w:val="22"/>
                <w:szCs w:val="22"/>
                <w:lang w:val="en-GB"/>
              </w:rPr>
            </w:pPr>
          </w:p>
          <w:p w14:paraId="6752BDCF" w14:textId="2B6C9DAB" w:rsidR="00542E19" w:rsidRPr="008B1D02" w:rsidRDefault="009066A2" w:rsidP="00542E19">
            <w:pPr>
              <w:spacing w:after="120"/>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Examples of documents </w:t>
            </w:r>
            <w:r w:rsidR="00542E19" w:rsidRPr="008B1D02">
              <w:rPr>
                <w:rFonts w:asciiTheme="majorHAnsi" w:hAnsiTheme="majorHAnsi" w:cstheme="majorBidi"/>
                <w:sz w:val="22"/>
                <w:szCs w:val="22"/>
                <w:lang w:val="en-GB"/>
              </w:rPr>
              <w:t>to attach to substantiate reporting:</w:t>
            </w:r>
          </w:p>
          <w:p w14:paraId="6C488FFA" w14:textId="77777777" w:rsidR="00181FFF" w:rsidRPr="008B1D02" w:rsidRDefault="00181FFF"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Peer review report</w:t>
            </w:r>
          </w:p>
          <w:p w14:paraId="14675D90" w14:textId="16DA2F01" w:rsidR="00181FFF" w:rsidRPr="008B1D02" w:rsidRDefault="00181FFF"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Implementation updates on peer review recommendations</w:t>
            </w:r>
          </w:p>
          <w:p w14:paraId="71FDE5AE" w14:textId="77777777" w:rsidR="00886F12" w:rsidRPr="008B1D02" w:rsidRDefault="00181FFF"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Documents that demonstrate gender mainstreaming in inter-agency coordination mechanisms</w:t>
            </w:r>
          </w:p>
          <w:p w14:paraId="390C3465" w14:textId="6968492D" w:rsidR="00360FA1" w:rsidRPr="008B1D02" w:rsidRDefault="00360FA1"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Examples of how the entity has supported another entity to improve performance</w:t>
            </w:r>
          </w:p>
          <w:p w14:paraId="62894516" w14:textId="5463106B" w:rsidR="00181FFF" w:rsidRPr="008B1D02" w:rsidRDefault="00181FFF" w:rsidP="00181FFF">
            <w:pPr>
              <w:ind w:left="720"/>
              <w:rPr>
                <w:rFonts w:asciiTheme="majorHAnsi" w:hAnsiTheme="majorHAnsi" w:cstheme="majorBidi"/>
                <w:sz w:val="22"/>
                <w:szCs w:val="22"/>
                <w:lang w:val="en-GB"/>
              </w:rPr>
            </w:pPr>
          </w:p>
        </w:tc>
      </w:tr>
    </w:tbl>
    <w:p w14:paraId="472F54D0" w14:textId="5CA6B46F" w:rsidR="00F53513" w:rsidRPr="008B1D02" w:rsidRDefault="00F53513" w:rsidP="00F53513">
      <w:pPr>
        <w:pStyle w:val="Heading1"/>
        <w:rPr>
          <w:b/>
          <w:bCs/>
          <w:color w:val="0070C0"/>
          <w:sz w:val="22"/>
          <w:szCs w:val="22"/>
          <w:lang w:val="en-GB"/>
        </w:rPr>
      </w:pPr>
      <w:bookmarkStart w:id="22" w:name="_Toc213685586"/>
      <w:r w:rsidRPr="008B1D02">
        <w:rPr>
          <w:b/>
          <w:bCs/>
          <w:color w:val="0070C0"/>
          <w:sz w:val="22"/>
          <w:szCs w:val="22"/>
          <w:lang w:val="en-GB"/>
        </w:rPr>
        <w:t xml:space="preserve">PI 18: </w:t>
      </w:r>
      <w:r w:rsidR="005463D8" w:rsidRPr="008B1D02">
        <w:rPr>
          <w:b/>
          <w:bCs/>
          <w:color w:val="0070C0"/>
          <w:sz w:val="22"/>
          <w:szCs w:val="22"/>
          <w:lang w:val="en-GB"/>
        </w:rPr>
        <w:t>Stakeholder Engagement</w:t>
      </w:r>
      <w:bookmarkEnd w:id="22"/>
    </w:p>
    <w:p w14:paraId="7DD58234" w14:textId="77777777" w:rsidR="00F53513" w:rsidRPr="00793EFD" w:rsidRDefault="00F53513" w:rsidP="00F53513">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475"/>
        <w:gridCol w:w="3240"/>
        <w:gridCol w:w="5310"/>
      </w:tblGrid>
      <w:tr w:rsidR="004C2595" w:rsidRPr="00793EFD" w14:paraId="1BAAAEFE" w14:textId="77777777" w:rsidTr="005F2D96">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02F11282" w14:textId="5CC23391"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3475" w:type="dxa"/>
            <w:tcBorders>
              <w:top w:val="single" w:sz="4" w:space="0" w:color="auto"/>
              <w:left w:val="single" w:sz="4" w:space="0" w:color="auto"/>
              <w:bottom w:val="single" w:sz="4" w:space="0" w:color="auto"/>
              <w:right w:val="single" w:sz="4" w:space="0" w:color="auto"/>
            </w:tcBorders>
            <w:shd w:val="clear" w:color="auto" w:fill="F3F7ED"/>
          </w:tcPr>
          <w:p w14:paraId="755FC463"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75FE0EE3"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5310" w:type="dxa"/>
            <w:tcBorders>
              <w:top w:val="single" w:sz="4" w:space="0" w:color="auto"/>
              <w:left w:val="single" w:sz="4" w:space="0" w:color="auto"/>
              <w:bottom w:val="single" w:sz="4" w:space="0" w:color="auto"/>
              <w:right w:val="single" w:sz="4" w:space="0" w:color="auto"/>
            </w:tcBorders>
            <w:shd w:val="clear" w:color="auto" w:fill="F3F7ED"/>
          </w:tcPr>
          <w:p w14:paraId="2E8E143A"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4C2595" w:rsidRPr="00793EFD" w14:paraId="7EEDCCD1" w14:textId="77777777" w:rsidTr="005F2D96">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7E080968" w14:textId="77777777" w:rsidR="00F53513" w:rsidRPr="00793EFD" w:rsidRDefault="00F53513" w:rsidP="004A1CB7">
            <w:pPr>
              <w:rPr>
                <w:rFonts w:asciiTheme="majorHAnsi" w:hAnsiTheme="majorHAnsi" w:cstheme="majorHAnsi"/>
                <w:color w:val="000000"/>
                <w:sz w:val="22"/>
                <w:szCs w:val="22"/>
                <w:lang w:val="en-GB"/>
              </w:rPr>
            </w:pPr>
          </w:p>
        </w:tc>
        <w:tc>
          <w:tcPr>
            <w:tcW w:w="3475" w:type="dxa"/>
            <w:tcBorders>
              <w:top w:val="single" w:sz="4" w:space="0" w:color="auto"/>
              <w:left w:val="single" w:sz="4" w:space="0" w:color="auto"/>
              <w:bottom w:val="single" w:sz="4" w:space="0" w:color="auto"/>
              <w:right w:val="single" w:sz="4" w:space="0" w:color="auto"/>
            </w:tcBorders>
            <w:shd w:val="clear" w:color="auto" w:fill="F3F7ED"/>
          </w:tcPr>
          <w:p w14:paraId="71D5C613" w14:textId="77777777" w:rsidR="001E3A65" w:rsidRPr="008B1D02" w:rsidRDefault="001E3A65" w:rsidP="001E3A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622C8EC9" w14:textId="6D8B2643"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w:t>
            </w:r>
            <w:r w:rsidRPr="008B1D02">
              <w:rPr>
                <w:rFonts w:asciiTheme="majorHAnsi" w:hAnsiTheme="majorHAnsi" w:cstheme="majorHAnsi"/>
                <w:color w:val="000000"/>
                <w:sz w:val="22"/>
                <w:szCs w:val="22"/>
              </w:rPr>
              <w:t xml:space="preserve"> Entity has established </w:t>
            </w:r>
            <w:r w:rsidRPr="008B1D02">
              <w:rPr>
                <w:rFonts w:asciiTheme="majorHAnsi" w:hAnsiTheme="majorHAnsi" w:cstheme="majorHAnsi"/>
                <w:b/>
                <w:bCs/>
                <w:color w:val="000000"/>
                <w:sz w:val="22"/>
                <w:szCs w:val="22"/>
              </w:rPr>
              <w:t>consultation</w:t>
            </w:r>
            <w:r w:rsidRPr="008B1D02">
              <w:rPr>
                <w:rFonts w:asciiTheme="majorHAnsi" w:hAnsiTheme="majorHAnsi" w:cstheme="majorHAnsi"/>
                <w:color w:val="000000"/>
                <w:sz w:val="22"/>
                <w:szCs w:val="22"/>
              </w:rPr>
              <w:t xml:space="preserve"> system/s through which organization/s or associations that promote gender equality and/or the rights and empowerment of women and girls can inform relevant programming and/or inter-governmental processes</w:t>
            </w:r>
            <w:r w:rsidRPr="008B1D02">
              <w:rPr>
                <w:rFonts w:asciiTheme="majorHAnsi" w:hAnsiTheme="majorHAnsi" w:cstheme="majorHAnsi"/>
                <w:color w:val="000000"/>
                <w:sz w:val="22"/>
                <w:szCs w:val="22"/>
                <w:lang w:val="en-US"/>
              </w:rPr>
              <w:t> </w:t>
            </w:r>
          </w:p>
          <w:p w14:paraId="626E9B5F"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84B69FF" w14:textId="53D5933F" w:rsidR="00B20C09" w:rsidRPr="008B1D02" w:rsidRDefault="00B96F56" w:rsidP="00B20C09">
            <w:pPr>
              <w:rPr>
                <w:rFonts w:asciiTheme="majorHAnsi" w:hAnsiTheme="majorHAnsi" w:cstheme="majorHAnsi"/>
                <w:color w:val="000000"/>
                <w:sz w:val="22"/>
                <w:szCs w:val="22"/>
                <w:lang w:val="en-US"/>
              </w:rPr>
            </w:pPr>
            <w:r w:rsidRPr="00287AB3">
              <w:rPr>
                <w:rFonts w:asciiTheme="majorHAnsi" w:hAnsiTheme="majorHAnsi" w:cstheme="majorHAnsi"/>
                <w:b/>
                <w:bCs/>
                <w:color w:val="000000"/>
                <w:sz w:val="22"/>
                <w:szCs w:val="22"/>
              </w:rPr>
              <w:t>and/</w:t>
            </w:r>
            <w:r w:rsidR="00B20C09" w:rsidRPr="00287AB3">
              <w:rPr>
                <w:rFonts w:asciiTheme="majorHAnsi" w:hAnsiTheme="majorHAnsi" w:cstheme="majorHAnsi"/>
                <w:b/>
                <w:bCs/>
                <w:color w:val="000000"/>
                <w:sz w:val="22"/>
                <w:szCs w:val="22"/>
              </w:rPr>
              <w:t>or</w:t>
            </w:r>
            <w:r w:rsidR="00B20C09" w:rsidRPr="00287AB3">
              <w:rPr>
                <w:rFonts w:asciiTheme="majorHAnsi" w:hAnsiTheme="majorHAnsi" w:cstheme="majorHAnsi"/>
                <w:color w:val="000000"/>
                <w:sz w:val="22"/>
                <w:szCs w:val="22"/>
                <w:lang w:val="en-US"/>
              </w:rPr>
              <w:t> </w:t>
            </w:r>
          </w:p>
          <w:p w14:paraId="102E375A"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3A23862" w14:textId="51B0DF18" w:rsidR="001E3A65" w:rsidRPr="008B1D02" w:rsidRDefault="001E3A65" w:rsidP="001E3A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w:t>
            </w:r>
          </w:p>
          <w:p w14:paraId="580E37C2" w14:textId="1A84ADA8"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18aii</w:t>
            </w:r>
            <w:r w:rsidRPr="008B1D02">
              <w:rPr>
                <w:rFonts w:asciiTheme="majorHAnsi" w:hAnsiTheme="majorHAnsi" w:cstheme="majorHAnsi"/>
                <w:color w:val="000000"/>
                <w:sz w:val="22"/>
                <w:szCs w:val="22"/>
              </w:rPr>
              <w:t xml:space="preserve">. Entity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p>
          <w:p w14:paraId="15E170F7" w14:textId="77777777" w:rsidR="00B20C09" w:rsidRPr="008B1D02" w:rsidRDefault="00B20C09" w:rsidP="004A1CB7">
            <w:pPr>
              <w:rPr>
                <w:rFonts w:asciiTheme="majorHAnsi" w:hAnsiTheme="majorHAnsi" w:cstheme="majorHAnsi"/>
                <w:color w:val="000000"/>
                <w:sz w:val="22"/>
                <w:szCs w:val="22"/>
                <w:lang w:val="en-US"/>
              </w:rPr>
            </w:pPr>
          </w:p>
          <w:p w14:paraId="38D823A6" w14:textId="77777777" w:rsidR="00F53513" w:rsidRPr="008B1D02" w:rsidRDefault="00F53513" w:rsidP="004A1CB7">
            <w:pPr>
              <w:rPr>
                <w:rFonts w:asciiTheme="majorHAnsi" w:hAnsiTheme="majorHAnsi" w:cstheme="majorHAnsi"/>
                <w:color w:val="000000"/>
                <w:sz w:val="22"/>
                <w:szCs w:val="22"/>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202958FF"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consults</w:t>
            </w:r>
            <w:r w:rsidRPr="008B1D02">
              <w:rPr>
                <w:rFonts w:asciiTheme="majorHAnsi" w:hAnsiTheme="majorHAnsi" w:cstheme="majorHAnsi"/>
                <w:color w:val="000000"/>
                <w:sz w:val="22"/>
                <w:szCs w:val="22"/>
              </w:rPr>
              <w:t xml:space="preserve"> appropriate organization/s or associations that promote gender equality and/or the rights and empowerment of women and girls through established consultation system/s to inform relevant programming and/or inter-governmental processes</w:t>
            </w:r>
            <w:r w:rsidRPr="008B1D02">
              <w:rPr>
                <w:rFonts w:asciiTheme="majorHAnsi" w:hAnsiTheme="majorHAnsi" w:cstheme="majorHAnsi"/>
                <w:color w:val="000000"/>
                <w:sz w:val="22"/>
                <w:szCs w:val="22"/>
                <w:lang w:val="en-US"/>
              </w:rPr>
              <w:t> </w:t>
            </w:r>
          </w:p>
          <w:p w14:paraId="6D480208"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E82CD1C"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and </w:t>
            </w:r>
            <w:r w:rsidRPr="008B1D02">
              <w:rPr>
                <w:rFonts w:asciiTheme="majorHAnsi" w:hAnsiTheme="majorHAnsi" w:cstheme="majorHAnsi"/>
                <w:color w:val="000000"/>
                <w:sz w:val="22"/>
                <w:szCs w:val="22"/>
                <w:lang w:val="en-US"/>
              </w:rPr>
              <w:t> </w:t>
            </w:r>
          </w:p>
          <w:p w14:paraId="7B03B410"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81FC49E"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r w:rsidRPr="008B1D02">
              <w:rPr>
                <w:rFonts w:asciiTheme="majorHAnsi" w:hAnsiTheme="majorHAnsi" w:cstheme="majorHAnsi"/>
                <w:color w:val="000000"/>
                <w:sz w:val="22"/>
                <w:szCs w:val="22"/>
                <w:lang w:val="en-US"/>
              </w:rPr>
              <w:t> </w:t>
            </w:r>
          </w:p>
          <w:p w14:paraId="5CADC2DB" w14:textId="77777777" w:rsidR="00B20C09" w:rsidRPr="008B1D02" w:rsidRDefault="00B20C09" w:rsidP="004A1CB7">
            <w:pPr>
              <w:rPr>
                <w:rFonts w:asciiTheme="majorHAnsi" w:hAnsiTheme="majorHAnsi" w:cstheme="majorHAnsi"/>
                <w:color w:val="000000"/>
                <w:sz w:val="22"/>
                <w:szCs w:val="22"/>
                <w:lang w:val="en-US"/>
              </w:rPr>
            </w:pPr>
          </w:p>
          <w:p w14:paraId="2B450D0B" w14:textId="77777777" w:rsidR="00F53513" w:rsidRPr="008B1D02" w:rsidRDefault="00F53513" w:rsidP="004A1CB7">
            <w:pPr>
              <w:rPr>
                <w:rFonts w:asciiTheme="majorHAnsi" w:hAnsiTheme="majorHAnsi" w:cstheme="majorHAnsi"/>
                <w:color w:val="000000"/>
                <w:sz w:val="22"/>
                <w:szCs w:val="22"/>
                <w:lang w:val="en-US"/>
              </w:rPr>
            </w:pPr>
          </w:p>
        </w:tc>
        <w:tc>
          <w:tcPr>
            <w:tcW w:w="5310" w:type="dxa"/>
            <w:tcBorders>
              <w:top w:val="single" w:sz="4" w:space="0" w:color="auto"/>
              <w:left w:val="single" w:sz="4" w:space="0" w:color="auto"/>
              <w:bottom w:val="single" w:sz="4" w:space="0" w:color="auto"/>
              <w:right w:val="single" w:sz="4" w:space="0" w:color="auto"/>
            </w:tcBorders>
            <w:shd w:val="clear" w:color="auto" w:fill="F3F7ED"/>
          </w:tcPr>
          <w:p w14:paraId="40A49241"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w:t>
            </w:r>
            <w:r w:rsidRPr="008B1D02">
              <w:rPr>
                <w:rFonts w:asciiTheme="majorHAnsi" w:hAnsiTheme="majorHAnsi" w:cstheme="majorHAnsi"/>
                <w:color w:val="000000"/>
                <w:sz w:val="22"/>
                <w:szCs w:val="22"/>
              </w:rPr>
              <w:t xml:space="preserve"> Entity programming and/or inter-governmental processes are </w:t>
            </w:r>
            <w:r w:rsidRPr="008B1D02">
              <w:rPr>
                <w:rFonts w:asciiTheme="majorHAnsi" w:hAnsiTheme="majorHAnsi" w:cstheme="majorHAnsi"/>
                <w:b/>
                <w:bCs/>
                <w:color w:val="000000"/>
                <w:sz w:val="22"/>
                <w:szCs w:val="22"/>
              </w:rPr>
              <w:t>informed</w:t>
            </w:r>
            <w:r w:rsidRPr="008B1D02">
              <w:rPr>
                <w:rFonts w:asciiTheme="majorHAnsi" w:hAnsiTheme="majorHAnsi" w:cstheme="majorHAnsi"/>
                <w:color w:val="000000"/>
                <w:sz w:val="22"/>
                <w:szCs w:val="22"/>
              </w:rPr>
              <w:t xml:space="preserve"> </w:t>
            </w:r>
            <w:r w:rsidRPr="008B1D02">
              <w:rPr>
                <w:rFonts w:asciiTheme="majorHAnsi" w:hAnsiTheme="majorHAnsi" w:cstheme="majorHAnsi"/>
                <w:b/>
                <w:bCs/>
                <w:color w:val="000000"/>
                <w:sz w:val="22"/>
                <w:szCs w:val="22"/>
              </w:rPr>
              <w:t>by</w:t>
            </w:r>
            <w:r w:rsidRPr="008B1D02">
              <w:rPr>
                <w:rFonts w:asciiTheme="majorHAnsi" w:hAnsiTheme="majorHAnsi" w:cstheme="majorHAnsi"/>
                <w:color w:val="000000"/>
                <w:sz w:val="22"/>
                <w:szCs w:val="22"/>
              </w:rPr>
              <w:t xml:space="preserve"> organization/s or associations that promote gender equality and/or the rights and empowerment of women and girls</w:t>
            </w:r>
            <w:r w:rsidRPr="008B1D02">
              <w:rPr>
                <w:rFonts w:asciiTheme="majorHAnsi" w:hAnsiTheme="majorHAnsi" w:cstheme="majorHAnsi"/>
                <w:color w:val="000000"/>
                <w:sz w:val="22"/>
                <w:szCs w:val="22"/>
                <w:lang w:val="en-US"/>
              </w:rPr>
              <w:t> </w:t>
            </w:r>
          </w:p>
          <w:p w14:paraId="048BA1AE"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C6506C"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20832A1"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F8AF37A"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w:t>
            </w:r>
            <w:r w:rsidRPr="008B1D02">
              <w:rPr>
                <w:rFonts w:asciiTheme="majorHAnsi" w:hAnsiTheme="majorHAnsi" w:cstheme="majorHAnsi"/>
                <w:color w:val="000000"/>
                <w:sz w:val="22"/>
                <w:szCs w:val="22"/>
                <w:lang w:val="en-GB"/>
              </w:rPr>
              <w:t xml:space="preserve"> Entity regularly </w:t>
            </w:r>
            <w:r w:rsidRPr="008B1D02">
              <w:rPr>
                <w:rFonts w:asciiTheme="majorHAnsi" w:hAnsiTheme="majorHAnsi" w:cstheme="majorHAnsi"/>
                <w:b/>
                <w:bCs/>
                <w:color w:val="000000"/>
                <w:sz w:val="22"/>
                <w:szCs w:val="22"/>
                <w:lang w:val="en-GB"/>
              </w:rPr>
              <w:t>engages</w:t>
            </w:r>
            <w:r w:rsidRPr="008B1D02">
              <w:rPr>
                <w:rFonts w:asciiTheme="majorHAnsi" w:hAnsiTheme="majorHAnsi" w:cstheme="majorHAnsi"/>
                <w:color w:val="000000"/>
                <w:sz w:val="22"/>
                <w:szCs w:val="22"/>
                <w:lang w:val="en-GB"/>
              </w:rPr>
              <w:t xml:space="preserve"> with organizations or associations that promote gender equality and/or the rights and empowerment of women and girls for their meaningful participation in activities led and/or supported by UN entities</w:t>
            </w:r>
            <w:r w:rsidRPr="008B1D02">
              <w:rPr>
                <w:rFonts w:asciiTheme="majorHAnsi" w:hAnsiTheme="majorHAnsi" w:cstheme="majorHAnsi"/>
                <w:color w:val="000000"/>
                <w:sz w:val="22"/>
                <w:szCs w:val="22"/>
                <w:lang w:val="en-US"/>
              </w:rPr>
              <w:t> </w:t>
            </w:r>
          </w:p>
          <w:p w14:paraId="60AB5082"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73C7D1F"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ED55165" w14:textId="77777777" w:rsidR="00BD530F" w:rsidRPr="008B1D02" w:rsidRDefault="00BD530F" w:rsidP="005F2D96">
            <w:pPr>
              <w:rPr>
                <w:rFonts w:asciiTheme="majorHAnsi" w:hAnsiTheme="majorHAnsi" w:cstheme="majorHAnsi"/>
                <w:color w:val="000000"/>
                <w:sz w:val="22"/>
                <w:szCs w:val="22"/>
                <w:lang w:val="en-US"/>
              </w:rPr>
            </w:pPr>
          </w:p>
          <w:p w14:paraId="5698C555" w14:textId="45F079D0" w:rsidR="005F2D96" w:rsidRPr="008B1D02" w:rsidRDefault="00BD530F"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Option 1</w:t>
            </w:r>
            <w:r w:rsidR="005F2D96" w:rsidRPr="008B1D02">
              <w:rPr>
                <w:rFonts w:asciiTheme="majorHAnsi" w:hAnsiTheme="majorHAnsi" w:cstheme="majorHAnsi"/>
                <w:color w:val="000000"/>
                <w:sz w:val="22"/>
                <w:szCs w:val="22"/>
                <w:lang w:val="en-US"/>
              </w:rPr>
              <w:t> </w:t>
            </w:r>
          </w:p>
          <w:p w14:paraId="3DD73B20"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18ciii.</w:t>
            </w:r>
            <w:r w:rsidRPr="008B1D02">
              <w:rPr>
                <w:rFonts w:asciiTheme="majorHAnsi" w:hAnsiTheme="majorHAnsi" w:cstheme="majorHAnsi"/>
                <w:color w:val="000000"/>
                <w:sz w:val="22"/>
                <w:szCs w:val="22"/>
                <w:lang w:val="en-GB"/>
              </w:rPr>
              <w:t xml:space="preserve"> Entity contributes to enabling </w:t>
            </w:r>
            <w:r w:rsidRPr="008B1D02">
              <w:rPr>
                <w:rFonts w:asciiTheme="majorHAnsi" w:hAnsiTheme="majorHAnsi" w:cstheme="majorHAnsi"/>
                <w:b/>
                <w:bCs/>
                <w:color w:val="000000"/>
                <w:sz w:val="22"/>
                <w:szCs w:val="22"/>
                <w:lang w:val="en-GB"/>
              </w:rPr>
              <w:t>economic opportunities</w:t>
            </w:r>
            <w:r w:rsidRPr="008B1D02">
              <w:rPr>
                <w:rFonts w:asciiTheme="majorHAnsi" w:hAnsiTheme="majorHAnsi" w:cstheme="majorHAnsi"/>
                <w:color w:val="000000"/>
                <w:sz w:val="22"/>
                <w:szCs w:val="22"/>
                <w:lang w:val="en-GB"/>
              </w:rPr>
              <w:t xml:space="preserve"> for women and girls and/or supporting access to financing</w:t>
            </w:r>
            <w:r w:rsidRPr="008B1D02">
              <w:rPr>
                <w:rFonts w:asciiTheme="majorHAnsi" w:hAnsiTheme="majorHAnsi" w:cstheme="majorHAnsi"/>
                <w:color w:val="000000"/>
                <w:sz w:val="22"/>
                <w:szCs w:val="22"/>
                <w:lang w:val="en-US"/>
              </w:rPr>
              <w:t> </w:t>
            </w:r>
          </w:p>
          <w:p w14:paraId="05040E06"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79AB607" w14:textId="7C0AFC64" w:rsidR="005F2D96" w:rsidRPr="00287AB3" w:rsidRDefault="00B96F56" w:rsidP="005F2D96">
            <w:pPr>
              <w:rPr>
                <w:rFonts w:asciiTheme="majorHAnsi" w:hAnsiTheme="majorHAnsi" w:cstheme="majorHAnsi"/>
                <w:b/>
                <w:bCs/>
                <w:color w:val="000000"/>
                <w:sz w:val="22"/>
                <w:szCs w:val="22"/>
              </w:rPr>
            </w:pPr>
            <w:r w:rsidRPr="00287AB3">
              <w:rPr>
                <w:rFonts w:asciiTheme="majorHAnsi" w:hAnsiTheme="majorHAnsi" w:cstheme="majorHAnsi"/>
                <w:b/>
                <w:bCs/>
                <w:color w:val="000000"/>
                <w:sz w:val="22"/>
                <w:szCs w:val="22"/>
              </w:rPr>
              <w:t>and/</w:t>
            </w:r>
            <w:r w:rsidR="005F2D96" w:rsidRPr="00287AB3">
              <w:rPr>
                <w:rFonts w:asciiTheme="majorHAnsi" w:hAnsiTheme="majorHAnsi" w:cstheme="majorHAnsi"/>
                <w:b/>
                <w:bCs/>
                <w:color w:val="000000"/>
                <w:sz w:val="22"/>
                <w:szCs w:val="22"/>
              </w:rPr>
              <w:t>or </w:t>
            </w:r>
          </w:p>
          <w:p w14:paraId="5545E6B6"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5753D1E" w14:textId="77777777" w:rsidR="00BD530F" w:rsidRPr="008B1D02" w:rsidRDefault="00BD530F" w:rsidP="005F2D96">
            <w:pPr>
              <w:rPr>
                <w:rFonts w:asciiTheme="majorHAnsi" w:hAnsiTheme="majorHAnsi" w:cstheme="majorHAnsi"/>
                <w:color w:val="000000"/>
                <w:sz w:val="22"/>
                <w:szCs w:val="22"/>
              </w:rPr>
            </w:pPr>
            <w:r w:rsidRPr="008B1D02">
              <w:rPr>
                <w:rFonts w:asciiTheme="majorHAnsi" w:hAnsiTheme="majorHAnsi" w:cstheme="majorHAnsi"/>
                <w:color w:val="000000"/>
                <w:sz w:val="22"/>
                <w:szCs w:val="22"/>
              </w:rPr>
              <w:t>Option 2</w:t>
            </w:r>
          </w:p>
          <w:p w14:paraId="75B0A87C" w14:textId="040B02C0"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18civ.</w:t>
            </w:r>
            <w:r w:rsidRPr="008B1D02">
              <w:rPr>
                <w:rFonts w:asciiTheme="majorHAnsi" w:hAnsiTheme="majorHAnsi" w:cstheme="majorHAnsi"/>
                <w:color w:val="000000"/>
                <w:sz w:val="22"/>
                <w:szCs w:val="22"/>
              </w:rPr>
              <w:t xml:space="preserve"> Entity builds and maintains strategic partnerships with the </w:t>
            </w:r>
            <w:r w:rsidRPr="008B1D02">
              <w:rPr>
                <w:rFonts w:asciiTheme="majorHAnsi" w:hAnsiTheme="majorHAnsi" w:cstheme="majorHAnsi"/>
                <w:b/>
                <w:bCs/>
                <w:color w:val="000000"/>
                <w:sz w:val="22"/>
                <w:szCs w:val="22"/>
              </w:rPr>
              <w:t>private sector and/or philanthropy</w:t>
            </w:r>
            <w:r w:rsidRPr="008B1D02">
              <w:rPr>
                <w:rFonts w:asciiTheme="majorHAnsi" w:hAnsiTheme="majorHAnsi" w:cstheme="majorHAnsi"/>
                <w:color w:val="000000"/>
                <w:sz w:val="22"/>
                <w:szCs w:val="22"/>
              </w:rPr>
              <w:t xml:space="preserve"> for advancing gender equality and the empowerment of women and girls</w:t>
            </w:r>
            <w:r w:rsidRPr="008B1D02">
              <w:rPr>
                <w:rFonts w:asciiTheme="majorHAnsi" w:hAnsiTheme="majorHAnsi" w:cstheme="majorHAnsi"/>
                <w:color w:val="000000"/>
                <w:sz w:val="22"/>
                <w:szCs w:val="22"/>
                <w:lang w:val="en-US"/>
              </w:rPr>
              <w:t> </w:t>
            </w:r>
          </w:p>
          <w:p w14:paraId="153C8B1F"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DE5FA34" w14:textId="77777777" w:rsidR="005F2D96" w:rsidRPr="008B1D02" w:rsidRDefault="005F2D96" w:rsidP="004A1CB7">
            <w:pPr>
              <w:rPr>
                <w:rFonts w:asciiTheme="majorHAnsi" w:hAnsiTheme="majorHAnsi" w:cstheme="majorHAnsi"/>
                <w:color w:val="000000"/>
                <w:sz w:val="22"/>
                <w:szCs w:val="22"/>
                <w:lang w:val="en-US"/>
              </w:rPr>
            </w:pPr>
          </w:p>
          <w:p w14:paraId="4F9AC113" w14:textId="77777777" w:rsidR="00F53513" w:rsidRPr="008B1D02" w:rsidRDefault="00F53513" w:rsidP="004A1CB7">
            <w:pPr>
              <w:rPr>
                <w:rFonts w:asciiTheme="majorHAnsi" w:hAnsiTheme="majorHAnsi" w:cstheme="majorHAnsi"/>
                <w:color w:val="000000"/>
                <w:sz w:val="22"/>
                <w:szCs w:val="22"/>
                <w:lang w:val="en-US"/>
              </w:rPr>
            </w:pPr>
          </w:p>
        </w:tc>
      </w:tr>
      <w:tr w:rsidR="00F53513" w:rsidRPr="00793EFD" w14:paraId="089232C3" w14:textId="77777777" w:rsidTr="005D28F8">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03D762BE" w14:textId="77777777" w:rsidR="00F53513" w:rsidRPr="00287AB3" w:rsidRDefault="00F53513" w:rsidP="004A1CB7">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78F3CD64"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3C1B6246"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0195F578"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70F6AE7E"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429116EE"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532970EA" w14:textId="77777777" w:rsidR="00F53513" w:rsidRPr="008B1D02" w:rsidRDefault="00F53513" w:rsidP="004A1CB7">
            <w:pPr>
              <w:rPr>
                <w:rFonts w:ascii="Calibri" w:hAnsi="Calibri" w:cs="Calibri"/>
                <w:b/>
                <w:color w:val="000000"/>
                <w:sz w:val="22"/>
                <w:szCs w:val="22"/>
                <w:lang w:val="en-GB"/>
              </w:rPr>
            </w:pPr>
          </w:p>
          <w:p w14:paraId="77DDB3A5" w14:textId="77777777" w:rsidR="00F53513" w:rsidRPr="008B1D02" w:rsidRDefault="00F53513" w:rsidP="004A1CB7">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F41BDB3" w14:textId="2FBAA5E3" w:rsidR="00F53513" w:rsidRPr="00287AB3" w:rsidRDefault="00F53513" w:rsidP="004A1CB7">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1CDD7DEE" w14:textId="7791E424" w:rsidR="00DD6DC7" w:rsidRPr="008B1D02" w:rsidRDefault="00F53513"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4569E9E3" w14:textId="7834C4FC" w:rsidR="00F53513" w:rsidRPr="008B1D02" w:rsidRDefault="00F53513" w:rsidP="004A1CB7">
            <w:pPr>
              <w:rPr>
                <w:rFonts w:ascii="Calibri" w:hAnsi="Calibri" w:cs="Calibri"/>
                <w:color w:val="000000"/>
                <w:sz w:val="22"/>
                <w:szCs w:val="22"/>
                <w:lang w:val="en-GB"/>
              </w:rPr>
            </w:pPr>
          </w:p>
          <w:p w14:paraId="0B3E7E23" w14:textId="77777777"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BDEC138" w14:textId="45A4D61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18ci. Entity programming and/or inter-governmental processes are informed by organization/s or associations that promote gender equality and/or the rights and empowerment of women and girls</w:t>
            </w:r>
            <w:r w:rsidR="00C35AB6"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Pr="008B1D02">
              <w:rPr>
                <w:rFonts w:asciiTheme="majorHAnsi" w:hAnsiTheme="majorHAnsi" w:cstheme="majorHAnsi"/>
                <w:color w:val="000000"/>
                <w:sz w:val="22"/>
                <w:szCs w:val="22"/>
                <w:lang w:val="en-GB"/>
              </w:rPr>
              <w:t xml:space="preserve"> </w:t>
            </w:r>
          </w:p>
          <w:p w14:paraId="5BA78225"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CB50ED9" w14:textId="1C150FAE"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18cii. Entity regularly engages with organizations or associations that promote gender equality and/or the rights and empowerment of women and girls for their meaningful participation in activities led and/or supported by UN entities</w:t>
            </w:r>
            <w:r w:rsidR="00C35AB6" w:rsidRPr="008B1D02">
              <w:rPr>
                <w:rFonts w:asciiTheme="majorHAnsi" w:hAnsiTheme="majorHAnsi" w:cstheme="majorHAnsi"/>
                <w:color w:val="000000"/>
                <w:sz w:val="22"/>
                <w:szCs w:val="22"/>
                <w:lang w:val="en-GB"/>
              </w:rPr>
              <w:t xml:space="preserve"> (Max:800 Words) *</w:t>
            </w:r>
            <w:r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9077127" w14:textId="77777777" w:rsidR="00DA7406" w:rsidRPr="008B1D02" w:rsidRDefault="00DA7406" w:rsidP="00DA7406">
            <w:pPr>
              <w:rPr>
                <w:rFonts w:asciiTheme="majorHAnsi" w:hAnsiTheme="majorHAnsi" w:cstheme="majorHAnsi"/>
                <w:color w:val="000000"/>
                <w:sz w:val="22"/>
                <w:szCs w:val="22"/>
                <w:lang w:val="en-GB"/>
              </w:rPr>
            </w:pPr>
          </w:p>
          <w:p w14:paraId="3738B30F" w14:textId="29E93421"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1 - 18ciii. Entity contributes to enabling economic opportunities for women and girls and/or supporting access to financing</w:t>
            </w:r>
            <w:r w:rsidR="00C35AB6" w:rsidRPr="008B1D02">
              <w:rPr>
                <w:rFonts w:asciiTheme="majorHAnsi" w:hAnsiTheme="majorHAnsi" w:cstheme="majorHAnsi"/>
                <w:color w:val="000000"/>
                <w:sz w:val="22"/>
                <w:szCs w:val="22"/>
                <w:lang w:val="en-GB"/>
              </w:rPr>
              <w:t xml:space="preserve"> (Max:800 Words) *</w:t>
            </w:r>
            <w:r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3A296F"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35438C6" w14:textId="77777777" w:rsidR="00DA7406" w:rsidRPr="008B1D02" w:rsidRDefault="00DA7406" w:rsidP="00DA7406">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and/or </w:t>
            </w:r>
          </w:p>
          <w:p w14:paraId="0112FFA4"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2B31E22" w14:textId="41400D51" w:rsidR="00F53513"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2 - 18civ. Entity builds and maintains strategic partnerships with the private sector and/or philanthropy for advancing gender equality and the empowerment of women and girls </w:t>
            </w:r>
            <w:r w:rsidR="00F53513"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E115009" w14:textId="77777777" w:rsidR="000333CE" w:rsidRPr="008B1D02" w:rsidRDefault="000333CE" w:rsidP="004A1CB7">
            <w:pPr>
              <w:rPr>
                <w:rFonts w:asciiTheme="majorHAnsi" w:hAnsiTheme="majorHAnsi" w:cstheme="majorHAnsi"/>
                <w:color w:val="000000"/>
                <w:sz w:val="22"/>
                <w:szCs w:val="22"/>
                <w:lang w:val="en-GB"/>
              </w:rPr>
            </w:pPr>
          </w:p>
          <w:p w14:paraId="3E05EE99" w14:textId="78EBBE5E" w:rsidR="000333CE" w:rsidRPr="008B1D02" w:rsidRDefault="005E7E76" w:rsidP="000333CE">
            <w:pPr>
              <w:rPr>
                <w:rFonts w:asciiTheme="majorHAnsi" w:hAnsiTheme="majorHAnsi" w:cstheme="majorHAnsi"/>
                <w:color w:val="000000"/>
                <w:sz w:val="22"/>
                <w:szCs w:val="22"/>
              </w:rPr>
            </w:pPr>
            <w:r w:rsidRPr="008B1D02">
              <w:rPr>
                <w:rFonts w:asciiTheme="majorHAnsi" w:hAnsiTheme="majorHAnsi" w:cstheme="majorHAnsi"/>
                <w:color w:val="000000"/>
                <w:sz w:val="22"/>
                <w:szCs w:val="22"/>
              </w:rPr>
              <w:t xml:space="preserve">For exceeding requirements, please select whether your entity fulfills one or both of the following requirements: * </w:t>
            </w:r>
            <w:r w:rsidR="00B1588E" w:rsidRPr="008B1D02">
              <w:rPr>
                <w:rFonts w:asciiTheme="majorHAnsi" w:hAnsiTheme="majorHAnsi" w:cstheme="majorBidi"/>
                <w:bCs/>
                <w:color w:val="FFFFFF" w:themeColor="background1"/>
                <w:sz w:val="22"/>
                <w:szCs w:val="22"/>
                <w:highlight w:val="blue"/>
                <w:lang w:val="en-GB"/>
              </w:rPr>
              <w:t xml:space="preserve"> </w:t>
            </w:r>
          </w:p>
          <w:p w14:paraId="049F2705" w14:textId="474A0574" w:rsidR="000333CE" w:rsidRPr="008B1D02" w:rsidRDefault="000333CE" w:rsidP="00FF257E">
            <w:pPr>
              <w:pStyle w:val="ListParagraph"/>
              <w:numPr>
                <w:ilvl w:val="0"/>
                <w:numId w:val="4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w:t>
            </w:r>
            <w:r w:rsidR="00506E60" w:rsidRPr="008B1D02">
              <w:rPr>
                <w:rFonts w:asciiTheme="majorHAnsi" w:hAnsiTheme="majorHAnsi" w:cstheme="majorHAnsi"/>
                <w:color w:val="000000"/>
                <w:sz w:val="22"/>
                <w:szCs w:val="22"/>
                <w:lang w:val="en-GB"/>
              </w:rPr>
              <w:t>18ciii. Entity contributes to enabling economic opportunities for women and girls and/or supporting access to financing</w:t>
            </w:r>
          </w:p>
          <w:p w14:paraId="68A8B093" w14:textId="094F2B48" w:rsidR="000333CE" w:rsidRPr="008B1D02" w:rsidRDefault="000333CE" w:rsidP="00FF257E">
            <w:pPr>
              <w:pStyle w:val="ListParagraph"/>
              <w:numPr>
                <w:ilvl w:val="0"/>
                <w:numId w:val="4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w:t>
            </w:r>
            <w:r w:rsidR="00954DEE" w:rsidRPr="008B1D02">
              <w:rPr>
                <w:rFonts w:asciiTheme="majorHAnsi" w:hAnsiTheme="majorHAnsi" w:cstheme="majorHAnsi"/>
                <w:color w:val="000000"/>
                <w:sz w:val="22"/>
                <w:szCs w:val="22"/>
                <w:lang w:val="en-GB"/>
              </w:rPr>
              <w:t>18civ. Entity builds and maintains strategic partnerships with the private sector and/or philanthropy for advancing gender equality and the empowerment of women and girls</w:t>
            </w:r>
          </w:p>
          <w:p w14:paraId="0AAD864D" w14:textId="77777777" w:rsidR="000333CE" w:rsidRPr="008B1D02" w:rsidRDefault="000333CE" w:rsidP="004A1CB7">
            <w:pPr>
              <w:rPr>
                <w:rFonts w:asciiTheme="majorHAnsi" w:hAnsiTheme="majorHAnsi" w:cstheme="majorHAnsi"/>
                <w:color w:val="000000"/>
                <w:sz w:val="22"/>
                <w:szCs w:val="22"/>
                <w:lang w:val="en-GB"/>
              </w:rPr>
            </w:pPr>
          </w:p>
          <w:p w14:paraId="381CC3AC" w14:textId="77777777"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1F9ED875" w14:textId="600C7905"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18bi. Entity regularly consults appropriate organization/s or associations that promote gender equality and/or the rights and empowerment of women and girls through established consultation system/s to inform relevant programming and/or inter-governmental processes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8B83653"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A5C691B" w14:textId="4D8611C3" w:rsidR="00F53513"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18bii. Entity regularly engages with organizations or associations that promote gender equality and/or the rights and empowerment of women and girls for their meaningful participation in activities led or supported by UN entities</w:t>
            </w:r>
            <w:r w:rsidR="00F53513"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44F5D62" w14:textId="77777777" w:rsidR="00C8725B" w:rsidRPr="008B1D02" w:rsidRDefault="00C8725B" w:rsidP="004A1CB7">
            <w:pPr>
              <w:rPr>
                <w:rFonts w:asciiTheme="majorHAnsi" w:hAnsiTheme="majorHAnsi" w:cstheme="majorHAnsi"/>
                <w:color w:val="000000"/>
                <w:sz w:val="22"/>
                <w:szCs w:val="22"/>
                <w:lang w:val="en-GB"/>
              </w:rPr>
            </w:pPr>
          </w:p>
          <w:p w14:paraId="4639386E" w14:textId="77777777" w:rsidR="00F53513" w:rsidRPr="008B1D02" w:rsidRDefault="00F53513" w:rsidP="004A1CB7">
            <w:pPr>
              <w:rPr>
                <w:rFonts w:asciiTheme="majorHAnsi" w:hAnsiTheme="majorHAnsi" w:cstheme="majorHAnsi"/>
                <w:color w:val="000000"/>
                <w:sz w:val="22"/>
                <w:szCs w:val="22"/>
                <w:lang w:val="en-GB"/>
              </w:rPr>
            </w:pPr>
          </w:p>
          <w:p w14:paraId="1C36A51C" w14:textId="25B15800"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r w:rsidR="00CD088C" w:rsidRPr="008B1D02">
              <w:rPr>
                <w:rFonts w:asciiTheme="majorHAnsi" w:hAnsiTheme="majorHAnsi" w:cstheme="majorHAnsi"/>
                <w:b/>
                <w:bCs/>
                <w:i/>
                <w:iCs/>
                <w:color w:val="000000"/>
                <w:sz w:val="22"/>
                <w:szCs w:val="22"/>
                <w:lang w:val="en-GB"/>
              </w:rPr>
              <w:t xml:space="preserve"> (you only need to provide explanation to one of the options. For the other option, </w:t>
            </w:r>
            <w:r w:rsidR="00957073" w:rsidRPr="008B1D02">
              <w:rPr>
                <w:rFonts w:asciiTheme="majorHAnsi" w:hAnsiTheme="majorHAnsi" w:cstheme="majorHAnsi"/>
                <w:b/>
                <w:bCs/>
                <w:i/>
                <w:iCs/>
                <w:color w:val="000000"/>
                <w:sz w:val="22"/>
                <w:szCs w:val="22"/>
                <w:lang w:val="en-GB"/>
              </w:rPr>
              <w:t xml:space="preserve">it is </w:t>
            </w:r>
            <w:r w:rsidR="004E37E2" w:rsidRPr="008B1D02">
              <w:rPr>
                <w:rFonts w:asciiTheme="majorHAnsi" w:hAnsiTheme="majorHAnsi" w:cstheme="majorHAnsi"/>
                <w:b/>
                <w:bCs/>
                <w:i/>
                <w:iCs/>
                <w:color w:val="000000"/>
                <w:sz w:val="22"/>
                <w:szCs w:val="22"/>
                <w:lang w:val="en-GB"/>
              </w:rPr>
              <w:t>acceptable</w:t>
            </w:r>
            <w:r w:rsidR="00957073" w:rsidRPr="008B1D02">
              <w:rPr>
                <w:rFonts w:asciiTheme="majorHAnsi" w:hAnsiTheme="majorHAnsi" w:cstheme="majorHAnsi"/>
                <w:b/>
                <w:bCs/>
                <w:i/>
                <w:iCs/>
                <w:color w:val="000000"/>
                <w:sz w:val="22"/>
                <w:szCs w:val="22"/>
                <w:lang w:val="en-GB"/>
              </w:rPr>
              <w:t xml:space="preserve"> to enter “no info available”</w:t>
            </w:r>
            <w:r w:rsidR="007C0EEA" w:rsidRPr="008B1D02">
              <w:rPr>
                <w:rFonts w:asciiTheme="majorHAnsi" w:hAnsiTheme="majorHAnsi" w:cstheme="majorHAnsi"/>
                <w:b/>
                <w:bCs/>
                <w:i/>
                <w:iCs/>
                <w:color w:val="000000"/>
                <w:sz w:val="22"/>
                <w:szCs w:val="22"/>
                <w:lang w:val="en-GB"/>
              </w:rPr>
              <w:t>)</w:t>
            </w:r>
            <w:r w:rsidRPr="008B1D02">
              <w:rPr>
                <w:rFonts w:asciiTheme="majorHAnsi" w:hAnsiTheme="majorHAnsi" w:cstheme="majorHAnsi"/>
                <w:b/>
                <w:bCs/>
                <w:i/>
                <w:iCs/>
                <w:color w:val="000000"/>
                <w:sz w:val="22"/>
                <w:szCs w:val="22"/>
                <w:lang w:val="en-GB"/>
              </w:rPr>
              <w:t>:</w:t>
            </w:r>
          </w:p>
          <w:p w14:paraId="07BA671B" w14:textId="60819058"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1 - 18ai. Entity has established consultation system/s through which organization/s or associations that promote gender equality and/or the rights and empowerment of women and girls can inform relevant programming and/or inter-governmental processes (Max:800 Words) *</w:t>
            </w:r>
            <w:r w:rsidR="00C35AB6" w:rsidRPr="008B1D02">
              <w:rPr>
                <w:rFonts w:asciiTheme="majorHAnsi" w:hAnsiTheme="majorHAnsi" w:cstheme="majorHAnsi"/>
                <w:color w:val="000000"/>
                <w:sz w:val="22"/>
                <w:szCs w:val="22"/>
                <w:lang w:val="en-GB"/>
              </w:rPr>
              <w:t xml:space="preserve"> </w:t>
            </w:r>
            <w:r w:rsidR="00C35AB6"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35AB6" w:rsidRPr="00793EFD">
              <w:rPr>
                <w:rFonts w:asciiTheme="majorHAnsi" w:hAnsiTheme="majorHAnsi" w:cstheme="majorBidi"/>
                <w:b/>
                <w:bCs/>
                <w:color w:val="00B050"/>
                <w:sz w:val="22"/>
                <w:szCs w:val="22"/>
                <w:lang w:val="en-GB"/>
              </w:rPr>
              <w:instrText xml:space="preserve"> FORMCHECKBOX </w:instrText>
            </w:r>
            <w:r w:rsidR="00C35AB6" w:rsidRPr="00793EFD">
              <w:rPr>
                <w:rFonts w:asciiTheme="majorHAnsi" w:hAnsiTheme="majorHAnsi" w:cstheme="majorBidi"/>
                <w:b/>
                <w:bCs/>
                <w:color w:val="00B050"/>
                <w:sz w:val="22"/>
                <w:szCs w:val="22"/>
                <w:lang w:val="en-GB"/>
              </w:rPr>
            </w:r>
            <w:r w:rsidR="00C35AB6" w:rsidRPr="00793EFD">
              <w:rPr>
                <w:rFonts w:asciiTheme="majorHAnsi" w:hAnsiTheme="majorHAnsi" w:cstheme="majorBidi"/>
                <w:b/>
                <w:bCs/>
                <w:color w:val="00B050"/>
                <w:sz w:val="22"/>
                <w:szCs w:val="22"/>
                <w:lang w:val="en-GB"/>
              </w:rPr>
              <w:fldChar w:fldCharType="separate"/>
            </w:r>
            <w:r w:rsidR="00C35AB6" w:rsidRPr="00793EFD">
              <w:rPr>
                <w:rFonts w:asciiTheme="majorHAnsi" w:hAnsiTheme="majorHAnsi" w:cstheme="majorBidi"/>
                <w:b/>
                <w:bCs/>
                <w:color w:val="00B050"/>
                <w:sz w:val="22"/>
                <w:szCs w:val="22"/>
                <w:lang w:val="en-GB"/>
              </w:rPr>
              <w:fldChar w:fldCharType="end"/>
            </w:r>
            <w:r w:rsidR="00C35AB6" w:rsidRPr="00793EFD">
              <w:rPr>
                <w:rFonts w:asciiTheme="majorHAnsi" w:hAnsiTheme="majorHAnsi" w:cstheme="majorBidi"/>
                <w:b/>
                <w:bCs/>
                <w:color w:val="00B050"/>
                <w:sz w:val="22"/>
                <w:szCs w:val="22"/>
                <w:lang w:val="en-GB"/>
              </w:rPr>
              <w:t xml:space="preserve"> </w:t>
            </w:r>
            <w:r w:rsidR="00C35AB6" w:rsidRPr="00793EFD">
              <w:rPr>
                <w:rFonts w:asciiTheme="majorHAnsi" w:hAnsiTheme="majorHAnsi" w:cstheme="majorBidi"/>
                <w:color w:val="00B050"/>
                <w:sz w:val="22"/>
                <w:szCs w:val="22"/>
                <w:lang w:val="en-GB"/>
              </w:rPr>
              <w:t>Share Answer</w:t>
            </w:r>
          </w:p>
          <w:p w14:paraId="15122950"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4C7A5DF" w14:textId="77777777" w:rsidR="001F493B" w:rsidRPr="008B1D02" w:rsidRDefault="001F493B" w:rsidP="001F493B">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and/or </w:t>
            </w:r>
          </w:p>
          <w:p w14:paraId="2A33449D"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E46CFCA" w14:textId="561244DF" w:rsidR="00C8725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2 - 18aii. Entity engages with organizations or associations that promote gender equality and/or the rights and empowerment of women and girls for their meaningful participation in activities led or supported by UN entities (Max:800 Words) *</w:t>
            </w:r>
            <w:r w:rsidR="00C35AB6" w:rsidRPr="008B1D02">
              <w:rPr>
                <w:rFonts w:asciiTheme="majorHAnsi" w:hAnsiTheme="majorHAnsi" w:cstheme="majorHAnsi"/>
                <w:color w:val="000000"/>
                <w:sz w:val="22"/>
                <w:szCs w:val="22"/>
                <w:lang w:val="en-GB"/>
              </w:rPr>
              <w:t xml:space="preserve"> </w:t>
            </w:r>
            <w:r w:rsidR="00C35AB6"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35AB6" w:rsidRPr="00793EFD">
              <w:rPr>
                <w:rFonts w:asciiTheme="majorHAnsi" w:hAnsiTheme="majorHAnsi" w:cstheme="majorBidi"/>
                <w:b/>
                <w:bCs/>
                <w:color w:val="00B050"/>
                <w:sz w:val="22"/>
                <w:szCs w:val="22"/>
                <w:lang w:val="en-GB"/>
              </w:rPr>
              <w:instrText xml:space="preserve"> FORMCHECKBOX </w:instrText>
            </w:r>
            <w:r w:rsidR="00C35AB6" w:rsidRPr="00793EFD">
              <w:rPr>
                <w:rFonts w:asciiTheme="majorHAnsi" w:hAnsiTheme="majorHAnsi" w:cstheme="majorBidi"/>
                <w:b/>
                <w:bCs/>
                <w:color w:val="00B050"/>
                <w:sz w:val="22"/>
                <w:szCs w:val="22"/>
                <w:lang w:val="en-GB"/>
              </w:rPr>
            </w:r>
            <w:r w:rsidR="00C35AB6" w:rsidRPr="00793EFD">
              <w:rPr>
                <w:rFonts w:asciiTheme="majorHAnsi" w:hAnsiTheme="majorHAnsi" w:cstheme="majorBidi"/>
                <w:b/>
                <w:bCs/>
                <w:color w:val="00B050"/>
                <w:sz w:val="22"/>
                <w:szCs w:val="22"/>
                <w:lang w:val="en-GB"/>
              </w:rPr>
              <w:fldChar w:fldCharType="separate"/>
            </w:r>
            <w:r w:rsidR="00C35AB6" w:rsidRPr="00793EFD">
              <w:rPr>
                <w:rFonts w:asciiTheme="majorHAnsi" w:hAnsiTheme="majorHAnsi" w:cstheme="majorBidi"/>
                <w:b/>
                <w:bCs/>
                <w:color w:val="00B050"/>
                <w:sz w:val="22"/>
                <w:szCs w:val="22"/>
                <w:lang w:val="en-GB"/>
              </w:rPr>
              <w:fldChar w:fldCharType="end"/>
            </w:r>
            <w:r w:rsidR="00C35AB6" w:rsidRPr="00793EFD">
              <w:rPr>
                <w:rFonts w:asciiTheme="majorHAnsi" w:hAnsiTheme="majorHAnsi" w:cstheme="majorBidi"/>
                <w:b/>
                <w:bCs/>
                <w:color w:val="00B050"/>
                <w:sz w:val="22"/>
                <w:szCs w:val="22"/>
                <w:lang w:val="en-GB"/>
              </w:rPr>
              <w:t xml:space="preserve"> </w:t>
            </w:r>
            <w:r w:rsidR="00C35AB6" w:rsidRPr="00793EFD">
              <w:rPr>
                <w:rFonts w:asciiTheme="majorHAnsi" w:hAnsiTheme="majorHAnsi" w:cstheme="majorBidi"/>
                <w:color w:val="00B050"/>
                <w:sz w:val="22"/>
                <w:szCs w:val="22"/>
                <w:lang w:val="en-GB"/>
              </w:rPr>
              <w:t>Share Answer</w:t>
            </w:r>
          </w:p>
          <w:p w14:paraId="741978ED" w14:textId="77777777" w:rsidR="001F493B" w:rsidRPr="008B1D02" w:rsidRDefault="001F493B" w:rsidP="001F493B">
            <w:pPr>
              <w:rPr>
                <w:rFonts w:asciiTheme="majorHAnsi" w:hAnsiTheme="majorHAnsi" w:cstheme="majorHAnsi"/>
                <w:color w:val="000000"/>
                <w:sz w:val="22"/>
                <w:szCs w:val="22"/>
                <w:lang w:val="en-GB"/>
              </w:rPr>
            </w:pPr>
          </w:p>
          <w:p w14:paraId="4341BEEF" w14:textId="613CF4D8" w:rsidR="00C8725B" w:rsidRPr="008B1D02" w:rsidRDefault="006D3AA5" w:rsidP="00C8725B">
            <w:p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 xml:space="preserve">For </w:t>
            </w:r>
            <w:r w:rsidR="0003279D" w:rsidRPr="008B1D02">
              <w:rPr>
                <w:rFonts w:asciiTheme="majorHAnsi" w:hAnsiTheme="majorHAnsi" w:cstheme="majorHAnsi"/>
                <w:color w:val="000000"/>
                <w:sz w:val="22"/>
                <w:szCs w:val="22"/>
                <w:lang w:val="en-GB"/>
              </w:rPr>
              <w:t>approach</w:t>
            </w:r>
            <w:r w:rsidR="00E062BE" w:rsidRPr="008B1D02">
              <w:rPr>
                <w:rFonts w:asciiTheme="majorHAnsi" w:hAnsiTheme="majorHAnsi" w:cstheme="majorHAnsi"/>
                <w:color w:val="000000"/>
                <w:sz w:val="22"/>
                <w:szCs w:val="22"/>
                <w:lang w:val="en-GB"/>
              </w:rPr>
              <w:t>ing</w:t>
            </w:r>
            <w:r w:rsidRPr="008B1D02">
              <w:rPr>
                <w:rFonts w:asciiTheme="majorHAnsi" w:hAnsiTheme="majorHAnsi" w:cstheme="majorHAnsi"/>
                <w:color w:val="000000"/>
                <w:sz w:val="22"/>
                <w:szCs w:val="22"/>
                <w:lang w:val="en-GB"/>
              </w:rPr>
              <w:t xml:space="preserve"> requirements, please select whether your entity fulfills one or both of the following requirements: *</w:t>
            </w:r>
          </w:p>
          <w:p w14:paraId="264B9242" w14:textId="77777777" w:rsidR="00D8585C" w:rsidRPr="008B1D02" w:rsidRDefault="00C8725B" w:rsidP="00FF257E">
            <w:pPr>
              <w:pStyle w:val="ListParagraph"/>
              <w:numPr>
                <w:ilvl w:val="0"/>
                <w:numId w:val="6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1 - 18ai. </w:t>
            </w:r>
            <w:r w:rsidR="00D8585C" w:rsidRPr="008B1D02">
              <w:rPr>
                <w:rFonts w:asciiTheme="majorHAnsi" w:hAnsiTheme="majorHAnsi" w:cstheme="majorHAnsi"/>
                <w:color w:val="000000"/>
                <w:sz w:val="22"/>
                <w:szCs w:val="22"/>
                <w:lang w:val="en-GB"/>
              </w:rPr>
              <w:t>Entity has established consultation system/s through which organization/s or associations that promote gender equality and/or the rights and empowerment of women and girls can inform relevant programming and/or inter-governmental processes</w:t>
            </w:r>
          </w:p>
          <w:p w14:paraId="4F3C1832" w14:textId="1845056F" w:rsidR="00C8725B" w:rsidRPr="008B1D02" w:rsidRDefault="00C8725B" w:rsidP="00FF257E">
            <w:pPr>
              <w:pStyle w:val="ListParagraph"/>
              <w:numPr>
                <w:ilvl w:val="0"/>
                <w:numId w:val="6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2 - 18aii. </w:t>
            </w:r>
            <w:r w:rsidR="00D8585C" w:rsidRPr="008B1D02">
              <w:rPr>
                <w:rFonts w:asciiTheme="majorHAnsi" w:hAnsiTheme="majorHAnsi" w:cstheme="majorHAnsi"/>
                <w:color w:val="000000"/>
                <w:sz w:val="22"/>
                <w:szCs w:val="22"/>
                <w:lang w:val="en-GB"/>
              </w:rPr>
              <w:t>Entity engages with organizations or associations that promote gender equality and/or the rights and empowerment of women and girls for their meaningful participation in activities led or supported by UN entities</w:t>
            </w:r>
          </w:p>
          <w:p w14:paraId="391BAEB9" w14:textId="77777777" w:rsidR="00C8725B" w:rsidRPr="008B1D02" w:rsidRDefault="00C8725B" w:rsidP="00C8725B">
            <w:pPr>
              <w:rPr>
                <w:rFonts w:asciiTheme="majorHAnsi" w:hAnsiTheme="majorHAnsi" w:cstheme="majorHAnsi"/>
                <w:color w:val="000000"/>
                <w:sz w:val="22"/>
                <w:szCs w:val="22"/>
              </w:rPr>
            </w:pPr>
          </w:p>
          <w:p w14:paraId="101E6084" w14:textId="77777777" w:rsidR="00F53513" w:rsidRPr="008B1D02" w:rsidRDefault="00F53513" w:rsidP="004A1CB7">
            <w:pPr>
              <w:rPr>
                <w:rFonts w:asciiTheme="majorHAnsi" w:hAnsiTheme="majorHAnsi" w:cstheme="majorHAnsi"/>
                <w:color w:val="000000"/>
                <w:sz w:val="22"/>
                <w:szCs w:val="22"/>
                <w:lang w:val="en-GB"/>
              </w:rPr>
            </w:pPr>
          </w:p>
          <w:p w14:paraId="78697128" w14:textId="1E56313B"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p>
          <w:p w14:paraId="0026F722" w14:textId="77777777" w:rsidR="00F53513" w:rsidRPr="008B1D02" w:rsidRDefault="00F53513" w:rsidP="004A1CB7">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04E59C" w14:textId="77777777" w:rsidR="00223254" w:rsidRPr="008B1D02" w:rsidRDefault="00223254" w:rsidP="004A1CB7">
            <w:pPr>
              <w:rPr>
                <w:rFonts w:ascii="Calibri" w:hAnsi="Calibri" w:cs="Calibri"/>
                <w:color w:val="000000"/>
                <w:sz w:val="22"/>
                <w:szCs w:val="22"/>
                <w:lang w:val="en-GB"/>
              </w:rPr>
            </w:pPr>
          </w:p>
          <w:p w14:paraId="71E38088" w14:textId="182581B4" w:rsidR="00F53513" w:rsidRPr="008B1D02" w:rsidRDefault="00223254"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18908CDE" w14:textId="77777777" w:rsidR="00223254" w:rsidRPr="008B1D02" w:rsidRDefault="00223254" w:rsidP="00223254">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981185D" w14:textId="77777777" w:rsidR="00223254" w:rsidRPr="008B1D02" w:rsidRDefault="00223254" w:rsidP="004A1CB7">
            <w:pPr>
              <w:rPr>
                <w:rFonts w:ascii="Calibri" w:hAnsi="Calibri" w:cs="Calibri"/>
                <w:color w:val="000000"/>
                <w:sz w:val="22"/>
                <w:szCs w:val="22"/>
                <w:lang w:val="en-GB"/>
              </w:rPr>
            </w:pPr>
          </w:p>
          <w:p w14:paraId="3A8DECD2" w14:textId="77777777" w:rsidR="00F53513" w:rsidRPr="008B1D02" w:rsidRDefault="00F53513" w:rsidP="004A1CB7">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1C3194A" w14:textId="1A8219F7" w:rsidR="00F53513" w:rsidRPr="008B1D02" w:rsidRDefault="009B667C" w:rsidP="004A1CB7">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F53513"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64AE2663"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803A392"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0EA6D855"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31C5E283"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0F8F86D2" w14:textId="630D2604" w:rsidR="00F53513" w:rsidRPr="008B1D02" w:rsidRDefault="00674A9A"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F53513" w:rsidRPr="008B1D02">
              <w:rPr>
                <w:rFonts w:asciiTheme="majorHAnsi" w:hAnsiTheme="majorHAnsi" w:cstheme="majorHAnsi"/>
                <w:color w:val="000000"/>
                <w:sz w:val="22"/>
                <w:szCs w:val="22"/>
                <w:lang w:val="en-GB"/>
              </w:rPr>
              <w:t xml:space="preserve"> </w:t>
            </w:r>
          </w:p>
          <w:p w14:paraId="1033E7DB" w14:textId="77777777" w:rsidR="00F53513" w:rsidRPr="008B1D02" w:rsidRDefault="00F53513" w:rsidP="004A1CB7">
            <w:pPr>
              <w:rPr>
                <w:rFonts w:ascii="Calibri" w:hAnsi="Calibri" w:cs="Calibri"/>
                <w:color w:val="000000"/>
                <w:sz w:val="22"/>
                <w:szCs w:val="22"/>
                <w:lang w:val="en-GB"/>
              </w:rPr>
            </w:pPr>
          </w:p>
          <w:p w14:paraId="32526D90" w14:textId="77777777" w:rsidR="00F53513" w:rsidRPr="008B1D02" w:rsidRDefault="00F53513" w:rsidP="004A1CB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1F41FF36" w14:textId="65106F13" w:rsidR="00F53513" w:rsidRPr="008B1D02" w:rsidRDefault="009B667C" w:rsidP="004A1CB7">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F53513"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F53513" w:rsidRPr="008B1D02">
              <w:rPr>
                <w:rFonts w:ascii="Calibri" w:hAnsi="Calibri" w:cs="Calibri"/>
                <w:b/>
                <w:color w:val="0070C0"/>
                <w:sz w:val="22"/>
                <w:szCs w:val="22"/>
                <w:lang w:val="en-GB"/>
              </w:rPr>
              <w:t>Please submit supporting documentation</w:t>
            </w:r>
            <w:r w:rsidR="00F53513" w:rsidRPr="008B1D02">
              <w:rPr>
                <w:rFonts w:ascii="Calibri" w:hAnsi="Calibri" w:cs="Calibri"/>
                <w:color w:val="0070C0"/>
                <w:sz w:val="22"/>
                <w:szCs w:val="22"/>
                <w:lang w:val="en-GB"/>
              </w:rPr>
              <w:t xml:space="preserve"> </w:t>
            </w:r>
            <w:r w:rsidR="00F53513" w:rsidRPr="008B1D02">
              <w:rPr>
                <w:rFonts w:ascii="Calibri" w:hAnsi="Calibri" w:cs="Calibri"/>
                <w:color w:val="000000"/>
                <w:sz w:val="22"/>
                <w:szCs w:val="22"/>
                <w:lang w:val="en-GB"/>
              </w:rPr>
              <w:t>(Only URL</w:t>
            </w:r>
            <w:r w:rsidR="00085202" w:rsidRPr="008B1D02">
              <w:rPr>
                <w:rFonts w:ascii="Calibri" w:hAnsi="Calibri" w:cs="Calibri"/>
                <w:color w:val="000000"/>
                <w:sz w:val="22"/>
                <w:szCs w:val="22"/>
                <w:lang w:val="en-GB"/>
              </w:rPr>
              <w:t>s</w:t>
            </w:r>
            <w:r w:rsidR="00F53513" w:rsidRPr="008B1D02">
              <w:rPr>
                <w:rFonts w:ascii="Calibri" w:hAnsi="Calibri" w:cs="Calibri"/>
                <w:color w:val="000000"/>
                <w:sz w:val="22"/>
                <w:szCs w:val="22"/>
                <w:lang w:val="en-GB"/>
              </w:rPr>
              <w:t>, 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172C5F82" w14:textId="55C21F06"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FE51D16" w14:textId="77777777" w:rsidR="00F53513" w:rsidRPr="008B1D02" w:rsidRDefault="00F53513" w:rsidP="004A1CB7">
            <w:pPr>
              <w:rPr>
                <w:rFonts w:asciiTheme="majorHAnsi" w:hAnsiTheme="majorHAnsi" w:cstheme="majorHAnsi"/>
                <w:bCs/>
                <w:sz w:val="22"/>
                <w:szCs w:val="22"/>
                <w:lang w:val="en-GB"/>
              </w:rPr>
            </w:pPr>
          </w:p>
          <w:p w14:paraId="6399A1DE" w14:textId="77777777" w:rsidR="00F53513" w:rsidRPr="008B1D02" w:rsidRDefault="00F53513" w:rsidP="004A1CB7">
            <w:pPr>
              <w:spacing w:after="120"/>
              <w:rPr>
                <w:rFonts w:asciiTheme="majorHAnsi" w:hAnsiTheme="majorHAnsi" w:cstheme="majorBidi"/>
                <w:sz w:val="22"/>
                <w:szCs w:val="22"/>
                <w:lang w:val="en-GB"/>
              </w:rPr>
            </w:pPr>
            <w:r w:rsidRPr="008B1D02">
              <w:rPr>
                <w:rFonts w:asciiTheme="majorHAnsi" w:hAnsiTheme="majorHAnsi" w:cstheme="majorBidi"/>
                <w:sz w:val="22"/>
                <w:szCs w:val="22"/>
                <w:lang w:val="en-GB"/>
              </w:rPr>
              <w:t>Examples of documents to attach to substantiate reporting:</w:t>
            </w:r>
          </w:p>
          <w:p w14:paraId="0965DD84" w14:textId="10B414ED"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Gender-responsive stakeholder engagement plans</w:t>
            </w:r>
          </w:p>
          <w:p w14:paraId="23EFBBE4" w14:textId="21293A5E"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Documents that demonstrate regular consultation with organizations promoting GEEWG</w:t>
            </w:r>
          </w:p>
          <w:p w14:paraId="3F07D060" w14:textId="5AE7042D"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Documents that demonstrate regular engagement with organizations promoting GEEWG</w:t>
            </w:r>
          </w:p>
          <w:p w14:paraId="29D1D5B5" w14:textId="4A42662E"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Documents that demonstrate contribut</w:t>
            </w:r>
            <w:r w:rsidR="001B7B8E" w:rsidRPr="008B1D02">
              <w:rPr>
                <w:rFonts w:asciiTheme="majorHAnsi" w:hAnsiTheme="majorHAnsi" w:cstheme="majorBidi"/>
                <w:sz w:val="22"/>
                <w:szCs w:val="22"/>
                <w:lang w:val="en-GB"/>
              </w:rPr>
              <w:t>ion</w:t>
            </w:r>
            <w:r w:rsidRPr="008B1D02">
              <w:rPr>
                <w:rFonts w:asciiTheme="majorHAnsi" w:hAnsiTheme="majorHAnsi" w:cstheme="majorBidi"/>
                <w:sz w:val="22"/>
                <w:szCs w:val="22"/>
                <w:lang w:val="en-GB"/>
              </w:rPr>
              <w:t xml:space="preserve"> to financial accesses</w:t>
            </w:r>
          </w:p>
          <w:p w14:paraId="72004AA1" w14:textId="77777777"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Partnership documents with private section</w:t>
            </w:r>
          </w:p>
          <w:p w14:paraId="33C0DAAF" w14:textId="6B9819F9" w:rsidR="00F53513" w:rsidRPr="008B1D02" w:rsidRDefault="00C271E3"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Partnership documents with philanthropy</w:t>
            </w:r>
          </w:p>
        </w:tc>
      </w:tr>
    </w:tbl>
    <w:p w14:paraId="76F8F080" w14:textId="77777777" w:rsidR="00F53513" w:rsidRPr="00793EFD" w:rsidRDefault="00F53513" w:rsidP="00F53513">
      <w:pPr>
        <w:rPr>
          <w:sz w:val="22"/>
          <w:szCs w:val="22"/>
          <w:lang w:val="en-GB"/>
        </w:rPr>
      </w:pPr>
    </w:p>
    <w:p w14:paraId="7DAA78B9" w14:textId="42F8F00C" w:rsidR="00042969" w:rsidRPr="008B1D02" w:rsidRDefault="00042969" w:rsidP="00287AB3">
      <w:pPr>
        <w:pStyle w:val="Heading1"/>
        <w:rPr>
          <w:b/>
          <w:bCs/>
          <w:color w:val="0070C0"/>
          <w:sz w:val="22"/>
          <w:szCs w:val="22"/>
          <w:lang w:val="en-GB"/>
        </w:rPr>
      </w:pPr>
      <w:bookmarkStart w:id="23" w:name="_Toc213685587"/>
      <w:r w:rsidRPr="00793EFD">
        <w:rPr>
          <w:b/>
          <w:bCs/>
          <w:color w:val="0070C0"/>
          <w:sz w:val="22"/>
          <w:szCs w:val="22"/>
          <w:lang w:val="en-GB"/>
        </w:rPr>
        <w:t>Thematic Results Tab</w:t>
      </w:r>
      <w:r w:rsidR="00F66EA7" w:rsidRPr="00793EFD">
        <w:rPr>
          <w:b/>
          <w:bCs/>
          <w:color w:val="0070C0"/>
          <w:sz w:val="22"/>
          <w:szCs w:val="22"/>
          <w:lang w:val="en-GB"/>
        </w:rPr>
        <w:t>:</w:t>
      </w:r>
      <w:bookmarkEnd w:id="23"/>
      <w:r w:rsidR="00E72EE5" w:rsidRPr="00793EFD">
        <w:rPr>
          <w:b/>
          <w:bCs/>
          <w:color w:val="0070C0"/>
          <w:sz w:val="22"/>
          <w:szCs w:val="22"/>
          <w:lang w:val="en-GB"/>
        </w:rPr>
        <w:t xml:space="preserve"> </w:t>
      </w:r>
      <w:r w:rsidRPr="00793EFD">
        <w:rPr>
          <w:b/>
          <w:bCs/>
          <w:color w:val="0070C0"/>
          <w:sz w:val="22"/>
          <w:szCs w:val="22"/>
          <w:lang w:val="en-GB"/>
        </w:rPr>
        <w:t xml:space="preserve"> </w:t>
      </w:r>
    </w:p>
    <w:p w14:paraId="303FC2E9" w14:textId="0A8ED718" w:rsidR="00042969" w:rsidRDefault="00060167" w:rsidP="00042969">
      <w:pPr>
        <w:pStyle w:val="NoSpacing"/>
        <w:rPr>
          <w:rFonts w:asciiTheme="majorHAnsi" w:hAnsiTheme="majorHAnsi" w:cstheme="majorHAnsi"/>
          <w:b/>
          <w:bCs/>
          <w:lang w:val="en-GB"/>
        </w:rPr>
      </w:pPr>
      <w:r w:rsidRPr="008B1D02">
        <w:rPr>
          <w:rFonts w:asciiTheme="majorHAnsi" w:hAnsiTheme="majorHAnsi" w:cstheme="majorHAnsi"/>
          <w:b/>
          <w:bCs/>
          <w:color w:val="E36C0A" w:themeColor="accent6" w:themeShade="BF"/>
          <w:lang w:val="en-GB"/>
        </w:rPr>
        <w:t xml:space="preserve">For all entities: </w:t>
      </w:r>
      <w:r w:rsidR="00042969" w:rsidRPr="008B1D02">
        <w:rPr>
          <w:rFonts w:asciiTheme="majorHAnsi" w:hAnsiTheme="majorHAnsi" w:cstheme="majorHAnsi"/>
          <w:b/>
          <w:bCs/>
          <w:lang w:val="en-GB"/>
        </w:rPr>
        <w:t>Three thematic results tabs have been added to the platform to collect qualitative data on the following themes</w:t>
      </w:r>
      <w:r w:rsidR="009B667C" w:rsidRPr="008B1D02">
        <w:rPr>
          <w:rFonts w:asciiTheme="majorHAnsi" w:hAnsiTheme="majorHAnsi" w:cstheme="majorHAnsi"/>
          <w:b/>
          <w:bCs/>
          <w:lang w:val="en-GB"/>
        </w:rPr>
        <w:t>.</w:t>
      </w:r>
      <w:r w:rsidR="00042969" w:rsidRPr="008B1D02">
        <w:rPr>
          <w:rFonts w:asciiTheme="majorHAnsi" w:hAnsiTheme="majorHAnsi" w:cstheme="majorHAnsi"/>
          <w:b/>
          <w:bCs/>
          <w:lang w:val="en-GB"/>
        </w:rPr>
        <w:t xml:space="preserve"> </w:t>
      </w:r>
    </w:p>
    <w:p w14:paraId="22DC2368" w14:textId="77777777" w:rsidR="00421948" w:rsidRPr="008B1D02" w:rsidRDefault="00421948" w:rsidP="00042969">
      <w:pPr>
        <w:pStyle w:val="NoSpacing"/>
        <w:rPr>
          <w:rFonts w:asciiTheme="majorHAnsi" w:hAnsiTheme="majorHAnsi" w:cstheme="majorHAnsi"/>
          <w:b/>
          <w:bCs/>
          <w:lang w:val="en-GB"/>
        </w:rPr>
      </w:pPr>
    </w:p>
    <w:p w14:paraId="5FBDF19D" w14:textId="40203CE0" w:rsidR="00E72EE5" w:rsidRPr="008B1D02" w:rsidRDefault="00E72EE5" w:rsidP="00E72EE5">
      <w:pPr>
        <w:pStyle w:val="NoSpacing"/>
        <w:rPr>
          <w:rFonts w:asciiTheme="majorHAnsi" w:hAnsiTheme="majorHAnsi" w:cstheme="majorHAnsi"/>
          <w:bCs/>
          <w:iCs/>
        </w:rPr>
      </w:pPr>
      <w:r w:rsidRPr="006910A0">
        <w:rPr>
          <w:rFonts w:asciiTheme="majorHAnsi" w:hAnsiTheme="majorHAnsi" w:cstheme="majorHAnsi"/>
          <w:b/>
          <w:bCs/>
          <w:color w:val="0070C0"/>
          <w:lang w:val="en-GB"/>
        </w:rPr>
        <w:t>Theme</w:t>
      </w:r>
      <w:r w:rsidR="00D263B9" w:rsidRPr="006910A0">
        <w:rPr>
          <w:rFonts w:asciiTheme="majorHAnsi" w:hAnsiTheme="majorHAnsi" w:cstheme="majorHAnsi"/>
          <w:b/>
          <w:bCs/>
          <w:color w:val="0070C0"/>
          <w:lang w:val="en-GB"/>
        </w:rPr>
        <w:t xml:space="preserve"> tab </w:t>
      </w:r>
      <w:r w:rsidR="00F36597" w:rsidRPr="006910A0">
        <w:rPr>
          <w:rFonts w:asciiTheme="majorHAnsi" w:hAnsiTheme="majorHAnsi" w:cstheme="majorHAnsi"/>
          <w:b/>
          <w:bCs/>
          <w:color w:val="0070C0"/>
          <w:lang w:val="en-GB"/>
        </w:rPr>
        <w:t>1</w:t>
      </w:r>
      <w:r w:rsidRPr="006910A0">
        <w:rPr>
          <w:rFonts w:asciiTheme="majorHAnsi" w:hAnsiTheme="majorHAnsi" w:cstheme="majorHAnsi"/>
          <w:b/>
          <w:bCs/>
          <w:color w:val="0070C0"/>
          <w:lang w:val="en-GB"/>
        </w:rPr>
        <w:t>: Normative Results</w:t>
      </w:r>
      <w:r w:rsidRPr="008B1D02">
        <w:rPr>
          <w:rFonts w:asciiTheme="majorHAnsi" w:hAnsiTheme="majorHAnsi" w:cstheme="majorHAnsi"/>
          <w:b/>
          <w:bCs/>
          <w:lang w:val="en-GB"/>
        </w:rPr>
        <w:t>:</w:t>
      </w:r>
      <w:r w:rsidRPr="008B1D02">
        <w:rPr>
          <w:rFonts w:asciiTheme="majorHAnsi" w:hAnsiTheme="majorHAnsi" w:cstheme="majorHAnsi"/>
          <w:lang w:val="en-GB"/>
        </w:rPr>
        <w:t xml:space="preserve"> </w:t>
      </w:r>
      <w:r w:rsidRPr="008B1D02">
        <w:rPr>
          <w:rFonts w:asciiTheme="majorHAnsi" w:hAnsiTheme="majorHAnsi" w:cstheme="majorHAnsi"/>
        </w:rPr>
        <w:t xml:space="preserve">A specific tab serves the purpose to collect </w:t>
      </w:r>
      <w:r w:rsidRPr="008B1D02">
        <w:rPr>
          <w:rFonts w:asciiTheme="majorHAnsi" w:hAnsiTheme="majorHAnsi" w:cstheme="majorHAnsi"/>
          <w:lang w:val="en-GB"/>
        </w:rPr>
        <w:t xml:space="preserve">additional information about the </w:t>
      </w:r>
      <w:r w:rsidRPr="008B1D02">
        <w:rPr>
          <w:rFonts w:asciiTheme="majorHAnsi" w:hAnsiTheme="majorHAnsi" w:cstheme="majorHAnsi"/>
          <w:bCs/>
          <w:iCs/>
        </w:rPr>
        <w:t>specific ways in w</w:t>
      </w:r>
      <w:r w:rsidRPr="008B1D02">
        <w:rPr>
          <w:rFonts w:asciiTheme="majorHAnsi" w:hAnsiTheme="majorHAnsi" w:cstheme="majorHAnsi"/>
        </w:rPr>
        <w:t xml:space="preserve">hich </w:t>
      </w:r>
      <w:r w:rsidRPr="008B1D02">
        <w:rPr>
          <w:rFonts w:asciiTheme="majorHAnsi" w:hAnsiTheme="majorHAnsi" w:cstheme="majorHAnsi"/>
          <w:bCs/>
          <w:iCs/>
        </w:rPr>
        <w:t xml:space="preserve">UN entities engage with Member States on gender-related issues in intergovernmental fora that contributed to a tangible outcome. </w:t>
      </w:r>
    </w:p>
    <w:p w14:paraId="43865BBF" w14:textId="77777777" w:rsidR="00F36597" w:rsidRPr="00793EFD" w:rsidRDefault="00F36597" w:rsidP="00F36597">
      <w:pPr>
        <w:pStyle w:val="ListParagraph"/>
        <w:rPr>
          <w:rFonts w:asciiTheme="majorHAnsi" w:hAnsiTheme="majorHAnsi" w:cstheme="majorHAnsi"/>
          <w:sz w:val="22"/>
          <w:szCs w:val="22"/>
          <w:lang w:val="en-US"/>
        </w:rPr>
      </w:pPr>
    </w:p>
    <w:p w14:paraId="1B84F28C" w14:textId="54C352C6" w:rsidR="00070F2F" w:rsidRPr="00736927" w:rsidRDefault="00FB6433" w:rsidP="00736927">
      <w:pPr>
        <w:pStyle w:val="NoSpacing"/>
        <w:numPr>
          <w:ilvl w:val="0"/>
          <w:numId w:val="72"/>
        </w:numPr>
        <w:rPr>
          <w:rFonts w:asciiTheme="majorHAnsi" w:hAnsiTheme="majorHAnsi" w:cstheme="majorHAnsi"/>
          <w:b/>
          <w:bCs/>
          <w:lang w:val="en-US"/>
        </w:rPr>
      </w:pPr>
      <w:r w:rsidRPr="00FB6433">
        <w:rPr>
          <w:rFonts w:asciiTheme="majorHAnsi" w:hAnsiTheme="majorHAnsi" w:cstheme="majorHAnsi"/>
          <w:b/>
          <w:bCs/>
          <w:lang w:val="en-US"/>
        </w:rPr>
        <w:t>Does your entity perform normative or standard-setting functions (e.g., supporting intergovernmental processes, governing bodies, or the development of global norms and policies)?</w:t>
      </w:r>
      <w:r w:rsidR="005B637C">
        <w:rPr>
          <w:rFonts w:asciiTheme="majorHAnsi" w:hAnsiTheme="majorHAnsi" w:cstheme="majorHAnsi"/>
          <w:b/>
          <w:bCs/>
          <w:lang w:val="en-US"/>
        </w:rPr>
        <w:t>*</w:t>
      </w:r>
      <w:r w:rsidR="00736927">
        <w:rPr>
          <w:rFonts w:asciiTheme="majorHAnsi" w:hAnsiTheme="majorHAnsi" w:cstheme="majorHAnsi"/>
          <w:b/>
          <w:bCs/>
          <w:lang w:val="en-US"/>
        </w:rPr>
        <w:t xml:space="preserve"> </w:t>
      </w:r>
      <w:r w:rsidR="00736927" w:rsidRPr="005F6551">
        <w:rPr>
          <w:rFonts w:asciiTheme="majorHAnsi" w:hAnsiTheme="majorHAnsi" w:cstheme="majorHAnsi"/>
          <w:lang w:val="en-US"/>
        </w:rPr>
        <w:t>(If “No,” you may skip the section</w:t>
      </w:r>
      <w:r w:rsidR="00524531">
        <w:rPr>
          <w:rFonts w:asciiTheme="majorHAnsi" w:hAnsiTheme="majorHAnsi" w:cstheme="majorHAnsi"/>
          <w:lang w:val="en-US"/>
        </w:rPr>
        <w:t xml:space="preserve">. If “Yes”, below questions are optional for </w:t>
      </w:r>
      <w:r w:rsidR="00565CAB">
        <w:rPr>
          <w:rFonts w:asciiTheme="majorHAnsi" w:hAnsiTheme="majorHAnsi" w:cstheme="majorHAnsi"/>
          <w:lang w:val="en-US"/>
        </w:rPr>
        <w:t>you</w:t>
      </w:r>
      <w:r w:rsidR="00736927" w:rsidRPr="005F6551">
        <w:rPr>
          <w:rFonts w:asciiTheme="majorHAnsi" w:hAnsiTheme="majorHAnsi" w:cstheme="majorHAnsi"/>
          <w:lang w:val="en-US"/>
        </w:rPr>
        <w:t>)</w:t>
      </w:r>
    </w:p>
    <w:p w14:paraId="5C0AB293" w14:textId="2BD41A1E" w:rsidR="00FD61CC" w:rsidRPr="005F6551" w:rsidRDefault="00FD61CC" w:rsidP="00FD61CC">
      <w:pPr>
        <w:pStyle w:val="NoSpacing"/>
        <w:numPr>
          <w:ilvl w:val="1"/>
          <w:numId w:val="72"/>
        </w:numPr>
        <w:rPr>
          <w:rFonts w:asciiTheme="majorHAnsi" w:hAnsiTheme="majorHAnsi" w:cstheme="majorHAnsi"/>
          <w:lang w:val="en-US"/>
        </w:rPr>
      </w:pPr>
      <w:r w:rsidRPr="005F6551">
        <w:rPr>
          <w:rFonts w:asciiTheme="majorHAnsi" w:hAnsiTheme="majorHAnsi" w:cstheme="majorHAnsi"/>
          <w:lang w:val="en-US"/>
        </w:rPr>
        <w:t>Yes</w:t>
      </w:r>
    </w:p>
    <w:p w14:paraId="7488DABD" w14:textId="68096407" w:rsidR="00FD61CC" w:rsidRDefault="00FD61CC" w:rsidP="00FD61CC">
      <w:pPr>
        <w:pStyle w:val="NoSpacing"/>
        <w:numPr>
          <w:ilvl w:val="1"/>
          <w:numId w:val="72"/>
        </w:numPr>
        <w:rPr>
          <w:rFonts w:asciiTheme="majorHAnsi" w:hAnsiTheme="majorHAnsi" w:cstheme="majorHAnsi"/>
          <w:lang w:val="en-US"/>
        </w:rPr>
      </w:pPr>
      <w:r w:rsidRPr="005F6551">
        <w:rPr>
          <w:rFonts w:asciiTheme="majorHAnsi" w:hAnsiTheme="majorHAnsi" w:cstheme="majorHAnsi"/>
          <w:lang w:val="en-US"/>
        </w:rPr>
        <w:t>No</w:t>
      </w:r>
    </w:p>
    <w:p w14:paraId="49157114" w14:textId="77777777" w:rsidR="00736927" w:rsidRPr="005F6551" w:rsidRDefault="00736927" w:rsidP="005F6551">
      <w:pPr>
        <w:pStyle w:val="NoSpacing"/>
        <w:ind w:left="1440"/>
        <w:rPr>
          <w:rFonts w:asciiTheme="majorHAnsi" w:hAnsiTheme="majorHAnsi" w:cstheme="majorHAnsi"/>
          <w:lang w:val="en-US"/>
        </w:rPr>
      </w:pPr>
    </w:p>
    <w:p w14:paraId="5DF554C3" w14:textId="11EC9102" w:rsidR="00DA3F2D" w:rsidRPr="0064260A" w:rsidRDefault="00D4711B" w:rsidP="00FF257E">
      <w:pPr>
        <w:pStyle w:val="NoSpacing"/>
        <w:numPr>
          <w:ilvl w:val="0"/>
          <w:numId w:val="72"/>
        </w:numPr>
        <w:rPr>
          <w:rFonts w:asciiTheme="majorHAnsi" w:hAnsiTheme="majorHAnsi" w:cstheme="majorHAnsi"/>
          <w:b/>
          <w:bCs/>
          <w:lang w:val="en-US"/>
        </w:rPr>
      </w:pPr>
      <w:r w:rsidRPr="00D4711B">
        <w:rPr>
          <w:rFonts w:asciiTheme="majorHAnsi" w:hAnsiTheme="majorHAnsi" w:cstheme="majorHAnsi"/>
          <w:b/>
          <w:bCs/>
          <w:lang w:val="en-US"/>
        </w:rPr>
        <w:t>Global Intergovernmental Processes</w:t>
      </w:r>
      <w:r>
        <w:rPr>
          <w:rFonts w:asciiTheme="majorHAnsi" w:hAnsiTheme="majorHAnsi" w:cstheme="majorHAnsi"/>
          <w:b/>
          <w:bCs/>
          <w:lang w:val="en-US"/>
        </w:rPr>
        <w:t xml:space="preserve">: </w:t>
      </w:r>
      <w:r w:rsidR="00C8716A" w:rsidRPr="0064260A">
        <w:rPr>
          <w:rFonts w:asciiTheme="majorHAnsi" w:hAnsiTheme="majorHAnsi" w:cstheme="majorHAnsi"/>
          <w:b/>
          <w:bCs/>
          <w:lang w:val="en-US"/>
        </w:rPr>
        <w:t xml:space="preserve">Which of the following global intergovernmental or intergovernmental-like processes has your entity supported or contributed? (select that all apply) </w:t>
      </w:r>
    </w:p>
    <w:p w14:paraId="27ECCB82" w14:textId="237973C2"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 xml:space="preserve">ECOSOC </w:t>
      </w:r>
    </w:p>
    <w:p w14:paraId="42480528" w14:textId="752DBE6B"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CSW</w:t>
      </w:r>
    </w:p>
    <w:p w14:paraId="5FFA9B95" w14:textId="62914340"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HLPF</w:t>
      </w:r>
    </w:p>
    <w:p w14:paraId="2C2F8AFB" w14:textId="03BF98D4"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FfD</w:t>
      </w:r>
    </w:p>
    <w:p w14:paraId="36F38F95" w14:textId="1D373D7F"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CPD &amp; CSocD</w:t>
      </w:r>
    </w:p>
    <w:p w14:paraId="38D81D26" w14:textId="718F1E49"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UNGA – Plenary, Committees (Advancement of Women, WID, Beijing+30)</w:t>
      </w:r>
    </w:p>
    <w:p w14:paraId="55E3025C" w14:textId="28001BB1"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Security Council &amp; Peacebuilding – WPS Agenda, PBC</w:t>
      </w:r>
    </w:p>
    <w:p w14:paraId="00DE6F2C" w14:textId="29E76F5B"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Counter-Terrorism &amp; PVE – UNOCT, CTED, gender-responsive P/CVE</w:t>
      </w:r>
    </w:p>
    <w:p w14:paraId="705BA61A" w14:textId="623B5AD5"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Disarmament &amp; Non-Proliferation – UNODA, Arms Trade Treaty</w:t>
      </w:r>
    </w:p>
    <w:p w14:paraId="0700195A" w14:textId="75AF5901"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Judicial, Legal, and Treaty-Body Mechanisms (ICJ, ICC, IRMCT, etc.)</w:t>
      </w:r>
    </w:p>
    <w:p w14:paraId="29D951E9" w14:textId="311BD1C9"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Human Rights Mechanisms – HRC, UPR, Treaty Bodies (e.g. CEDAW), Special Procedures</w:t>
      </w:r>
    </w:p>
    <w:p w14:paraId="112824AD" w14:textId="5A7874A7"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Environment &amp; Sustainable Development – UNFCCC, CBD, UNCCD, UNEA, CFS, GPDR, WUF, Water Conf., Food Systems Summit</w:t>
      </w:r>
    </w:p>
    <w:p w14:paraId="4C13A9D5" w14:textId="34F50888"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Specialized &amp; Thematic Fora – ILO, WHA, FAO, UNESCO, GCM, World Humanitarian Summit &amp; Health HLMs</w:t>
      </w:r>
    </w:p>
    <w:p w14:paraId="5F06E96B" w14:textId="2B52DB11" w:rsidR="008D1E1D" w:rsidRPr="005F6551" w:rsidRDefault="008D1E1D" w:rsidP="0064260A">
      <w:pPr>
        <w:pStyle w:val="ListParagraph"/>
        <w:numPr>
          <w:ilvl w:val="1"/>
          <w:numId w:val="72"/>
        </w:numPr>
        <w:rPr>
          <w:rFonts w:asciiTheme="majorHAnsi" w:eastAsia="SimSun" w:hAnsiTheme="majorHAnsi" w:cstheme="majorHAnsi"/>
          <w:sz w:val="22"/>
          <w:szCs w:val="22"/>
          <w:lang w:val="en-US" w:eastAsia="en-US"/>
        </w:rPr>
      </w:pPr>
      <w:r w:rsidRPr="0090053F">
        <w:rPr>
          <w:rFonts w:asciiTheme="majorHAnsi" w:hAnsiTheme="majorHAnsi" w:cstheme="majorHAnsi"/>
          <w:sz w:val="22"/>
          <w:szCs w:val="22"/>
          <w:lang w:val="en-US"/>
        </w:rPr>
        <w:t xml:space="preserve">Other – </w:t>
      </w:r>
      <w:r w:rsidR="00147C98" w:rsidRPr="005F6551">
        <w:rPr>
          <w:rFonts w:asciiTheme="majorHAnsi" w:hAnsiTheme="majorHAnsi" w:cstheme="majorHAnsi"/>
          <w:sz w:val="22"/>
          <w:szCs w:val="22"/>
          <w:lang w:val="en-US"/>
        </w:rPr>
        <w:t>If other, please describe (Max:100 Words)</w:t>
      </w:r>
    </w:p>
    <w:p w14:paraId="27C1A897" w14:textId="77777777" w:rsidR="00DA3F2D" w:rsidRDefault="00DA3F2D" w:rsidP="0064260A">
      <w:pPr>
        <w:pStyle w:val="ListParagraph"/>
        <w:rPr>
          <w:rFonts w:asciiTheme="majorHAnsi" w:hAnsiTheme="majorHAnsi" w:cstheme="majorHAnsi"/>
          <w:b/>
          <w:bCs/>
          <w:lang w:val="en-US"/>
        </w:rPr>
      </w:pPr>
    </w:p>
    <w:p w14:paraId="49EADDA8" w14:textId="351F55BE" w:rsidR="00572D89" w:rsidRPr="0064260A" w:rsidRDefault="00572D89" w:rsidP="00FF257E">
      <w:pPr>
        <w:pStyle w:val="NoSpacing"/>
        <w:numPr>
          <w:ilvl w:val="0"/>
          <w:numId w:val="72"/>
        </w:numPr>
        <w:rPr>
          <w:rFonts w:asciiTheme="majorHAnsi" w:hAnsiTheme="majorHAnsi" w:cstheme="majorHAnsi"/>
          <w:b/>
          <w:bCs/>
          <w:lang w:val="en-US"/>
        </w:rPr>
      </w:pPr>
      <w:r w:rsidRPr="0064260A">
        <w:rPr>
          <w:rFonts w:asciiTheme="majorHAnsi" w:hAnsiTheme="majorHAnsi" w:cstheme="majorHAnsi"/>
          <w:b/>
          <w:bCs/>
          <w:lang w:val="en-US"/>
        </w:rPr>
        <w:t>Regional Processes: Which of the following regional or subregional intergovernmental bodies or convenings has your entity engaged with or supported? (select that all apply)</w:t>
      </w:r>
    </w:p>
    <w:p w14:paraId="78E0192C" w14:textId="4444995D"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Group of 77 and China (G77)</w:t>
      </w:r>
    </w:p>
    <w:p w14:paraId="4832955C" w14:textId="5F11252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Group of 20 (G20)</w:t>
      </w:r>
    </w:p>
    <w:p w14:paraId="5798D3B2" w14:textId="263C1CA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African Union (AU)</w:t>
      </w:r>
    </w:p>
    <w:p w14:paraId="1CFE355F" w14:textId="717B855E"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Regional Economic Communities (SADC, ECOWAS, EAC)</w:t>
      </w:r>
    </w:p>
    <w:p w14:paraId="5F5251F4" w14:textId="07ADDA3C"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League of Arab States (LAS)</w:t>
      </w:r>
    </w:p>
    <w:p w14:paraId="741EF2AD" w14:textId="754965D6"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Association of Southeast Asian Nations (ASEAN)</w:t>
      </w:r>
    </w:p>
    <w:p w14:paraId="6250CC69" w14:textId="258F8D89"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Pacific Islands Forum (PIF)</w:t>
      </w:r>
    </w:p>
    <w:p w14:paraId="50BEB1D5" w14:textId="334DD2B4"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Caribbean Community (CARICOM)</w:t>
      </w:r>
    </w:p>
    <w:p w14:paraId="3EB9227A" w14:textId="5D5AEF3F"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Organization of American States (OAS) / Inter-American Commission of Women (CIM)</w:t>
      </w:r>
    </w:p>
    <w:p w14:paraId="5F6C83F3" w14:textId="4EADD4B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Community of Latin American and Caribbean States (CELAC)</w:t>
      </w:r>
    </w:p>
    <w:p w14:paraId="29C2564F" w14:textId="57A6885C" w:rsidR="00572D89" w:rsidRPr="0090053F" w:rsidRDefault="00572D89" w:rsidP="00572D89">
      <w:pPr>
        <w:pStyle w:val="NoSpacing"/>
        <w:numPr>
          <w:ilvl w:val="1"/>
          <w:numId w:val="72"/>
        </w:numPr>
        <w:rPr>
          <w:rFonts w:asciiTheme="majorHAnsi" w:hAnsiTheme="majorHAnsi" w:cstheme="majorHAnsi"/>
          <w:lang w:val="en-US"/>
        </w:rPr>
      </w:pPr>
      <w:r w:rsidRPr="0090053F">
        <w:rPr>
          <w:rFonts w:asciiTheme="majorHAnsi" w:hAnsiTheme="majorHAnsi" w:cstheme="majorHAnsi"/>
          <w:lang w:val="en-US"/>
        </w:rPr>
        <w:t xml:space="preserve">Other – </w:t>
      </w:r>
      <w:r w:rsidR="00147C98" w:rsidRPr="005F6551">
        <w:rPr>
          <w:rFonts w:asciiTheme="majorHAnsi" w:hAnsiTheme="majorHAnsi" w:cstheme="majorHAnsi"/>
          <w:lang w:val="en-US"/>
        </w:rPr>
        <w:t>If other, please describe</w:t>
      </w:r>
      <w:r w:rsidR="0090053F">
        <w:rPr>
          <w:rFonts w:asciiTheme="majorHAnsi" w:hAnsiTheme="majorHAnsi" w:cstheme="majorHAnsi"/>
          <w:lang w:val="en-US"/>
        </w:rPr>
        <w:t xml:space="preserve"> </w:t>
      </w:r>
      <w:r w:rsidR="00147C98" w:rsidRPr="005F6551">
        <w:rPr>
          <w:rFonts w:asciiTheme="majorHAnsi" w:hAnsiTheme="majorHAnsi" w:cstheme="majorHAnsi"/>
          <w:lang w:val="en-US"/>
        </w:rPr>
        <w:t>(Max:100 Words)</w:t>
      </w:r>
      <w:r w:rsidR="0090053F">
        <w:rPr>
          <w:rFonts w:asciiTheme="majorHAnsi" w:hAnsiTheme="majorHAnsi" w:cstheme="majorHAnsi"/>
          <w:lang w:val="en-US"/>
        </w:rPr>
        <w:t>:</w:t>
      </w:r>
    </w:p>
    <w:p w14:paraId="0EACEE66" w14:textId="77777777" w:rsidR="003E268B" w:rsidRPr="0064260A" w:rsidRDefault="003E268B" w:rsidP="0064260A">
      <w:pPr>
        <w:pStyle w:val="NoSpacing"/>
        <w:ind w:left="1440"/>
        <w:rPr>
          <w:rFonts w:asciiTheme="majorHAnsi" w:hAnsiTheme="majorHAnsi" w:cstheme="majorHAnsi"/>
          <w:lang w:val="en-US"/>
        </w:rPr>
      </w:pPr>
    </w:p>
    <w:p w14:paraId="66041621" w14:textId="780F31B7" w:rsidR="003E268B" w:rsidRPr="0064260A" w:rsidRDefault="003E268B" w:rsidP="00FF257E">
      <w:pPr>
        <w:pStyle w:val="NoSpacing"/>
        <w:numPr>
          <w:ilvl w:val="0"/>
          <w:numId w:val="72"/>
        </w:numPr>
        <w:rPr>
          <w:rFonts w:asciiTheme="majorHAnsi" w:hAnsiTheme="majorHAnsi" w:cstheme="majorHAnsi"/>
          <w:b/>
          <w:bCs/>
          <w:lang w:val="en-US"/>
        </w:rPr>
      </w:pPr>
      <w:r w:rsidRPr="0064260A">
        <w:rPr>
          <w:rFonts w:asciiTheme="majorHAnsi" w:hAnsiTheme="majorHAnsi" w:cstheme="majorHAnsi"/>
          <w:b/>
          <w:bCs/>
          <w:lang w:val="en-US"/>
        </w:rPr>
        <w:t xml:space="preserve">Types of Support: In which areas has your entity’s support to intergovernmental or normative processes been most effective in advancing gender equality and the empowerment of women and girls? </w:t>
      </w:r>
      <w:r w:rsidRPr="00BB7D71">
        <w:rPr>
          <w:rFonts w:asciiTheme="majorHAnsi" w:hAnsiTheme="majorHAnsi" w:cstheme="majorHAnsi"/>
          <w:b/>
          <w:bCs/>
          <w:lang w:val="en-US"/>
        </w:rPr>
        <w:t>(select up to three options)</w:t>
      </w:r>
    </w:p>
    <w:p w14:paraId="053114B4" w14:textId="77777777"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Technical or legal expertise to integrate gender perspectives</w:t>
      </w:r>
    </w:p>
    <w:p w14:paraId="46F3E567" w14:textId="0826A7A8"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Advocacy, research, or data that influenced intergovernmental outcomes</w:t>
      </w:r>
    </w:p>
    <w:p w14:paraId="15B47A1C" w14:textId="0C4DC5CB"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Gender mainstreaming in negotiations or agreed conclusions</w:t>
      </w:r>
    </w:p>
    <w:p w14:paraId="47BD47E8" w14:textId="59102C44"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Capacity-building or guidance for gender-responsive policymaking</w:t>
      </w:r>
    </w:p>
    <w:p w14:paraId="437C70EA" w14:textId="347B1EE0"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Coordination or facilitation of joint UN positions on gender equality</w:t>
      </w:r>
    </w:p>
    <w:p w14:paraId="18048E7D" w14:textId="6676B97E"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Partnerships with Member States, civil society, or women’s organizations</w:t>
      </w:r>
    </w:p>
    <w:p w14:paraId="01DAFDD9" w14:textId="0B5BAEFA"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Support for women’s and youth participation in intergovernmental fora</w:t>
      </w:r>
    </w:p>
    <w:p w14:paraId="4949164B" w14:textId="38290345"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Monitoring, reporting, or analysis of gender equality commitments</w:t>
      </w:r>
    </w:p>
    <w:p w14:paraId="13E91863" w14:textId="5B808357"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Implementation or follow-up support for gender-related resolutions</w:t>
      </w:r>
    </w:p>
    <w:p w14:paraId="70594FF9" w14:textId="4648511D"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Normative review or standard-setting that incorporated gender equality</w:t>
      </w:r>
    </w:p>
    <w:p w14:paraId="403A1CEB" w14:textId="61B5BF1C" w:rsidR="003E268B" w:rsidRPr="0090053F" w:rsidRDefault="00EC320B" w:rsidP="00EC320B">
      <w:pPr>
        <w:pStyle w:val="NoSpacing"/>
        <w:numPr>
          <w:ilvl w:val="1"/>
          <w:numId w:val="72"/>
        </w:numPr>
        <w:rPr>
          <w:rFonts w:asciiTheme="majorHAnsi" w:hAnsiTheme="majorHAnsi" w:cstheme="majorHAnsi"/>
          <w:lang w:val="en-US"/>
        </w:rPr>
      </w:pPr>
      <w:r w:rsidRPr="0090053F">
        <w:rPr>
          <w:rFonts w:asciiTheme="majorHAnsi" w:hAnsiTheme="majorHAnsi" w:cstheme="majorHAnsi"/>
          <w:lang w:val="en-US"/>
        </w:rPr>
        <w:t xml:space="preserve">Other – </w:t>
      </w:r>
      <w:r w:rsidR="00147C98" w:rsidRPr="005F6551">
        <w:rPr>
          <w:rFonts w:asciiTheme="majorHAnsi" w:hAnsiTheme="majorHAnsi" w:cstheme="majorHAnsi"/>
          <w:lang w:val="en-US"/>
        </w:rPr>
        <w:t>If other, please describe (Max:100 Words)</w:t>
      </w:r>
      <w:r w:rsidR="0090053F">
        <w:rPr>
          <w:rFonts w:asciiTheme="majorHAnsi" w:hAnsiTheme="majorHAnsi" w:cstheme="majorHAnsi"/>
          <w:lang w:val="en-US"/>
        </w:rPr>
        <w:t xml:space="preserve">: </w:t>
      </w:r>
    </w:p>
    <w:p w14:paraId="0ABC308B" w14:textId="77777777" w:rsidR="00EC320B" w:rsidRPr="0064260A" w:rsidRDefault="00EC320B" w:rsidP="0064260A">
      <w:pPr>
        <w:pStyle w:val="NoSpacing"/>
        <w:ind w:left="1440"/>
        <w:rPr>
          <w:rFonts w:asciiTheme="majorHAnsi" w:hAnsiTheme="majorHAnsi" w:cstheme="majorHAnsi"/>
          <w:lang w:val="en-US"/>
        </w:rPr>
      </w:pPr>
    </w:p>
    <w:p w14:paraId="3F825F79" w14:textId="4AC84E02" w:rsidR="002F3F7E" w:rsidRPr="008B1D02" w:rsidRDefault="002F3F7E" w:rsidP="002F3F7E">
      <w:pPr>
        <w:pStyle w:val="NoSpacing"/>
        <w:numPr>
          <w:ilvl w:val="0"/>
          <w:numId w:val="72"/>
        </w:numPr>
        <w:rPr>
          <w:rFonts w:asciiTheme="majorHAnsi" w:hAnsiTheme="majorHAnsi" w:cstheme="majorHAnsi"/>
          <w:lang w:val="en-US"/>
        </w:rPr>
      </w:pPr>
      <w:r w:rsidRPr="0064260A">
        <w:rPr>
          <w:rFonts w:asciiTheme="majorHAnsi" w:hAnsiTheme="majorHAnsi" w:cstheme="majorHAnsi"/>
          <w:b/>
          <w:bCs/>
          <w:lang w:val="en-US"/>
        </w:rPr>
        <w:t>Please share the main concrete outcomes in gender equality and the rights and empowerment of women and girls that resulted from your technical assistance to these fora (e.g.: the adoption of a gender-responsive policy, agreement on a resolution, increased capacity of Member States to advance gender equality, etc.)?</w:t>
      </w:r>
      <w:r w:rsidRPr="008B1D02">
        <w:rPr>
          <w:rFonts w:asciiTheme="majorHAnsi" w:hAnsiTheme="majorHAnsi" w:cstheme="majorHAnsi"/>
          <w:lang w:val="en-US"/>
        </w:rPr>
        <w:t xml:space="preserve"> (Max: 400 Words)</w:t>
      </w:r>
    </w:p>
    <w:p w14:paraId="72BE0B5E" w14:textId="77777777" w:rsidR="002F3F7E" w:rsidRPr="0064260A" w:rsidRDefault="002F3F7E" w:rsidP="0064260A">
      <w:pPr>
        <w:pStyle w:val="NoSpacing"/>
        <w:ind w:left="720"/>
        <w:rPr>
          <w:rFonts w:asciiTheme="majorHAnsi" w:hAnsiTheme="majorHAnsi" w:cstheme="majorHAnsi"/>
          <w:lang w:val="en-US"/>
        </w:rPr>
      </w:pPr>
    </w:p>
    <w:p w14:paraId="7D912005" w14:textId="67B0C7DD" w:rsidR="00F36597" w:rsidRPr="006F62F9" w:rsidRDefault="0093607F" w:rsidP="00FF257E">
      <w:pPr>
        <w:pStyle w:val="NoSpacing"/>
        <w:numPr>
          <w:ilvl w:val="0"/>
          <w:numId w:val="72"/>
        </w:numPr>
        <w:rPr>
          <w:rFonts w:asciiTheme="majorHAnsi" w:hAnsiTheme="majorHAnsi" w:cstheme="majorHAnsi"/>
          <w:lang w:val="en-US"/>
        </w:rPr>
      </w:pPr>
      <w:r w:rsidRPr="0093607F">
        <w:rPr>
          <w:rFonts w:asciiTheme="majorHAnsi" w:hAnsiTheme="majorHAnsi" w:cstheme="majorHAnsi"/>
          <w:b/>
          <w:bCs/>
          <w:lang w:val="en-US"/>
        </w:rPr>
        <w:t>Please submit supporting documentation (Only URLs, Word, PowerPoint, Excel, PDF and Images)</w:t>
      </w:r>
      <w:r w:rsidR="006F62F9">
        <w:rPr>
          <w:rFonts w:asciiTheme="majorHAnsi" w:hAnsiTheme="majorHAnsi" w:cstheme="majorHAnsi"/>
          <w:b/>
          <w:bCs/>
          <w:lang w:val="en-US"/>
        </w:rPr>
        <w:t xml:space="preserve">. </w:t>
      </w:r>
      <w:r w:rsidR="006F62F9" w:rsidRPr="0064260A">
        <w:rPr>
          <w:rFonts w:asciiTheme="majorHAnsi" w:hAnsiTheme="majorHAnsi" w:cstheme="majorHAnsi"/>
          <w:lang w:val="en-US"/>
        </w:rPr>
        <w:t>Please enter a self-explanatory title for the documents/URLs uploaded onto the platform.</w:t>
      </w:r>
      <w:r w:rsidR="006F62F9">
        <w:rPr>
          <w:rFonts w:asciiTheme="majorHAnsi" w:hAnsiTheme="majorHAnsi" w:cstheme="majorHAnsi"/>
          <w:lang w:val="en-US"/>
        </w:rPr>
        <w:t xml:space="preserve"> </w:t>
      </w:r>
      <w:r w:rsidR="006F62F9" w:rsidRPr="0064260A">
        <w:rPr>
          <w:rFonts w:asciiTheme="majorHAnsi" w:hAnsiTheme="majorHAnsi" w:cstheme="majorHAnsi"/>
          <w:lang w:val="en-US"/>
        </w:rPr>
        <w:t>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15F4A9B" w14:textId="77777777" w:rsidR="00E72EE5" w:rsidRDefault="00E72EE5" w:rsidP="00042969">
      <w:pPr>
        <w:pStyle w:val="NoSpacing"/>
        <w:rPr>
          <w:rFonts w:asciiTheme="majorHAnsi" w:hAnsiTheme="majorHAnsi" w:cstheme="majorHAnsi"/>
          <w:b/>
          <w:bCs/>
          <w:lang w:val="en-US"/>
        </w:rPr>
      </w:pPr>
    </w:p>
    <w:p w14:paraId="11A1474F" w14:textId="77777777" w:rsidR="006910A0" w:rsidRDefault="006910A0" w:rsidP="00042969">
      <w:pPr>
        <w:pStyle w:val="NoSpacing"/>
        <w:rPr>
          <w:rFonts w:asciiTheme="majorHAnsi" w:hAnsiTheme="majorHAnsi" w:cstheme="majorHAnsi"/>
          <w:b/>
          <w:bCs/>
          <w:lang w:val="en-US"/>
        </w:rPr>
      </w:pPr>
    </w:p>
    <w:p w14:paraId="453CA852" w14:textId="1A6F6FC9" w:rsidR="00042969" w:rsidRPr="008B1D02" w:rsidRDefault="00D263B9" w:rsidP="00042969">
      <w:pPr>
        <w:pStyle w:val="NoSpacing"/>
        <w:rPr>
          <w:rFonts w:asciiTheme="majorHAnsi" w:hAnsiTheme="majorHAnsi" w:cstheme="majorHAnsi"/>
        </w:rPr>
      </w:pPr>
      <w:r w:rsidRPr="006910A0">
        <w:rPr>
          <w:rFonts w:asciiTheme="majorHAnsi" w:hAnsiTheme="majorHAnsi" w:cstheme="majorHAnsi"/>
          <w:b/>
          <w:bCs/>
          <w:color w:val="0070C0"/>
          <w:lang w:val="en-GB"/>
        </w:rPr>
        <w:t xml:space="preserve">Theme tab 2: </w:t>
      </w:r>
      <w:r w:rsidR="00042969" w:rsidRPr="006910A0">
        <w:rPr>
          <w:rFonts w:asciiTheme="majorHAnsi" w:hAnsiTheme="majorHAnsi" w:cstheme="majorHAnsi"/>
          <w:b/>
          <w:bCs/>
          <w:color w:val="0070C0"/>
          <w:lang w:val="en-GB"/>
        </w:rPr>
        <w:t>Humanitarian Action</w:t>
      </w:r>
      <w:r w:rsidR="00042969" w:rsidRPr="00D67109">
        <w:rPr>
          <w:rFonts w:asciiTheme="majorHAnsi" w:hAnsiTheme="majorHAnsi" w:cstheme="majorHAnsi"/>
          <w:b/>
          <w:bCs/>
          <w:lang w:val="en-GB"/>
        </w:rPr>
        <w:t>:</w:t>
      </w:r>
      <w:r w:rsidR="00042969" w:rsidRPr="006910A0">
        <w:rPr>
          <w:rFonts w:asciiTheme="majorHAnsi" w:hAnsiTheme="majorHAnsi" w:cstheme="majorHAnsi"/>
          <w:b/>
          <w:bCs/>
          <w:color w:val="0070C0"/>
          <w:lang w:val="en-GB"/>
        </w:rPr>
        <w:t xml:space="preserve"> </w:t>
      </w:r>
      <w:r w:rsidR="00042969" w:rsidRPr="008B1D02">
        <w:rPr>
          <w:rFonts w:asciiTheme="majorHAnsi" w:hAnsiTheme="majorHAnsi" w:cstheme="majorHAnsi"/>
        </w:rPr>
        <w:t xml:space="preserve">A specific tab serves the purpose to collect additional information about the specific ways in which UN entities engage with Member States and humanitarian actors on gender-related issues in humanitarian contexts that contributed to a tangible outcome. </w:t>
      </w:r>
    </w:p>
    <w:p w14:paraId="1731F44C" w14:textId="3970CAB8" w:rsidR="00BA424F" w:rsidRDefault="00BA424F" w:rsidP="00824767">
      <w:pPr>
        <w:pStyle w:val="NoSpacing"/>
        <w:rPr>
          <w:rFonts w:asciiTheme="majorHAnsi" w:hAnsiTheme="majorHAnsi" w:cstheme="majorHAnsi"/>
          <w:lang w:val="en-US"/>
        </w:rPr>
      </w:pPr>
    </w:p>
    <w:p w14:paraId="1239C76D" w14:textId="77777777" w:rsidR="007C05D3" w:rsidRDefault="007C05D3" w:rsidP="007C05D3">
      <w:pPr>
        <w:pStyle w:val="NoSpacing"/>
        <w:numPr>
          <w:ilvl w:val="0"/>
          <w:numId w:val="73"/>
        </w:numPr>
        <w:rPr>
          <w:rFonts w:asciiTheme="majorHAnsi" w:hAnsiTheme="majorHAnsi" w:cstheme="majorHAnsi"/>
          <w:lang w:val="en-US"/>
        </w:rPr>
      </w:pPr>
      <w:r w:rsidRPr="00314A0A">
        <w:rPr>
          <w:rFonts w:asciiTheme="majorHAnsi" w:hAnsiTheme="majorHAnsi" w:cstheme="majorHAnsi"/>
          <w:lang w:val="en-US"/>
        </w:rPr>
        <w:t>Is your entity implementing or supporting gender-responsive humanitarian action?</w:t>
      </w:r>
      <w:r w:rsidRPr="00524531">
        <w:rPr>
          <w:rFonts w:asciiTheme="majorHAnsi" w:hAnsiTheme="majorHAnsi" w:cstheme="majorHAnsi"/>
          <w:lang w:val="en-US"/>
        </w:rPr>
        <w:t>?</w:t>
      </w:r>
      <w:r>
        <w:rPr>
          <w:rFonts w:asciiTheme="majorHAnsi" w:hAnsiTheme="majorHAnsi" w:cstheme="majorHAnsi"/>
          <w:lang w:val="en-US"/>
        </w:rPr>
        <w:t xml:space="preserve">* </w:t>
      </w:r>
      <w:r w:rsidRPr="00441CA8">
        <w:rPr>
          <w:rFonts w:asciiTheme="majorHAnsi" w:hAnsiTheme="majorHAnsi" w:cstheme="majorHAnsi"/>
          <w:lang w:val="en-US"/>
        </w:rPr>
        <w:t>(If “No,” you may skip the section</w:t>
      </w:r>
      <w:r>
        <w:rPr>
          <w:rFonts w:asciiTheme="majorHAnsi" w:hAnsiTheme="majorHAnsi" w:cstheme="majorHAnsi"/>
          <w:lang w:val="en-US"/>
        </w:rPr>
        <w:t>. If “Yes”, below questions are optional for you</w:t>
      </w:r>
      <w:r w:rsidRPr="00441CA8">
        <w:rPr>
          <w:rFonts w:asciiTheme="majorHAnsi" w:hAnsiTheme="majorHAnsi" w:cstheme="majorHAnsi"/>
          <w:lang w:val="en-US"/>
        </w:rPr>
        <w:t>)</w:t>
      </w:r>
    </w:p>
    <w:p w14:paraId="3266D267" w14:textId="15EE5962" w:rsidR="00524531" w:rsidRDefault="00524531" w:rsidP="00524531">
      <w:pPr>
        <w:pStyle w:val="NoSpacing"/>
        <w:numPr>
          <w:ilvl w:val="1"/>
          <w:numId w:val="73"/>
        </w:numPr>
        <w:rPr>
          <w:rFonts w:asciiTheme="majorHAnsi" w:hAnsiTheme="majorHAnsi" w:cstheme="majorHAnsi"/>
          <w:lang w:val="en-US"/>
        </w:rPr>
      </w:pPr>
      <w:r>
        <w:rPr>
          <w:rFonts w:asciiTheme="majorHAnsi" w:hAnsiTheme="majorHAnsi" w:cstheme="majorHAnsi"/>
          <w:lang w:val="en-US"/>
        </w:rPr>
        <w:t>Yes</w:t>
      </w:r>
    </w:p>
    <w:p w14:paraId="126F500A" w14:textId="660B0711" w:rsidR="00524531" w:rsidRDefault="00524531" w:rsidP="005F6551">
      <w:pPr>
        <w:pStyle w:val="NoSpacing"/>
        <w:numPr>
          <w:ilvl w:val="1"/>
          <w:numId w:val="73"/>
        </w:numPr>
        <w:rPr>
          <w:rFonts w:asciiTheme="majorHAnsi" w:hAnsiTheme="majorHAnsi" w:cstheme="majorHAnsi"/>
          <w:lang w:val="en-US"/>
        </w:rPr>
      </w:pPr>
      <w:r>
        <w:rPr>
          <w:rFonts w:asciiTheme="majorHAnsi" w:hAnsiTheme="majorHAnsi" w:cstheme="majorHAnsi"/>
          <w:lang w:val="en-US"/>
        </w:rPr>
        <w:t xml:space="preserve">No </w:t>
      </w:r>
    </w:p>
    <w:p w14:paraId="2BA01067" w14:textId="77777777" w:rsidR="00524531" w:rsidRDefault="00524531" w:rsidP="005F6551">
      <w:pPr>
        <w:pStyle w:val="NoSpacing"/>
        <w:ind w:left="720"/>
        <w:rPr>
          <w:rFonts w:asciiTheme="majorHAnsi" w:hAnsiTheme="majorHAnsi" w:cstheme="majorHAnsi"/>
          <w:lang w:val="en-US"/>
        </w:rPr>
      </w:pPr>
    </w:p>
    <w:p w14:paraId="1586458F" w14:textId="5DC2F2C2" w:rsidR="007447CE" w:rsidRDefault="007447CE" w:rsidP="00FF257E">
      <w:pPr>
        <w:pStyle w:val="NoSpacing"/>
        <w:numPr>
          <w:ilvl w:val="0"/>
          <w:numId w:val="73"/>
        </w:numPr>
        <w:rPr>
          <w:rFonts w:asciiTheme="majorHAnsi" w:hAnsiTheme="majorHAnsi" w:cstheme="majorHAnsi"/>
          <w:lang w:val="en-US"/>
        </w:rPr>
      </w:pPr>
      <w:r w:rsidRPr="007447CE">
        <w:rPr>
          <w:rFonts w:asciiTheme="majorHAnsi" w:hAnsiTheme="majorHAnsi" w:cstheme="majorHAnsi"/>
          <w:lang w:val="en-US"/>
        </w:rPr>
        <w:t>Please indicate whether your entity has mechanisms to monitor the level of humanitarian financing directed to Women-Led Organizations (WLOs).</w:t>
      </w:r>
      <w:r w:rsidR="00BA424F">
        <w:rPr>
          <w:rFonts w:asciiTheme="majorHAnsi" w:hAnsiTheme="majorHAnsi" w:cstheme="majorHAnsi"/>
          <w:lang w:val="en-US"/>
        </w:rPr>
        <w:t xml:space="preserve"> </w:t>
      </w:r>
      <w:r w:rsidR="00BA424F" w:rsidRPr="00BA424F">
        <w:rPr>
          <w:rFonts w:asciiTheme="majorHAnsi" w:hAnsiTheme="majorHAnsi" w:cstheme="majorHAnsi"/>
          <w:lang w:val="en-US"/>
        </w:rPr>
        <w:t>In your response, specify whether a percentage target of overall humanitarian financing to WLOs has been established, whether progress is being tracked against that target, and whether the target has been met or exceeded.</w:t>
      </w:r>
      <w:r w:rsidR="00BA424F">
        <w:rPr>
          <w:rFonts w:asciiTheme="majorHAnsi" w:hAnsiTheme="majorHAnsi" w:cstheme="majorHAnsi"/>
          <w:lang w:val="en-US"/>
        </w:rPr>
        <w:t xml:space="preserve"> (Max: 400 Words)</w:t>
      </w:r>
    </w:p>
    <w:p w14:paraId="299390BB" w14:textId="77777777" w:rsidR="00F36597" w:rsidRPr="008B1D02" w:rsidRDefault="00F36597" w:rsidP="00F36597">
      <w:pPr>
        <w:pStyle w:val="NoSpacing"/>
        <w:ind w:left="720"/>
        <w:rPr>
          <w:rFonts w:asciiTheme="majorHAnsi" w:hAnsiTheme="majorHAnsi" w:cstheme="majorHAnsi"/>
          <w:lang w:val="en-US"/>
        </w:rPr>
      </w:pPr>
    </w:p>
    <w:p w14:paraId="322608AD" w14:textId="102967DE" w:rsidR="00BA424F" w:rsidRDefault="00BA424F" w:rsidP="00FF257E">
      <w:pPr>
        <w:pStyle w:val="NoSpacing"/>
        <w:numPr>
          <w:ilvl w:val="0"/>
          <w:numId w:val="73"/>
        </w:numPr>
        <w:rPr>
          <w:rFonts w:asciiTheme="majorHAnsi" w:hAnsiTheme="majorHAnsi" w:cstheme="majorHAnsi"/>
          <w:lang w:val="en-US"/>
        </w:rPr>
      </w:pPr>
      <w:r w:rsidRPr="00BA424F">
        <w:rPr>
          <w:rFonts w:asciiTheme="majorHAnsi" w:hAnsiTheme="majorHAnsi" w:cstheme="majorHAnsi"/>
          <w:lang w:val="en-US"/>
        </w:rPr>
        <w:t>Please explain whether your entity has developed a methodological note to support the established target for financing to WLOs.</w:t>
      </w:r>
      <w:r>
        <w:rPr>
          <w:rFonts w:asciiTheme="majorHAnsi" w:hAnsiTheme="majorHAnsi" w:cstheme="majorHAnsi"/>
          <w:lang w:val="en-US"/>
        </w:rPr>
        <w:t xml:space="preserve"> </w:t>
      </w:r>
      <w:r w:rsidR="0000082E" w:rsidRPr="0000082E">
        <w:rPr>
          <w:rFonts w:asciiTheme="majorHAnsi" w:hAnsiTheme="majorHAnsi" w:cstheme="majorHAnsi"/>
          <w:lang w:val="en-US"/>
        </w:rPr>
        <w:t>If applicable, describe any plans to revise or raise the current benchmark to a higher level.</w:t>
      </w:r>
      <w:r w:rsidR="0000082E">
        <w:rPr>
          <w:rFonts w:asciiTheme="majorHAnsi" w:hAnsiTheme="majorHAnsi" w:cstheme="majorHAnsi"/>
          <w:lang w:val="en-US"/>
        </w:rPr>
        <w:t xml:space="preserve"> (Max: 400 Words)</w:t>
      </w:r>
    </w:p>
    <w:p w14:paraId="3E64B28A" w14:textId="77777777" w:rsidR="00F36597" w:rsidRPr="00793EFD" w:rsidRDefault="00F36597" w:rsidP="00F36597">
      <w:pPr>
        <w:pStyle w:val="ListParagraph"/>
        <w:rPr>
          <w:rFonts w:asciiTheme="majorHAnsi" w:hAnsiTheme="majorHAnsi" w:cstheme="majorHAnsi"/>
          <w:sz w:val="22"/>
          <w:szCs w:val="22"/>
          <w:lang w:val="en-US"/>
        </w:rPr>
      </w:pPr>
    </w:p>
    <w:p w14:paraId="53490EED" w14:textId="59B1EE7B" w:rsidR="00F36597" w:rsidRDefault="00F36597" w:rsidP="00FF257E">
      <w:pPr>
        <w:pStyle w:val="NoSpacing"/>
        <w:numPr>
          <w:ilvl w:val="0"/>
          <w:numId w:val="73"/>
        </w:numPr>
        <w:rPr>
          <w:rFonts w:asciiTheme="majorHAnsi" w:hAnsiTheme="majorHAnsi" w:cstheme="majorHAnsi"/>
          <w:lang w:val="en-US"/>
        </w:rPr>
      </w:pPr>
      <w:r w:rsidRPr="008B1D02">
        <w:rPr>
          <w:rFonts w:asciiTheme="majorHAnsi" w:hAnsiTheme="majorHAnsi" w:cstheme="majorHAnsi"/>
          <w:lang w:val="en-US"/>
        </w:rPr>
        <w:t>In what ways has increasing funding to LWOs expanded your entities reach in delivering humanitarian assistance? (Max: 400 Words)</w:t>
      </w:r>
    </w:p>
    <w:p w14:paraId="05C23230" w14:textId="77777777" w:rsidR="00B630A1" w:rsidRDefault="00B630A1" w:rsidP="00824767">
      <w:pPr>
        <w:pStyle w:val="ListParagraph"/>
        <w:rPr>
          <w:rFonts w:asciiTheme="majorHAnsi" w:hAnsiTheme="majorHAnsi" w:cstheme="majorHAnsi"/>
          <w:lang w:val="en-US"/>
        </w:rPr>
      </w:pPr>
    </w:p>
    <w:p w14:paraId="6CECCB88" w14:textId="758F62D3" w:rsidR="00F36597" w:rsidRPr="00824767" w:rsidRDefault="00D1724E" w:rsidP="00824767">
      <w:pPr>
        <w:pStyle w:val="NoSpacing"/>
        <w:numPr>
          <w:ilvl w:val="0"/>
          <w:numId w:val="73"/>
        </w:numPr>
        <w:rPr>
          <w:rFonts w:asciiTheme="majorHAnsi" w:hAnsiTheme="majorHAnsi" w:cstheme="majorHAnsi"/>
          <w:lang w:val="en-US"/>
        </w:rPr>
      </w:pPr>
      <w:r w:rsidRPr="00824767">
        <w:rPr>
          <w:rFonts w:asciiTheme="majorHAnsi" w:hAnsiTheme="majorHAnsi" w:cstheme="majorHAnsi"/>
          <w:lang w:val="en-US"/>
        </w:rPr>
        <w:t>Please provide an example from this reporting period of your entity’s engagement with Member States or humanitarian actors on gender-related issues in humanitarian contexts (e.g., through policy advice, capacity-building, technical or logistical support, or staffing assistance).</w:t>
      </w:r>
      <w:r w:rsidR="0079415A" w:rsidRPr="00824767">
        <w:rPr>
          <w:rFonts w:asciiTheme="majorHAnsi" w:hAnsiTheme="majorHAnsi" w:cstheme="majorHAnsi"/>
          <w:lang w:val="en-US"/>
        </w:rPr>
        <w:t xml:space="preserve"> Describe the resulting humanitarian outcome — for example, improved access to services for women and girls, adoption of gender-responsive humanitarian policies, enhanced protection mechanisms, or measurable improvements in access to life-saving services and resources for affected populations.</w:t>
      </w:r>
      <w:r w:rsidR="002638B1" w:rsidRPr="00824767">
        <w:rPr>
          <w:rFonts w:asciiTheme="majorHAnsi" w:hAnsiTheme="majorHAnsi" w:cstheme="majorHAnsi"/>
          <w:lang w:val="en-US"/>
        </w:rPr>
        <w:t xml:space="preserve"> (Max: 400 Words)</w:t>
      </w:r>
    </w:p>
    <w:p w14:paraId="4E37DAE7" w14:textId="77777777" w:rsidR="00F36597" w:rsidRPr="00793EFD" w:rsidRDefault="00F36597" w:rsidP="00824767">
      <w:pPr>
        <w:pStyle w:val="NoSpacing"/>
        <w:rPr>
          <w:rFonts w:asciiTheme="majorHAnsi" w:hAnsiTheme="majorHAnsi" w:cstheme="majorHAnsi"/>
          <w:lang w:val="en-US"/>
        </w:rPr>
      </w:pPr>
    </w:p>
    <w:p w14:paraId="79AC4BB9" w14:textId="1E450CED" w:rsidR="008438E0" w:rsidRPr="0012166C" w:rsidRDefault="0012166C" w:rsidP="0064260A">
      <w:pPr>
        <w:pStyle w:val="NoSpacing"/>
        <w:numPr>
          <w:ilvl w:val="0"/>
          <w:numId w:val="73"/>
        </w:numPr>
        <w:rPr>
          <w:rFonts w:asciiTheme="majorHAnsi" w:hAnsiTheme="majorHAnsi" w:cstheme="majorHAnsi"/>
          <w:lang w:val="en-US"/>
        </w:rPr>
      </w:pPr>
      <w:r w:rsidRPr="0012166C">
        <w:rPr>
          <w:rFonts w:asciiTheme="majorHAnsi" w:hAnsiTheme="majorHAnsi" w:cstheme="majorHAnsi"/>
          <w:b/>
          <w:bCs/>
          <w:lang w:val="en-US"/>
        </w:rPr>
        <w:t xml:space="preserve">Please submit supporting documentation (Only URLs, Word, PowerPoint, Excel, PDF and Images). </w:t>
      </w:r>
      <w:r w:rsidRPr="0012166C">
        <w:rPr>
          <w:rFonts w:asciiTheme="majorHAnsi" w:hAnsiTheme="majorHAnsi" w:cstheme="majorHAnsi"/>
          <w:lang w:val="en-US"/>
        </w:rPr>
        <w:t xml:space="preserve">Please enter 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 </w:t>
      </w:r>
    </w:p>
    <w:p w14:paraId="736D969C" w14:textId="5A0D8F60" w:rsidR="00F36597" w:rsidRPr="008B1D02" w:rsidRDefault="00F36597" w:rsidP="005E7786">
      <w:pPr>
        <w:pStyle w:val="NoSpacing"/>
        <w:ind w:left="360"/>
        <w:rPr>
          <w:rFonts w:asciiTheme="majorHAnsi" w:hAnsiTheme="majorHAnsi" w:cstheme="majorHAnsi"/>
          <w:lang w:val="en-US"/>
        </w:rPr>
      </w:pPr>
    </w:p>
    <w:p w14:paraId="12BF48BB" w14:textId="77777777" w:rsidR="006910A0" w:rsidRPr="008B1D02" w:rsidRDefault="006910A0" w:rsidP="00042969">
      <w:pPr>
        <w:pStyle w:val="NoSpacing"/>
        <w:rPr>
          <w:rFonts w:asciiTheme="majorHAnsi" w:hAnsiTheme="majorHAnsi" w:cstheme="majorHAnsi"/>
        </w:rPr>
      </w:pPr>
    </w:p>
    <w:p w14:paraId="17DFA134" w14:textId="3DB311D7" w:rsidR="00042969" w:rsidRPr="008B1D02" w:rsidRDefault="00C67E3F" w:rsidP="00042969">
      <w:pPr>
        <w:pStyle w:val="NoSpacing"/>
        <w:rPr>
          <w:rFonts w:asciiTheme="majorHAnsi" w:hAnsiTheme="majorHAnsi" w:cstheme="majorHAnsi"/>
          <w:lang w:val="en-US"/>
        </w:rPr>
      </w:pPr>
      <w:r>
        <w:rPr>
          <w:rFonts w:asciiTheme="majorHAnsi" w:hAnsiTheme="majorHAnsi" w:cstheme="majorHAnsi"/>
          <w:b/>
          <w:bCs/>
          <w:color w:val="E36C0A" w:themeColor="accent6" w:themeShade="BF"/>
          <w:lang w:val="en-US"/>
        </w:rPr>
        <w:t xml:space="preserve">Note: </w:t>
      </w:r>
      <w:r w:rsidR="006910A0" w:rsidRPr="00C67E3F">
        <w:rPr>
          <w:rFonts w:asciiTheme="majorHAnsi" w:hAnsiTheme="majorHAnsi" w:cstheme="majorHAnsi"/>
          <w:color w:val="000000" w:themeColor="text1"/>
          <w:lang w:val="en-US"/>
        </w:rPr>
        <w:t xml:space="preserve">Mandatory for the </w:t>
      </w:r>
      <w:r w:rsidR="0044545D" w:rsidRPr="00C67E3F">
        <w:rPr>
          <w:rFonts w:asciiTheme="majorHAnsi" w:hAnsiTheme="majorHAnsi" w:cstheme="majorHAnsi"/>
          <w:color w:val="000000" w:themeColor="text1"/>
          <w:lang w:val="en-US"/>
        </w:rPr>
        <w:t>UNSDG entities</w:t>
      </w:r>
      <w:r w:rsidR="0044545D" w:rsidRPr="00C67E3F">
        <w:rPr>
          <w:rFonts w:asciiTheme="majorHAnsi" w:hAnsiTheme="majorHAnsi" w:cstheme="majorHAnsi"/>
          <w:b/>
          <w:bCs/>
          <w:color w:val="000000" w:themeColor="text1"/>
          <w:lang w:val="en-US"/>
        </w:rPr>
        <w:t xml:space="preserve"> </w:t>
      </w:r>
      <w:r w:rsidR="0044545D" w:rsidRPr="00C67E3F">
        <w:rPr>
          <w:rFonts w:asciiTheme="majorHAnsi" w:hAnsiTheme="majorHAnsi" w:cstheme="majorHAnsi"/>
          <w:color w:val="000000" w:themeColor="text1"/>
          <w:lang w:val="en-US"/>
        </w:rPr>
        <w:t>(</w:t>
      </w:r>
      <w:hyperlink r:id="rId22" w:history="1">
        <w:r w:rsidR="0044545D" w:rsidRPr="00C67E3F">
          <w:rPr>
            <w:rStyle w:val="Hyperlink"/>
            <w:rFonts w:asciiTheme="majorHAnsi" w:hAnsiTheme="majorHAnsi" w:cstheme="majorHAnsi"/>
            <w:lang w:val="en-US"/>
            <w14:textFill>
              <w14:solidFill>
                <w14:srgbClr w14:val="0000FF">
                  <w14:lumMod w14:val="75000"/>
                </w14:srgbClr>
              </w14:solidFill>
            </w14:textFill>
          </w:rPr>
          <w:t>entity list</w:t>
        </w:r>
      </w:hyperlink>
      <w:r w:rsidR="0044545D" w:rsidRPr="00C67E3F">
        <w:rPr>
          <w:rFonts w:asciiTheme="majorHAnsi" w:hAnsiTheme="majorHAnsi" w:cstheme="majorHAnsi"/>
          <w:color w:val="000000" w:themeColor="text1"/>
          <w:lang w:val="en-US"/>
        </w:rPr>
        <w:t>):</w:t>
      </w:r>
    </w:p>
    <w:p w14:paraId="7937F8E4" w14:textId="70FB9280" w:rsidR="00042969" w:rsidRPr="008B1D02" w:rsidRDefault="00F36597" w:rsidP="00042969">
      <w:pPr>
        <w:pStyle w:val="NoSpacing"/>
        <w:rPr>
          <w:rFonts w:asciiTheme="majorHAnsi" w:hAnsiTheme="majorHAnsi" w:cstheme="majorHAnsi"/>
        </w:rPr>
      </w:pPr>
      <w:r w:rsidRPr="006910A0">
        <w:rPr>
          <w:rFonts w:asciiTheme="majorHAnsi" w:hAnsiTheme="majorHAnsi" w:cstheme="majorHAnsi"/>
          <w:b/>
          <w:bCs/>
          <w:color w:val="0070C0"/>
          <w:lang w:val="en-GB"/>
        </w:rPr>
        <w:t xml:space="preserve">Theme tab </w:t>
      </w:r>
      <w:r w:rsidR="006005D4" w:rsidRPr="006910A0">
        <w:rPr>
          <w:rFonts w:asciiTheme="majorHAnsi" w:hAnsiTheme="majorHAnsi" w:cstheme="majorHAnsi"/>
          <w:b/>
          <w:bCs/>
          <w:color w:val="0070C0"/>
          <w:lang w:val="en-GB"/>
        </w:rPr>
        <w:t>3</w:t>
      </w:r>
      <w:r w:rsidRPr="006910A0">
        <w:rPr>
          <w:rFonts w:asciiTheme="majorHAnsi" w:hAnsiTheme="majorHAnsi" w:cstheme="majorHAnsi"/>
          <w:b/>
          <w:bCs/>
          <w:color w:val="0070C0"/>
          <w:lang w:val="en-GB"/>
        </w:rPr>
        <w:t xml:space="preserve">: </w:t>
      </w:r>
      <w:r w:rsidR="00042969" w:rsidRPr="006910A0">
        <w:rPr>
          <w:rFonts w:asciiTheme="majorHAnsi" w:hAnsiTheme="majorHAnsi" w:cstheme="majorHAnsi"/>
          <w:b/>
          <w:bCs/>
          <w:color w:val="0070C0"/>
          <w:lang w:val="en-US"/>
        </w:rPr>
        <w:t>GEAP additional questions</w:t>
      </w:r>
      <w:r w:rsidR="00042969" w:rsidRPr="006910A0">
        <w:rPr>
          <w:rFonts w:asciiTheme="majorHAnsi" w:hAnsiTheme="majorHAnsi" w:cstheme="majorHAnsi"/>
          <w:color w:val="0070C0"/>
          <w:lang w:val="en-US"/>
        </w:rPr>
        <w:t xml:space="preserve">: </w:t>
      </w:r>
      <w:r w:rsidR="00042969" w:rsidRPr="008B1D02">
        <w:rPr>
          <w:rFonts w:asciiTheme="majorHAnsi" w:hAnsiTheme="majorHAnsi" w:cstheme="majorHAnsi"/>
        </w:rPr>
        <w:t xml:space="preserve">A specific tab serves the purpose to collect </w:t>
      </w:r>
      <w:r w:rsidR="00042969" w:rsidRPr="008B1D02">
        <w:rPr>
          <w:rFonts w:asciiTheme="majorHAnsi" w:hAnsiTheme="majorHAnsi" w:cstheme="majorHAnsi"/>
          <w:lang w:val="en-GB"/>
        </w:rPr>
        <w:t xml:space="preserve">additional information about the </w:t>
      </w:r>
      <w:r w:rsidR="00042969" w:rsidRPr="008B1D02">
        <w:rPr>
          <w:rFonts w:asciiTheme="majorHAnsi" w:hAnsiTheme="majorHAnsi" w:cstheme="majorHAnsi"/>
          <w:bCs/>
          <w:iCs/>
        </w:rPr>
        <w:t>GEAP implementation.</w:t>
      </w:r>
    </w:p>
    <w:p w14:paraId="73543B16" w14:textId="77777777" w:rsidR="00042969" w:rsidRDefault="00042969" w:rsidP="00042969">
      <w:pPr>
        <w:pStyle w:val="NoSpacing"/>
        <w:rPr>
          <w:rFonts w:asciiTheme="majorHAnsi" w:hAnsiTheme="majorHAnsi" w:cstheme="majorHAnsi"/>
          <w:lang w:val="en-US"/>
        </w:rPr>
      </w:pPr>
    </w:p>
    <w:p w14:paraId="0E5A7C69" w14:textId="52BC53E0" w:rsidR="0039767B" w:rsidRDefault="0039767B" w:rsidP="00042969">
      <w:pPr>
        <w:pStyle w:val="NoSpacing"/>
        <w:rPr>
          <w:rFonts w:asciiTheme="majorHAnsi" w:hAnsiTheme="majorHAnsi" w:cstheme="majorHAnsi"/>
          <w:b/>
          <w:bCs/>
          <w:lang w:val="en-US"/>
        </w:rPr>
      </w:pPr>
      <w:r w:rsidRPr="0064260A">
        <w:rPr>
          <w:rFonts w:asciiTheme="majorHAnsi" w:hAnsiTheme="majorHAnsi" w:cstheme="majorHAnsi"/>
          <w:b/>
          <w:bCs/>
          <w:lang w:val="en-US"/>
        </w:rPr>
        <w:t>Entity-specific GEAP</w:t>
      </w:r>
      <w:r w:rsidR="008D2958">
        <w:rPr>
          <w:rFonts w:asciiTheme="majorHAnsi" w:hAnsiTheme="majorHAnsi" w:cstheme="majorHAnsi"/>
          <w:b/>
          <w:bCs/>
          <w:lang w:val="en-US"/>
        </w:rPr>
        <w:t>:</w:t>
      </w:r>
    </w:p>
    <w:p w14:paraId="7349B825" w14:textId="77777777" w:rsidR="008D2958" w:rsidRPr="0064260A" w:rsidRDefault="008D2958" w:rsidP="00042969">
      <w:pPr>
        <w:pStyle w:val="NoSpacing"/>
        <w:rPr>
          <w:rFonts w:asciiTheme="majorHAnsi" w:hAnsiTheme="majorHAnsi" w:cstheme="majorHAnsi"/>
          <w:b/>
          <w:bCs/>
          <w:lang w:val="en-US"/>
        </w:rPr>
      </w:pPr>
    </w:p>
    <w:p w14:paraId="67826564" w14:textId="128C3C00" w:rsidR="00524531" w:rsidRDefault="006B523B" w:rsidP="00FF257E">
      <w:pPr>
        <w:pStyle w:val="NoSpacing"/>
        <w:numPr>
          <w:ilvl w:val="0"/>
          <w:numId w:val="74"/>
        </w:numPr>
        <w:rPr>
          <w:rFonts w:asciiTheme="majorHAnsi" w:hAnsiTheme="majorHAnsi" w:cstheme="majorHAnsi"/>
          <w:lang w:val="en-US"/>
        </w:rPr>
      </w:pPr>
      <w:r w:rsidRPr="006B523B">
        <w:rPr>
          <w:rFonts w:asciiTheme="majorHAnsi" w:hAnsiTheme="majorHAnsi" w:cstheme="majorHAnsi"/>
          <w:lang w:val="en-US"/>
        </w:rPr>
        <w:t xml:space="preserve">Is your entity part of the </w:t>
      </w:r>
      <w:hyperlink r:id="rId23" w:history="1">
        <w:r w:rsidRPr="00BB7D71">
          <w:rPr>
            <w:rStyle w:val="Hyperlink"/>
            <w:rFonts w:asciiTheme="majorHAnsi" w:hAnsiTheme="majorHAnsi" w:cstheme="majorHAnsi"/>
            <w:lang w:val="en-US"/>
          </w:rPr>
          <w:t>UN Sustainable Development Group (UNSDG)</w:t>
        </w:r>
      </w:hyperlink>
      <w:r w:rsidRPr="006B523B">
        <w:rPr>
          <w:rFonts w:asciiTheme="majorHAnsi" w:hAnsiTheme="majorHAnsi" w:cstheme="majorHAnsi"/>
          <w:lang w:val="en-US"/>
        </w:rPr>
        <w:t xml:space="preserve"> and applying the Gender Equality Acceleration Plan (GEAP)?</w:t>
      </w:r>
      <w:r>
        <w:rPr>
          <w:rFonts w:asciiTheme="majorHAnsi" w:hAnsiTheme="majorHAnsi" w:cstheme="majorHAnsi"/>
          <w:lang w:val="en-US"/>
        </w:rPr>
        <w:t xml:space="preserve">* </w:t>
      </w:r>
      <w:r w:rsidRPr="00441CA8">
        <w:rPr>
          <w:rFonts w:asciiTheme="majorHAnsi" w:hAnsiTheme="majorHAnsi" w:cstheme="majorHAnsi"/>
          <w:lang w:val="en-US"/>
        </w:rPr>
        <w:t>(If “No,” you may skip the section</w:t>
      </w:r>
      <w:r>
        <w:rPr>
          <w:rFonts w:asciiTheme="majorHAnsi" w:hAnsiTheme="majorHAnsi" w:cstheme="majorHAnsi"/>
          <w:lang w:val="en-US"/>
        </w:rPr>
        <w:t xml:space="preserve">. If “Yes”, below questions are </w:t>
      </w:r>
      <w:r w:rsidR="005B637C">
        <w:rPr>
          <w:rFonts w:asciiTheme="majorHAnsi" w:hAnsiTheme="majorHAnsi" w:cstheme="majorHAnsi"/>
          <w:lang w:val="en-US"/>
        </w:rPr>
        <w:t>mandatory</w:t>
      </w:r>
      <w:r>
        <w:rPr>
          <w:rFonts w:asciiTheme="majorHAnsi" w:hAnsiTheme="majorHAnsi" w:cstheme="majorHAnsi"/>
          <w:lang w:val="en-US"/>
        </w:rPr>
        <w:t xml:space="preserve"> for you</w:t>
      </w:r>
      <w:r w:rsidRPr="00441CA8">
        <w:rPr>
          <w:rFonts w:asciiTheme="majorHAnsi" w:hAnsiTheme="majorHAnsi" w:cstheme="majorHAnsi"/>
          <w:lang w:val="en-US"/>
        </w:rPr>
        <w:t>)</w:t>
      </w:r>
    </w:p>
    <w:p w14:paraId="7A939424" w14:textId="1E2F4888" w:rsidR="006B523B" w:rsidRDefault="006B523B" w:rsidP="006B523B">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63B12674" w14:textId="7E986DFB" w:rsidR="006B523B" w:rsidRDefault="006B523B" w:rsidP="006B523B">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3F521121" w14:textId="77777777" w:rsidR="006B523B" w:rsidRDefault="006B523B" w:rsidP="005F6551">
      <w:pPr>
        <w:pStyle w:val="NoSpacing"/>
        <w:ind w:left="1440"/>
        <w:rPr>
          <w:rFonts w:asciiTheme="majorHAnsi" w:hAnsiTheme="majorHAnsi" w:cstheme="majorHAnsi"/>
          <w:lang w:val="en-US"/>
        </w:rPr>
      </w:pPr>
    </w:p>
    <w:p w14:paraId="1190217B" w14:textId="110CB63B" w:rsidR="005845BD" w:rsidRPr="0064260A" w:rsidRDefault="00AE30EB" w:rsidP="00FF257E">
      <w:pPr>
        <w:pStyle w:val="NoSpacing"/>
        <w:numPr>
          <w:ilvl w:val="0"/>
          <w:numId w:val="74"/>
        </w:numPr>
        <w:rPr>
          <w:rFonts w:asciiTheme="majorHAnsi" w:hAnsiTheme="majorHAnsi" w:cstheme="majorHAnsi"/>
          <w:lang w:val="en-US"/>
        </w:rPr>
      </w:pPr>
      <w:r w:rsidRPr="00AE30EB">
        <w:rPr>
          <w:rFonts w:asciiTheme="majorHAnsi" w:hAnsiTheme="majorHAnsi" w:cstheme="majorHAnsi"/>
          <w:lang w:val="en-US"/>
        </w:rPr>
        <w:t>Has your entity developed or updated strategies/policies/action plans to integrate GEAP accelerators</w:t>
      </w:r>
      <w:r w:rsidRPr="009F465E">
        <w:rPr>
          <w:rFonts w:asciiTheme="majorHAnsi" w:hAnsiTheme="majorHAnsi" w:cstheme="majorHAnsi"/>
          <w:lang w:val="en-US"/>
        </w:rPr>
        <w:t>?</w:t>
      </w:r>
      <w:r w:rsidR="00A16E06" w:rsidRPr="0064260A">
        <w:rPr>
          <w:rFonts w:asciiTheme="majorHAnsi" w:hAnsiTheme="majorHAnsi" w:cstheme="majorHAnsi"/>
          <w:lang w:val="en-US"/>
        </w:rPr>
        <w:t xml:space="preserve"> </w:t>
      </w:r>
      <w:r w:rsidR="009F465E" w:rsidRPr="009F465E">
        <w:rPr>
          <w:rFonts w:asciiTheme="majorHAnsi" w:hAnsiTheme="majorHAnsi" w:cstheme="majorHAnsi"/>
          <w:lang w:val="en-US"/>
        </w:rPr>
        <w:t xml:space="preserve">(If </w:t>
      </w:r>
      <w:r w:rsidR="009F465E">
        <w:rPr>
          <w:rFonts w:asciiTheme="majorHAnsi" w:hAnsiTheme="majorHAnsi" w:cstheme="majorHAnsi"/>
          <w:lang w:val="en-US"/>
        </w:rPr>
        <w:t>YES</w:t>
      </w:r>
      <w:r w:rsidR="009F465E" w:rsidRPr="009F465E">
        <w:rPr>
          <w:rFonts w:asciiTheme="majorHAnsi" w:hAnsiTheme="majorHAnsi" w:cstheme="majorHAnsi"/>
          <w:lang w:val="en-US"/>
        </w:rPr>
        <w:t xml:space="preserve">, please </w:t>
      </w:r>
      <w:r w:rsidR="00161182" w:rsidRPr="009F465E">
        <w:rPr>
          <w:rFonts w:asciiTheme="majorHAnsi" w:hAnsiTheme="majorHAnsi" w:cstheme="majorHAnsi"/>
          <w:lang w:val="en-US"/>
        </w:rPr>
        <w:t>respond to</w:t>
      </w:r>
      <w:r w:rsidR="009F465E" w:rsidRPr="009F465E">
        <w:rPr>
          <w:rFonts w:asciiTheme="majorHAnsi" w:hAnsiTheme="majorHAnsi" w:cstheme="majorHAnsi"/>
          <w:lang w:val="en-US"/>
        </w:rPr>
        <w:t xml:space="preserve"> the following questions. If </w:t>
      </w:r>
      <w:r w:rsidR="009F465E">
        <w:rPr>
          <w:rFonts w:asciiTheme="majorHAnsi" w:hAnsiTheme="majorHAnsi" w:cstheme="majorHAnsi"/>
          <w:lang w:val="en-US"/>
        </w:rPr>
        <w:t>NO</w:t>
      </w:r>
      <w:r w:rsidR="009F465E" w:rsidRPr="009F465E">
        <w:rPr>
          <w:rFonts w:asciiTheme="majorHAnsi" w:hAnsiTheme="majorHAnsi" w:cstheme="majorHAnsi"/>
          <w:lang w:val="en-US"/>
        </w:rPr>
        <w:t>, below questions are not mandatory for you)</w:t>
      </w:r>
    </w:p>
    <w:p w14:paraId="1BF65EBB" w14:textId="4548150F" w:rsidR="00A16E06" w:rsidRPr="0064260A" w:rsidRDefault="00A16E06" w:rsidP="00A16E06">
      <w:pPr>
        <w:pStyle w:val="NoSpacing"/>
        <w:numPr>
          <w:ilvl w:val="1"/>
          <w:numId w:val="74"/>
        </w:numPr>
        <w:rPr>
          <w:rFonts w:asciiTheme="majorHAnsi" w:hAnsiTheme="majorHAnsi" w:cstheme="majorHAnsi"/>
          <w:lang w:val="en-US"/>
        </w:rPr>
      </w:pPr>
      <w:r w:rsidRPr="0064260A">
        <w:rPr>
          <w:rFonts w:asciiTheme="majorHAnsi" w:hAnsiTheme="majorHAnsi" w:cstheme="majorHAnsi"/>
          <w:lang w:val="en-US"/>
        </w:rPr>
        <w:t>Yes</w:t>
      </w:r>
      <w:r w:rsidR="0090268B" w:rsidRPr="0064260A">
        <w:rPr>
          <w:rFonts w:asciiTheme="majorHAnsi" w:hAnsiTheme="majorHAnsi" w:cstheme="majorHAnsi"/>
          <w:lang w:val="en-US"/>
        </w:rPr>
        <w:t xml:space="preserve"> </w:t>
      </w:r>
    </w:p>
    <w:p w14:paraId="73A1E978" w14:textId="3015C76B" w:rsidR="00A16E06" w:rsidRPr="0064260A" w:rsidRDefault="00A16E06" w:rsidP="00A16E06">
      <w:pPr>
        <w:pStyle w:val="NoSpacing"/>
        <w:numPr>
          <w:ilvl w:val="1"/>
          <w:numId w:val="74"/>
        </w:numPr>
        <w:rPr>
          <w:rFonts w:asciiTheme="majorHAnsi" w:hAnsiTheme="majorHAnsi" w:cstheme="majorHAnsi"/>
          <w:lang w:val="en-US"/>
        </w:rPr>
      </w:pPr>
      <w:r w:rsidRPr="0064260A">
        <w:rPr>
          <w:rFonts w:asciiTheme="majorHAnsi" w:hAnsiTheme="majorHAnsi" w:cstheme="majorHAnsi"/>
          <w:lang w:val="en-US"/>
        </w:rPr>
        <w:t>No</w:t>
      </w:r>
      <w:r w:rsidR="0090268B" w:rsidRPr="0064260A">
        <w:rPr>
          <w:rFonts w:asciiTheme="majorHAnsi" w:hAnsiTheme="majorHAnsi" w:cstheme="majorHAnsi"/>
          <w:lang w:val="en-US"/>
        </w:rPr>
        <w:t xml:space="preserve"> </w:t>
      </w:r>
    </w:p>
    <w:p w14:paraId="1B01F8B5" w14:textId="77777777" w:rsidR="00D24C82" w:rsidRDefault="00D24C82" w:rsidP="0088450F">
      <w:pPr>
        <w:pStyle w:val="NoSpacing"/>
        <w:ind w:left="1440"/>
        <w:rPr>
          <w:rFonts w:asciiTheme="majorHAnsi" w:hAnsiTheme="majorHAnsi" w:cstheme="majorHAnsi"/>
          <w:lang w:val="en-US"/>
        </w:rPr>
      </w:pPr>
    </w:p>
    <w:p w14:paraId="1ACAF2F0" w14:textId="6E255EF7" w:rsidR="00D223E5" w:rsidRDefault="00D223E5" w:rsidP="00FF257E">
      <w:pPr>
        <w:pStyle w:val="NoSpacing"/>
        <w:numPr>
          <w:ilvl w:val="0"/>
          <w:numId w:val="74"/>
        </w:numPr>
        <w:rPr>
          <w:rFonts w:asciiTheme="majorHAnsi" w:hAnsiTheme="majorHAnsi" w:cstheme="majorHAnsi"/>
          <w:lang w:val="en-US"/>
        </w:rPr>
      </w:pPr>
      <w:r w:rsidRPr="00D223E5">
        <w:rPr>
          <w:rFonts w:asciiTheme="majorHAnsi" w:hAnsiTheme="majorHAnsi" w:cstheme="majorHAnsi"/>
          <w:lang w:val="en-US"/>
        </w:rPr>
        <w:t>Does your entity include progress on GEAP implementation in its annual report?</w:t>
      </w:r>
      <w:r w:rsidR="00976D5A">
        <w:rPr>
          <w:rFonts w:asciiTheme="majorHAnsi" w:hAnsiTheme="majorHAnsi" w:cstheme="majorHAnsi"/>
          <w:lang w:val="en-US"/>
        </w:rPr>
        <w:t xml:space="preserve"> </w:t>
      </w:r>
    </w:p>
    <w:p w14:paraId="70F71F2B" w14:textId="2C68B330" w:rsidR="00976D5A" w:rsidRDefault="00976D5A" w:rsidP="00976D5A">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76518324" w14:textId="221F02FA" w:rsidR="00976D5A" w:rsidRPr="00F42765" w:rsidRDefault="00976D5A" w:rsidP="0064260A">
      <w:pPr>
        <w:pStyle w:val="NoSpacing"/>
        <w:numPr>
          <w:ilvl w:val="1"/>
          <w:numId w:val="74"/>
        </w:numPr>
        <w:rPr>
          <w:rFonts w:asciiTheme="majorHAnsi" w:hAnsiTheme="majorHAnsi" w:cstheme="majorHAnsi"/>
          <w:lang w:val="en-US"/>
        </w:rPr>
      </w:pPr>
      <w:r w:rsidRPr="00F42765">
        <w:rPr>
          <w:rFonts w:asciiTheme="majorHAnsi" w:hAnsiTheme="majorHAnsi" w:cstheme="majorHAnsi"/>
          <w:lang w:val="en-US"/>
        </w:rPr>
        <w:t>No</w:t>
      </w:r>
    </w:p>
    <w:p w14:paraId="05C2F6F8" w14:textId="6BCA41B7" w:rsidR="00EC4AEF" w:rsidRPr="008B1D02" w:rsidRDefault="00EC4AEF" w:rsidP="007A50C0">
      <w:pPr>
        <w:pStyle w:val="NoSpacing"/>
        <w:rPr>
          <w:rFonts w:asciiTheme="majorHAnsi" w:hAnsiTheme="majorHAnsi" w:cstheme="majorHAnsi"/>
          <w:lang w:val="en-US"/>
        </w:rPr>
      </w:pPr>
    </w:p>
    <w:p w14:paraId="5A14A76B" w14:textId="55424751" w:rsidR="009A779E" w:rsidRPr="008B1D02" w:rsidRDefault="00EC4AEF" w:rsidP="00FF257E">
      <w:pPr>
        <w:pStyle w:val="NoSpacing"/>
        <w:numPr>
          <w:ilvl w:val="0"/>
          <w:numId w:val="74"/>
        </w:numPr>
        <w:rPr>
          <w:rFonts w:asciiTheme="majorHAnsi" w:hAnsiTheme="majorHAnsi" w:cstheme="majorHAnsi"/>
          <w:lang w:val="en-US"/>
        </w:rPr>
      </w:pPr>
      <w:r w:rsidRPr="008B1D02">
        <w:rPr>
          <w:rFonts w:asciiTheme="majorHAnsi" w:hAnsiTheme="majorHAnsi" w:cstheme="majorHAnsi"/>
          <w:lang w:val="en-US"/>
        </w:rPr>
        <w:t xml:space="preserve">How many staff member(s) at USG and ASG level does your entity have in </w:t>
      </w:r>
      <w:r w:rsidR="00915DD4">
        <w:rPr>
          <w:rFonts w:asciiTheme="majorHAnsi" w:hAnsiTheme="majorHAnsi" w:cstheme="majorHAnsi"/>
          <w:lang w:val="en-US"/>
        </w:rPr>
        <w:t>the past reporting cycle</w:t>
      </w:r>
      <w:r w:rsidRPr="008B1D02">
        <w:rPr>
          <w:rFonts w:asciiTheme="majorHAnsi" w:hAnsiTheme="majorHAnsi" w:cstheme="majorHAnsi"/>
          <w:lang w:val="en-US"/>
        </w:rPr>
        <w:t xml:space="preserve">? </w:t>
      </w:r>
      <w:r w:rsidR="004E0CD4" w:rsidRPr="008B1D02">
        <w:rPr>
          <w:rFonts w:asciiTheme="majorHAnsi" w:hAnsiTheme="majorHAnsi" w:cstheme="majorHAnsi"/>
          <w:lang w:val="en-US"/>
        </w:rPr>
        <w:t xml:space="preserve">* (Max: </w:t>
      </w:r>
      <w:r w:rsidR="00737550" w:rsidRPr="008B1D02">
        <w:rPr>
          <w:rFonts w:asciiTheme="majorHAnsi" w:hAnsiTheme="majorHAnsi" w:cstheme="majorHAnsi"/>
          <w:lang w:val="en-US"/>
        </w:rPr>
        <w:t>1</w:t>
      </w:r>
      <w:r w:rsidR="004E0CD4" w:rsidRPr="008B1D02">
        <w:rPr>
          <w:rFonts w:asciiTheme="majorHAnsi" w:hAnsiTheme="majorHAnsi" w:cstheme="majorHAnsi"/>
          <w:lang w:val="en-US"/>
        </w:rPr>
        <w:t>00 Words)</w:t>
      </w:r>
    </w:p>
    <w:p w14:paraId="50E24EB8" w14:textId="77777777" w:rsidR="009A779E" w:rsidRPr="008B1D02" w:rsidRDefault="009A779E" w:rsidP="009A779E">
      <w:pPr>
        <w:pStyle w:val="NoSpacing"/>
        <w:ind w:left="720"/>
        <w:rPr>
          <w:rFonts w:asciiTheme="majorHAnsi" w:hAnsiTheme="majorHAnsi" w:cstheme="majorHAnsi"/>
          <w:lang w:val="en-US"/>
        </w:rPr>
      </w:pPr>
    </w:p>
    <w:p w14:paraId="23894623" w14:textId="6AB6C86A" w:rsidR="00EC4AEF" w:rsidRPr="008B1D02" w:rsidRDefault="00EC4AEF" w:rsidP="00FF257E">
      <w:pPr>
        <w:pStyle w:val="NoSpacing"/>
        <w:numPr>
          <w:ilvl w:val="0"/>
          <w:numId w:val="74"/>
        </w:numPr>
        <w:rPr>
          <w:rFonts w:asciiTheme="majorHAnsi" w:hAnsiTheme="majorHAnsi" w:cstheme="majorHAnsi"/>
          <w:lang w:val="en-US"/>
        </w:rPr>
      </w:pPr>
      <w:r w:rsidRPr="008B1D02">
        <w:rPr>
          <w:rFonts w:asciiTheme="majorHAnsi" w:hAnsiTheme="majorHAnsi" w:cstheme="majorHAnsi"/>
          <w:lang w:val="en-US"/>
        </w:rPr>
        <w:t xml:space="preserve">How many of them have participated in a Gender Responsive Leadership training in </w:t>
      </w:r>
      <w:r w:rsidR="00066484">
        <w:rPr>
          <w:rFonts w:asciiTheme="majorHAnsi" w:hAnsiTheme="majorHAnsi" w:cstheme="majorHAnsi"/>
          <w:lang w:val="en-US"/>
        </w:rPr>
        <w:t>the past reporting cycle</w:t>
      </w:r>
      <w:r w:rsidRPr="008B1D02">
        <w:rPr>
          <w:rFonts w:asciiTheme="majorHAnsi" w:hAnsiTheme="majorHAnsi" w:cstheme="majorHAnsi"/>
          <w:lang w:val="en-US"/>
        </w:rPr>
        <w:t>?</w:t>
      </w:r>
      <w:r w:rsidR="004E0CD4" w:rsidRPr="008B1D02">
        <w:rPr>
          <w:rFonts w:asciiTheme="majorHAnsi" w:hAnsiTheme="majorHAnsi" w:cstheme="majorHAnsi"/>
          <w:lang w:val="en-US"/>
        </w:rPr>
        <w:t xml:space="preserve"> * (Max: </w:t>
      </w:r>
      <w:r w:rsidR="00737550" w:rsidRPr="008B1D02">
        <w:rPr>
          <w:rFonts w:asciiTheme="majorHAnsi" w:hAnsiTheme="majorHAnsi" w:cstheme="majorHAnsi"/>
          <w:lang w:val="en-US"/>
        </w:rPr>
        <w:t>1</w:t>
      </w:r>
      <w:r w:rsidR="004E0CD4" w:rsidRPr="008B1D02">
        <w:rPr>
          <w:rFonts w:asciiTheme="majorHAnsi" w:hAnsiTheme="majorHAnsi" w:cstheme="majorHAnsi"/>
          <w:lang w:val="en-US"/>
        </w:rPr>
        <w:t>00 Words)</w:t>
      </w:r>
    </w:p>
    <w:p w14:paraId="3FD2D529" w14:textId="77777777" w:rsidR="00EC4AEF" w:rsidRPr="00793EFD" w:rsidRDefault="00EC4AEF" w:rsidP="00EC4AEF">
      <w:pPr>
        <w:pStyle w:val="ListParagraph"/>
        <w:rPr>
          <w:rFonts w:asciiTheme="majorHAnsi" w:hAnsiTheme="majorHAnsi" w:cstheme="majorHAnsi"/>
          <w:sz w:val="22"/>
          <w:szCs w:val="22"/>
          <w:lang w:val="en-US"/>
        </w:rPr>
      </w:pPr>
    </w:p>
    <w:p w14:paraId="695C2695" w14:textId="01336A1F" w:rsidR="00E05D4D" w:rsidRPr="008B1D02" w:rsidRDefault="001F2E28" w:rsidP="00E05D4D">
      <w:pPr>
        <w:pStyle w:val="NoSpacing"/>
        <w:numPr>
          <w:ilvl w:val="0"/>
          <w:numId w:val="74"/>
        </w:numPr>
        <w:rPr>
          <w:rFonts w:asciiTheme="majorHAnsi" w:hAnsiTheme="majorHAnsi" w:cstheme="majorBidi"/>
          <w:lang w:val="en-US"/>
        </w:rPr>
      </w:pPr>
      <w:r w:rsidRPr="001F2E28">
        <w:rPr>
          <w:rFonts w:asciiTheme="majorHAnsi" w:hAnsiTheme="majorHAnsi" w:cstheme="majorBidi"/>
          <w:lang w:val="en-US"/>
        </w:rPr>
        <w:t xml:space="preserve">What specific types of support does your entity require to accelerate GEAP implementation? </w:t>
      </w:r>
      <w:r w:rsidR="00E05D4D" w:rsidRPr="008B1D02">
        <w:rPr>
          <w:rFonts w:asciiTheme="majorHAnsi" w:hAnsiTheme="majorHAnsi" w:cstheme="majorBidi"/>
          <w:lang w:val="en-US"/>
        </w:rPr>
        <w:t>*</w:t>
      </w:r>
      <w:r w:rsidR="00C35BB7">
        <w:rPr>
          <w:rFonts w:asciiTheme="majorHAnsi" w:hAnsiTheme="majorHAnsi" w:cstheme="majorBidi"/>
          <w:lang w:val="en-US"/>
        </w:rPr>
        <w:t xml:space="preserve"> (select all that apply)</w:t>
      </w:r>
    </w:p>
    <w:p w14:paraId="0F410AE2" w14:textId="77777777" w:rsidR="00E05D4D" w:rsidRPr="00793EFD" w:rsidRDefault="00E05D4D" w:rsidP="00E05D4D">
      <w:pPr>
        <w:pStyle w:val="ListParagraph"/>
        <w:rPr>
          <w:rFonts w:asciiTheme="majorHAnsi" w:hAnsiTheme="majorHAnsi" w:cstheme="majorBidi"/>
          <w:sz w:val="22"/>
          <w:szCs w:val="22"/>
          <w:lang w:val="en-US"/>
        </w:rPr>
      </w:pPr>
    </w:p>
    <w:p w14:paraId="4D4B3107"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Technical assistance</w:t>
      </w:r>
    </w:p>
    <w:p w14:paraId="58A4CAD5"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Capacity building</w:t>
      </w:r>
    </w:p>
    <w:p w14:paraId="45063FCB"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Additional funding</w:t>
      </w:r>
    </w:p>
    <w:p w14:paraId="1BCA3699"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Policy guidance</w:t>
      </w:r>
    </w:p>
    <w:p w14:paraId="379D5BFB" w14:textId="2C7AD20C" w:rsidR="00E05D4D" w:rsidRPr="008B1D02" w:rsidRDefault="00E05D4D" w:rsidP="00E05D4D">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 xml:space="preserve">Other?  </w:t>
      </w:r>
      <w:r w:rsidR="002954FF" w:rsidRPr="008D1E1D">
        <w:rPr>
          <w:rFonts w:asciiTheme="majorHAnsi" w:hAnsiTheme="majorHAnsi" w:cstheme="majorHAnsi"/>
          <w:lang w:val="en-US"/>
        </w:rPr>
        <w:t xml:space="preserve">– </w:t>
      </w:r>
      <w:r w:rsidR="00147C98" w:rsidRPr="005F6551">
        <w:rPr>
          <w:rFonts w:asciiTheme="majorHAnsi" w:hAnsiTheme="majorHAnsi" w:cstheme="majorHAnsi"/>
          <w:lang w:val="en-US"/>
        </w:rPr>
        <w:t>If other, please describe: (Max:100 Words)</w:t>
      </w:r>
    </w:p>
    <w:p w14:paraId="76673E2C" w14:textId="77777777" w:rsidR="00E05D4D" w:rsidRDefault="00E05D4D" w:rsidP="0039767B">
      <w:pPr>
        <w:rPr>
          <w:rFonts w:asciiTheme="majorHAnsi" w:hAnsiTheme="majorHAnsi" w:cstheme="majorHAnsi"/>
          <w:lang w:val="en-US"/>
        </w:rPr>
      </w:pPr>
    </w:p>
    <w:p w14:paraId="28CA6AE0" w14:textId="7ED8E555" w:rsidR="009208F9" w:rsidRPr="008B1D02" w:rsidRDefault="00A0448E" w:rsidP="009208F9">
      <w:pPr>
        <w:pStyle w:val="NoSpacing"/>
        <w:numPr>
          <w:ilvl w:val="0"/>
          <w:numId w:val="74"/>
        </w:numPr>
        <w:rPr>
          <w:rFonts w:asciiTheme="majorHAnsi" w:hAnsiTheme="majorHAnsi" w:cstheme="majorHAnsi"/>
          <w:lang w:val="en-US"/>
        </w:rPr>
      </w:pPr>
      <w:r w:rsidRPr="00A0448E">
        <w:rPr>
          <w:rFonts w:asciiTheme="majorHAnsi" w:hAnsiTheme="majorHAnsi" w:cstheme="majorHAnsi"/>
          <w:lang w:val="en-US"/>
        </w:rPr>
        <w:t>Please highlight one good practice or initiative implemented in 2024 that significantly contributed to accelerating gender equality under the GEAP framework</w:t>
      </w:r>
      <w:r>
        <w:rPr>
          <w:rFonts w:asciiTheme="majorHAnsi" w:hAnsiTheme="majorHAnsi" w:cstheme="majorHAnsi"/>
          <w:lang w:val="en-US"/>
        </w:rPr>
        <w:t xml:space="preserve"> </w:t>
      </w:r>
      <w:r w:rsidR="009208F9" w:rsidRPr="008B1D02">
        <w:rPr>
          <w:rFonts w:asciiTheme="majorHAnsi" w:hAnsiTheme="majorHAnsi" w:cstheme="majorHAnsi"/>
          <w:lang w:val="en-US"/>
        </w:rPr>
        <w:t>(Max: 400 Words)</w:t>
      </w:r>
    </w:p>
    <w:p w14:paraId="04EEA015" w14:textId="77777777" w:rsidR="009208F9" w:rsidRDefault="009208F9" w:rsidP="0039767B">
      <w:pPr>
        <w:pStyle w:val="NoSpacing"/>
        <w:rPr>
          <w:rFonts w:asciiTheme="majorHAnsi" w:hAnsiTheme="majorHAnsi" w:cstheme="majorHAnsi"/>
          <w:lang w:val="en-US"/>
        </w:rPr>
      </w:pPr>
    </w:p>
    <w:p w14:paraId="794B9459" w14:textId="77777777" w:rsidR="0039767B" w:rsidRPr="0064260A" w:rsidRDefault="0039767B" w:rsidP="0039767B">
      <w:pPr>
        <w:rPr>
          <w:rFonts w:asciiTheme="majorHAnsi" w:hAnsiTheme="majorHAnsi" w:cstheme="majorHAnsi"/>
          <w:b/>
          <w:bCs/>
          <w:lang w:val="en-US"/>
        </w:rPr>
      </w:pPr>
      <w:r w:rsidRPr="0064260A">
        <w:rPr>
          <w:rFonts w:asciiTheme="majorHAnsi" w:hAnsiTheme="majorHAnsi" w:cstheme="majorHAnsi"/>
          <w:b/>
          <w:bCs/>
          <w:lang w:val="en-US"/>
        </w:rPr>
        <w:t xml:space="preserve">Resources: </w:t>
      </w:r>
    </w:p>
    <w:p w14:paraId="3DA9EC34" w14:textId="77777777" w:rsidR="0039767B" w:rsidRDefault="0039767B" w:rsidP="0064260A">
      <w:pPr>
        <w:pStyle w:val="NoSpacing"/>
        <w:rPr>
          <w:rFonts w:asciiTheme="majorHAnsi" w:hAnsiTheme="majorHAnsi" w:cstheme="majorHAnsi"/>
          <w:lang w:val="en-US"/>
        </w:rPr>
      </w:pPr>
    </w:p>
    <w:p w14:paraId="2EDC717C" w14:textId="61E2E474" w:rsidR="00720EA7" w:rsidRPr="008B1D02" w:rsidRDefault="00152921" w:rsidP="00FF257E">
      <w:pPr>
        <w:pStyle w:val="NoSpacing"/>
        <w:numPr>
          <w:ilvl w:val="0"/>
          <w:numId w:val="74"/>
        </w:numPr>
        <w:rPr>
          <w:rFonts w:asciiTheme="majorHAnsi" w:hAnsiTheme="majorHAnsi" w:cstheme="majorHAnsi"/>
          <w:lang w:val="en-US"/>
        </w:rPr>
      </w:pPr>
      <w:r w:rsidRPr="00152921">
        <w:rPr>
          <w:rFonts w:asciiTheme="majorHAnsi" w:hAnsiTheme="majorHAnsi" w:cstheme="majorHAnsi"/>
          <w:lang w:val="en-US"/>
        </w:rPr>
        <w:t>What types of resources has your entity allocated for GEAP implementation?</w:t>
      </w:r>
      <w:r w:rsidR="00720EA7" w:rsidRPr="008B1D02">
        <w:rPr>
          <w:rFonts w:asciiTheme="majorHAnsi" w:hAnsiTheme="majorHAnsi" w:cstheme="majorHAnsi"/>
          <w:lang w:val="en-US"/>
        </w:rPr>
        <w:t xml:space="preserve"> *</w:t>
      </w:r>
      <w:r w:rsidR="00EC4AEF" w:rsidRPr="008B1D02">
        <w:rPr>
          <w:rFonts w:asciiTheme="majorHAnsi" w:hAnsiTheme="majorHAnsi" w:cstheme="majorHAnsi"/>
          <w:lang w:val="en-US"/>
        </w:rPr>
        <w:t xml:space="preserve"> </w:t>
      </w:r>
    </w:p>
    <w:p w14:paraId="591CDFA6"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Financial Resources</w:t>
      </w:r>
    </w:p>
    <w:p w14:paraId="6CED7011"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Human Resources</w:t>
      </w:r>
    </w:p>
    <w:p w14:paraId="64546F79" w14:textId="04C4EB71" w:rsidR="00EC4AEF"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none</w:t>
      </w:r>
    </w:p>
    <w:p w14:paraId="7F3A969D" w14:textId="77777777" w:rsidR="00EC4AEF" w:rsidRPr="00793EFD" w:rsidRDefault="00EC4AEF" w:rsidP="00EC4AEF">
      <w:pPr>
        <w:pStyle w:val="ListParagraph"/>
        <w:rPr>
          <w:rFonts w:asciiTheme="majorHAnsi" w:hAnsiTheme="majorHAnsi" w:cstheme="majorHAnsi"/>
          <w:sz w:val="22"/>
          <w:szCs w:val="22"/>
          <w:lang w:val="en-US"/>
        </w:rPr>
      </w:pPr>
    </w:p>
    <w:p w14:paraId="4DB6849D" w14:textId="6B1E2537" w:rsidR="00720EA7" w:rsidRPr="008B1D02" w:rsidRDefault="00486FE1" w:rsidP="00FF257E">
      <w:pPr>
        <w:pStyle w:val="NoSpacing"/>
        <w:numPr>
          <w:ilvl w:val="0"/>
          <w:numId w:val="74"/>
        </w:numPr>
        <w:rPr>
          <w:rFonts w:asciiTheme="majorHAnsi" w:hAnsiTheme="majorHAnsi" w:cstheme="majorHAnsi"/>
          <w:lang w:val="en-US"/>
        </w:rPr>
      </w:pPr>
      <w:r w:rsidRPr="00486FE1">
        <w:rPr>
          <w:rFonts w:asciiTheme="majorHAnsi" w:hAnsiTheme="majorHAnsi" w:cstheme="majorHAnsi"/>
          <w:lang w:val="en-US"/>
        </w:rPr>
        <w:t>If resources have been allocated, which GEAP pillars is your entity funding</w:t>
      </w:r>
      <w:r>
        <w:rPr>
          <w:rFonts w:asciiTheme="majorHAnsi" w:hAnsiTheme="majorHAnsi" w:cstheme="majorHAnsi"/>
          <w:lang w:val="en-US"/>
        </w:rPr>
        <w:t>?</w:t>
      </w:r>
      <w:r w:rsidR="00EC4AEF" w:rsidRPr="008B1D02">
        <w:rPr>
          <w:rFonts w:asciiTheme="majorHAnsi" w:hAnsiTheme="majorHAnsi" w:cstheme="majorHAnsi"/>
          <w:lang w:val="en-US"/>
        </w:rPr>
        <w:t xml:space="preserve"> </w:t>
      </w:r>
      <w:r w:rsidR="00720EA7" w:rsidRPr="008B1D02">
        <w:rPr>
          <w:rFonts w:asciiTheme="majorHAnsi" w:hAnsiTheme="majorHAnsi" w:cstheme="majorHAnsi"/>
          <w:lang w:val="en-US"/>
        </w:rPr>
        <w:t>*</w:t>
      </w:r>
    </w:p>
    <w:p w14:paraId="33FD2672"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Clarion call</w:t>
      </w:r>
    </w:p>
    <w:p w14:paraId="396318C9"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Gender Responsive Leadership</w:t>
      </w:r>
    </w:p>
    <w:p w14:paraId="7B7B0F07"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Accountability for Gender Equality</w:t>
      </w:r>
    </w:p>
    <w:p w14:paraId="3F9F9CC5"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Resources</w:t>
      </w:r>
    </w:p>
    <w:p w14:paraId="5698D851"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Working with all stakeholders</w:t>
      </w:r>
    </w:p>
    <w:p w14:paraId="16456F18" w14:textId="1B34B08F" w:rsidR="00EC4AEF" w:rsidRPr="0035317B" w:rsidRDefault="009828E5" w:rsidP="00720EA7">
      <w:pPr>
        <w:pStyle w:val="NoSpacing"/>
        <w:numPr>
          <w:ilvl w:val="1"/>
          <w:numId w:val="74"/>
        </w:numPr>
        <w:rPr>
          <w:rFonts w:asciiTheme="majorHAnsi" w:hAnsiTheme="majorHAnsi" w:cstheme="majorHAnsi"/>
          <w:lang w:val="en-US"/>
        </w:rPr>
      </w:pPr>
      <w:r w:rsidRPr="0035317B">
        <w:rPr>
          <w:rFonts w:asciiTheme="majorHAnsi" w:hAnsiTheme="majorHAnsi" w:cstheme="majorHAnsi"/>
          <w:lang w:val="en-US"/>
        </w:rPr>
        <w:t>none</w:t>
      </w:r>
      <w:r w:rsidR="004E0CD4" w:rsidRPr="0035317B">
        <w:rPr>
          <w:rFonts w:asciiTheme="majorHAnsi" w:hAnsiTheme="majorHAnsi" w:cstheme="majorHAnsi"/>
          <w:lang w:val="en-US"/>
        </w:rPr>
        <w:t xml:space="preserve"> </w:t>
      </w:r>
    </w:p>
    <w:p w14:paraId="5FFADDA3" w14:textId="77777777" w:rsidR="00EC4AEF" w:rsidRPr="00793EFD" w:rsidRDefault="00EC4AEF" w:rsidP="00EC4AEF">
      <w:pPr>
        <w:pStyle w:val="ListParagraph"/>
        <w:rPr>
          <w:rFonts w:asciiTheme="majorHAnsi" w:hAnsiTheme="majorHAnsi" w:cstheme="majorHAnsi"/>
          <w:sz w:val="22"/>
          <w:szCs w:val="22"/>
          <w:lang w:val="en-US"/>
        </w:rPr>
      </w:pPr>
    </w:p>
    <w:p w14:paraId="6F0E077E" w14:textId="178D8EC5" w:rsidR="00C0014D" w:rsidRDefault="001E148A" w:rsidP="00FF257E">
      <w:pPr>
        <w:pStyle w:val="NoSpacing"/>
        <w:numPr>
          <w:ilvl w:val="0"/>
          <w:numId w:val="74"/>
        </w:numPr>
        <w:rPr>
          <w:rFonts w:asciiTheme="majorHAnsi" w:hAnsiTheme="majorHAnsi" w:cstheme="majorHAnsi"/>
          <w:lang w:val="en-US"/>
        </w:rPr>
      </w:pPr>
      <w:r w:rsidRPr="001E148A">
        <w:rPr>
          <w:rFonts w:asciiTheme="majorHAnsi" w:hAnsiTheme="majorHAnsi" w:cstheme="majorHAnsi"/>
          <w:lang w:val="en-US"/>
        </w:rPr>
        <w:t>Has your entity established 15% as the standard allocation for expenditures dedicated to outputs/activities where gender equality is the principal objective?</w:t>
      </w:r>
    </w:p>
    <w:p w14:paraId="1CB69553" w14:textId="20DB7601" w:rsidR="001E148A" w:rsidRDefault="001E148A" w:rsidP="001E148A">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5E347214" w14:textId="0A69F45A" w:rsidR="001E148A" w:rsidRDefault="001E148A" w:rsidP="0064260A">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7347D2B3" w14:textId="77777777" w:rsidR="001E148A" w:rsidRDefault="001E148A" w:rsidP="00BD2685">
      <w:pPr>
        <w:pStyle w:val="NoSpacing"/>
        <w:rPr>
          <w:rFonts w:asciiTheme="majorHAnsi" w:hAnsiTheme="majorHAnsi" w:cstheme="majorHAnsi"/>
          <w:lang w:val="en-US"/>
        </w:rPr>
      </w:pPr>
    </w:p>
    <w:p w14:paraId="0103402D" w14:textId="5C20127C" w:rsidR="00BD2685" w:rsidRPr="0064260A" w:rsidRDefault="00CF229B" w:rsidP="00BD2685">
      <w:pPr>
        <w:pStyle w:val="NoSpacing"/>
        <w:rPr>
          <w:rFonts w:asciiTheme="majorHAnsi" w:hAnsiTheme="majorHAnsi" w:cstheme="majorHAnsi"/>
          <w:b/>
          <w:bCs/>
          <w:lang w:val="en-US"/>
        </w:rPr>
      </w:pPr>
      <w:r w:rsidRPr="0064260A">
        <w:rPr>
          <w:rFonts w:asciiTheme="majorHAnsi" w:hAnsiTheme="majorHAnsi" w:cstheme="majorHAnsi"/>
          <w:b/>
          <w:bCs/>
          <w:lang w:val="en-US"/>
        </w:rPr>
        <w:t>Women's organizations</w:t>
      </w:r>
    </w:p>
    <w:p w14:paraId="06B09F3C" w14:textId="77777777" w:rsidR="00CF229B" w:rsidRDefault="00CF229B" w:rsidP="0064260A">
      <w:pPr>
        <w:pStyle w:val="NoSpacing"/>
        <w:rPr>
          <w:rFonts w:asciiTheme="majorHAnsi" w:hAnsiTheme="majorHAnsi" w:cstheme="majorHAnsi"/>
          <w:lang w:val="en-US"/>
        </w:rPr>
      </w:pPr>
    </w:p>
    <w:p w14:paraId="00C3A20C" w14:textId="0EB97E4F" w:rsidR="00EC4AEF" w:rsidRDefault="002B3403" w:rsidP="00FF257E">
      <w:pPr>
        <w:pStyle w:val="NoSpacing"/>
        <w:numPr>
          <w:ilvl w:val="0"/>
          <w:numId w:val="74"/>
        </w:numPr>
        <w:rPr>
          <w:rFonts w:asciiTheme="majorHAnsi" w:hAnsiTheme="majorHAnsi" w:cstheme="majorHAnsi"/>
          <w:lang w:val="en-US"/>
        </w:rPr>
      </w:pPr>
      <w:r w:rsidRPr="002B3403">
        <w:rPr>
          <w:rFonts w:asciiTheme="majorHAnsi" w:hAnsiTheme="majorHAnsi" w:cstheme="majorHAnsi"/>
          <w:lang w:val="en-US"/>
        </w:rPr>
        <w:t>In the past reporting cycle, how much funding (USD) has your entity provided directly to local women's organizations in WPS-HA (Women, Peace and Security - Humanitarian Action)</w:t>
      </w:r>
      <w:r w:rsidRPr="002B3403" w:rsidDel="002B3403">
        <w:rPr>
          <w:rFonts w:asciiTheme="majorHAnsi" w:hAnsiTheme="majorHAnsi" w:cstheme="majorHAnsi"/>
          <w:lang w:val="en-US"/>
        </w:rPr>
        <w:t xml:space="preserve"> </w:t>
      </w:r>
      <w:r w:rsidR="00357F35" w:rsidRPr="008B1D02">
        <w:rPr>
          <w:rFonts w:asciiTheme="majorHAnsi" w:hAnsiTheme="majorHAnsi" w:cstheme="majorHAnsi"/>
          <w:lang w:val="en-US"/>
        </w:rPr>
        <w:t>*</w:t>
      </w:r>
      <w:r w:rsidR="00035773" w:rsidRPr="008B1D02">
        <w:rPr>
          <w:rFonts w:asciiTheme="majorHAnsi" w:hAnsiTheme="majorHAnsi" w:cstheme="majorHAnsi"/>
          <w:lang w:val="en-US"/>
        </w:rPr>
        <w:t xml:space="preserve"> (</w:t>
      </w:r>
      <w:r w:rsidR="00D20EBA" w:rsidRPr="008B1D02">
        <w:rPr>
          <w:rFonts w:asciiTheme="majorHAnsi" w:hAnsiTheme="majorHAnsi" w:cstheme="majorHAnsi"/>
          <w:lang w:val="en-US"/>
        </w:rPr>
        <w:t>number</w:t>
      </w:r>
      <w:r w:rsidR="00035773" w:rsidRPr="008B1D02">
        <w:rPr>
          <w:rFonts w:asciiTheme="majorHAnsi" w:hAnsiTheme="majorHAnsi" w:cstheme="majorHAnsi"/>
          <w:lang w:val="en-US"/>
        </w:rPr>
        <w:t>)</w:t>
      </w:r>
    </w:p>
    <w:p w14:paraId="051355F0" w14:textId="77777777" w:rsidR="00DF3A9F" w:rsidRDefault="00DF3A9F" w:rsidP="0064260A">
      <w:pPr>
        <w:pStyle w:val="NoSpacing"/>
        <w:ind w:left="720"/>
        <w:rPr>
          <w:rFonts w:asciiTheme="majorHAnsi" w:hAnsiTheme="majorHAnsi" w:cstheme="majorHAnsi"/>
          <w:lang w:val="en-US"/>
        </w:rPr>
      </w:pPr>
    </w:p>
    <w:p w14:paraId="6A271069" w14:textId="31D4BB7A" w:rsidR="00DF3A9F" w:rsidRDefault="00DF3A9F" w:rsidP="00DF3A9F">
      <w:pPr>
        <w:pStyle w:val="NoSpacing"/>
        <w:numPr>
          <w:ilvl w:val="0"/>
          <w:numId w:val="74"/>
        </w:numPr>
        <w:rPr>
          <w:rFonts w:asciiTheme="majorHAnsi" w:hAnsiTheme="majorHAnsi" w:cstheme="majorHAnsi"/>
          <w:lang w:val="en-US"/>
        </w:rPr>
      </w:pPr>
      <w:r w:rsidRPr="00DF3A9F">
        <w:rPr>
          <w:rFonts w:asciiTheme="majorHAnsi" w:hAnsiTheme="majorHAnsi" w:cstheme="majorHAnsi"/>
          <w:lang w:val="en-US"/>
        </w:rPr>
        <w:t>Has your entity established a civil society advisory group (or equivalent) with diverse representation that provides guidance and advice to your entity?</w:t>
      </w:r>
    </w:p>
    <w:p w14:paraId="2D37F80C" w14:textId="77777777" w:rsidR="00DF3A9F" w:rsidRDefault="00DF3A9F" w:rsidP="00DF3A9F">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5733BAFA" w14:textId="77777777" w:rsidR="00DF3A9F" w:rsidRDefault="00DF3A9F" w:rsidP="00DF3A9F">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4D2D3F81" w14:textId="77777777" w:rsidR="00BB5B4E" w:rsidRDefault="00BB5B4E" w:rsidP="0064260A">
      <w:pPr>
        <w:pStyle w:val="NoSpacing"/>
        <w:ind w:left="1440"/>
        <w:rPr>
          <w:rFonts w:asciiTheme="majorHAnsi" w:hAnsiTheme="majorHAnsi" w:cstheme="majorHAnsi"/>
          <w:lang w:val="en-US"/>
        </w:rPr>
      </w:pPr>
    </w:p>
    <w:p w14:paraId="5A95EEA5" w14:textId="7CBBAF8F" w:rsidR="00DF3A9F" w:rsidRDefault="00BB5B4E" w:rsidP="00DF3A9F">
      <w:pPr>
        <w:pStyle w:val="NoSpacing"/>
        <w:numPr>
          <w:ilvl w:val="0"/>
          <w:numId w:val="74"/>
        </w:numPr>
        <w:rPr>
          <w:rFonts w:asciiTheme="majorHAnsi" w:hAnsiTheme="majorHAnsi" w:cstheme="majorHAnsi"/>
          <w:lang w:val="en-US"/>
        </w:rPr>
      </w:pPr>
      <w:r w:rsidRPr="00BB5B4E">
        <w:rPr>
          <w:rFonts w:asciiTheme="majorHAnsi" w:hAnsiTheme="majorHAnsi" w:cstheme="majorHAnsi"/>
          <w:lang w:val="en-US"/>
        </w:rPr>
        <w:t>Which actions has your entity taken to engage and enable the meaningful participation of women's and girls' organizations in UN-led or co-led events?</w:t>
      </w:r>
      <w:r w:rsidR="00D06221">
        <w:rPr>
          <w:rFonts w:asciiTheme="majorHAnsi" w:hAnsiTheme="majorHAnsi" w:cstheme="majorHAnsi"/>
          <w:lang w:val="en-US"/>
        </w:rPr>
        <w:t xml:space="preserve"> (Max: 200 Words)</w:t>
      </w:r>
    </w:p>
    <w:p w14:paraId="5180D16A" w14:textId="77777777" w:rsidR="006F5B12" w:rsidRDefault="006F5B12" w:rsidP="006F5B12">
      <w:pPr>
        <w:pStyle w:val="NoSpacing"/>
        <w:rPr>
          <w:rFonts w:asciiTheme="majorHAnsi" w:hAnsiTheme="majorHAnsi" w:cstheme="majorHAnsi"/>
          <w:lang w:val="en-US"/>
        </w:rPr>
      </w:pPr>
    </w:p>
    <w:p w14:paraId="154818C7" w14:textId="3DAAE80C" w:rsidR="006F5B12" w:rsidRDefault="006F5B12" w:rsidP="006F5B12">
      <w:pPr>
        <w:pStyle w:val="NoSpacing"/>
        <w:rPr>
          <w:rFonts w:asciiTheme="majorHAnsi" w:hAnsiTheme="majorHAnsi" w:cstheme="majorHAnsi"/>
          <w:b/>
          <w:bCs/>
          <w:lang w:val="en-US"/>
        </w:rPr>
      </w:pPr>
      <w:r w:rsidRPr="0064260A">
        <w:rPr>
          <w:rFonts w:asciiTheme="majorHAnsi" w:hAnsiTheme="majorHAnsi" w:cstheme="majorHAnsi"/>
          <w:b/>
          <w:bCs/>
          <w:lang w:val="en-US"/>
        </w:rPr>
        <w:t>Private sector and philanthropy</w:t>
      </w:r>
    </w:p>
    <w:p w14:paraId="2DCF25F0" w14:textId="77777777" w:rsidR="006F5B12" w:rsidRPr="0064260A" w:rsidRDefault="006F5B12" w:rsidP="0064260A">
      <w:pPr>
        <w:pStyle w:val="NoSpacing"/>
        <w:rPr>
          <w:rFonts w:asciiTheme="majorHAnsi" w:hAnsiTheme="majorHAnsi" w:cstheme="majorHAnsi"/>
          <w:b/>
          <w:bCs/>
          <w:lang w:val="en-US"/>
        </w:rPr>
      </w:pPr>
    </w:p>
    <w:p w14:paraId="6E1787D4" w14:textId="47629E27" w:rsidR="006F5B12" w:rsidRDefault="006F5B12" w:rsidP="00DF3A9F">
      <w:pPr>
        <w:pStyle w:val="NoSpacing"/>
        <w:numPr>
          <w:ilvl w:val="0"/>
          <w:numId w:val="74"/>
        </w:numPr>
        <w:rPr>
          <w:rFonts w:asciiTheme="majorHAnsi" w:hAnsiTheme="majorHAnsi" w:cstheme="majorHAnsi"/>
          <w:lang w:val="en-US"/>
        </w:rPr>
      </w:pPr>
      <w:r w:rsidRPr="006F5B12">
        <w:rPr>
          <w:rFonts w:asciiTheme="majorHAnsi" w:hAnsiTheme="majorHAnsi" w:cstheme="majorHAnsi"/>
          <w:lang w:val="en-US"/>
        </w:rPr>
        <w:t>Which private sector and philanthropic partners provide financial or in-kind resources for gender equality?</w:t>
      </w:r>
      <w:r w:rsidR="00B0202D">
        <w:rPr>
          <w:rFonts w:asciiTheme="majorHAnsi" w:hAnsiTheme="majorHAnsi" w:cstheme="majorHAnsi"/>
          <w:lang w:val="en-US"/>
        </w:rPr>
        <w:t xml:space="preserve"> (Max: 200 Words)</w:t>
      </w:r>
    </w:p>
    <w:p w14:paraId="5655324A" w14:textId="77777777" w:rsidR="00B0202D" w:rsidRDefault="00B0202D" w:rsidP="0064260A">
      <w:pPr>
        <w:pStyle w:val="NoSpacing"/>
        <w:ind w:left="720"/>
        <w:rPr>
          <w:rFonts w:asciiTheme="majorHAnsi" w:hAnsiTheme="majorHAnsi" w:cstheme="majorHAnsi"/>
          <w:lang w:val="en-US"/>
        </w:rPr>
      </w:pPr>
    </w:p>
    <w:p w14:paraId="6487478C" w14:textId="606692ED" w:rsidR="00B0202D" w:rsidRDefault="00B0202D" w:rsidP="00DF3A9F">
      <w:pPr>
        <w:pStyle w:val="NoSpacing"/>
        <w:numPr>
          <w:ilvl w:val="0"/>
          <w:numId w:val="74"/>
        </w:numPr>
        <w:rPr>
          <w:rFonts w:asciiTheme="majorHAnsi" w:hAnsiTheme="majorHAnsi" w:cstheme="majorHAnsi"/>
          <w:lang w:val="en-US"/>
        </w:rPr>
      </w:pPr>
      <w:r w:rsidRPr="00B0202D">
        <w:rPr>
          <w:rFonts w:asciiTheme="majorHAnsi" w:hAnsiTheme="majorHAnsi" w:cstheme="majorHAnsi"/>
          <w:lang w:val="en-US"/>
        </w:rPr>
        <w:t xml:space="preserve">Which private sector and philanthropic partners collaborate with your entity on technical knowledge exchange to strengthen joint efforts for gender equality? </w:t>
      </w:r>
      <w:r>
        <w:rPr>
          <w:rFonts w:asciiTheme="majorHAnsi" w:hAnsiTheme="majorHAnsi" w:cstheme="majorHAnsi"/>
          <w:lang w:val="en-US"/>
        </w:rPr>
        <w:t>(Max: 200 Words)</w:t>
      </w:r>
    </w:p>
    <w:p w14:paraId="340DFA28" w14:textId="77777777" w:rsidR="00A67011" w:rsidRDefault="00A67011" w:rsidP="0064260A">
      <w:pPr>
        <w:pStyle w:val="ListParagraph"/>
        <w:rPr>
          <w:rFonts w:asciiTheme="majorHAnsi" w:hAnsiTheme="majorHAnsi" w:cstheme="majorHAnsi"/>
          <w:lang w:val="en-US"/>
        </w:rPr>
      </w:pPr>
    </w:p>
    <w:p w14:paraId="2355F7BE" w14:textId="00BE60AC" w:rsidR="00A67011" w:rsidRPr="00DF3A9F" w:rsidRDefault="00A67011" w:rsidP="00DF3A9F">
      <w:pPr>
        <w:pStyle w:val="NoSpacing"/>
        <w:numPr>
          <w:ilvl w:val="0"/>
          <w:numId w:val="74"/>
        </w:numPr>
        <w:rPr>
          <w:rFonts w:asciiTheme="majorHAnsi" w:hAnsiTheme="majorHAnsi" w:cstheme="majorHAnsi"/>
          <w:lang w:val="en-US"/>
        </w:rPr>
      </w:pPr>
      <w:r w:rsidRPr="00A67011">
        <w:rPr>
          <w:rFonts w:asciiTheme="majorHAnsi" w:hAnsiTheme="majorHAnsi" w:cstheme="majorHAnsi"/>
          <w:lang w:val="en-US"/>
        </w:rPr>
        <w:t>Which private sector and philanthropic partners contribute through communication, innovation, or programme delivery?</w:t>
      </w:r>
      <w:r>
        <w:rPr>
          <w:rFonts w:asciiTheme="majorHAnsi" w:hAnsiTheme="majorHAnsi" w:cstheme="majorHAnsi"/>
          <w:lang w:val="en-US"/>
        </w:rPr>
        <w:t xml:space="preserve"> (Max: 200 Words)</w:t>
      </w:r>
    </w:p>
    <w:p w14:paraId="2968BB00" w14:textId="77777777" w:rsidR="00EC4AEF" w:rsidRPr="00793EFD" w:rsidRDefault="00EC4AEF" w:rsidP="00EC4AEF">
      <w:pPr>
        <w:pStyle w:val="ListParagraph"/>
        <w:rPr>
          <w:rFonts w:asciiTheme="majorHAnsi" w:hAnsiTheme="majorHAnsi" w:cstheme="majorHAnsi"/>
          <w:sz w:val="22"/>
          <w:szCs w:val="22"/>
          <w:lang w:val="en-US"/>
        </w:rPr>
      </w:pPr>
    </w:p>
    <w:p w14:paraId="17F59D12" w14:textId="77777777" w:rsidR="00741A33" w:rsidRPr="00793EFD" w:rsidRDefault="00741A33" w:rsidP="00741A33">
      <w:pPr>
        <w:pStyle w:val="ListParagraph"/>
        <w:rPr>
          <w:rFonts w:asciiTheme="majorHAnsi" w:hAnsiTheme="majorHAnsi" w:cstheme="majorHAnsi"/>
          <w:sz w:val="22"/>
          <w:szCs w:val="22"/>
          <w:lang w:val="en-US"/>
        </w:rPr>
      </w:pPr>
    </w:p>
    <w:p w14:paraId="52F9A4CF" w14:textId="7D2F57F7" w:rsidR="0012166C" w:rsidRPr="006F62F9" w:rsidRDefault="0012166C" w:rsidP="0064260A">
      <w:pPr>
        <w:pStyle w:val="NoSpacing"/>
        <w:numPr>
          <w:ilvl w:val="0"/>
          <w:numId w:val="74"/>
        </w:numPr>
        <w:rPr>
          <w:rFonts w:asciiTheme="majorHAnsi" w:hAnsiTheme="majorHAnsi" w:cstheme="majorHAnsi"/>
          <w:lang w:val="en-US"/>
        </w:rPr>
      </w:pPr>
      <w:r w:rsidRPr="0012166C">
        <w:rPr>
          <w:rFonts w:asciiTheme="majorHAnsi" w:hAnsiTheme="majorHAnsi" w:cstheme="majorHAnsi"/>
          <w:b/>
          <w:bCs/>
          <w:lang w:val="en-US"/>
        </w:rPr>
        <w:t xml:space="preserve"> </w:t>
      </w:r>
      <w:r w:rsidRPr="0093607F">
        <w:rPr>
          <w:rFonts w:asciiTheme="majorHAnsi" w:hAnsiTheme="majorHAnsi" w:cstheme="majorHAnsi"/>
          <w:b/>
          <w:bCs/>
          <w:lang w:val="en-US"/>
        </w:rPr>
        <w:t>Please submit supporting documentation (Only URLs, Word, PowerPoint, Excel, PDF and Images)</w:t>
      </w:r>
      <w:r>
        <w:rPr>
          <w:rFonts w:asciiTheme="majorHAnsi" w:hAnsiTheme="majorHAnsi" w:cstheme="majorHAnsi"/>
          <w:b/>
          <w:bCs/>
          <w:lang w:val="en-US"/>
        </w:rPr>
        <w:t xml:space="preserve">. </w:t>
      </w:r>
      <w:r w:rsidRPr="00441CA8">
        <w:rPr>
          <w:rFonts w:asciiTheme="majorHAnsi" w:hAnsiTheme="majorHAnsi" w:cstheme="majorHAnsi"/>
          <w:lang w:val="en-US"/>
        </w:rPr>
        <w:t>Please enter a self-explanatory title for the documents/URLs uploaded onto the platform.</w:t>
      </w:r>
      <w:r>
        <w:rPr>
          <w:rFonts w:asciiTheme="majorHAnsi" w:hAnsiTheme="majorHAnsi" w:cstheme="majorHAnsi"/>
          <w:lang w:val="en-US"/>
        </w:rPr>
        <w:t xml:space="preserve"> </w:t>
      </w:r>
      <w:r w:rsidRPr="00441CA8">
        <w:rPr>
          <w:rFonts w:asciiTheme="majorHAnsi" w:hAnsiTheme="majorHAnsi" w:cstheme="majorHAnsi"/>
          <w:lang w:val="en-US"/>
        </w:rPr>
        <w:t>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724F142" w14:textId="360B6C6C" w:rsidR="008438E0" w:rsidRPr="0064260A" w:rsidRDefault="008438E0" w:rsidP="0064260A">
      <w:pPr>
        <w:rPr>
          <w:rFonts w:asciiTheme="majorHAnsi" w:eastAsia="SimSun" w:hAnsiTheme="majorHAnsi" w:cstheme="majorHAnsi"/>
          <w:sz w:val="22"/>
          <w:szCs w:val="22"/>
          <w:lang w:val="en-US" w:eastAsia="en-US"/>
        </w:rPr>
      </w:pPr>
      <w:r w:rsidRPr="0064260A">
        <w:rPr>
          <w:rFonts w:asciiTheme="majorHAnsi" w:eastAsia="SimSun" w:hAnsiTheme="majorHAnsi" w:cstheme="majorHAnsi"/>
          <w:sz w:val="22"/>
          <w:szCs w:val="22"/>
          <w:lang w:val="en-US" w:eastAsia="en-US"/>
        </w:rPr>
        <w:t xml:space="preserve"> </w:t>
      </w:r>
    </w:p>
    <w:p w14:paraId="0A56F56F" w14:textId="436FF723" w:rsidR="00F40A1F" w:rsidRPr="00793EFD" w:rsidRDefault="00F40A1F" w:rsidP="00287AB3">
      <w:pPr>
        <w:pStyle w:val="Heading1"/>
        <w:rPr>
          <w:b/>
          <w:bCs/>
          <w:color w:val="0070C0"/>
          <w:sz w:val="22"/>
          <w:szCs w:val="22"/>
          <w:lang w:val="en-GB"/>
        </w:rPr>
      </w:pPr>
      <w:bookmarkStart w:id="24" w:name="_Toc213685588"/>
      <w:r w:rsidRPr="00793EFD">
        <w:rPr>
          <w:b/>
          <w:bCs/>
          <w:color w:val="0070C0"/>
          <w:sz w:val="22"/>
          <w:szCs w:val="22"/>
          <w:lang w:val="en-GB"/>
        </w:rPr>
        <w:t xml:space="preserve">Additional Comments </w:t>
      </w:r>
      <w:r w:rsidR="00F66EA7" w:rsidRPr="00793EFD">
        <w:rPr>
          <w:b/>
          <w:bCs/>
          <w:color w:val="0070C0"/>
          <w:sz w:val="22"/>
          <w:szCs w:val="22"/>
          <w:lang w:val="en-GB"/>
        </w:rPr>
        <w:t xml:space="preserve">Tab: </w:t>
      </w:r>
      <w:r w:rsidRPr="00793EFD">
        <w:rPr>
          <w:b/>
          <w:bCs/>
          <w:color w:val="0070C0"/>
          <w:sz w:val="22"/>
          <w:szCs w:val="22"/>
          <w:lang w:val="en-GB"/>
        </w:rPr>
        <w:t>Internal Reporting Process</w:t>
      </w:r>
      <w:r w:rsidR="007122E6" w:rsidRPr="00793EFD">
        <w:rPr>
          <w:b/>
          <w:bCs/>
          <w:color w:val="0070C0"/>
          <w:sz w:val="22"/>
          <w:szCs w:val="22"/>
          <w:lang w:val="en-GB"/>
        </w:rPr>
        <w:t xml:space="preserve"> (for all entities)</w:t>
      </w:r>
      <w:bookmarkEnd w:id="24"/>
    </w:p>
    <w:p w14:paraId="1F5C46BA" w14:textId="77777777" w:rsidR="005C3204" w:rsidRPr="008B1D02" w:rsidRDefault="005C3204" w:rsidP="005C3204">
      <w:pPr>
        <w:rPr>
          <w:rFonts w:asciiTheme="majorHAnsi" w:hAnsiTheme="majorHAnsi" w:cstheme="majorHAnsi"/>
          <w:color w:val="CC0000"/>
          <w:sz w:val="22"/>
          <w:szCs w:val="22"/>
          <w:lang w:val="en-GB"/>
        </w:rPr>
      </w:pPr>
    </w:p>
    <w:p w14:paraId="4C46039F" w14:textId="0FEE82C8" w:rsidR="003720CE" w:rsidRPr="008B1D02" w:rsidRDefault="003720CE" w:rsidP="00512A2C">
      <w:pPr>
        <w:spacing w:after="150"/>
        <w:rPr>
          <w:rFonts w:asciiTheme="majorHAnsi" w:hAnsiTheme="majorHAnsi" w:cstheme="majorHAnsi"/>
          <w:b/>
          <w:bCs/>
          <w:sz w:val="22"/>
          <w:szCs w:val="22"/>
          <w:lang w:val="en-GB" w:eastAsia="en-GB"/>
        </w:rPr>
      </w:pPr>
      <w:r w:rsidRPr="008B1D02">
        <w:rPr>
          <w:rFonts w:asciiTheme="majorHAnsi" w:hAnsiTheme="majorHAnsi" w:cstheme="majorHAnsi"/>
          <w:b/>
          <w:bCs/>
          <w:sz w:val="22"/>
          <w:szCs w:val="22"/>
          <w:lang w:val="en-GB" w:eastAsia="en-GB"/>
        </w:rPr>
        <w:t>Internal reporting and quality assurance process</w:t>
      </w:r>
    </w:p>
    <w:p w14:paraId="3505C01B" w14:textId="04B18B35" w:rsidR="003720CE" w:rsidRPr="008B1D02" w:rsidRDefault="003720CE" w:rsidP="003720CE">
      <w:pPr>
        <w:spacing w:after="150"/>
        <w:rPr>
          <w:rFonts w:asciiTheme="majorHAnsi" w:hAnsiTheme="majorHAnsi" w:cstheme="majorBidi"/>
          <w:b/>
          <w:sz w:val="22"/>
          <w:szCs w:val="22"/>
          <w:lang w:val="en-GB" w:eastAsia="en-GB"/>
        </w:rPr>
      </w:pPr>
      <w:r w:rsidRPr="008B1D02">
        <w:rPr>
          <w:rFonts w:asciiTheme="majorHAnsi" w:hAnsiTheme="majorHAnsi" w:cstheme="majorBidi"/>
          <w:b/>
          <w:sz w:val="22"/>
          <w:szCs w:val="22"/>
          <w:lang w:val="en-GB" w:eastAsia="en-GB"/>
        </w:rPr>
        <w:t xml:space="preserve">1. Please briefly explain the entity’s internal process for reporting on UN-SWAP </w:t>
      </w:r>
      <w:r w:rsidR="00960C6E" w:rsidRPr="008B1D02">
        <w:rPr>
          <w:rFonts w:asciiTheme="majorHAnsi" w:hAnsiTheme="majorHAnsi" w:cstheme="majorBidi"/>
          <w:b/>
          <w:sz w:val="22"/>
          <w:szCs w:val="22"/>
          <w:lang w:val="en-GB" w:eastAsia="en-GB"/>
        </w:rPr>
        <w:t>3</w:t>
      </w:r>
      <w:r w:rsidRPr="008B1D02">
        <w:rPr>
          <w:rFonts w:asciiTheme="majorHAnsi" w:hAnsiTheme="majorHAnsi" w:cstheme="majorBidi"/>
          <w:b/>
          <w:sz w:val="22"/>
          <w:szCs w:val="22"/>
          <w:lang w:val="en-GB" w:eastAsia="en-GB"/>
        </w:rPr>
        <w:t xml:space="preserve">.0. You may wish to include details of your planning, data collection, quality assurance, clearance and reporting processes. </w:t>
      </w:r>
      <w:r w:rsidRPr="008B1D02">
        <w:rPr>
          <w:rFonts w:asciiTheme="majorHAnsi" w:hAnsiTheme="majorHAnsi" w:cstheme="majorBidi"/>
          <w:b/>
          <w:bCs/>
          <w:sz w:val="22"/>
          <w:szCs w:val="22"/>
          <w:lang w:val="en-GB" w:eastAsia="en-GB"/>
        </w:rPr>
        <w:t>Please include information if you have an internal network of UN-SWAP focal points and what</w:t>
      </w:r>
      <w:r w:rsidRPr="008B1D02">
        <w:rPr>
          <w:rFonts w:asciiTheme="majorHAnsi" w:hAnsiTheme="majorHAnsi" w:cstheme="majorBidi"/>
          <w:b/>
          <w:sz w:val="22"/>
          <w:szCs w:val="22"/>
          <w:lang w:val="en-GB" w:eastAsia="en-GB"/>
        </w:rPr>
        <w:t xml:space="preserve"> the highest level of clearance of the UN-SWAP report </w:t>
      </w:r>
      <w:r w:rsidRPr="008B1D02">
        <w:rPr>
          <w:rFonts w:asciiTheme="majorHAnsi" w:hAnsiTheme="majorHAnsi" w:cstheme="majorBidi"/>
          <w:b/>
          <w:bCs/>
          <w:sz w:val="22"/>
          <w:szCs w:val="22"/>
          <w:lang w:val="en-GB" w:eastAsia="en-GB"/>
        </w:rPr>
        <w:t xml:space="preserve">is </w:t>
      </w:r>
      <w:r w:rsidRPr="008B1D02">
        <w:rPr>
          <w:rFonts w:asciiTheme="majorHAnsi" w:hAnsiTheme="majorHAnsi" w:cstheme="majorBidi"/>
          <w:b/>
          <w:sz w:val="22"/>
          <w:szCs w:val="22"/>
          <w:lang w:val="en-GB" w:eastAsia="en-GB"/>
        </w:rPr>
        <w:t>in your entity</w:t>
      </w:r>
      <w:r w:rsidRPr="008B1D02">
        <w:rPr>
          <w:rFonts w:asciiTheme="majorHAnsi" w:hAnsiTheme="majorHAnsi" w:cstheme="majorBidi"/>
          <w:b/>
          <w:bCs/>
          <w:sz w:val="22"/>
          <w:szCs w:val="22"/>
          <w:lang w:val="en-GB" w:eastAsia="en-GB"/>
        </w:rPr>
        <w:t>.</w:t>
      </w:r>
      <w:r w:rsidRPr="008B1D02">
        <w:rPr>
          <w:rFonts w:asciiTheme="majorHAnsi" w:hAnsiTheme="majorHAnsi" w:cstheme="majorBidi"/>
          <w:b/>
          <w:sz w:val="22"/>
          <w:szCs w:val="22"/>
          <w:lang w:val="en-GB" w:eastAsia="en-GB"/>
        </w:rPr>
        <w:t xml:space="preserve"> (Max:300 Words) *</w:t>
      </w:r>
    </w:p>
    <w:p w14:paraId="38A7A161" w14:textId="77777777" w:rsidR="003720CE" w:rsidRDefault="003720CE" w:rsidP="003720CE">
      <w:pPr>
        <w:spacing w:after="150"/>
        <w:rPr>
          <w:rFonts w:asciiTheme="majorHAnsi" w:hAnsiTheme="majorHAnsi" w:cstheme="majorHAnsi"/>
          <w:sz w:val="22"/>
          <w:szCs w:val="22"/>
          <w:lang w:val="en-GB" w:eastAsia="en-GB"/>
        </w:rPr>
      </w:pPr>
      <w:r w:rsidRPr="008B1D02">
        <w:rPr>
          <w:rFonts w:asciiTheme="majorHAnsi" w:hAnsiTheme="majorHAnsi" w:cstheme="majorHAnsi"/>
          <w:sz w:val="22"/>
          <w:szCs w:val="22"/>
          <w:lang w:val="en-GB" w:eastAsia="en-GB"/>
        </w:rPr>
        <w:t>A brief summation of background or reporting architecture may also be included to provide context. This information will be included in the PDF version of the UN-SWAP report.</w:t>
      </w:r>
    </w:p>
    <w:p w14:paraId="2490ED3B" w14:textId="77777777" w:rsidR="006B2CF1" w:rsidRPr="008B1D02" w:rsidRDefault="006B2CF1" w:rsidP="003720CE">
      <w:pPr>
        <w:spacing w:after="150"/>
        <w:rPr>
          <w:rFonts w:asciiTheme="majorHAnsi" w:hAnsiTheme="majorHAnsi" w:cstheme="majorHAnsi"/>
          <w:sz w:val="22"/>
          <w:szCs w:val="22"/>
          <w:lang w:val="en-GB" w:eastAsia="en-GB"/>
        </w:rPr>
      </w:pPr>
    </w:p>
    <w:p w14:paraId="11E6CA5A" w14:textId="77777777" w:rsidR="003720CE" w:rsidRPr="008B1D02" w:rsidRDefault="003720CE" w:rsidP="003720CE">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2. Additional Comments (not included in PDF report)</w:t>
      </w:r>
    </w:p>
    <w:p w14:paraId="5DED9671" w14:textId="77777777" w:rsidR="003720CE" w:rsidRPr="008B1D02" w:rsidRDefault="003720CE" w:rsidP="00FF257E">
      <w:pPr>
        <w:pStyle w:val="ListParagraph"/>
        <w:numPr>
          <w:ilvl w:val="0"/>
          <w:numId w:val="27"/>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Please note here the main reasons why your entity has been able to progress on gender equality and the empowerment of women. You may also include advances in promoting gender equality and women's empowerment not captured in the UN SWAP Performance Indicator ratings (Max: 300 Words) *:</w:t>
      </w:r>
    </w:p>
    <w:p w14:paraId="7EB14C48" w14:textId="77777777" w:rsidR="003720CE" w:rsidRPr="008B1D02" w:rsidRDefault="003720CE" w:rsidP="00FF257E">
      <w:pPr>
        <w:pStyle w:val="ListParagraph"/>
        <w:numPr>
          <w:ilvl w:val="0"/>
          <w:numId w:val="27"/>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Please note here the main factors that have stalled progress. You may also include any challenges in promoting gender equality and women's empowerment not captured in the UN SWAP Performance Indicator ratings (Max: 300 Words) *:</w:t>
      </w:r>
    </w:p>
    <w:p w14:paraId="72C86130" w14:textId="2594BD26" w:rsidR="003720CE" w:rsidRPr="008B1D02" w:rsidRDefault="003720CE" w:rsidP="00FF257E">
      <w:pPr>
        <w:pStyle w:val="ListParagraph"/>
        <w:numPr>
          <w:ilvl w:val="0"/>
          <w:numId w:val="27"/>
        </w:num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Any other comments</w:t>
      </w:r>
      <w:r w:rsidR="00631E6B">
        <w:rPr>
          <w:rFonts w:asciiTheme="majorHAnsi" w:hAnsiTheme="majorHAnsi" w:cstheme="majorBidi"/>
          <w:sz w:val="22"/>
          <w:szCs w:val="22"/>
          <w:lang w:val="en-GB"/>
        </w:rPr>
        <w:t xml:space="preserve"> on performance</w:t>
      </w:r>
      <w:r w:rsidRPr="008B1D02">
        <w:rPr>
          <w:rFonts w:asciiTheme="majorHAnsi" w:hAnsiTheme="majorHAnsi" w:cstheme="majorBidi"/>
          <w:sz w:val="22"/>
          <w:szCs w:val="22"/>
          <w:lang w:val="en-GB"/>
        </w:rPr>
        <w:t xml:space="preserve"> </w:t>
      </w:r>
      <w:r w:rsidR="00E71891" w:rsidRPr="00E71891">
        <w:rPr>
          <w:rFonts w:asciiTheme="majorHAnsi" w:hAnsiTheme="majorHAnsi" w:cstheme="majorBidi"/>
          <w:sz w:val="22"/>
          <w:szCs w:val="22"/>
          <w:lang w:val="en-GB"/>
        </w:rPr>
        <w:t>during this reporting period</w:t>
      </w:r>
      <w:r w:rsidR="00E71891">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(Max: 300 Words) *:</w:t>
      </w:r>
    </w:p>
    <w:p w14:paraId="102610B9" w14:textId="77777777" w:rsidR="005C3204" w:rsidRPr="008B1D02" w:rsidRDefault="005C3204" w:rsidP="009A73ED">
      <w:pPr>
        <w:pStyle w:val="ListParagraph"/>
        <w:ind w:right="-73"/>
        <w:rPr>
          <w:rFonts w:asciiTheme="majorHAnsi" w:hAnsiTheme="majorHAnsi" w:cstheme="majorHAnsi"/>
          <w:bCs/>
          <w:sz w:val="22"/>
          <w:szCs w:val="22"/>
          <w:lang w:val="en-GB"/>
        </w:rPr>
      </w:pPr>
    </w:p>
    <w:p w14:paraId="52ACA248" w14:textId="77777777" w:rsidR="009A73ED" w:rsidRPr="008B1D02" w:rsidRDefault="009A73ED" w:rsidP="009A73ED">
      <w:pPr>
        <w:ind w:right="-73"/>
        <w:rPr>
          <w:rFonts w:asciiTheme="majorHAnsi" w:hAnsiTheme="majorHAnsi" w:cstheme="majorHAnsi"/>
          <w:bCs/>
          <w:sz w:val="22"/>
          <w:szCs w:val="22"/>
          <w:lang w:val="en-GB"/>
        </w:rPr>
      </w:pPr>
    </w:p>
    <w:p w14:paraId="3C415A48" w14:textId="77777777" w:rsidR="00672A7F" w:rsidRPr="007B02F7" w:rsidRDefault="00672A7F" w:rsidP="00E66680">
      <w:pPr>
        <w:spacing w:after="160" w:line="259" w:lineRule="auto"/>
        <w:rPr>
          <w:sz w:val="22"/>
          <w:szCs w:val="22"/>
        </w:rPr>
      </w:pPr>
    </w:p>
    <w:sectPr w:rsidR="00672A7F" w:rsidRPr="007B02F7" w:rsidSect="00E66680">
      <w:footerReference w:type="default" r:id="rId24"/>
      <w:pgSz w:w="16838" w:h="11906"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ngela Rong Chen" w:date="2025-10-30T12:08:00Z" w:initials="RC">
    <w:p w14:paraId="4092C185" w14:textId="1830B303" w:rsidR="00AE04A8" w:rsidRDefault="00AE04A8" w:rsidP="00AE04A8">
      <w:pPr>
        <w:pStyle w:val="CommentText"/>
      </w:pPr>
      <w:r>
        <w:rPr>
          <w:rStyle w:val="CommentReference"/>
        </w:rPr>
        <w:annotationRef/>
      </w:r>
      <w:r>
        <w:t>Framework to be updated on both word and platform</w:t>
      </w:r>
    </w:p>
  </w:comment>
  <w:comment w:id="18" w:author="Angela Rong Chen" w:date="2025-10-30T19:35:00Z" w:initials="RC">
    <w:p w14:paraId="00F51423" w14:textId="77777777" w:rsidR="007B2433" w:rsidRDefault="00045D48" w:rsidP="007B2433">
      <w:pPr>
        <w:pStyle w:val="CommentText"/>
      </w:pPr>
      <w:r>
        <w:rPr>
          <w:rStyle w:val="CommentReference"/>
        </w:rPr>
        <w:annotationRef/>
      </w:r>
      <w:r w:rsidR="007B2433">
        <w:t>Indicator to be finalized</w:t>
      </w:r>
    </w:p>
    <w:p w14:paraId="1A7CBA84" w14:textId="77777777" w:rsidR="007B2433" w:rsidRDefault="007B2433" w:rsidP="007B2433">
      <w:pPr>
        <w:pStyle w:val="CommentText"/>
      </w:pPr>
      <w:r>
        <w:t>No question to share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92C185" w15:done="0"/>
  <w15:commentEx w15:paraId="1A7CB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7476E" w16cex:dateUtc="2025-10-30T16:08:00Z"/>
  <w16cex:commentExtensible w16cex:durableId="5B9B1B56" w16cex:dateUtc="2025-10-30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92C185" w16cid:durableId="3ED7476E"/>
  <w16cid:commentId w16cid:paraId="1A7CBA84" w16cid:durableId="5B9B1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5A88" w14:textId="77777777" w:rsidR="0013756E" w:rsidRDefault="0013756E">
      <w:r>
        <w:separator/>
      </w:r>
    </w:p>
  </w:endnote>
  <w:endnote w:type="continuationSeparator" w:id="0">
    <w:p w14:paraId="5461597D" w14:textId="77777777" w:rsidR="0013756E" w:rsidRDefault="0013756E">
      <w:r>
        <w:continuationSeparator/>
      </w:r>
    </w:p>
  </w:endnote>
  <w:endnote w:type="continuationNotice" w:id="1">
    <w:p w14:paraId="2D5E1914" w14:textId="77777777" w:rsidR="0013756E" w:rsidRDefault="00137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36313115"/>
      <w:docPartObj>
        <w:docPartGallery w:val="Page Numbers (Bottom of Page)"/>
        <w:docPartUnique/>
      </w:docPartObj>
    </w:sdtPr>
    <w:sdtEndPr>
      <w:rPr>
        <w:noProof/>
      </w:rPr>
    </w:sdtEndPr>
    <w:sdtContent>
      <w:p w14:paraId="0CADAC16" w14:textId="14D0EAB9" w:rsidR="007C0DF2" w:rsidRDefault="007C0DF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CDEB9E5" w14:textId="77777777" w:rsidR="00137AA7" w:rsidRDefault="0013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AF82" w14:textId="77777777" w:rsidR="0013756E" w:rsidRDefault="0013756E">
      <w:r>
        <w:separator/>
      </w:r>
    </w:p>
  </w:footnote>
  <w:footnote w:type="continuationSeparator" w:id="0">
    <w:p w14:paraId="36217625" w14:textId="77777777" w:rsidR="0013756E" w:rsidRDefault="0013756E">
      <w:r>
        <w:continuationSeparator/>
      </w:r>
    </w:p>
  </w:footnote>
  <w:footnote w:type="continuationNotice" w:id="1">
    <w:p w14:paraId="676A9262" w14:textId="77777777" w:rsidR="0013756E" w:rsidRDefault="00137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EBA"/>
    <w:multiLevelType w:val="hybridMultilevel"/>
    <w:tmpl w:val="C61C9C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5231D"/>
    <w:multiLevelType w:val="hybridMultilevel"/>
    <w:tmpl w:val="B77E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02705"/>
    <w:multiLevelType w:val="hybridMultilevel"/>
    <w:tmpl w:val="955C7814"/>
    <w:lvl w:ilvl="0" w:tplc="04090011">
      <w:start w:val="1"/>
      <w:numFmt w:val="decimal"/>
      <w:lvlText w:val="%1)"/>
      <w:lvlJc w:val="left"/>
      <w:pPr>
        <w:ind w:left="720" w:hanging="360"/>
      </w:pPr>
      <w:rPr>
        <w:rFonts w:hint="default"/>
        <w:lang w:val="en-G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4B0EB"/>
    <w:multiLevelType w:val="hybridMultilevel"/>
    <w:tmpl w:val="D0F4DCEA"/>
    <w:lvl w:ilvl="0" w:tplc="85BAAC92">
      <w:start w:val="1"/>
      <w:numFmt w:val="bullet"/>
      <w:lvlText w:val="o"/>
      <w:lvlJc w:val="left"/>
      <w:pPr>
        <w:ind w:left="720" w:hanging="360"/>
      </w:pPr>
      <w:rPr>
        <w:rFonts w:ascii="Courier New" w:hAnsi="Courier New" w:cs="Courier New" w:hint="default"/>
        <w:color w:val="auto"/>
      </w:rPr>
    </w:lvl>
    <w:lvl w:ilvl="1" w:tplc="52A01FDE">
      <w:start w:val="1"/>
      <w:numFmt w:val="bullet"/>
      <w:lvlText w:val="o"/>
      <w:lvlJc w:val="left"/>
      <w:pPr>
        <w:ind w:left="1440" w:hanging="360"/>
      </w:pPr>
      <w:rPr>
        <w:rFonts w:ascii="Courier New" w:hAnsi="Courier New" w:hint="default"/>
      </w:rPr>
    </w:lvl>
    <w:lvl w:ilvl="2" w:tplc="C7D49F8A">
      <w:start w:val="1"/>
      <w:numFmt w:val="bullet"/>
      <w:lvlText w:val=""/>
      <w:lvlJc w:val="left"/>
      <w:pPr>
        <w:ind w:left="2160" w:hanging="360"/>
      </w:pPr>
      <w:rPr>
        <w:rFonts w:ascii="Wingdings" w:hAnsi="Wingdings" w:hint="default"/>
      </w:rPr>
    </w:lvl>
    <w:lvl w:ilvl="3" w:tplc="E5EC51A0">
      <w:start w:val="1"/>
      <w:numFmt w:val="bullet"/>
      <w:lvlText w:val=""/>
      <w:lvlJc w:val="left"/>
      <w:pPr>
        <w:ind w:left="2880" w:hanging="360"/>
      </w:pPr>
      <w:rPr>
        <w:rFonts w:ascii="Symbol" w:hAnsi="Symbol" w:hint="default"/>
      </w:rPr>
    </w:lvl>
    <w:lvl w:ilvl="4" w:tplc="C8202560">
      <w:start w:val="1"/>
      <w:numFmt w:val="bullet"/>
      <w:lvlText w:val="o"/>
      <w:lvlJc w:val="left"/>
      <w:pPr>
        <w:ind w:left="3600" w:hanging="360"/>
      </w:pPr>
      <w:rPr>
        <w:rFonts w:ascii="Courier New" w:hAnsi="Courier New" w:hint="default"/>
      </w:rPr>
    </w:lvl>
    <w:lvl w:ilvl="5" w:tplc="27FAE9F4">
      <w:start w:val="1"/>
      <w:numFmt w:val="bullet"/>
      <w:lvlText w:val=""/>
      <w:lvlJc w:val="left"/>
      <w:pPr>
        <w:ind w:left="4320" w:hanging="360"/>
      </w:pPr>
      <w:rPr>
        <w:rFonts w:ascii="Wingdings" w:hAnsi="Wingdings" w:hint="default"/>
      </w:rPr>
    </w:lvl>
    <w:lvl w:ilvl="6" w:tplc="C2D2963A">
      <w:start w:val="1"/>
      <w:numFmt w:val="bullet"/>
      <w:lvlText w:val=""/>
      <w:lvlJc w:val="left"/>
      <w:pPr>
        <w:ind w:left="5040" w:hanging="360"/>
      </w:pPr>
      <w:rPr>
        <w:rFonts w:ascii="Symbol" w:hAnsi="Symbol" w:hint="default"/>
      </w:rPr>
    </w:lvl>
    <w:lvl w:ilvl="7" w:tplc="9AC26B9E">
      <w:start w:val="1"/>
      <w:numFmt w:val="bullet"/>
      <w:lvlText w:val="o"/>
      <w:lvlJc w:val="left"/>
      <w:pPr>
        <w:ind w:left="5760" w:hanging="360"/>
      </w:pPr>
      <w:rPr>
        <w:rFonts w:ascii="Courier New" w:hAnsi="Courier New" w:hint="default"/>
      </w:rPr>
    </w:lvl>
    <w:lvl w:ilvl="8" w:tplc="EB5E146A">
      <w:start w:val="1"/>
      <w:numFmt w:val="bullet"/>
      <w:lvlText w:val=""/>
      <w:lvlJc w:val="left"/>
      <w:pPr>
        <w:ind w:left="6480" w:hanging="360"/>
      </w:pPr>
      <w:rPr>
        <w:rFonts w:ascii="Wingdings" w:hAnsi="Wingdings" w:hint="default"/>
      </w:rPr>
    </w:lvl>
  </w:abstractNum>
  <w:abstractNum w:abstractNumId="4" w15:restartNumberingAfterBreak="0">
    <w:nsid w:val="0ADC3BB8"/>
    <w:multiLevelType w:val="hybridMultilevel"/>
    <w:tmpl w:val="7EE0F8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917F6"/>
    <w:multiLevelType w:val="hybridMultilevel"/>
    <w:tmpl w:val="428E9E4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17E3"/>
    <w:multiLevelType w:val="hybridMultilevel"/>
    <w:tmpl w:val="19820D1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CD5C1D"/>
    <w:multiLevelType w:val="hybridMultilevel"/>
    <w:tmpl w:val="2B82A4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1791B"/>
    <w:multiLevelType w:val="hybridMultilevel"/>
    <w:tmpl w:val="87A2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66FB4"/>
    <w:multiLevelType w:val="hybridMultilevel"/>
    <w:tmpl w:val="2D34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A4427"/>
    <w:multiLevelType w:val="hybridMultilevel"/>
    <w:tmpl w:val="97F2B1F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86F43"/>
    <w:multiLevelType w:val="hybridMultilevel"/>
    <w:tmpl w:val="E826BE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D670E"/>
    <w:multiLevelType w:val="hybridMultilevel"/>
    <w:tmpl w:val="209A149A"/>
    <w:lvl w:ilvl="0" w:tplc="FFFFFFFF">
      <w:start w:val="1"/>
      <w:numFmt w:val="decimal"/>
      <w:lvlText w:val="%1)"/>
      <w:lvlJc w:val="left"/>
      <w:pPr>
        <w:ind w:left="720" w:hanging="360"/>
      </w:pPr>
    </w:lvl>
    <w:lvl w:ilvl="1" w:tplc="FFFFFFFF">
      <w:start w:val="1"/>
      <w:numFmt w:val="bullet"/>
      <w:lvlText w:val="-"/>
      <w:lvlJc w:val="left"/>
      <w:pPr>
        <w:ind w:left="1440" w:hanging="360"/>
      </w:pPr>
      <w:rPr>
        <w:rFonts w:ascii="Arial" w:eastAsia="Times New Roman" w:hAnsi="Arial" w:cs="Arial"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7F066CFC">
      <w:start w:val="4"/>
      <w:numFmt w:val="bullet"/>
      <w:lvlText w:val="-"/>
      <w:lvlJc w:val="left"/>
      <w:pPr>
        <w:ind w:left="1440" w:hanging="360"/>
      </w:pPr>
      <w:rPr>
        <w:rFonts w:ascii="Calibri" w:eastAsia="Times New Roman" w:hAnsi="Calibri" w:cs="Calibri"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094943"/>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9B0129"/>
    <w:multiLevelType w:val="hybridMultilevel"/>
    <w:tmpl w:val="ED1276D6"/>
    <w:lvl w:ilvl="0" w:tplc="565EA65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CA07C6"/>
    <w:multiLevelType w:val="hybridMultilevel"/>
    <w:tmpl w:val="075A64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D35DDE"/>
    <w:multiLevelType w:val="hybridMultilevel"/>
    <w:tmpl w:val="AFD27E2C"/>
    <w:lvl w:ilvl="0" w:tplc="D6867BD4">
      <w:start w:val="1"/>
      <w:numFmt w:val="decimal"/>
      <w:lvlText w:val="%1)"/>
      <w:lvlJc w:val="left"/>
      <w:pPr>
        <w:ind w:left="1020" w:hanging="360"/>
      </w:pPr>
    </w:lvl>
    <w:lvl w:ilvl="1" w:tplc="EFF89F50">
      <w:start w:val="1"/>
      <w:numFmt w:val="decimal"/>
      <w:lvlText w:val="%2)"/>
      <w:lvlJc w:val="left"/>
      <w:pPr>
        <w:ind w:left="1020" w:hanging="360"/>
      </w:pPr>
    </w:lvl>
    <w:lvl w:ilvl="2" w:tplc="6D92FD16">
      <w:start w:val="1"/>
      <w:numFmt w:val="decimal"/>
      <w:lvlText w:val="%3)"/>
      <w:lvlJc w:val="left"/>
      <w:pPr>
        <w:ind w:left="1020" w:hanging="360"/>
      </w:pPr>
    </w:lvl>
    <w:lvl w:ilvl="3" w:tplc="F2D4738A">
      <w:start w:val="1"/>
      <w:numFmt w:val="decimal"/>
      <w:lvlText w:val="%4)"/>
      <w:lvlJc w:val="left"/>
      <w:pPr>
        <w:ind w:left="1020" w:hanging="360"/>
      </w:pPr>
    </w:lvl>
    <w:lvl w:ilvl="4" w:tplc="E2349FDA">
      <w:start w:val="1"/>
      <w:numFmt w:val="decimal"/>
      <w:lvlText w:val="%5)"/>
      <w:lvlJc w:val="left"/>
      <w:pPr>
        <w:ind w:left="1020" w:hanging="360"/>
      </w:pPr>
    </w:lvl>
    <w:lvl w:ilvl="5" w:tplc="05CE0DAE">
      <w:start w:val="1"/>
      <w:numFmt w:val="decimal"/>
      <w:lvlText w:val="%6)"/>
      <w:lvlJc w:val="left"/>
      <w:pPr>
        <w:ind w:left="1020" w:hanging="360"/>
      </w:pPr>
    </w:lvl>
    <w:lvl w:ilvl="6" w:tplc="07C8DE52">
      <w:start w:val="1"/>
      <w:numFmt w:val="decimal"/>
      <w:lvlText w:val="%7)"/>
      <w:lvlJc w:val="left"/>
      <w:pPr>
        <w:ind w:left="1020" w:hanging="360"/>
      </w:pPr>
    </w:lvl>
    <w:lvl w:ilvl="7" w:tplc="6D8022C4">
      <w:start w:val="1"/>
      <w:numFmt w:val="decimal"/>
      <w:lvlText w:val="%8)"/>
      <w:lvlJc w:val="left"/>
      <w:pPr>
        <w:ind w:left="1020" w:hanging="360"/>
      </w:pPr>
    </w:lvl>
    <w:lvl w:ilvl="8" w:tplc="3C920E7C">
      <w:start w:val="1"/>
      <w:numFmt w:val="decimal"/>
      <w:lvlText w:val="%9)"/>
      <w:lvlJc w:val="left"/>
      <w:pPr>
        <w:ind w:left="1020" w:hanging="360"/>
      </w:pPr>
    </w:lvl>
  </w:abstractNum>
  <w:abstractNum w:abstractNumId="17" w15:restartNumberingAfterBreak="0">
    <w:nsid w:val="1FA5447E"/>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112130"/>
    <w:multiLevelType w:val="hybridMultilevel"/>
    <w:tmpl w:val="2C82F61C"/>
    <w:lvl w:ilvl="0" w:tplc="04090011">
      <w:start w:val="1"/>
      <w:numFmt w:val="decimal"/>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B5638"/>
    <w:multiLevelType w:val="hybridMultilevel"/>
    <w:tmpl w:val="CB0068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47C1E"/>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D94AB7"/>
    <w:multiLevelType w:val="hybridMultilevel"/>
    <w:tmpl w:val="7A80F640"/>
    <w:lvl w:ilvl="0" w:tplc="FFFFFFFF">
      <w:start w:val="1"/>
      <w:numFmt w:val="decimal"/>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568780"/>
    <w:multiLevelType w:val="hybridMultilevel"/>
    <w:tmpl w:val="E9CE25EE"/>
    <w:lvl w:ilvl="0" w:tplc="743A7692">
      <w:start w:val="1"/>
      <w:numFmt w:val="decimal"/>
      <w:lvlText w:val="%1)"/>
      <w:lvlJc w:val="left"/>
      <w:pPr>
        <w:ind w:left="720" w:hanging="360"/>
      </w:pPr>
      <w:rPr>
        <w:rFonts w:asciiTheme="majorHAnsi" w:eastAsia="Calibri" w:hAnsiTheme="majorHAnsi" w:cstheme="majorHAnsi" w:hint="default"/>
        <w:i w:val="0"/>
        <w:iCs/>
        <w:color w:val="auto"/>
      </w:rPr>
    </w:lvl>
    <w:lvl w:ilvl="1" w:tplc="CBE47E70">
      <w:start w:val="1"/>
      <w:numFmt w:val="lowerLetter"/>
      <w:lvlText w:val="%2."/>
      <w:lvlJc w:val="left"/>
      <w:pPr>
        <w:ind w:left="1440" w:hanging="360"/>
      </w:pPr>
    </w:lvl>
    <w:lvl w:ilvl="2" w:tplc="2954F3A6">
      <w:start w:val="1"/>
      <w:numFmt w:val="lowerRoman"/>
      <w:lvlText w:val="%3."/>
      <w:lvlJc w:val="right"/>
      <w:pPr>
        <w:ind w:left="2160" w:hanging="180"/>
      </w:pPr>
    </w:lvl>
    <w:lvl w:ilvl="3" w:tplc="C0A61AE8">
      <w:start w:val="1"/>
      <w:numFmt w:val="decimal"/>
      <w:lvlText w:val="%4."/>
      <w:lvlJc w:val="left"/>
      <w:pPr>
        <w:ind w:left="2880" w:hanging="360"/>
      </w:pPr>
    </w:lvl>
    <w:lvl w:ilvl="4" w:tplc="9304A714">
      <w:start w:val="1"/>
      <w:numFmt w:val="lowerLetter"/>
      <w:lvlText w:val="%5."/>
      <w:lvlJc w:val="left"/>
      <w:pPr>
        <w:ind w:left="3600" w:hanging="360"/>
      </w:pPr>
    </w:lvl>
    <w:lvl w:ilvl="5" w:tplc="26282B78">
      <w:start w:val="1"/>
      <w:numFmt w:val="lowerRoman"/>
      <w:lvlText w:val="%6."/>
      <w:lvlJc w:val="right"/>
      <w:pPr>
        <w:ind w:left="4320" w:hanging="180"/>
      </w:pPr>
    </w:lvl>
    <w:lvl w:ilvl="6" w:tplc="1DA49438">
      <w:start w:val="1"/>
      <w:numFmt w:val="decimal"/>
      <w:lvlText w:val="%7."/>
      <w:lvlJc w:val="left"/>
      <w:pPr>
        <w:ind w:left="5040" w:hanging="360"/>
      </w:pPr>
    </w:lvl>
    <w:lvl w:ilvl="7" w:tplc="B964E93E">
      <w:start w:val="1"/>
      <w:numFmt w:val="lowerLetter"/>
      <w:lvlText w:val="%8."/>
      <w:lvlJc w:val="left"/>
      <w:pPr>
        <w:ind w:left="5760" w:hanging="360"/>
      </w:pPr>
    </w:lvl>
    <w:lvl w:ilvl="8" w:tplc="992A6CB4">
      <w:start w:val="1"/>
      <w:numFmt w:val="lowerRoman"/>
      <w:lvlText w:val="%9."/>
      <w:lvlJc w:val="right"/>
      <w:pPr>
        <w:ind w:left="6480" w:hanging="180"/>
      </w:pPr>
    </w:lvl>
  </w:abstractNum>
  <w:abstractNum w:abstractNumId="23" w15:restartNumberingAfterBreak="0">
    <w:nsid w:val="2758081F"/>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EE6678"/>
    <w:multiLevelType w:val="hybridMultilevel"/>
    <w:tmpl w:val="B916F48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9236EE8"/>
    <w:multiLevelType w:val="hybridMultilevel"/>
    <w:tmpl w:val="ED28B0A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1B39F9"/>
    <w:multiLevelType w:val="hybridMultilevel"/>
    <w:tmpl w:val="98C89A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13AEB"/>
    <w:multiLevelType w:val="hybridMultilevel"/>
    <w:tmpl w:val="B90A3B72"/>
    <w:lvl w:ilvl="0" w:tplc="EE6659F4">
      <w:start w:val="1"/>
      <w:numFmt w:val="decimal"/>
      <w:lvlText w:val="%1)"/>
      <w:lvlJc w:val="left"/>
      <w:pPr>
        <w:ind w:left="720" w:hanging="360"/>
      </w:pPr>
      <w:rPr>
        <w:rFonts w:hint="default"/>
        <w:i/>
        <w:iCs/>
        <w:color w:val="auto"/>
      </w:rPr>
    </w:lvl>
    <w:lvl w:ilvl="1" w:tplc="114CE5A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9318E0"/>
    <w:multiLevelType w:val="hybridMultilevel"/>
    <w:tmpl w:val="AF5E1E56"/>
    <w:lvl w:ilvl="0" w:tplc="3C2CC6C0">
      <w:start w:val="1"/>
      <w:numFmt w:val="lowerLetter"/>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FD475E"/>
    <w:multiLevelType w:val="hybridMultilevel"/>
    <w:tmpl w:val="F6A4B3C0"/>
    <w:lvl w:ilvl="0" w:tplc="787C8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50D93"/>
    <w:multiLevelType w:val="hybridMultilevel"/>
    <w:tmpl w:val="C3D2F4EE"/>
    <w:lvl w:ilvl="0" w:tplc="04090011">
      <w:start w:val="1"/>
      <w:numFmt w:val="decimal"/>
      <w:lvlText w:val="%1)"/>
      <w:lvlJc w:val="left"/>
      <w:pPr>
        <w:ind w:left="720" w:hanging="360"/>
      </w:pPr>
    </w:lvl>
    <w:lvl w:ilvl="1" w:tplc="322E619A">
      <w:start w:val="1"/>
      <w:numFmt w:val="bullet"/>
      <w:lvlText w:val="-"/>
      <w:lvlJc w:val="left"/>
      <w:pPr>
        <w:ind w:left="1440" w:hanging="360"/>
      </w:pPr>
      <w:rPr>
        <w:rFonts w:ascii="Arial" w:eastAsia="Times New Roman" w:hAnsi="Arial" w:cs="Aria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127346"/>
    <w:multiLevelType w:val="hybridMultilevel"/>
    <w:tmpl w:val="3E92F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B4907"/>
    <w:multiLevelType w:val="hybridMultilevel"/>
    <w:tmpl w:val="25B4CC3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AB2F41"/>
    <w:multiLevelType w:val="hybridMultilevel"/>
    <w:tmpl w:val="B77EF7B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413D9A"/>
    <w:multiLevelType w:val="hybridMultilevel"/>
    <w:tmpl w:val="136A1102"/>
    <w:lvl w:ilvl="0" w:tplc="A0545534">
      <w:start w:val="1"/>
      <w:numFmt w:val="upperRoman"/>
      <w:lvlText w:val="%1."/>
      <w:lvlJc w:val="left"/>
      <w:pPr>
        <w:ind w:left="1080" w:hanging="72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861A2"/>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1C7590"/>
    <w:multiLevelType w:val="hybridMultilevel"/>
    <w:tmpl w:val="F93AA9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A92AE1"/>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C2A4D0A"/>
    <w:multiLevelType w:val="hybridMultilevel"/>
    <w:tmpl w:val="B76C3410"/>
    <w:lvl w:ilvl="0" w:tplc="9F249176">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851BF1"/>
    <w:multiLevelType w:val="hybridMultilevel"/>
    <w:tmpl w:val="B1E08D8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9E1C8C"/>
    <w:multiLevelType w:val="hybridMultilevel"/>
    <w:tmpl w:val="EACE6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3C52C59"/>
    <w:multiLevelType w:val="hybridMultilevel"/>
    <w:tmpl w:val="E7E2653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817903"/>
    <w:multiLevelType w:val="hybridMultilevel"/>
    <w:tmpl w:val="9C76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246F7"/>
    <w:multiLevelType w:val="hybridMultilevel"/>
    <w:tmpl w:val="6F1E2B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0872E7"/>
    <w:multiLevelType w:val="hybridMultilevel"/>
    <w:tmpl w:val="8182F7B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DD06FB3"/>
    <w:multiLevelType w:val="hybridMultilevel"/>
    <w:tmpl w:val="2870D98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1C74B9"/>
    <w:multiLevelType w:val="hybridMultilevel"/>
    <w:tmpl w:val="F510324A"/>
    <w:lvl w:ilvl="0" w:tplc="FFFFFFFF">
      <w:start w:val="1"/>
      <w:numFmt w:val="lowerLetter"/>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013C57"/>
    <w:multiLevelType w:val="hybridMultilevel"/>
    <w:tmpl w:val="FFC4C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1557C"/>
    <w:multiLevelType w:val="hybridMultilevel"/>
    <w:tmpl w:val="FFC4C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6F02BD"/>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4446B99"/>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6C4EA2"/>
    <w:multiLevelType w:val="hybridMultilevel"/>
    <w:tmpl w:val="A7DAC2BE"/>
    <w:lvl w:ilvl="0" w:tplc="FFFFFFFF">
      <w:start w:val="1"/>
      <w:numFmt w:val="lowerLetter"/>
      <w:lvlText w:val="%1."/>
      <w:lvlJc w:val="left"/>
      <w:pPr>
        <w:ind w:left="720" w:hanging="360"/>
      </w:pPr>
      <w:rPr>
        <w:rFonts w:hint="default"/>
        <w:lang w:val="en-GB"/>
      </w:rPr>
    </w:lvl>
    <w:lvl w:ilvl="1" w:tplc="7F066CFC">
      <w:start w:val="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B83E1B"/>
    <w:multiLevelType w:val="hybridMultilevel"/>
    <w:tmpl w:val="20EA009C"/>
    <w:lvl w:ilvl="0" w:tplc="FFFFFFFF">
      <w:start w:val="1"/>
      <w:numFmt w:val="lowerLetter"/>
      <w:lvlText w:val="%1."/>
      <w:lvlJc w:val="left"/>
      <w:pPr>
        <w:ind w:left="360" w:hanging="360"/>
      </w:pPr>
      <w:rPr>
        <w:rFonts w:hint="default"/>
        <w:lang w:val="en-GB"/>
      </w:rPr>
    </w:lvl>
    <w:lvl w:ilvl="1" w:tplc="322E619A">
      <w:start w:val="1"/>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700CA4"/>
    <w:multiLevelType w:val="hybridMultilevel"/>
    <w:tmpl w:val="DD1C12EC"/>
    <w:lvl w:ilvl="0" w:tplc="45C28984">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9653FBF"/>
    <w:multiLevelType w:val="hybridMultilevel"/>
    <w:tmpl w:val="D454501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0961CB"/>
    <w:multiLevelType w:val="hybridMultilevel"/>
    <w:tmpl w:val="ED28B0AE"/>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DF37EDE"/>
    <w:multiLevelType w:val="hybridMultilevel"/>
    <w:tmpl w:val="5E5C6A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225AF9"/>
    <w:multiLevelType w:val="hybridMultilevel"/>
    <w:tmpl w:val="31448AD4"/>
    <w:lvl w:ilvl="0" w:tplc="04090011">
      <w:start w:val="1"/>
      <w:numFmt w:val="decimal"/>
      <w:lvlText w:val="%1)"/>
      <w:lvlJc w:val="left"/>
      <w:pPr>
        <w:ind w:left="720" w:hanging="360"/>
      </w:pPr>
      <w:rPr>
        <w:rFonts w:hint="default"/>
        <w:lang w:val="en-GB"/>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44E4D31"/>
    <w:multiLevelType w:val="hybridMultilevel"/>
    <w:tmpl w:val="4230A0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F2562"/>
    <w:multiLevelType w:val="hybridMultilevel"/>
    <w:tmpl w:val="A39AE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DF0570"/>
    <w:multiLevelType w:val="hybridMultilevel"/>
    <w:tmpl w:val="C6D8FB24"/>
    <w:lvl w:ilvl="0" w:tplc="5C6C2A8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9F4BD6"/>
    <w:multiLevelType w:val="hybridMultilevel"/>
    <w:tmpl w:val="3084AE74"/>
    <w:lvl w:ilvl="0" w:tplc="04090011">
      <w:start w:val="1"/>
      <w:numFmt w:val="decimal"/>
      <w:lvlText w:val="%1)"/>
      <w:lvlJc w:val="left"/>
      <w:pPr>
        <w:ind w:left="720" w:hanging="360"/>
      </w:pPr>
      <w:rPr>
        <w:rFonts w:hint="default"/>
        <w:lang w:val="en-G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285E3D"/>
    <w:multiLevelType w:val="hybridMultilevel"/>
    <w:tmpl w:val="F510324A"/>
    <w:lvl w:ilvl="0" w:tplc="A19A0A18">
      <w:start w:val="1"/>
      <w:numFmt w:val="lowerLetter"/>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6BA48F0"/>
    <w:multiLevelType w:val="hybridMultilevel"/>
    <w:tmpl w:val="CAEC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A244B0"/>
    <w:multiLevelType w:val="hybridMultilevel"/>
    <w:tmpl w:val="65A01A76"/>
    <w:lvl w:ilvl="0" w:tplc="FFFFFFFF">
      <w:start w:val="1"/>
      <w:numFmt w:val="decimal"/>
      <w:lvlText w:val="%1)"/>
      <w:lvlJc w:val="left"/>
      <w:pPr>
        <w:ind w:left="720" w:hanging="360"/>
      </w:pPr>
    </w:lvl>
    <w:lvl w:ilvl="1" w:tplc="FFFFFFFF">
      <w:start w:val="1"/>
      <w:numFmt w:val="bullet"/>
      <w:lvlText w:val="-"/>
      <w:lvlJc w:val="left"/>
      <w:pPr>
        <w:ind w:left="1440" w:hanging="360"/>
      </w:pPr>
      <w:rPr>
        <w:rFonts w:ascii="Arial" w:eastAsia="Times New Roman" w:hAnsi="Arial" w:cs="Arial"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7F066CFC">
      <w:start w:val="4"/>
      <w:numFmt w:val="bullet"/>
      <w:lvlText w:val="-"/>
      <w:lvlJc w:val="left"/>
      <w:pPr>
        <w:ind w:left="1440" w:hanging="360"/>
      </w:pPr>
      <w:rPr>
        <w:rFonts w:ascii="Calibri" w:eastAsia="Times New Roman" w:hAnsi="Calibri" w:cs="Calibri"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5F1B27"/>
    <w:multiLevelType w:val="hybridMultilevel"/>
    <w:tmpl w:val="8334E9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155EBC"/>
    <w:multiLevelType w:val="hybridMultilevel"/>
    <w:tmpl w:val="3C502DB2"/>
    <w:lvl w:ilvl="0" w:tplc="564876E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8A1C37"/>
    <w:multiLevelType w:val="hybridMultilevel"/>
    <w:tmpl w:val="C18CB1B0"/>
    <w:lvl w:ilvl="0" w:tplc="0409000F">
      <w:start w:val="1"/>
      <w:numFmt w:val="decimal"/>
      <w:lvlText w:val="%1."/>
      <w:lvlJc w:val="left"/>
      <w:pPr>
        <w:ind w:left="720" w:hanging="360"/>
      </w:pPr>
      <w:rPr>
        <w:rFonts w:hint="default"/>
      </w:rPr>
    </w:lvl>
    <w:lvl w:ilvl="1" w:tplc="4474A9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3122B7"/>
    <w:multiLevelType w:val="hybridMultilevel"/>
    <w:tmpl w:val="1D4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8A3362"/>
    <w:multiLevelType w:val="hybridMultilevel"/>
    <w:tmpl w:val="559C971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4943107"/>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6921E66"/>
    <w:multiLevelType w:val="hybridMultilevel"/>
    <w:tmpl w:val="773CC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66AA87"/>
    <w:multiLevelType w:val="hybridMultilevel"/>
    <w:tmpl w:val="01E63B2E"/>
    <w:lvl w:ilvl="0" w:tplc="1BDE8E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CF63150">
      <w:start w:val="1"/>
      <w:numFmt w:val="bullet"/>
      <w:lvlText w:val=""/>
      <w:lvlJc w:val="left"/>
      <w:pPr>
        <w:ind w:left="2160" w:hanging="360"/>
      </w:pPr>
      <w:rPr>
        <w:rFonts w:ascii="Wingdings" w:hAnsi="Wingdings" w:hint="default"/>
      </w:rPr>
    </w:lvl>
    <w:lvl w:ilvl="3" w:tplc="5A46C182">
      <w:start w:val="1"/>
      <w:numFmt w:val="bullet"/>
      <w:lvlText w:val=""/>
      <w:lvlJc w:val="left"/>
      <w:pPr>
        <w:ind w:left="2880" w:hanging="360"/>
      </w:pPr>
      <w:rPr>
        <w:rFonts w:ascii="Symbol" w:hAnsi="Symbol" w:hint="default"/>
      </w:rPr>
    </w:lvl>
    <w:lvl w:ilvl="4" w:tplc="4DF6572C">
      <w:start w:val="1"/>
      <w:numFmt w:val="bullet"/>
      <w:lvlText w:val="o"/>
      <w:lvlJc w:val="left"/>
      <w:pPr>
        <w:ind w:left="3600" w:hanging="360"/>
      </w:pPr>
      <w:rPr>
        <w:rFonts w:ascii="Courier New" w:hAnsi="Courier New" w:hint="default"/>
      </w:rPr>
    </w:lvl>
    <w:lvl w:ilvl="5" w:tplc="AA0C28E6">
      <w:start w:val="1"/>
      <w:numFmt w:val="bullet"/>
      <w:lvlText w:val=""/>
      <w:lvlJc w:val="left"/>
      <w:pPr>
        <w:ind w:left="4320" w:hanging="360"/>
      </w:pPr>
      <w:rPr>
        <w:rFonts w:ascii="Wingdings" w:hAnsi="Wingdings" w:hint="default"/>
      </w:rPr>
    </w:lvl>
    <w:lvl w:ilvl="6" w:tplc="7EB6B158">
      <w:start w:val="1"/>
      <w:numFmt w:val="bullet"/>
      <w:lvlText w:val=""/>
      <w:lvlJc w:val="left"/>
      <w:pPr>
        <w:ind w:left="5040" w:hanging="360"/>
      </w:pPr>
      <w:rPr>
        <w:rFonts w:ascii="Symbol" w:hAnsi="Symbol" w:hint="default"/>
      </w:rPr>
    </w:lvl>
    <w:lvl w:ilvl="7" w:tplc="192AB3CC">
      <w:start w:val="1"/>
      <w:numFmt w:val="bullet"/>
      <w:lvlText w:val="o"/>
      <w:lvlJc w:val="left"/>
      <w:pPr>
        <w:ind w:left="5760" w:hanging="360"/>
      </w:pPr>
      <w:rPr>
        <w:rFonts w:ascii="Courier New" w:hAnsi="Courier New" w:hint="default"/>
      </w:rPr>
    </w:lvl>
    <w:lvl w:ilvl="8" w:tplc="3A22AFA2">
      <w:start w:val="1"/>
      <w:numFmt w:val="bullet"/>
      <w:lvlText w:val=""/>
      <w:lvlJc w:val="left"/>
      <w:pPr>
        <w:ind w:left="6480" w:hanging="360"/>
      </w:pPr>
      <w:rPr>
        <w:rFonts w:ascii="Wingdings" w:hAnsi="Wingdings" w:hint="default"/>
      </w:rPr>
    </w:lvl>
  </w:abstractNum>
  <w:abstractNum w:abstractNumId="73" w15:restartNumberingAfterBreak="0">
    <w:nsid w:val="79A0380D"/>
    <w:multiLevelType w:val="hybridMultilevel"/>
    <w:tmpl w:val="61F8041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C9F21FB"/>
    <w:multiLevelType w:val="hybridMultilevel"/>
    <w:tmpl w:val="E76479C6"/>
    <w:lvl w:ilvl="0" w:tplc="04090019">
      <w:start w:val="1"/>
      <w:numFmt w:val="lowerLetter"/>
      <w:lvlText w:val="%1."/>
      <w:lvlJc w:val="left"/>
      <w:pPr>
        <w:ind w:left="720" w:hanging="360"/>
      </w:pPr>
    </w:lvl>
    <w:lvl w:ilvl="1" w:tplc="7F066CFC">
      <w:start w:val="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062471"/>
    <w:multiLevelType w:val="hybridMultilevel"/>
    <w:tmpl w:val="BD4A7A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8E0943"/>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E0E3475"/>
    <w:multiLevelType w:val="hybridMultilevel"/>
    <w:tmpl w:val="7F8A4888"/>
    <w:lvl w:ilvl="0" w:tplc="FFFFFFFF">
      <w:start w:val="1"/>
      <w:numFmt w:val="decimal"/>
      <w:lvlText w:val="%1)"/>
      <w:lvlJc w:val="left"/>
      <w:pPr>
        <w:ind w:left="720" w:hanging="360"/>
      </w:pPr>
      <w:rPr>
        <w:rFonts w:hint="default"/>
      </w:rPr>
    </w:lvl>
    <w:lvl w:ilvl="1" w:tplc="7F066CFC">
      <w:start w:val="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D61FF0"/>
    <w:multiLevelType w:val="hybridMultilevel"/>
    <w:tmpl w:val="032852A0"/>
    <w:lvl w:ilvl="0" w:tplc="04090011">
      <w:start w:val="1"/>
      <w:numFmt w:val="decimal"/>
      <w:lvlText w:val="%1)"/>
      <w:lvlJc w:val="left"/>
      <w:pPr>
        <w:ind w:left="720" w:hanging="360"/>
      </w:pPr>
    </w:lvl>
    <w:lvl w:ilvl="1" w:tplc="2E1A227C">
      <w:start w:val="1"/>
      <w:numFmt w:val="bullet"/>
      <w:lvlText w:val="o"/>
      <w:lvlJc w:val="left"/>
      <w:pPr>
        <w:ind w:left="72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8C63B2"/>
    <w:multiLevelType w:val="hybridMultilevel"/>
    <w:tmpl w:val="1040B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420676">
    <w:abstractNumId w:val="29"/>
  </w:num>
  <w:num w:numId="2" w16cid:durableId="1042831321">
    <w:abstractNumId w:val="66"/>
  </w:num>
  <w:num w:numId="3" w16cid:durableId="335157975">
    <w:abstractNumId w:val="8"/>
  </w:num>
  <w:num w:numId="4" w16cid:durableId="1268121821">
    <w:abstractNumId w:val="42"/>
  </w:num>
  <w:num w:numId="5" w16cid:durableId="768702688">
    <w:abstractNumId w:val="67"/>
  </w:num>
  <w:num w:numId="6" w16cid:durableId="408383872">
    <w:abstractNumId w:val="47"/>
  </w:num>
  <w:num w:numId="7" w16cid:durableId="1082681323">
    <w:abstractNumId w:val="63"/>
  </w:num>
  <w:num w:numId="8" w16cid:durableId="1040319772">
    <w:abstractNumId w:val="31"/>
  </w:num>
  <w:num w:numId="9" w16cid:durableId="187524928">
    <w:abstractNumId w:val="71"/>
  </w:num>
  <w:num w:numId="10" w16cid:durableId="608243950">
    <w:abstractNumId w:val="68"/>
  </w:num>
  <w:num w:numId="11" w16cid:durableId="1350915932">
    <w:abstractNumId w:val="9"/>
  </w:num>
  <w:num w:numId="12" w16cid:durableId="1920871850">
    <w:abstractNumId w:val="26"/>
  </w:num>
  <w:num w:numId="13" w16cid:durableId="810368560">
    <w:abstractNumId w:val="43"/>
  </w:num>
  <w:num w:numId="14" w16cid:durableId="260527220">
    <w:abstractNumId w:val="19"/>
  </w:num>
  <w:num w:numId="15" w16cid:durableId="1408919739">
    <w:abstractNumId w:val="48"/>
  </w:num>
  <w:num w:numId="16" w16cid:durableId="2116703471">
    <w:abstractNumId w:val="41"/>
  </w:num>
  <w:num w:numId="17" w16cid:durableId="1164903284">
    <w:abstractNumId w:val="32"/>
  </w:num>
  <w:num w:numId="18" w16cid:durableId="524251299">
    <w:abstractNumId w:val="54"/>
  </w:num>
  <w:num w:numId="19" w16cid:durableId="48384600">
    <w:abstractNumId w:val="45"/>
  </w:num>
  <w:num w:numId="20" w16cid:durableId="1073743468">
    <w:abstractNumId w:val="39"/>
  </w:num>
  <w:num w:numId="21" w16cid:durableId="1915622537">
    <w:abstractNumId w:val="33"/>
  </w:num>
  <w:num w:numId="22" w16cid:durableId="1556044714">
    <w:abstractNumId w:val="4"/>
  </w:num>
  <w:num w:numId="23" w16cid:durableId="708531323">
    <w:abstractNumId w:val="58"/>
  </w:num>
  <w:num w:numId="24" w16cid:durableId="1045256896">
    <w:abstractNumId w:val="7"/>
  </w:num>
  <w:num w:numId="25" w16cid:durableId="557786275">
    <w:abstractNumId w:val="6"/>
  </w:num>
  <w:num w:numId="26" w16cid:durableId="16393454">
    <w:abstractNumId w:val="69"/>
  </w:num>
  <w:num w:numId="27" w16cid:durableId="1196769492">
    <w:abstractNumId w:val="44"/>
  </w:num>
  <w:num w:numId="28" w16cid:durableId="548031956">
    <w:abstractNumId w:val="50"/>
  </w:num>
  <w:num w:numId="29" w16cid:durableId="410541244">
    <w:abstractNumId w:val="77"/>
  </w:num>
  <w:num w:numId="30" w16cid:durableId="297343023">
    <w:abstractNumId w:val="70"/>
  </w:num>
  <w:num w:numId="31" w16cid:durableId="1688289940">
    <w:abstractNumId w:val="79"/>
  </w:num>
  <w:num w:numId="32" w16cid:durableId="1461067508">
    <w:abstractNumId w:val="28"/>
  </w:num>
  <w:num w:numId="33" w16cid:durableId="2084797180">
    <w:abstractNumId w:val="55"/>
  </w:num>
  <w:num w:numId="34" w16cid:durableId="818378456">
    <w:abstractNumId w:val="74"/>
  </w:num>
  <w:num w:numId="35" w16cid:durableId="1339237702">
    <w:abstractNumId w:val="1"/>
  </w:num>
  <w:num w:numId="36" w16cid:durableId="1472015752">
    <w:abstractNumId w:val="59"/>
  </w:num>
  <w:num w:numId="37" w16cid:durableId="1116215966">
    <w:abstractNumId w:val="37"/>
  </w:num>
  <w:num w:numId="38" w16cid:durableId="1229196496">
    <w:abstractNumId w:val="35"/>
  </w:num>
  <w:num w:numId="39" w16cid:durableId="946035433">
    <w:abstractNumId w:val="11"/>
  </w:num>
  <w:num w:numId="40" w16cid:durableId="1479227207">
    <w:abstractNumId w:val="36"/>
  </w:num>
  <w:num w:numId="41" w16cid:durableId="1490053571">
    <w:abstractNumId w:val="13"/>
  </w:num>
  <w:num w:numId="42" w16cid:durableId="2045330182">
    <w:abstractNumId w:val="15"/>
  </w:num>
  <w:num w:numId="43" w16cid:durableId="995572379">
    <w:abstractNumId w:val="75"/>
  </w:num>
  <w:num w:numId="44" w16cid:durableId="1814371009">
    <w:abstractNumId w:val="40"/>
  </w:num>
  <w:num w:numId="45" w16cid:durableId="1151868560">
    <w:abstractNumId w:val="49"/>
  </w:num>
  <w:num w:numId="46" w16cid:durableId="1359501423">
    <w:abstractNumId w:val="23"/>
  </w:num>
  <w:num w:numId="47" w16cid:durableId="69273982">
    <w:abstractNumId w:val="62"/>
  </w:num>
  <w:num w:numId="48" w16cid:durableId="1491290274">
    <w:abstractNumId w:val="65"/>
  </w:num>
  <w:num w:numId="49" w16cid:durableId="1774549177">
    <w:abstractNumId w:val="56"/>
  </w:num>
  <w:num w:numId="50" w16cid:durableId="2144037550">
    <w:abstractNumId w:val="0"/>
  </w:num>
  <w:num w:numId="51" w16cid:durableId="2034841120">
    <w:abstractNumId w:val="73"/>
  </w:num>
  <w:num w:numId="52" w16cid:durableId="1781605513">
    <w:abstractNumId w:val="17"/>
  </w:num>
  <w:num w:numId="53" w16cid:durableId="344600810">
    <w:abstractNumId w:val="53"/>
  </w:num>
  <w:num w:numId="54" w16cid:durableId="1985233006">
    <w:abstractNumId w:val="76"/>
  </w:num>
  <w:num w:numId="55" w16cid:durableId="1262488732">
    <w:abstractNumId w:val="3"/>
  </w:num>
  <w:num w:numId="56" w16cid:durableId="590702014">
    <w:abstractNumId w:val="72"/>
  </w:num>
  <w:num w:numId="57" w16cid:durableId="155805216">
    <w:abstractNumId w:val="22"/>
  </w:num>
  <w:num w:numId="58" w16cid:durableId="1082021027">
    <w:abstractNumId w:val="27"/>
  </w:num>
  <w:num w:numId="59" w16cid:durableId="1267957114">
    <w:abstractNumId w:val="78"/>
  </w:num>
  <w:num w:numId="60" w16cid:durableId="841698736">
    <w:abstractNumId w:val="10"/>
  </w:num>
  <w:num w:numId="61" w16cid:durableId="1532264443">
    <w:abstractNumId w:val="5"/>
  </w:num>
  <w:num w:numId="62" w16cid:durableId="1088381385">
    <w:abstractNumId w:val="30"/>
  </w:num>
  <w:num w:numId="63" w16cid:durableId="1453211452">
    <w:abstractNumId w:val="24"/>
  </w:num>
  <w:num w:numId="64" w16cid:durableId="657881657">
    <w:abstractNumId w:val="46"/>
  </w:num>
  <w:num w:numId="65" w16cid:durableId="1347515651">
    <w:abstractNumId w:val="20"/>
  </w:num>
  <w:num w:numId="66" w16cid:durableId="114492241">
    <w:abstractNumId w:val="25"/>
  </w:num>
  <w:num w:numId="67" w16cid:durableId="760951740">
    <w:abstractNumId w:val="60"/>
  </w:num>
  <w:num w:numId="68" w16cid:durableId="1191727169">
    <w:abstractNumId w:val="38"/>
  </w:num>
  <w:num w:numId="69" w16cid:durableId="1086270752">
    <w:abstractNumId w:val="52"/>
  </w:num>
  <w:num w:numId="70" w16cid:durableId="1524903885">
    <w:abstractNumId w:val="57"/>
  </w:num>
  <w:num w:numId="71" w16cid:durableId="2143644500">
    <w:abstractNumId w:val="51"/>
  </w:num>
  <w:num w:numId="72" w16cid:durableId="1255821397">
    <w:abstractNumId w:val="18"/>
  </w:num>
  <w:num w:numId="73" w16cid:durableId="564921293">
    <w:abstractNumId w:val="61"/>
  </w:num>
  <w:num w:numId="74" w16cid:durableId="472526581">
    <w:abstractNumId w:val="2"/>
  </w:num>
  <w:num w:numId="75" w16cid:durableId="2117023255">
    <w:abstractNumId w:val="34"/>
  </w:num>
  <w:num w:numId="76" w16cid:durableId="1203637346">
    <w:abstractNumId w:val="64"/>
  </w:num>
  <w:num w:numId="77" w16cid:durableId="1423647970">
    <w:abstractNumId w:val="12"/>
  </w:num>
  <w:num w:numId="78" w16cid:durableId="1427194310">
    <w:abstractNumId w:val="14"/>
  </w:num>
  <w:num w:numId="79" w16cid:durableId="10953806">
    <w:abstractNumId w:val="16"/>
  </w:num>
  <w:num w:numId="80" w16cid:durableId="521675346">
    <w:abstractNumId w:val="2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Rong Chen">
    <w15:presenceInfo w15:providerId="AD" w15:userId="S::rong.chen@unwomen.org::c91c93f2-29be-4a82-9cb7-bb0cef68d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Nze1NDAyNzEyNTdQ0lEKTi0uzszPAykwqQUA/D8OPywAAAA="/>
  </w:docVars>
  <w:rsids>
    <w:rsidRoot w:val="00082933"/>
    <w:rsid w:val="00000484"/>
    <w:rsid w:val="0000082E"/>
    <w:rsid w:val="00000D4E"/>
    <w:rsid w:val="00000F1C"/>
    <w:rsid w:val="000015EE"/>
    <w:rsid w:val="0000161E"/>
    <w:rsid w:val="00002467"/>
    <w:rsid w:val="00002A0C"/>
    <w:rsid w:val="00002C76"/>
    <w:rsid w:val="00002ED6"/>
    <w:rsid w:val="00003A3F"/>
    <w:rsid w:val="00004DDD"/>
    <w:rsid w:val="000050FE"/>
    <w:rsid w:val="000056D0"/>
    <w:rsid w:val="00005AC2"/>
    <w:rsid w:val="00005B71"/>
    <w:rsid w:val="00005E02"/>
    <w:rsid w:val="00005E31"/>
    <w:rsid w:val="00006E81"/>
    <w:rsid w:val="00007416"/>
    <w:rsid w:val="00007744"/>
    <w:rsid w:val="00007787"/>
    <w:rsid w:val="00007D8A"/>
    <w:rsid w:val="000112EF"/>
    <w:rsid w:val="0001131E"/>
    <w:rsid w:val="0001154D"/>
    <w:rsid w:val="000125FC"/>
    <w:rsid w:val="00012B76"/>
    <w:rsid w:val="000130D1"/>
    <w:rsid w:val="00013CA1"/>
    <w:rsid w:val="0001526E"/>
    <w:rsid w:val="00015627"/>
    <w:rsid w:val="00015CC6"/>
    <w:rsid w:val="00016460"/>
    <w:rsid w:val="000166E9"/>
    <w:rsid w:val="0001695D"/>
    <w:rsid w:val="00017415"/>
    <w:rsid w:val="00017BD6"/>
    <w:rsid w:val="00017D28"/>
    <w:rsid w:val="000200DC"/>
    <w:rsid w:val="00020704"/>
    <w:rsid w:val="00021667"/>
    <w:rsid w:val="00021A6B"/>
    <w:rsid w:val="00023119"/>
    <w:rsid w:val="00023CDE"/>
    <w:rsid w:val="00023D5C"/>
    <w:rsid w:val="00023DD8"/>
    <w:rsid w:val="0002418A"/>
    <w:rsid w:val="00024D07"/>
    <w:rsid w:val="0002522B"/>
    <w:rsid w:val="00025959"/>
    <w:rsid w:val="00025BCC"/>
    <w:rsid w:val="00025D33"/>
    <w:rsid w:val="00026179"/>
    <w:rsid w:val="0002626C"/>
    <w:rsid w:val="000304F0"/>
    <w:rsid w:val="00030DE1"/>
    <w:rsid w:val="0003279D"/>
    <w:rsid w:val="00032FED"/>
    <w:rsid w:val="000333CE"/>
    <w:rsid w:val="00033409"/>
    <w:rsid w:val="0003383B"/>
    <w:rsid w:val="00033BDF"/>
    <w:rsid w:val="00033C66"/>
    <w:rsid w:val="00033CA0"/>
    <w:rsid w:val="00033FF6"/>
    <w:rsid w:val="00035773"/>
    <w:rsid w:val="000403ED"/>
    <w:rsid w:val="00040E58"/>
    <w:rsid w:val="00040EB6"/>
    <w:rsid w:val="00040F54"/>
    <w:rsid w:val="00041316"/>
    <w:rsid w:val="00041DCC"/>
    <w:rsid w:val="00041FFD"/>
    <w:rsid w:val="00042969"/>
    <w:rsid w:val="000450C8"/>
    <w:rsid w:val="0004538D"/>
    <w:rsid w:val="00045D48"/>
    <w:rsid w:val="00045DA2"/>
    <w:rsid w:val="00047351"/>
    <w:rsid w:val="00047400"/>
    <w:rsid w:val="0004760F"/>
    <w:rsid w:val="000525A3"/>
    <w:rsid w:val="0005390E"/>
    <w:rsid w:val="00053C38"/>
    <w:rsid w:val="000540D8"/>
    <w:rsid w:val="00054117"/>
    <w:rsid w:val="00054FD3"/>
    <w:rsid w:val="000552FF"/>
    <w:rsid w:val="00055B61"/>
    <w:rsid w:val="00055C00"/>
    <w:rsid w:val="00055D54"/>
    <w:rsid w:val="00056B7A"/>
    <w:rsid w:val="000570C7"/>
    <w:rsid w:val="00060129"/>
    <w:rsid w:val="00060167"/>
    <w:rsid w:val="0006029B"/>
    <w:rsid w:val="000602D6"/>
    <w:rsid w:val="00060318"/>
    <w:rsid w:val="0006074A"/>
    <w:rsid w:val="00060BBC"/>
    <w:rsid w:val="0006130F"/>
    <w:rsid w:val="00061AAF"/>
    <w:rsid w:val="00062698"/>
    <w:rsid w:val="00063DF9"/>
    <w:rsid w:val="000644B0"/>
    <w:rsid w:val="00064704"/>
    <w:rsid w:val="00064CAC"/>
    <w:rsid w:val="000654DA"/>
    <w:rsid w:val="0006566B"/>
    <w:rsid w:val="00066465"/>
    <w:rsid w:val="00066484"/>
    <w:rsid w:val="000665F7"/>
    <w:rsid w:val="000668D0"/>
    <w:rsid w:val="00066F9C"/>
    <w:rsid w:val="00067395"/>
    <w:rsid w:val="00070C31"/>
    <w:rsid w:val="00070D3B"/>
    <w:rsid w:val="00070F2F"/>
    <w:rsid w:val="000710FF"/>
    <w:rsid w:val="00071FCB"/>
    <w:rsid w:val="00073334"/>
    <w:rsid w:val="00073EB4"/>
    <w:rsid w:val="00074795"/>
    <w:rsid w:val="00074B67"/>
    <w:rsid w:val="000752C2"/>
    <w:rsid w:val="00075892"/>
    <w:rsid w:val="00075A30"/>
    <w:rsid w:val="00076A17"/>
    <w:rsid w:val="00077840"/>
    <w:rsid w:val="00077E64"/>
    <w:rsid w:val="00080020"/>
    <w:rsid w:val="00080201"/>
    <w:rsid w:val="00081ACC"/>
    <w:rsid w:val="00082933"/>
    <w:rsid w:val="00085171"/>
    <w:rsid w:val="00085202"/>
    <w:rsid w:val="000852E1"/>
    <w:rsid w:val="000853A9"/>
    <w:rsid w:val="00085770"/>
    <w:rsid w:val="0008590E"/>
    <w:rsid w:val="00086AA0"/>
    <w:rsid w:val="00087339"/>
    <w:rsid w:val="000874F7"/>
    <w:rsid w:val="0009082F"/>
    <w:rsid w:val="00090C34"/>
    <w:rsid w:val="000916BA"/>
    <w:rsid w:val="000929A9"/>
    <w:rsid w:val="00092E34"/>
    <w:rsid w:val="000939C8"/>
    <w:rsid w:val="00093DD5"/>
    <w:rsid w:val="00094800"/>
    <w:rsid w:val="00094AD4"/>
    <w:rsid w:val="0009613A"/>
    <w:rsid w:val="0009623E"/>
    <w:rsid w:val="000964DB"/>
    <w:rsid w:val="00096A72"/>
    <w:rsid w:val="00097297"/>
    <w:rsid w:val="000A090F"/>
    <w:rsid w:val="000A2940"/>
    <w:rsid w:val="000A457B"/>
    <w:rsid w:val="000A59CA"/>
    <w:rsid w:val="000A5A56"/>
    <w:rsid w:val="000B12BF"/>
    <w:rsid w:val="000B1796"/>
    <w:rsid w:val="000B2325"/>
    <w:rsid w:val="000B2373"/>
    <w:rsid w:val="000B2A70"/>
    <w:rsid w:val="000B446B"/>
    <w:rsid w:val="000B5B93"/>
    <w:rsid w:val="000B5CC7"/>
    <w:rsid w:val="000B70E0"/>
    <w:rsid w:val="000B7510"/>
    <w:rsid w:val="000B7626"/>
    <w:rsid w:val="000B7642"/>
    <w:rsid w:val="000B78D4"/>
    <w:rsid w:val="000B7960"/>
    <w:rsid w:val="000C18F0"/>
    <w:rsid w:val="000C2389"/>
    <w:rsid w:val="000C26D9"/>
    <w:rsid w:val="000C3583"/>
    <w:rsid w:val="000C372C"/>
    <w:rsid w:val="000C520B"/>
    <w:rsid w:val="000C5474"/>
    <w:rsid w:val="000C7267"/>
    <w:rsid w:val="000C7465"/>
    <w:rsid w:val="000D04FD"/>
    <w:rsid w:val="000D06EB"/>
    <w:rsid w:val="000D1AFD"/>
    <w:rsid w:val="000D50C9"/>
    <w:rsid w:val="000D51E7"/>
    <w:rsid w:val="000D5FCD"/>
    <w:rsid w:val="000D6595"/>
    <w:rsid w:val="000D65CF"/>
    <w:rsid w:val="000D65EA"/>
    <w:rsid w:val="000D6E94"/>
    <w:rsid w:val="000E13C4"/>
    <w:rsid w:val="000E178B"/>
    <w:rsid w:val="000E25C3"/>
    <w:rsid w:val="000E3779"/>
    <w:rsid w:val="000E39A6"/>
    <w:rsid w:val="000E3EDD"/>
    <w:rsid w:val="000E41A8"/>
    <w:rsid w:val="000E42D4"/>
    <w:rsid w:val="000E4ACA"/>
    <w:rsid w:val="000E641F"/>
    <w:rsid w:val="000E9380"/>
    <w:rsid w:val="000F0BBC"/>
    <w:rsid w:val="000F114E"/>
    <w:rsid w:val="000F1187"/>
    <w:rsid w:val="000F1300"/>
    <w:rsid w:val="000F25D7"/>
    <w:rsid w:val="000F43A1"/>
    <w:rsid w:val="000F4C20"/>
    <w:rsid w:val="000F67F4"/>
    <w:rsid w:val="00100220"/>
    <w:rsid w:val="00101BF8"/>
    <w:rsid w:val="00102913"/>
    <w:rsid w:val="00102C5E"/>
    <w:rsid w:val="001032F0"/>
    <w:rsid w:val="00103E0D"/>
    <w:rsid w:val="00104ACE"/>
    <w:rsid w:val="00105B40"/>
    <w:rsid w:val="00105CFA"/>
    <w:rsid w:val="00105FAD"/>
    <w:rsid w:val="00106BD9"/>
    <w:rsid w:val="00106C3E"/>
    <w:rsid w:val="00106DD3"/>
    <w:rsid w:val="0010718D"/>
    <w:rsid w:val="0010759B"/>
    <w:rsid w:val="00110294"/>
    <w:rsid w:val="0011076D"/>
    <w:rsid w:val="001123B4"/>
    <w:rsid w:val="0011448C"/>
    <w:rsid w:val="001148AE"/>
    <w:rsid w:val="001151B1"/>
    <w:rsid w:val="0011580D"/>
    <w:rsid w:val="00115F8A"/>
    <w:rsid w:val="00116090"/>
    <w:rsid w:val="0011618C"/>
    <w:rsid w:val="00116C48"/>
    <w:rsid w:val="00116CC1"/>
    <w:rsid w:val="00116DF3"/>
    <w:rsid w:val="00117872"/>
    <w:rsid w:val="0011791B"/>
    <w:rsid w:val="001207C6"/>
    <w:rsid w:val="0012166C"/>
    <w:rsid w:val="0012170B"/>
    <w:rsid w:val="00122179"/>
    <w:rsid w:val="00122B3D"/>
    <w:rsid w:val="00123F6B"/>
    <w:rsid w:val="00124372"/>
    <w:rsid w:val="0012543A"/>
    <w:rsid w:val="0012591E"/>
    <w:rsid w:val="00126069"/>
    <w:rsid w:val="0012671D"/>
    <w:rsid w:val="00126E23"/>
    <w:rsid w:val="00126F9D"/>
    <w:rsid w:val="00127001"/>
    <w:rsid w:val="00127362"/>
    <w:rsid w:val="00130D56"/>
    <w:rsid w:val="00131A7B"/>
    <w:rsid w:val="00132294"/>
    <w:rsid w:val="00132D30"/>
    <w:rsid w:val="001335E8"/>
    <w:rsid w:val="00133BBF"/>
    <w:rsid w:val="001348FE"/>
    <w:rsid w:val="00135B15"/>
    <w:rsid w:val="001364D6"/>
    <w:rsid w:val="00136648"/>
    <w:rsid w:val="00136E90"/>
    <w:rsid w:val="00136F92"/>
    <w:rsid w:val="0013756E"/>
    <w:rsid w:val="00137AA7"/>
    <w:rsid w:val="00140118"/>
    <w:rsid w:val="001419D2"/>
    <w:rsid w:val="00141F85"/>
    <w:rsid w:val="00142EBF"/>
    <w:rsid w:val="00143E66"/>
    <w:rsid w:val="00146123"/>
    <w:rsid w:val="00146675"/>
    <w:rsid w:val="00147C98"/>
    <w:rsid w:val="0015042C"/>
    <w:rsid w:val="00150E57"/>
    <w:rsid w:val="00151DE0"/>
    <w:rsid w:val="00152921"/>
    <w:rsid w:val="00152FB9"/>
    <w:rsid w:val="00153972"/>
    <w:rsid w:val="0015507A"/>
    <w:rsid w:val="001555FE"/>
    <w:rsid w:val="001560A6"/>
    <w:rsid w:val="0015631E"/>
    <w:rsid w:val="00156441"/>
    <w:rsid w:val="00156571"/>
    <w:rsid w:val="001565C7"/>
    <w:rsid w:val="00156B8D"/>
    <w:rsid w:val="0015792E"/>
    <w:rsid w:val="00157B5E"/>
    <w:rsid w:val="00157CD1"/>
    <w:rsid w:val="00161182"/>
    <w:rsid w:val="00161398"/>
    <w:rsid w:val="00161504"/>
    <w:rsid w:val="001616B8"/>
    <w:rsid w:val="00163691"/>
    <w:rsid w:val="00164F91"/>
    <w:rsid w:val="00165998"/>
    <w:rsid w:val="001659BF"/>
    <w:rsid w:val="00166166"/>
    <w:rsid w:val="001664CE"/>
    <w:rsid w:val="00166811"/>
    <w:rsid w:val="00166DE1"/>
    <w:rsid w:val="001677FD"/>
    <w:rsid w:val="00170BB4"/>
    <w:rsid w:val="00171038"/>
    <w:rsid w:val="0017107C"/>
    <w:rsid w:val="0017170C"/>
    <w:rsid w:val="00171B7D"/>
    <w:rsid w:val="00171B8A"/>
    <w:rsid w:val="0017299D"/>
    <w:rsid w:val="00172C9E"/>
    <w:rsid w:val="00173529"/>
    <w:rsid w:val="0017429E"/>
    <w:rsid w:val="001756F9"/>
    <w:rsid w:val="00176EC7"/>
    <w:rsid w:val="0017717A"/>
    <w:rsid w:val="00177F10"/>
    <w:rsid w:val="001802A7"/>
    <w:rsid w:val="001813E8"/>
    <w:rsid w:val="00181582"/>
    <w:rsid w:val="00181871"/>
    <w:rsid w:val="001818B3"/>
    <w:rsid w:val="00181BD7"/>
    <w:rsid w:val="00181FFF"/>
    <w:rsid w:val="0018229E"/>
    <w:rsid w:val="00182464"/>
    <w:rsid w:val="00182715"/>
    <w:rsid w:val="001829A6"/>
    <w:rsid w:val="00182D61"/>
    <w:rsid w:val="00183885"/>
    <w:rsid w:val="0018453D"/>
    <w:rsid w:val="00184564"/>
    <w:rsid w:val="00184D88"/>
    <w:rsid w:val="00185DD4"/>
    <w:rsid w:val="0018734F"/>
    <w:rsid w:val="00187491"/>
    <w:rsid w:val="00190267"/>
    <w:rsid w:val="00191475"/>
    <w:rsid w:val="00191C52"/>
    <w:rsid w:val="00194439"/>
    <w:rsid w:val="001944DD"/>
    <w:rsid w:val="00195808"/>
    <w:rsid w:val="00195B00"/>
    <w:rsid w:val="00196C44"/>
    <w:rsid w:val="001972AA"/>
    <w:rsid w:val="00197424"/>
    <w:rsid w:val="00197918"/>
    <w:rsid w:val="00197BF9"/>
    <w:rsid w:val="001A0200"/>
    <w:rsid w:val="001A0497"/>
    <w:rsid w:val="001A058C"/>
    <w:rsid w:val="001A0E18"/>
    <w:rsid w:val="001A2087"/>
    <w:rsid w:val="001A33CD"/>
    <w:rsid w:val="001A3C3C"/>
    <w:rsid w:val="001A4225"/>
    <w:rsid w:val="001A4B2D"/>
    <w:rsid w:val="001A4FB3"/>
    <w:rsid w:val="001A6F67"/>
    <w:rsid w:val="001A7520"/>
    <w:rsid w:val="001A7EFC"/>
    <w:rsid w:val="001B0A04"/>
    <w:rsid w:val="001B0A13"/>
    <w:rsid w:val="001B1330"/>
    <w:rsid w:val="001B17A7"/>
    <w:rsid w:val="001B17CB"/>
    <w:rsid w:val="001B206E"/>
    <w:rsid w:val="001B252B"/>
    <w:rsid w:val="001B275C"/>
    <w:rsid w:val="001B2D16"/>
    <w:rsid w:val="001B3820"/>
    <w:rsid w:val="001B4206"/>
    <w:rsid w:val="001B4258"/>
    <w:rsid w:val="001B51B1"/>
    <w:rsid w:val="001B5D5D"/>
    <w:rsid w:val="001B5EA8"/>
    <w:rsid w:val="001B60CA"/>
    <w:rsid w:val="001B79A4"/>
    <w:rsid w:val="001B7B8E"/>
    <w:rsid w:val="001B7EF7"/>
    <w:rsid w:val="001C0421"/>
    <w:rsid w:val="001C04C1"/>
    <w:rsid w:val="001C113D"/>
    <w:rsid w:val="001C2BB2"/>
    <w:rsid w:val="001C36B7"/>
    <w:rsid w:val="001C3C65"/>
    <w:rsid w:val="001C410D"/>
    <w:rsid w:val="001C4437"/>
    <w:rsid w:val="001C4782"/>
    <w:rsid w:val="001C4891"/>
    <w:rsid w:val="001C589E"/>
    <w:rsid w:val="001C5AE8"/>
    <w:rsid w:val="001C632E"/>
    <w:rsid w:val="001C6725"/>
    <w:rsid w:val="001C68A0"/>
    <w:rsid w:val="001C6E26"/>
    <w:rsid w:val="001D122D"/>
    <w:rsid w:val="001D2684"/>
    <w:rsid w:val="001D2839"/>
    <w:rsid w:val="001D290E"/>
    <w:rsid w:val="001D32AB"/>
    <w:rsid w:val="001D3718"/>
    <w:rsid w:val="001D40E5"/>
    <w:rsid w:val="001D78AE"/>
    <w:rsid w:val="001E0CF8"/>
    <w:rsid w:val="001E148A"/>
    <w:rsid w:val="001E1D35"/>
    <w:rsid w:val="001E2497"/>
    <w:rsid w:val="001E3718"/>
    <w:rsid w:val="001E3A65"/>
    <w:rsid w:val="001E3AD9"/>
    <w:rsid w:val="001E497B"/>
    <w:rsid w:val="001E4DE3"/>
    <w:rsid w:val="001E5A0D"/>
    <w:rsid w:val="001E5EB4"/>
    <w:rsid w:val="001E5F42"/>
    <w:rsid w:val="001E62C5"/>
    <w:rsid w:val="001E6A44"/>
    <w:rsid w:val="001E6F00"/>
    <w:rsid w:val="001E79BD"/>
    <w:rsid w:val="001E7A31"/>
    <w:rsid w:val="001F0539"/>
    <w:rsid w:val="001F0E1F"/>
    <w:rsid w:val="001F1A04"/>
    <w:rsid w:val="001F2390"/>
    <w:rsid w:val="001F23D3"/>
    <w:rsid w:val="001F2A71"/>
    <w:rsid w:val="001F2E28"/>
    <w:rsid w:val="001F336E"/>
    <w:rsid w:val="001F41A3"/>
    <w:rsid w:val="001F46BF"/>
    <w:rsid w:val="001F493B"/>
    <w:rsid w:val="001F4990"/>
    <w:rsid w:val="001F4C1F"/>
    <w:rsid w:val="001F5F7D"/>
    <w:rsid w:val="001F77EA"/>
    <w:rsid w:val="001F7A5F"/>
    <w:rsid w:val="00200479"/>
    <w:rsid w:val="00200E57"/>
    <w:rsid w:val="00200F9A"/>
    <w:rsid w:val="002017CB"/>
    <w:rsid w:val="002018C5"/>
    <w:rsid w:val="002039AA"/>
    <w:rsid w:val="00203D2A"/>
    <w:rsid w:val="00203F12"/>
    <w:rsid w:val="00205AB3"/>
    <w:rsid w:val="002064A8"/>
    <w:rsid w:val="0020701A"/>
    <w:rsid w:val="00207079"/>
    <w:rsid w:val="002078BD"/>
    <w:rsid w:val="00207D88"/>
    <w:rsid w:val="0021005B"/>
    <w:rsid w:val="00211B9D"/>
    <w:rsid w:val="00212B7D"/>
    <w:rsid w:val="00212E93"/>
    <w:rsid w:val="00212EAB"/>
    <w:rsid w:val="0021304F"/>
    <w:rsid w:val="00213190"/>
    <w:rsid w:val="002136A4"/>
    <w:rsid w:val="002140B6"/>
    <w:rsid w:val="002141F4"/>
    <w:rsid w:val="002145B3"/>
    <w:rsid w:val="0021472A"/>
    <w:rsid w:val="002153A1"/>
    <w:rsid w:val="00216AC6"/>
    <w:rsid w:val="00217CDE"/>
    <w:rsid w:val="00220409"/>
    <w:rsid w:val="00220CA7"/>
    <w:rsid w:val="002212F9"/>
    <w:rsid w:val="002218A9"/>
    <w:rsid w:val="00223254"/>
    <w:rsid w:val="00224DB7"/>
    <w:rsid w:val="00224DC9"/>
    <w:rsid w:val="00225A1E"/>
    <w:rsid w:val="00226A9B"/>
    <w:rsid w:val="00230448"/>
    <w:rsid w:val="002309A9"/>
    <w:rsid w:val="002338D3"/>
    <w:rsid w:val="002348D6"/>
    <w:rsid w:val="0024025B"/>
    <w:rsid w:val="002408A2"/>
    <w:rsid w:val="002412AB"/>
    <w:rsid w:val="0024135D"/>
    <w:rsid w:val="0024150B"/>
    <w:rsid w:val="002417CF"/>
    <w:rsid w:val="00242EE2"/>
    <w:rsid w:val="002437B0"/>
    <w:rsid w:val="00243A74"/>
    <w:rsid w:val="00244D28"/>
    <w:rsid w:val="0024510C"/>
    <w:rsid w:val="002454C3"/>
    <w:rsid w:val="002462FB"/>
    <w:rsid w:val="00246643"/>
    <w:rsid w:val="002469B0"/>
    <w:rsid w:val="0024745F"/>
    <w:rsid w:val="00247487"/>
    <w:rsid w:val="0025162C"/>
    <w:rsid w:val="00251A61"/>
    <w:rsid w:val="0025273D"/>
    <w:rsid w:val="00252925"/>
    <w:rsid w:val="00252ADD"/>
    <w:rsid w:val="00255080"/>
    <w:rsid w:val="002551DC"/>
    <w:rsid w:val="0025540A"/>
    <w:rsid w:val="00255B65"/>
    <w:rsid w:val="0025606A"/>
    <w:rsid w:val="002569C1"/>
    <w:rsid w:val="002577A9"/>
    <w:rsid w:val="00257F2C"/>
    <w:rsid w:val="00260475"/>
    <w:rsid w:val="00260FE6"/>
    <w:rsid w:val="00261B0E"/>
    <w:rsid w:val="00262278"/>
    <w:rsid w:val="002638AD"/>
    <w:rsid w:val="002638B1"/>
    <w:rsid w:val="00263938"/>
    <w:rsid w:val="002647B7"/>
    <w:rsid w:val="00265299"/>
    <w:rsid w:val="0026614C"/>
    <w:rsid w:val="00266245"/>
    <w:rsid w:val="00266CF2"/>
    <w:rsid w:val="002679B7"/>
    <w:rsid w:val="002700CF"/>
    <w:rsid w:val="00270466"/>
    <w:rsid w:val="00272D0A"/>
    <w:rsid w:val="00272D41"/>
    <w:rsid w:val="002736B1"/>
    <w:rsid w:val="00273E43"/>
    <w:rsid w:val="0027418F"/>
    <w:rsid w:val="0027453B"/>
    <w:rsid w:val="00275315"/>
    <w:rsid w:val="00276A8C"/>
    <w:rsid w:val="00276DD6"/>
    <w:rsid w:val="00277BC6"/>
    <w:rsid w:val="00280F38"/>
    <w:rsid w:val="00281008"/>
    <w:rsid w:val="002813E0"/>
    <w:rsid w:val="00282121"/>
    <w:rsid w:val="00283042"/>
    <w:rsid w:val="00284197"/>
    <w:rsid w:val="00284CE1"/>
    <w:rsid w:val="00285735"/>
    <w:rsid w:val="00286616"/>
    <w:rsid w:val="00287AB3"/>
    <w:rsid w:val="00287F44"/>
    <w:rsid w:val="0029028D"/>
    <w:rsid w:val="002905C2"/>
    <w:rsid w:val="002916F3"/>
    <w:rsid w:val="00291CB8"/>
    <w:rsid w:val="0029208C"/>
    <w:rsid w:val="002929EB"/>
    <w:rsid w:val="00292A74"/>
    <w:rsid w:val="00292E3F"/>
    <w:rsid w:val="002936BF"/>
    <w:rsid w:val="002943F9"/>
    <w:rsid w:val="00294913"/>
    <w:rsid w:val="002954FF"/>
    <w:rsid w:val="002956C6"/>
    <w:rsid w:val="002957E3"/>
    <w:rsid w:val="002A07E4"/>
    <w:rsid w:val="002A2F37"/>
    <w:rsid w:val="002A3334"/>
    <w:rsid w:val="002A3CC7"/>
    <w:rsid w:val="002A4657"/>
    <w:rsid w:val="002A4D5A"/>
    <w:rsid w:val="002A55CF"/>
    <w:rsid w:val="002A5677"/>
    <w:rsid w:val="002A56E5"/>
    <w:rsid w:val="002A576A"/>
    <w:rsid w:val="002A5EFA"/>
    <w:rsid w:val="002A6CDF"/>
    <w:rsid w:val="002A7818"/>
    <w:rsid w:val="002B06FF"/>
    <w:rsid w:val="002B0C61"/>
    <w:rsid w:val="002B0D6D"/>
    <w:rsid w:val="002B1871"/>
    <w:rsid w:val="002B2F16"/>
    <w:rsid w:val="002B3403"/>
    <w:rsid w:val="002B3799"/>
    <w:rsid w:val="002B3E52"/>
    <w:rsid w:val="002B3FB4"/>
    <w:rsid w:val="002B4C4F"/>
    <w:rsid w:val="002B6835"/>
    <w:rsid w:val="002B6E3E"/>
    <w:rsid w:val="002B6F92"/>
    <w:rsid w:val="002B781F"/>
    <w:rsid w:val="002B7EF0"/>
    <w:rsid w:val="002C0C24"/>
    <w:rsid w:val="002C0C8A"/>
    <w:rsid w:val="002C15B2"/>
    <w:rsid w:val="002C18C6"/>
    <w:rsid w:val="002C3C8F"/>
    <w:rsid w:val="002C3EE9"/>
    <w:rsid w:val="002C4077"/>
    <w:rsid w:val="002C4A89"/>
    <w:rsid w:val="002C6128"/>
    <w:rsid w:val="002C6C39"/>
    <w:rsid w:val="002C739C"/>
    <w:rsid w:val="002C7CC9"/>
    <w:rsid w:val="002D0F25"/>
    <w:rsid w:val="002D11F6"/>
    <w:rsid w:val="002D1408"/>
    <w:rsid w:val="002D14DB"/>
    <w:rsid w:val="002D155B"/>
    <w:rsid w:val="002D1A4F"/>
    <w:rsid w:val="002D1AAC"/>
    <w:rsid w:val="002D1F3D"/>
    <w:rsid w:val="002D3487"/>
    <w:rsid w:val="002D4CAA"/>
    <w:rsid w:val="002D59F5"/>
    <w:rsid w:val="002D5D6C"/>
    <w:rsid w:val="002D5EE8"/>
    <w:rsid w:val="002D61F6"/>
    <w:rsid w:val="002D6DAA"/>
    <w:rsid w:val="002D719C"/>
    <w:rsid w:val="002D7CCE"/>
    <w:rsid w:val="002D7E74"/>
    <w:rsid w:val="002E00AA"/>
    <w:rsid w:val="002E12FF"/>
    <w:rsid w:val="002E1A4A"/>
    <w:rsid w:val="002E1CD3"/>
    <w:rsid w:val="002E243E"/>
    <w:rsid w:val="002E2817"/>
    <w:rsid w:val="002E284A"/>
    <w:rsid w:val="002E36DC"/>
    <w:rsid w:val="002E39D1"/>
    <w:rsid w:val="002E517D"/>
    <w:rsid w:val="002E5889"/>
    <w:rsid w:val="002E5FC0"/>
    <w:rsid w:val="002E6A97"/>
    <w:rsid w:val="002F0D0B"/>
    <w:rsid w:val="002F135F"/>
    <w:rsid w:val="002F1767"/>
    <w:rsid w:val="002F17C9"/>
    <w:rsid w:val="002F37E0"/>
    <w:rsid w:val="002F3D50"/>
    <w:rsid w:val="002F3F7E"/>
    <w:rsid w:val="002F54C6"/>
    <w:rsid w:val="002F6035"/>
    <w:rsid w:val="002F6922"/>
    <w:rsid w:val="002F7560"/>
    <w:rsid w:val="002F7735"/>
    <w:rsid w:val="002F7849"/>
    <w:rsid w:val="002F7A3D"/>
    <w:rsid w:val="00300035"/>
    <w:rsid w:val="003005E8"/>
    <w:rsid w:val="00300B50"/>
    <w:rsid w:val="003019E4"/>
    <w:rsid w:val="00302125"/>
    <w:rsid w:val="00302B03"/>
    <w:rsid w:val="0030322E"/>
    <w:rsid w:val="00303603"/>
    <w:rsid w:val="00303BA6"/>
    <w:rsid w:val="0030405B"/>
    <w:rsid w:val="0030482E"/>
    <w:rsid w:val="00304FA5"/>
    <w:rsid w:val="003070F8"/>
    <w:rsid w:val="00310ACB"/>
    <w:rsid w:val="00311104"/>
    <w:rsid w:val="003113D8"/>
    <w:rsid w:val="00311488"/>
    <w:rsid w:val="00311769"/>
    <w:rsid w:val="00311993"/>
    <w:rsid w:val="00312CAF"/>
    <w:rsid w:val="00313A86"/>
    <w:rsid w:val="00313FF4"/>
    <w:rsid w:val="0031402D"/>
    <w:rsid w:val="00314A0A"/>
    <w:rsid w:val="00314A24"/>
    <w:rsid w:val="0031513E"/>
    <w:rsid w:val="00315901"/>
    <w:rsid w:val="00315984"/>
    <w:rsid w:val="00316C91"/>
    <w:rsid w:val="00316FCB"/>
    <w:rsid w:val="00317420"/>
    <w:rsid w:val="003174AE"/>
    <w:rsid w:val="0031787E"/>
    <w:rsid w:val="00317ECE"/>
    <w:rsid w:val="0032045A"/>
    <w:rsid w:val="00321177"/>
    <w:rsid w:val="003220CC"/>
    <w:rsid w:val="0032210B"/>
    <w:rsid w:val="0032243E"/>
    <w:rsid w:val="00322B76"/>
    <w:rsid w:val="003257AF"/>
    <w:rsid w:val="003258B1"/>
    <w:rsid w:val="003259AE"/>
    <w:rsid w:val="003267D0"/>
    <w:rsid w:val="00326D5D"/>
    <w:rsid w:val="00327935"/>
    <w:rsid w:val="003302B9"/>
    <w:rsid w:val="0033033A"/>
    <w:rsid w:val="0033040B"/>
    <w:rsid w:val="00330BE6"/>
    <w:rsid w:val="00330DE2"/>
    <w:rsid w:val="00330F59"/>
    <w:rsid w:val="00331509"/>
    <w:rsid w:val="0033165E"/>
    <w:rsid w:val="00332656"/>
    <w:rsid w:val="00332C26"/>
    <w:rsid w:val="003338CA"/>
    <w:rsid w:val="00333D94"/>
    <w:rsid w:val="0033431B"/>
    <w:rsid w:val="0033436A"/>
    <w:rsid w:val="00334850"/>
    <w:rsid w:val="00334C25"/>
    <w:rsid w:val="003356C6"/>
    <w:rsid w:val="00335B3F"/>
    <w:rsid w:val="0033621A"/>
    <w:rsid w:val="00336448"/>
    <w:rsid w:val="0033738F"/>
    <w:rsid w:val="0033760E"/>
    <w:rsid w:val="00337DA7"/>
    <w:rsid w:val="003416B2"/>
    <w:rsid w:val="00342497"/>
    <w:rsid w:val="003437F8"/>
    <w:rsid w:val="00343C46"/>
    <w:rsid w:val="00343EC9"/>
    <w:rsid w:val="00344653"/>
    <w:rsid w:val="003447D3"/>
    <w:rsid w:val="00344B51"/>
    <w:rsid w:val="00344B64"/>
    <w:rsid w:val="00345AAF"/>
    <w:rsid w:val="00346217"/>
    <w:rsid w:val="0034640F"/>
    <w:rsid w:val="0034716A"/>
    <w:rsid w:val="0034795D"/>
    <w:rsid w:val="00347A75"/>
    <w:rsid w:val="00347ABE"/>
    <w:rsid w:val="003500B5"/>
    <w:rsid w:val="00350C9F"/>
    <w:rsid w:val="00351705"/>
    <w:rsid w:val="00351F56"/>
    <w:rsid w:val="0035230F"/>
    <w:rsid w:val="00352F44"/>
    <w:rsid w:val="0035317B"/>
    <w:rsid w:val="0035327E"/>
    <w:rsid w:val="0035374F"/>
    <w:rsid w:val="00354643"/>
    <w:rsid w:val="00354FE0"/>
    <w:rsid w:val="0035502B"/>
    <w:rsid w:val="00355138"/>
    <w:rsid w:val="003562A3"/>
    <w:rsid w:val="00357245"/>
    <w:rsid w:val="00357921"/>
    <w:rsid w:val="00357F35"/>
    <w:rsid w:val="003604B5"/>
    <w:rsid w:val="00360FA1"/>
    <w:rsid w:val="003615E1"/>
    <w:rsid w:val="00361605"/>
    <w:rsid w:val="0036191A"/>
    <w:rsid w:val="00362417"/>
    <w:rsid w:val="00362BE7"/>
    <w:rsid w:val="00363091"/>
    <w:rsid w:val="00363496"/>
    <w:rsid w:val="003634AF"/>
    <w:rsid w:val="0036418C"/>
    <w:rsid w:val="003644D1"/>
    <w:rsid w:val="003654EE"/>
    <w:rsid w:val="003656CE"/>
    <w:rsid w:val="003660C4"/>
    <w:rsid w:val="00366C4C"/>
    <w:rsid w:val="00370047"/>
    <w:rsid w:val="003703C6"/>
    <w:rsid w:val="003704AA"/>
    <w:rsid w:val="00370820"/>
    <w:rsid w:val="00370EE4"/>
    <w:rsid w:val="003720CE"/>
    <w:rsid w:val="003746B7"/>
    <w:rsid w:val="0037556A"/>
    <w:rsid w:val="00375952"/>
    <w:rsid w:val="00376108"/>
    <w:rsid w:val="00377470"/>
    <w:rsid w:val="003775B0"/>
    <w:rsid w:val="00380877"/>
    <w:rsid w:val="00380E18"/>
    <w:rsid w:val="003815BA"/>
    <w:rsid w:val="0038176E"/>
    <w:rsid w:val="003818F7"/>
    <w:rsid w:val="00381B5F"/>
    <w:rsid w:val="00382CA0"/>
    <w:rsid w:val="00383171"/>
    <w:rsid w:val="0038320C"/>
    <w:rsid w:val="003835FD"/>
    <w:rsid w:val="003837DC"/>
    <w:rsid w:val="00384D3F"/>
    <w:rsid w:val="00385534"/>
    <w:rsid w:val="00385A1D"/>
    <w:rsid w:val="00386331"/>
    <w:rsid w:val="003868A9"/>
    <w:rsid w:val="00386C01"/>
    <w:rsid w:val="0038706C"/>
    <w:rsid w:val="003870CB"/>
    <w:rsid w:val="003879AB"/>
    <w:rsid w:val="00387A00"/>
    <w:rsid w:val="00390591"/>
    <w:rsid w:val="00390B13"/>
    <w:rsid w:val="003937BC"/>
    <w:rsid w:val="00393823"/>
    <w:rsid w:val="00394918"/>
    <w:rsid w:val="00394F40"/>
    <w:rsid w:val="0039530A"/>
    <w:rsid w:val="00395B65"/>
    <w:rsid w:val="00395C4E"/>
    <w:rsid w:val="00396A46"/>
    <w:rsid w:val="00396B62"/>
    <w:rsid w:val="003973CE"/>
    <w:rsid w:val="0039767B"/>
    <w:rsid w:val="0039777C"/>
    <w:rsid w:val="003978AD"/>
    <w:rsid w:val="003A0736"/>
    <w:rsid w:val="003A086F"/>
    <w:rsid w:val="003A0AC5"/>
    <w:rsid w:val="003A1E41"/>
    <w:rsid w:val="003A23E4"/>
    <w:rsid w:val="003A2807"/>
    <w:rsid w:val="003A2A23"/>
    <w:rsid w:val="003A2BA2"/>
    <w:rsid w:val="003A2E98"/>
    <w:rsid w:val="003A3B62"/>
    <w:rsid w:val="003A4BCB"/>
    <w:rsid w:val="003A560C"/>
    <w:rsid w:val="003A5AC1"/>
    <w:rsid w:val="003A5C8A"/>
    <w:rsid w:val="003A678C"/>
    <w:rsid w:val="003A7322"/>
    <w:rsid w:val="003A765F"/>
    <w:rsid w:val="003A7E0A"/>
    <w:rsid w:val="003B0D2E"/>
    <w:rsid w:val="003B13DA"/>
    <w:rsid w:val="003B2A41"/>
    <w:rsid w:val="003B2E4C"/>
    <w:rsid w:val="003B2F2E"/>
    <w:rsid w:val="003B37D6"/>
    <w:rsid w:val="003B3963"/>
    <w:rsid w:val="003B45C8"/>
    <w:rsid w:val="003B4C27"/>
    <w:rsid w:val="003B607C"/>
    <w:rsid w:val="003B70DD"/>
    <w:rsid w:val="003C03C3"/>
    <w:rsid w:val="003C12D9"/>
    <w:rsid w:val="003C159E"/>
    <w:rsid w:val="003C2347"/>
    <w:rsid w:val="003C2D57"/>
    <w:rsid w:val="003C3390"/>
    <w:rsid w:val="003C44A7"/>
    <w:rsid w:val="003C7074"/>
    <w:rsid w:val="003C787A"/>
    <w:rsid w:val="003D0538"/>
    <w:rsid w:val="003D13C8"/>
    <w:rsid w:val="003D1908"/>
    <w:rsid w:val="003D1CAE"/>
    <w:rsid w:val="003D27F5"/>
    <w:rsid w:val="003D328A"/>
    <w:rsid w:val="003D3342"/>
    <w:rsid w:val="003D3605"/>
    <w:rsid w:val="003D3758"/>
    <w:rsid w:val="003D3940"/>
    <w:rsid w:val="003D5F39"/>
    <w:rsid w:val="003D6136"/>
    <w:rsid w:val="003D62FB"/>
    <w:rsid w:val="003D67F2"/>
    <w:rsid w:val="003D7249"/>
    <w:rsid w:val="003D72E7"/>
    <w:rsid w:val="003D76C5"/>
    <w:rsid w:val="003DED0E"/>
    <w:rsid w:val="003E0A68"/>
    <w:rsid w:val="003E1107"/>
    <w:rsid w:val="003E15A8"/>
    <w:rsid w:val="003E268B"/>
    <w:rsid w:val="003E2F69"/>
    <w:rsid w:val="003E36BE"/>
    <w:rsid w:val="003E389C"/>
    <w:rsid w:val="003E3B24"/>
    <w:rsid w:val="003E3EE0"/>
    <w:rsid w:val="003E41DC"/>
    <w:rsid w:val="003E552C"/>
    <w:rsid w:val="003E5DE4"/>
    <w:rsid w:val="003E67C0"/>
    <w:rsid w:val="003E7A9E"/>
    <w:rsid w:val="003E7F60"/>
    <w:rsid w:val="003F0D76"/>
    <w:rsid w:val="003F1AF5"/>
    <w:rsid w:val="003F1FDF"/>
    <w:rsid w:val="003F3EAE"/>
    <w:rsid w:val="003F5398"/>
    <w:rsid w:val="003F7307"/>
    <w:rsid w:val="003F7593"/>
    <w:rsid w:val="003F79DD"/>
    <w:rsid w:val="00400934"/>
    <w:rsid w:val="00400E1C"/>
    <w:rsid w:val="00400EEB"/>
    <w:rsid w:val="004033A8"/>
    <w:rsid w:val="00403453"/>
    <w:rsid w:val="00403D85"/>
    <w:rsid w:val="004049F9"/>
    <w:rsid w:val="00404B99"/>
    <w:rsid w:val="00404C06"/>
    <w:rsid w:val="0040653A"/>
    <w:rsid w:val="00407173"/>
    <w:rsid w:val="00407517"/>
    <w:rsid w:val="00407C75"/>
    <w:rsid w:val="00407D61"/>
    <w:rsid w:val="00410774"/>
    <w:rsid w:val="00411B02"/>
    <w:rsid w:val="00412D71"/>
    <w:rsid w:val="004144DD"/>
    <w:rsid w:val="00414B19"/>
    <w:rsid w:val="00415BBE"/>
    <w:rsid w:val="004166D9"/>
    <w:rsid w:val="00417B8E"/>
    <w:rsid w:val="00417F19"/>
    <w:rsid w:val="00421948"/>
    <w:rsid w:val="00421AB8"/>
    <w:rsid w:val="004230CD"/>
    <w:rsid w:val="00423190"/>
    <w:rsid w:val="00423319"/>
    <w:rsid w:val="00423330"/>
    <w:rsid w:val="004237F4"/>
    <w:rsid w:val="0042429C"/>
    <w:rsid w:val="004246A5"/>
    <w:rsid w:val="00424967"/>
    <w:rsid w:val="00425771"/>
    <w:rsid w:val="00425B6F"/>
    <w:rsid w:val="00426061"/>
    <w:rsid w:val="00426CDB"/>
    <w:rsid w:val="00426D88"/>
    <w:rsid w:val="004275AB"/>
    <w:rsid w:val="004275EF"/>
    <w:rsid w:val="004279BC"/>
    <w:rsid w:val="00430F4C"/>
    <w:rsid w:val="004312D5"/>
    <w:rsid w:val="00431323"/>
    <w:rsid w:val="00431605"/>
    <w:rsid w:val="00431FDE"/>
    <w:rsid w:val="00433287"/>
    <w:rsid w:val="00433516"/>
    <w:rsid w:val="00435CAF"/>
    <w:rsid w:val="0043635B"/>
    <w:rsid w:val="004372F5"/>
    <w:rsid w:val="0043759A"/>
    <w:rsid w:val="004377E5"/>
    <w:rsid w:val="00440B21"/>
    <w:rsid w:val="0044129D"/>
    <w:rsid w:val="004428ED"/>
    <w:rsid w:val="004431B2"/>
    <w:rsid w:val="0044371F"/>
    <w:rsid w:val="0044545D"/>
    <w:rsid w:val="00445952"/>
    <w:rsid w:val="00446464"/>
    <w:rsid w:val="00446B42"/>
    <w:rsid w:val="00447088"/>
    <w:rsid w:val="00447F8E"/>
    <w:rsid w:val="0045046C"/>
    <w:rsid w:val="0045189E"/>
    <w:rsid w:val="00451AB2"/>
    <w:rsid w:val="00451C77"/>
    <w:rsid w:val="00452649"/>
    <w:rsid w:val="00452689"/>
    <w:rsid w:val="004540FF"/>
    <w:rsid w:val="004541D0"/>
    <w:rsid w:val="004549C7"/>
    <w:rsid w:val="0045513A"/>
    <w:rsid w:val="00457CD3"/>
    <w:rsid w:val="004604D6"/>
    <w:rsid w:val="0046093D"/>
    <w:rsid w:val="00460AEC"/>
    <w:rsid w:val="0046117C"/>
    <w:rsid w:val="004613DE"/>
    <w:rsid w:val="004617EE"/>
    <w:rsid w:val="00461CE3"/>
    <w:rsid w:val="00462CF1"/>
    <w:rsid w:val="004639FC"/>
    <w:rsid w:val="00464672"/>
    <w:rsid w:val="004647EB"/>
    <w:rsid w:val="0046535D"/>
    <w:rsid w:val="00465B14"/>
    <w:rsid w:val="00465C18"/>
    <w:rsid w:val="004664CB"/>
    <w:rsid w:val="00466B80"/>
    <w:rsid w:val="0046742B"/>
    <w:rsid w:val="00470131"/>
    <w:rsid w:val="004705FD"/>
    <w:rsid w:val="00470F43"/>
    <w:rsid w:val="00470F74"/>
    <w:rsid w:val="004715A9"/>
    <w:rsid w:val="00473674"/>
    <w:rsid w:val="00473A38"/>
    <w:rsid w:val="00473A3C"/>
    <w:rsid w:val="00473B3B"/>
    <w:rsid w:val="00473B68"/>
    <w:rsid w:val="00475125"/>
    <w:rsid w:val="00475256"/>
    <w:rsid w:val="0047525A"/>
    <w:rsid w:val="00475B2F"/>
    <w:rsid w:val="004766F2"/>
    <w:rsid w:val="0047747D"/>
    <w:rsid w:val="00477E06"/>
    <w:rsid w:val="00477F2F"/>
    <w:rsid w:val="004806D0"/>
    <w:rsid w:val="00481D56"/>
    <w:rsid w:val="0048243C"/>
    <w:rsid w:val="0048260E"/>
    <w:rsid w:val="00482851"/>
    <w:rsid w:val="00482C5E"/>
    <w:rsid w:val="00482D69"/>
    <w:rsid w:val="0048306B"/>
    <w:rsid w:val="00483120"/>
    <w:rsid w:val="00483288"/>
    <w:rsid w:val="00483C25"/>
    <w:rsid w:val="00485470"/>
    <w:rsid w:val="0048549A"/>
    <w:rsid w:val="00485A01"/>
    <w:rsid w:val="004863B7"/>
    <w:rsid w:val="004865F4"/>
    <w:rsid w:val="00486B20"/>
    <w:rsid w:val="00486FE1"/>
    <w:rsid w:val="0048741F"/>
    <w:rsid w:val="00490328"/>
    <w:rsid w:val="00490567"/>
    <w:rsid w:val="00490CB1"/>
    <w:rsid w:val="00491EB7"/>
    <w:rsid w:val="0049344A"/>
    <w:rsid w:val="00493760"/>
    <w:rsid w:val="00493B6A"/>
    <w:rsid w:val="00494FF8"/>
    <w:rsid w:val="004950C3"/>
    <w:rsid w:val="004950DD"/>
    <w:rsid w:val="00495921"/>
    <w:rsid w:val="00495939"/>
    <w:rsid w:val="00495A36"/>
    <w:rsid w:val="0049659D"/>
    <w:rsid w:val="00496AA7"/>
    <w:rsid w:val="004976E1"/>
    <w:rsid w:val="0049770D"/>
    <w:rsid w:val="004A1370"/>
    <w:rsid w:val="004A1A3C"/>
    <w:rsid w:val="004A1CB7"/>
    <w:rsid w:val="004A235E"/>
    <w:rsid w:val="004A2534"/>
    <w:rsid w:val="004A2577"/>
    <w:rsid w:val="004A3BA0"/>
    <w:rsid w:val="004A46F1"/>
    <w:rsid w:val="004A47E6"/>
    <w:rsid w:val="004A4A7D"/>
    <w:rsid w:val="004A4AE1"/>
    <w:rsid w:val="004A525B"/>
    <w:rsid w:val="004A5BBF"/>
    <w:rsid w:val="004A6968"/>
    <w:rsid w:val="004A7942"/>
    <w:rsid w:val="004B01C2"/>
    <w:rsid w:val="004B03E3"/>
    <w:rsid w:val="004B0AD1"/>
    <w:rsid w:val="004B0EFF"/>
    <w:rsid w:val="004B1520"/>
    <w:rsid w:val="004B23DE"/>
    <w:rsid w:val="004B2C1B"/>
    <w:rsid w:val="004B42CC"/>
    <w:rsid w:val="004B4F20"/>
    <w:rsid w:val="004B5563"/>
    <w:rsid w:val="004B5A62"/>
    <w:rsid w:val="004B6A9A"/>
    <w:rsid w:val="004B6BE0"/>
    <w:rsid w:val="004B6C59"/>
    <w:rsid w:val="004B7917"/>
    <w:rsid w:val="004B7B8D"/>
    <w:rsid w:val="004C2595"/>
    <w:rsid w:val="004C3136"/>
    <w:rsid w:val="004C3EDC"/>
    <w:rsid w:val="004C44A5"/>
    <w:rsid w:val="004C503E"/>
    <w:rsid w:val="004C6DD0"/>
    <w:rsid w:val="004C788A"/>
    <w:rsid w:val="004D19AE"/>
    <w:rsid w:val="004D2B76"/>
    <w:rsid w:val="004D3A05"/>
    <w:rsid w:val="004D4C0A"/>
    <w:rsid w:val="004D6BBB"/>
    <w:rsid w:val="004D6E4C"/>
    <w:rsid w:val="004D746D"/>
    <w:rsid w:val="004D7CF1"/>
    <w:rsid w:val="004E0632"/>
    <w:rsid w:val="004E0C1A"/>
    <w:rsid w:val="004E0CD4"/>
    <w:rsid w:val="004E228F"/>
    <w:rsid w:val="004E22D3"/>
    <w:rsid w:val="004E23E9"/>
    <w:rsid w:val="004E37E2"/>
    <w:rsid w:val="004E3EDF"/>
    <w:rsid w:val="004E4515"/>
    <w:rsid w:val="004E4838"/>
    <w:rsid w:val="004E72D0"/>
    <w:rsid w:val="004E75F3"/>
    <w:rsid w:val="004E7DD5"/>
    <w:rsid w:val="004F00C7"/>
    <w:rsid w:val="004F06DA"/>
    <w:rsid w:val="004F0EAB"/>
    <w:rsid w:val="004F2853"/>
    <w:rsid w:val="004F2F20"/>
    <w:rsid w:val="004F3C0D"/>
    <w:rsid w:val="004F3D4A"/>
    <w:rsid w:val="004F4E69"/>
    <w:rsid w:val="004F6290"/>
    <w:rsid w:val="004F6344"/>
    <w:rsid w:val="004F66A8"/>
    <w:rsid w:val="004F7344"/>
    <w:rsid w:val="004F741C"/>
    <w:rsid w:val="0050086F"/>
    <w:rsid w:val="0050090D"/>
    <w:rsid w:val="00500BBD"/>
    <w:rsid w:val="00500FFC"/>
    <w:rsid w:val="00501470"/>
    <w:rsid w:val="005015D3"/>
    <w:rsid w:val="00504986"/>
    <w:rsid w:val="00504B9F"/>
    <w:rsid w:val="005056EB"/>
    <w:rsid w:val="00505B14"/>
    <w:rsid w:val="00506216"/>
    <w:rsid w:val="00506E60"/>
    <w:rsid w:val="00506EF8"/>
    <w:rsid w:val="005079A7"/>
    <w:rsid w:val="00507F26"/>
    <w:rsid w:val="00510C13"/>
    <w:rsid w:val="00511418"/>
    <w:rsid w:val="00511813"/>
    <w:rsid w:val="00511849"/>
    <w:rsid w:val="00512A2C"/>
    <w:rsid w:val="00512B19"/>
    <w:rsid w:val="00512C27"/>
    <w:rsid w:val="00513DD8"/>
    <w:rsid w:val="00513ED3"/>
    <w:rsid w:val="00514B25"/>
    <w:rsid w:val="00515088"/>
    <w:rsid w:val="005155A0"/>
    <w:rsid w:val="0051589A"/>
    <w:rsid w:val="00515F6F"/>
    <w:rsid w:val="005161BB"/>
    <w:rsid w:val="005164FF"/>
    <w:rsid w:val="005169C9"/>
    <w:rsid w:val="00517D47"/>
    <w:rsid w:val="00517D8C"/>
    <w:rsid w:val="005210D8"/>
    <w:rsid w:val="00521BF2"/>
    <w:rsid w:val="005222BF"/>
    <w:rsid w:val="00524531"/>
    <w:rsid w:val="00526E2F"/>
    <w:rsid w:val="00530347"/>
    <w:rsid w:val="00530551"/>
    <w:rsid w:val="0053062D"/>
    <w:rsid w:val="005314F1"/>
    <w:rsid w:val="0053161A"/>
    <w:rsid w:val="00533D6F"/>
    <w:rsid w:val="00534667"/>
    <w:rsid w:val="005364C6"/>
    <w:rsid w:val="0053671E"/>
    <w:rsid w:val="00536F9D"/>
    <w:rsid w:val="00540582"/>
    <w:rsid w:val="00540758"/>
    <w:rsid w:val="00540AA3"/>
    <w:rsid w:val="00541E49"/>
    <w:rsid w:val="00542638"/>
    <w:rsid w:val="005426F2"/>
    <w:rsid w:val="005427DD"/>
    <w:rsid w:val="0054294B"/>
    <w:rsid w:val="00542E19"/>
    <w:rsid w:val="0054335B"/>
    <w:rsid w:val="00543381"/>
    <w:rsid w:val="005435CF"/>
    <w:rsid w:val="005436D3"/>
    <w:rsid w:val="00545DD5"/>
    <w:rsid w:val="00545E53"/>
    <w:rsid w:val="00545F76"/>
    <w:rsid w:val="005463D8"/>
    <w:rsid w:val="0054645D"/>
    <w:rsid w:val="00546DE6"/>
    <w:rsid w:val="005471DA"/>
    <w:rsid w:val="0054724A"/>
    <w:rsid w:val="00547950"/>
    <w:rsid w:val="005502AD"/>
    <w:rsid w:val="0055127F"/>
    <w:rsid w:val="00551C46"/>
    <w:rsid w:val="00551C94"/>
    <w:rsid w:val="00551C9D"/>
    <w:rsid w:val="00552A47"/>
    <w:rsid w:val="00552E15"/>
    <w:rsid w:val="00554026"/>
    <w:rsid w:val="0055426F"/>
    <w:rsid w:val="005542AE"/>
    <w:rsid w:val="00554B22"/>
    <w:rsid w:val="005553D9"/>
    <w:rsid w:val="00555925"/>
    <w:rsid w:val="00556A35"/>
    <w:rsid w:val="005574DC"/>
    <w:rsid w:val="0055787E"/>
    <w:rsid w:val="00561F57"/>
    <w:rsid w:val="00562CCE"/>
    <w:rsid w:val="00563E3E"/>
    <w:rsid w:val="00564B95"/>
    <w:rsid w:val="0056530B"/>
    <w:rsid w:val="00565441"/>
    <w:rsid w:val="00565A18"/>
    <w:rsid w:val="00565CAB"/>
    <w:rsid w:val="0056606E"/>
    <w:rsid w:val="005670AD"/>
    <w:rsid w:val="005678A4"/>
    <w:rsid w:val="005679EA"/>
    <w:rsid w:val="00567A86"/>
    <w:rsid w:val="00571432"/>
    <w:rsid w:val="00571EC0"/>
    <w:rsid w:val="005728EC"/>
    <w:rsid w:val="00572D43"/>
    <w:rsid w:val="00572D89"/>
    <w:rsid w:val="00572DC4"/>
    <w:rsid w:val="005731AF"/>
    <w:rsid w:val="00574706"/>
    <w:rsid w:val="0057656A"/>
    <w:rsid w:val="00577344"/>
    <w:rsid w:val="0057770D"/>
    <w:rsid w:val="005778EE"/>
    <w:rsid w:val="00580121"/>
    <w:rsid w:val="0058037A"/>
    <w:rsid w:val="005808D8"/>
    <w:rsid w:val="005809B3"/>
    <w:rsid w:val="00580C38"/>
    <w:rsid w:val="00581AD8"/>
    <w:rsid w:val="00582075"/>
    <w:rsid w:val="005833AB"/>
    <w:rsid w:val="00583446"/>
    <w:rsid w:val="00583777"/>
    <w:rsid w:val="00583A8D"/>
    <w:rsid w:val="005845BD"/>
    <w:rsid w:val="00585704"/>
    <w:rsid w:val="00585857"/>
    <w:rsid w:val="005869EF"/>
    <w:rsid w:val="00587919"/>
    <w:rsid w:val="00590B0A"/>
    <w:rsid w:val="00590D86"/>
    <w:rsid w:val="005919E9"/>
    <w:rsid w:val="00591A3B"/>
    <w:rsid w:val="00591ADF"/>
    <w:rsid w:val="005921E6"/>
    <w:rsid w:val="005925B4"/>
    <w:rsid w:val="00592972"/>
    <w:rsid w:val="00592D52"/>
    <w:rsid w:val="005934F8"/>
    <w:rsid w:val="00594F76"/>
    <w:rsid w:val="0059526E"/>
    <w:rsid w:val="005963E7"/>
    <w:rsid w:val="00597742"/>
    <w:rsid w:val="00597B63"/>
    <w:rsid w:val="00597E02"/>
    <w:rsid w:val="005A05F5"/>
    <w:rsid w:val="005A0780"/>
    <w:rsid w:val="005A0809"/>
    <w:rsid w:val="005A1DB8"/>
    <w:rsid w:val="005A30D0"/>
    <w:rsid w:val="005A3353"/>
    <w:rsid w:val="005A34C7"/>
    <w:rsid w:val="005A39AD"/>
    <w:rsid w:val="005A412D"/>
    <w:rsid w:val="005A4492"/>
    <w:rsid w:val="005A4579"/>
    <w:rsid w:val="005A563D"/>
    <w:rsid w:val="005A56AC"/>
    <w:rsid w:val="005A61E0"/>
    <w:rsid w:val="005A635D"/>
    <w:rsid w:val="005A6E6A"/>
    <w:rsid w:val="005A7083"/>
    <w:rsid w:val="005A7AE5"/>
    <w:rsid w:val="005A7B74"/>
    <w:rsid w:val="005A7D97"/>
    <w:rsid w:val="005B0A58"/>
    <w:rsid w:val="005B0D70"/>
    <w:rsid w:val="005B11DA"/>
    <w:rsid w:val="005B1B8B"/>
    <w:rsid w:val="005B1D0A"/>
    <w:rsid w:val="005B1D1D"/>
    <w:rsid w:val="005B2C82"/>
    <w:rsid w:val="005B3086"/>
    <w:rsid w:val="005B3AF9"/>
    <w:rsid w:val="005B47DD"/>
    <w:rsid w:val="005B5A9A"/>
    <w:rsid w:val="005B5E7E"/>
    <w:rsid w:val="005B635C"/>
    <w:rsid w:val="005B637C"/>
    <w:rsid w:val="005B64B0"/>
    <w:rsid w:val="005B709F"/>
    <w:rsid w:val="005B7A20"/>
    <w:rsid w:val="005B7AC2"/>
    <w:rsid w:val="005BE713"/>
    <w:rsid w:val="005C2073"/>
    <w:rsid w:val="005C2F55"/>
    <w:rsid w:val="005C3204"/>
    <w:rsid w:val="005C3811"/>
    <w:rsid w:val="005C3C82"/>
    <w:rsid w:val="005C5C60"/>
    <w:rsid w:val="005C6778"/>
    <w:rsid w:val="005C6828"/>
    <w:rsid w:val="005C7A6A"/>
    <w:rsid w:val="005C7FD6"/>
    <w:rsid w:val="005D0033"/>
    <w:rsid w:val="005D04EB"/>
    <w:rsid w:val="005D0806"/>
    <w:rsid w:val="005D0B21"/>
    <w:rsid w:val="005D1E01"/>
    <w:rsid w:val="005D2531"/>
    <w:rsid w:val="005D28F8"/>
    <w:rsid w:val="005D2CAC"/>
    <w:rsid w:val="005D326A"/>
    <w:rsid w:val="005D36D0"/>
    <w:rsid w:val="005D3D61"/>
    <w:rsid w:val="005D4955"/>
    <w:rsid w:val="005D5423"/>
    <w:rsid w:val="005D5B90"/>
    <w:rsid w:val="005D5F53"/>
    <w:rsid w:val="005D626F"/>
    <w:rsid w:val="005E0DCB"/>
    <w:rsid w:val="005E0F4F"/>
    <w:rsid w:val="005E1265"/>
    <w:rsid w:val="005E12E6"/>
    <w:rsid w:val="005E1841"/>
    <w:rsid w:val="005E266E"/>
    <w:rsid w:val="005E2A15"/>
    <w:rsid w:val="005E2CF8"/>
    <w:rsid w:val="005E376E"/>
    <w:rsid w:val="005E38B1"/>
    <w:rsid w:val="005E38D9"/>
    <w:rsid w:val="005E4443"/>
    <w:rsid w:val="005E461E"/>
    <w:rsid w:val="005E4D16"/>
    <w:rsid w:val="005E4E6B"/>
    <w:rsid w:val="005E4EB0"/>
    <w:rsid w:val="005E59DF"/>
    <w:rsid w:val="005E5C44"/>
    <w:rsid w:val="005E60C6"/>
    <w:rsid w:val="005E6478"/>
    <w:rsid w:val="005E7786"/>
    <w:rsid w:val="005E7E76"/>
    <w:rsid w:val="005F0744"/>
    <w:rsid w:val="005F076A"/>
    <w:rsid w:val="005F0C95"/>
    <w:rsid w:val="005F114E"/>
    <w:rsid w:val="005F20EC"/>
    <w:rsid w:val="005F290A"/>
    <w:rsid w:val="005F2D96"/>
    <w:rsid w:val="005F3330"/>
    <w:rsid w:val="005F5496"/>
    <w:rsid w:val="005F5640"/>
    <w:rsid w:val="005F5654"/>
    <w:rsid w:val="005F5DB4"/>
    <w:rsid w:val="005F5F1D"/>
    <w:rsid w:val="005F6551"/>
    <w:rsid w:val="005F70E2"/>
    <w:rsid w:val="00600156"/>
    <w:rsid w:val="006005D4"/>
    <w:rsid w:val="006018A5"/>
    <w:rsid w:val="00602F55"/>
    <w:rsid w:val="006036C1"/>
    <w:rsid w:val="006042B8"/>
    <w:rsid w:val="00604384"/>
    <w:rsid w:val="006055BA"/>
    <w:rsid w:val="00606A26"/>
    <w:rsid w:val="006071D6"/>
    <w:rsid w:val="00611861"/>
    <w:rsid w:val="00611A00"/>
    <w:rsid w:val="00611B7E"/>
    <w:rsid w:val="00612703"/>
    <w:rsid w:val="0061287F"/>
    <w:rsid w:val="006137D5"/>
    <w:rsid w:val="00613F4F"/>
    <w:rsid w:val="0061568D"/>
    <w:rsid w:val="00616005"/>
    <w:rsid w:val="00616549"/>
    <w:rsid w:val="0061731E"/>
    <w:rsid w:val="00620499"/>
    <w:rsid w:val="00621818"/>
    <w:rsid w:val="00622321"/>
    <w:rsid w:val="00622765"/>
    <w:rsid w:val="006232EA"/>
    <w:rsid w:val="0062390E"/>
    <w:rsid w:val="00625722"/>
    <w:rsid w:val="00626323"/>
    <w:rsid w:val="00630284"/>
    <w:rsid w:val="006311C5"/>
    <w:rsid w:val="00631E6B"/>
    <w:rsid w:val="00631F3A"/>
    <w:rsid w:val="0063215C"/>
    <w:rsid w:val="006322A9"/>
    <w:rsid w:val="00634484"/>
    <w:rsid w:val="00634772"/>
    <w:rsid w:val="00635090"/>
    <w:rsid w:val="006356D0"/>
    <w:rsid w:val="0063573A"/>
    <w:rsid w:val="006358F1"/>
    <w:rsid w:val="00635BB6"/>
    <w:rsid w:val="006361C7"/>
    <w:rsid w:val="0063631B"/>
    <w:rsid w:val="006365E7"/>
    <w:rsid w:val="0063704C"/>
    <w:rsid w:val="00640161"/>
    <w:rsid w:val="00641F7B"/>
    <w:rsid w:val="0064260A"/>
    <w:rsid w:val="00642B4D"/>
    <w:rsid w:val="00642F7A"/>
    <w:rsid w:val="00643292"/>
    <w:rsid w:val="006444DD"/>
    <w:rsid w:val="006445B5"/>
    <w:rsid w:val="0064652C"/>
    <w:rsid w:val="006467F0"/>
    <w:rsid w:val="00647C57"/>
    <w:rsid w:val="00647F47"/>
    <w:rsid w:val="00650758"/>
    <w:rsid w:val="00650B16"/>
    <w:rsid w:val="00650F32"/>
    <w:rsid w:val="006511CB"/>
    <w:rsid w:val="00651688"/>
    <w:rsid w:val="006522FF"/>
    <w:rsid w:val="00652C83"/>
    <w:rsid w:val="00653AB0"/>
    <w:rsid w:val="00656E9C"/>
    <w:rsid w:val="006579D2"/>
    <w:rsid w:val="00657DCF"/>
    <w:rsid w:val="00657FA1"/>
    <w:rsid w:val="00660417"/>
    <w:rsid w:val="00660FEC"/>
    <w:rsid w:val="00661523"/>
    <w:rsid w:val="00661F95"/>
    <w:rsid w:val="00662ECF"/>
    <w:rsid w:val="00663CD2"/>
    <w:rsid w:val="006646F4"/>
    <w:rsid w:val="00664E9D"/>
    <w:rsid w:val="00665A28"/>
    <w:rsid w:val="00665CD6"/>
    <w:rsid w:val="00666584"/>
    <w:rsid w:val="0067051B"/>
    <w:rsid w:val="00670A37"/>
    <w:rsid w:val="00671063"/>
    <w:rsid w:val="00672598"/>
    <w:rsid w:val="00672A7F"/>
    <w:rsid w:val="00673420"/>
    <w:rsid w:val="0067348F"/>
    <w:rsid w:val="006737D1"/>
    <w:rsid w:val="00674A9A"/>
    <w:rsid w:val="00675915"/>
    <w:rsid w:val="00676331"/>
    <w:rsid w:val="00677E03"/>
    <w:rsid w:val="00680711"/>
    <w:rsid w:val="00680821"/>
    <w:rsid w:val="006808ED"/>
    <w:rsid w:val="00681131"/>
    <w:rsid w:val="00682691"/>
    <w:rsid w:val="006832AA"/>
    <w:rsid w:val="00684F9D"/>
    <w:rsid w:val="0068539D"/>
    <w:rsid w:val="006858DC"/>
    <w:rsid w:val="0068609E"/>
    <w:rsid w:val="00687122"/>
    <w:rsid w:val="006910A0"/>
    <w:rsid w:val="0069208E"/>
    <w:rsid w:val="0069208F"/>
    <w:rsid w:val="00692A93"/>
    <w:rsid w:val="0069362B"/>
    <w:rsid w:val="0069396E"/>
    <w:rsid w:val="00694215"/>
    <w:rsid w:val="0069469A"/>
    <w:rsid w:val="0069546F"/>
    <w:rsid w:val="006955DE"/>
    <w:rsid w:val="00695682"/>
    <w:rsid w:val="00695938"/>
    <w:rsid w:val="00696015"/>
    <w:rsid w:val="006A08FD"/>
    <w:rsid w:val="006A09CF"/>
    <w:rsid w:val="006A0C7F"/>
    <w:rsid w:val="006A104D"/>
    <w:rsid w:val="006A1F89"/>
    <w:rsid w:val="006A2313"/>
    <w:rsid w:val="006A2328"/>
    <w:rsid w:val="006A2C16"/>
    <w:rsid w:val="006A3834"/>
    <w:rsid w:val="006A4846"/>
    <w:rsid w:val="006A49CB"/>
    <w:rsid w:val="006A65EE"/>
    <w:rsid w:val="006A683E"/>
    <w:rsid w:val="006A691E"/>
    <w:rsid w:val="006A6ACA"/>
    <w:rsid w:val="006A6D61"/>
    <w:rsid w:val="006A7273"/>
    <w:rsid w:val="006A778E"/>
    <w:rsid w:val="006A7F32"/>
    <w:rsid w:val="006B2217"/>
    <w:rsid w:val="006B2CF1"/>
    <w:rsid w:val="006B3053"/>
    <w:rsid w:val="006B3E9F"/>
    <w:rsid w:val="006B50A6"/>
    <w:rsid w:val="006B523B"/>
    <w:rsid w:val="006B5395"/>
    <w:rsid w:val="006B59DE"/>
    <w:rsid w:val="006B6EFB"/>
    <w:rsid w:val="006C0CA3"/>
    <w:rsid w:val="006C0E45"/>
    <w:rsid w:val="006C15DC"/>
    <w:rsid w:val="006C1755"/>
    <w:rsid w:val="006C1CAD"/>
    <w:rsid w:val="006C23E6"/>
    <w:rsid w:val="006C2594"/>
    <w:rsid w:val="006C36EA"/>
    <w:rsid w:val="006C43DB"/>
    <w:rsid w:val="006C5067"/>
    <w:rsid w:val="006C5484"/>
    <w:rsid w:val="006C5605"/>
    <w:rsid w:val="006C5805"/>
    <w:rsid w:val="006C6B85"/>
    <w:rsid w:val="006C6D5E"/>
    <w:rsid w:val="006C7644"/>
    <w:rsid w:val="006C7661"/>
    <w:rsid w:val="006D19F9"/>
    <w:rsid w:val="006D231B"/>
    <w:rsid w:val="006D39F0"/>
    <w:rsid w:val="006D3AA5"/>
    <w:rsid w:val="006D45DD"/>
    <w:rsid w:val="006D53A6"/>
    <w:rsid w:val="006D5CA1"/>
    <w:rsid w:val="006D61FD"/>
    <w:rsid w:val="006D62D4"/>
    <w:rsid w:val="006D6CFF"/>
    <w:rsid w:val="006D758F"/>
    <w:rsid w:val="006E0530"/>
    <w:rsid w:val="006E0D2C"/>
    <w:rsid w:val="006E0FB3"/>
    <w:rsid w:val="006E27CE"/>
    <w:rsid w:val="006E3954"/>
    <w:rsid w:val="006E4C22"/>
    <w:rsid w:val="006E5137"/>
    <w:rsid w:val="006E6EBD"/>
    <w:rsid w:val="006E773D"/>
    <w:rsid w:val="006E797A"/>
    <w:rsid w:val="006E7E7C"/>
    <w:rsid w:val="006F0740"/>
    <w:rsid w:val="006F1009"/>
    <w:rsid w:val="006F17D5"/>
    <w:rsid w:val="006F1CDF"/>
    <w:rsid w:val="006F1F5E"/>
    <w:rsid w:val="006F2C64"/>
    <w:rsid w:val="006F30B0"/>
    <w:rsid w:val="006F4B69"/>
    <w:rsid w:val="006F54A0"/>
    <w:rsid w:val="006F5624"/>
    <w:rsid w:val="006F5B12"/>
    <w:rsid w:val="006F5DC1"/>
    <w:rsid w:val="006F6074"/>
    <w:rsid w:val="006F62F9"/>
    <w:rsid w:val="006F7D51"/>
    <w:rsid w:val="006F7DD9"/>
    <w:rsid w:val="006F7F42"/>
    <w:rsid w:val="00700559"/>
    <w:rsid w:val="0070100F"/>
    <w:rsid w:val="00701791"/>
    <w:rsid w:val="00701848"/>
    <w:rsid w:val="0070332F"/>
    <w:rsid w:val="007036E7"/>
    <w:rsid w:val="00704E53"/>
    <w:rsid w:val="007050B4"/>
    <w:rsid w:val="00705268"/>
    <w:rsid w:val="007056E8"/>
    <w:rsid w:val="00705ABA"/>
    <w:rsid w:val="007068B7"/>
    <w:rsid w:val="007072A5"/>
    <w:rsid w:val="00711FB3"/>
    <w:rsid w:val="0071229E"/>
    <w:rsid w:val="007122E6"/>
    <w:rsid w:val="00712A8D"/>
    <w:rsid w:val="00713212"/>
    <w:rsid w:val="00715474"/>
    <w:rsid w:val="00715904"/>
    <w:rsid w:val="007174A5"/>
    <w:rsid w:val="00717B8B"/>
    <w:rsid w:val="007205D8"/>
    <w:rsid w:val="00720778"/>
    <w:rsid w:val="007208AA"/>
    <w:rsid w:val="00720EA7"/>
    <w:rsid w:val="00721815"/>
    <w:rsid w:val="00721DC5"/>
    <w:rsid w:val="00721ECB"/>
    <w:rsid w:val="007229DD"/>
    <w:rsid w:val="00722E3D"/>
    <w:rsid w:val="00723857"/>
    <w:rsid w:val="00724825"/>
    <w:rsid w:val="0072549C"/>
    <w:rsid w:val="00725930"/>
    <w:rsid w:val="00726527"/>
    <w:rsid w:val="007273F6"/>
    <w:rsid w:val="007302C4"/>
    <w:rsid w:val="007306BF"/>
    <w:rsid w:val="00731016"/>
    <w:rsid w:val="00731A53"/>
    <w:rsid w:val="00731CCB"/>
    <w:rsid w:val="00732291"/>
    <w:rsid w:val="007330C2"/>
    <w:rsid w:val="00733926"/>
    <w:rsid w:val="007342EE"/>
    <w:rsid w:val="007344E3"/>
    <w:rsid w:val="007347CA"/>
    <w:rsid w:val="007351B2"/>
    <w:rsid w:val="00735356"/>
    <w:rsid w:val="00735446"/>
    <w:rsid w:val="00735588"/>
    <w:rsid w:val="00736927"/>
    <w:rsid w:val="00736A2F"/>
    <w:rsid w:val="0073735B"/>
    <w:rsid w:val="00737550"/>
    <w:rsid w:val="00737736"/>
    <w:rsid w:val="00737BFC"/>
    <w:rsid w:val="007405C8"/>
    <w:rsid w:val="0074116F"/>
    <w:rsid w:val="00741354"/>
    <w:rsid w:val="00741A33"/>
    <w:rsid w:val="0074333B"/>
    <w:rsid w:val="00744119"/>
    <w:rsid w:val="007447CE"/>
    <w:rsid w:val="0074512F"/>
    <w:rsid w:val="00745B3A"/>
    <w:rsid w:val="00745D1B"/>
    <w:rsid w:val="00745DB1"/>
    <w:rsid w:val="00746202"/>
    <w:rsid w:val="0074676D"/>
    <w:rsid w:val="00746A86"/>
    <w:rsid w:val="007470CD"/>
    <w:rsid w:val="007474DF"/>
    <w:rsid w:val="00747BE2"/>
    <w:rsid w:val="00750064"/>
    <w:rsid w:val="007502B1"/>
    <w:rsid w:val="00750D6B"/>
    <w:rsid w:val="00751C1D"/>
    <w:rsid w:val="0075268C"/>
    <w:rsid w:val="00752961"/>
    <w:rsid w:val="007533EF"/>
    <w:rsid w:val="00753541"/>
    <w:rsid w:val="00753CD0"/>
    <w:rsid w:val="0075413C"/>
    <w:rsid w:val="00754152"/>
    <w:rsid w:val="00755A36"/>
    <w:rsid w:val="00756F02"/>
    <w:rsid w:val="007572AC"/>
    <w:rsid w:val="007576A1"/>
    <w:rsid w:val="00757DE4"/>
    <w:rsid w:val="00760DCB"/>
    <w:rsid w:val="007610CC"/>
    <w:rsid w:val="00762193"/>
    <w:rsid w:val="0076274B"/>
    <w:rsid w:val="00763F32"/>
    <w:rsid w:val="00764AD6"/>
    <w:rsid w:val="00765D39"/>
    <w:rsid w:val="00765E01"/>
    <w:rsid w:val="00765EAD"/>
    <w:rsid w:val="0076666C"/>
    <w:rsid w:val="007668D3"/>
    <w:rsid w:val="00766C88"/>
    <w:rsid w:val="00766F57"/>
    <w:rsid w:val="007673B9"/>
    <w:rsid w:val="00770EFE"/>
    <w:rsid w:val="007711A3"/>
    <w:rsid w:val="00771272"/>
    <w:rsid w:val="00772944"/>
    <w:rsid w:val="00773186"/>
    <w:rsid w:val="00773470"/>
    <w:rsid w:val="00774CBD"/>
    <w:rsid w:val="00774CDC"/>
    <w:rsid w:val="007750FF"/>
    <w:rsid w:val="007758E2"/>
    <w:rsid w:val="00776026"/>
    <w:rsid w:val="007762C3"/>
    <w:rsid w:val="00776884"/>
    <w:rsid w:val="00776B22"/>
    <w:rsid w:val="007770D9"/>
    <w:rsid w:val="00777874"/>
    <w:rsid w:val="00777DC3"/>
    <w:rsid w:val="00780B0A"/>
    <w:rsid w:val="00780D0A"/>
    <w:rsid w:val="007817DB"/>
    <w:rsid w:val="00782664"/>
    <w:rsid w:val="007828F7"/>
    <w:rsid w:val="007838C6"/>
    <w:rsid w:val="00784671"/>
    <w:rsid w:val="007848E0"/>
    <w:rsid w:val="007849CE"/>
    <w:rsid w:val="00785F2D"/>
    <w:rsid w:val="007866ED"/>
    <w:rsid w:val="00786E8C"/>
    <w:rsid w:val="007878D7"/>
    <w:rsid w:val="00790003"/>
    <w:rsid w:val="00790754"/>
    <w:rsid w:val="00790CD2"/>
    <w:rsid w:val="00790D42"/>
    <w:rsid w:val="00791A51"/>
    <w:rsid w:val="00792F22"/>
    <w:rsid w:val="007936A1"/>
    <w:rsid w:val="00793A1F"/>
    <w:rsid w:val="00793DED"/>
    <w:rsid w:val="00793EFD"/>
    <w:rsid w:val="0079415A"/>
    <w:rsid w:val="00795CFD"/>
    <w:rsid w:val="00796AED"/>
    <w:rsid w:val="00796BEB"/>
    <w:rsid w:val="00797004"/>
    <w:rsid w:val="007A0ED9"/>
    <w:rsid w:val="007A1AE6"/>
    <w:rsid w:val="007A26F6"/>
    <w:rsid w:val="007A30A1"/>
    <w:rsid w:val="007A321A"/>
    <w:rsid w:val="007A3390"/>
    <w:rsid w:val="007A50C0"/>
    <w:rsid w:val="007A552E"/>
    <w:rsid w:val="007A5889"/>
    <w:rsid w:val="007A665C"/>
    <w:rsid w:val="007A6745"/>
    <w:rsid w:val="007A7045"/>
    <w:rsid w:val="007B004A"/>
    <w:rsid w:val="007B02F7"/>
    <w:rsid w:val="007B15C4"/>
    <w:rsid w:val="007B1D08"/>
    <w:rsid w:val="007B2433"/>
    <w:rsid w:val="007B2DB5"/>
    <w:rsid w:val="007B309A"/>
    <w:rsid w:val="007B3584"/>
    <w:rsid w:val="007B480E"/>
    <w:rsid w:val="007B4C45"/>
    <w:rsid w:val="007B610D"/>
    <w:rsid w:val="007B6A09"/>
    <w:rsid w:val="007C05D3"/>
    <w:rsid w:val="007C0692"/>
    <w:rsid w:val="007C0DF2"/>
    <w:rsid w:val="007C0EEA"/>
    <w:rsid w:val="007C1C08"/>
    <w:rsid w:val="007C2263"/>
    <w:rsid w:val="007C236A"/>
    <w:rsid w:val="007C2A86"/>
    <w:rsid w:val="007C2C17"/>
    <w:rsid w:val="007C39ED"/>
    <w:rsid w:val="007C3C5D"/>
    <w:rsid w:val="007C5AC5"/>
    <w:rsid w:val="007C635B"/>
    <w:rsid w:val="007C6D11"/>
    <w:rsid w:val="007C7FD0"/>
    <w:rsid w:val="007D08CB"/>
    <w:rsid w:val="007D10E0"/>
    <w:rsid w:val="007D12F0"/>
    <w:rsid w:val="007D31F5"/>
    <w:rsid w:val="007D3B87"/>
    <w:rsid w:val="007D3D16"/>
    <w:rsid w:val="007D4024"/>
    <w:rsid w:val="007D45B2"/>
    <w:rsid w:val="007D52A0"/>
    <w:rsid w:val="007D58C3"/>
    <w:rsid w:val="007D6447"/>
    <w:rsid w:val="007D69F5"/>
    <w:rsid w:val="007E1947"/>
    <w:rsid w:val="007E1DD1"/>
    <w:rsid w:val="007E24D1"/>
    <w:rsid w:val="007E2911"/>
    <w:rsid w:val="007E2A9B"/>
    <w:rsid w:val="007E2ED5"/>
    <w:rsid w:val="007E3709"/>
    <w:rsid w:val="007E4764"/>
    <w:rsid w:val="007E4AA4"/>
    <w:rsid w:val="007E4FEE"/>
    <w:rsid w:val="007E5620"/>
    <w:rsid w:val="007E61D4"/>
    <w:rsid w:val="007E661F"/>
    <w:rsid w:val="007F1BF5"/>
    <w:rsid w:val="007F1F5F"/>
    <w:rsid w:val="007F22BD"/>
    <w:rsid w:val="007F263A"/>
    <w:rsid w:val="007F2A73"/>
    <w:rsid w:val="007F2C85"/>
    <w:rsid w:val="007F2DBE"/>
    <w:rsid w:val="007F3435"/>
    <w:rsid w:val="007F5DDB"/>
    <w:rsid w:val="007F694A"/>
    <w:rsid w:val="007F6B9D"/>
    <w:rsid w:val="007F7ADA"/>
    <w:rsid w:val="007F835F"/>
    <w:rsid w:val="008015B9"/>
    <w:rsid w:val="00801CA8"/>
    <w:rsid w:val="00801DD0"/>
    <w:rsid w:val="00802528"/>
    <w:rsid w:val="00802544"/>
    <w:rsid w:val="00802CC2"/>
    <w:rsid w:val="0080340A"/>
    <w:rsid w:val="008044EA"/>
    <w:rsid w:val="00805BC4"/>
    <w:rsid w:val="00805CA7"/>
    <w:rsid w:val="008061E2"/>
    <w:rsid w:val="00806E1A"/>
    <w:rsid w:val="008071CD"/>
    <w:rsid w:val="0081005D"/>
    <w:rsid w:val="008101B6"/>
    <w:rsid w:val="008108D0"/>
    <w:rsid w:val="0081201A"/>
    <w:rsid w:val="008120CD"/>
    <w:rsid w:val="0081320B"/>
    <w:rsid w:val="00813722"/>
    <w:rsid w:val="008137C5"/>
    <w:rsid w:val="00813A28"/>
    <w:rsid w:val="00814588"/>
    <w:rsid w:val="00816562"/>
    <w:rsid w:val="00817481"/>
    <w:rsid w:val="008204E5"/>
    <w:rsid w:val="00820941"/>
    <w:rsid w:val="00820F97"/>
    <w:rsid w:val="00821F06"/>
    <w:rsid w:val="00824767"/>
    <w:rsid w:val="008248E2"/>
    <w:rsid w:val="00825400"/>
    <w:rsid w:val="00825A38"/>
    <w:rsid w:val="00830868"/>
    <w:rsid w:val="00831351"/>
    <w:rsid w:val="00831A3E"/>
    <w:rsid w:val="00831EA7"/>
    <w:rsid w:val="00832403"/>
    <w:rsid w:val="00833A3F"/>
    <w:rsid w:val="00834966"/>
    <w:rsid w:val="008356CD"/>
    <w:rsid w:val="0083579F"/>
    <w:rsid w:val="00835C5A"/>
    <w:rsid w:val="00836756"/>
    <w:rsid w:val="00836FDA"/>
    <w:rsid w:val="008377EB"/>
    <w:rsid w:val="0083787F"/>
    <w:rsid w:val="00840147"/>
    <w:rsid w:val="00840DD0"/>
    <w:rsid w:val="00841121"/>
    <w:rsid w:val="00841208"/>
    <w:rsid w:val="00841E6E"/>
    <w:rsid w:val="00842871"/>
    <w:rsid w:val="00842D09"/>
    <w:rsid w:val="00843606"/>
    <w:rsid w:val="008438E0"/>
    <w:rsid w:val="008448EA"/>
    <w:rsid w:val="00844C30"/>
    <w:rsid w:val="008457D3"/>
    <w:rsid w:val="008457E1"/>
    <w:rsid w:val="00845AC0"/>
    <w:rsid w:val="00846CF5"/>
    <w:rsid w:val="00846E53"/>
    <w:rsid w:val="0085013B"/>
    <w:rsid w:val="00850464"/>
    <w:rsid w:val="00850F5A"/>
    <w:rsid w:val="00851105"/>
    <w:rsid w:val="008516D9"/>
    <w:rsid w:val="008521B9"/>
    <w:rsid w:val="00852247"/>
    <w:rsid w:val="00852939"/>
    <w:rsid w:val="0085383A"/>
    <w:rsid w:val="008538FE"/>
    <w:rsid w:val="008539D9"/>
    <w:rsid w:val="00853A5C"/>
    <w:rsid w:val="00853AB8"/>
    <w:rsid w:val="008543D8"/>
    <w:rsid w:val="00856483"/>
    <w:rsid w:val="00857922"/>
    <w:rsid w:val="00857B70"/>
    <w:rsid w:val="00860879"/>
    <w:rsid w:val="008610AC"/>
    <w:rsid w:val="008612B7"/>
    <w:rsid w:val="00861CAB"/>
    <w:rsid w:val="00861F88"/>
    <w:rsid w:val="00862E18"/>
    <w:rsid w:val="008634DF"/>
    <w:rsid w:val="0086367D"/>
    <w:rsid w:val="00863F96"/>
    <w:rsid w:val="008647DD"/>
    <w:rsid w:val="008648E0"/>
    <w:rsid w:val="00864A7C"/>
    <w:rsid w:val="008650B8"/>
    <w:rsid w:val="00867196"/>
    <w:rsid w:val="00867A23"/>
    <w:rsid w:val="0087030E"/>
    <w:rsid w:val="00872182"/>
    <w:rsid w:val="008730A3"/>
    <w:rsid w:val="00874907"/>
    <w:rsid w:val="008749F9"/>
    <w:rsid w:val="00874DC0"/>
    <w:rsid w:val="008757B0"/>
    <w:rsid w:val="008757F5"/>
    <w:rsid w:val="00876069"/>
    <w:rsid w:val="00876350"/>
    <w:rsid w:val="00876CCB"/>
    <w:rsid w:val="00877452"/>
    <w:rsid w:val="0087759D"/>
    <w:rsid w:val="008804C3"/>
    <w:rsid w:val="00881449"/>
    <w:rsid w:val="00881C2F"/>
    <w:rsid w:val="00881DF6"/>
    <w:rsid w:val="00883667"/>
    <w:rsid w:val="0088450F"/>
    <w:rsid w:val="0088634B"/>
    <w:rsid w:val="00886F12"/>
    <w:rsid w:val="0088702B"/>
    <w:rsid w:val="00887041"/>
    <w:rsid w:val="0088736B"/>
    <w:rsid w:val="00890E5F"/>
    <w:rsid w:val="00890F59"/>
    <w:rsid w:val="00890F82"/>
    <w:rsid w:val="00891B1C"/>
    <w:rsid w:val="00891B73"/>
    <w:rsid w:val="008923EC"/>
    <w:rsid w:val="00894594"/>
    <w:rsid w:val="00895B29"/>
    <w:rsid w:val="008966D1"/>
    <w:rsid w:val="008A0548"/>
    <w:rsid w:val="008A0F76"/>
    <w:rsid w:val="008A225B"/>
    <w:rsid w:val="008A2705"/>
    <w:rsid w:val="008A4584"/>
    <w:rsid w:val="008A4D7A"/>
    <w:rsid w:val="008A4FF7"/>
    <w:rsid w:val="008A59CC"/>
    <w:rsid w:val="008A5E90"/>
    <w:rsid w:val="008A6099"/>
    <w:rsid w:val="008A6E95"/>
    <w:rsid w:val="008B05B4"/>
    <w:rsid w:val="008B0F1D"/>
    <w:rsid w:val="008B10D8"/>
    <w:rsid w:val="008B1724"/>
    <w:rsid w:val="008B1D02"/>
    <w:rsid w:val="008B28E7"/>
    <w:rsid w:val="008B2EEC"/>
    <w:rsid w:val="008B63B4"/>
    <w:rsid w:val="008B6FA1"/>
    <w:rsid w:val="008B7A34"/>
    <w:rsid w:val="008B7D25"/>
    <w:rsid w:val="008C028C"/>
    <w:rsid w:val="008C2588"/>
    <w:rsid w:val="008C26DF"/>
    <w:rsid w:val="008C2A52"/>
    <w:rsid w:val="008C30C4"/>
    <w:rsid w:val="008C3735"/>
    <w:rsid w:val="008C4064"/>
    <w:rsid w:val="008C477C"/>
    <w:rsid w:val="008C5273"/>
    <w:rsid w:val="008C6426"/>
    <w:rsid w:val="008C6E45"/>
    <w:rsid w:val="008C7309"/>
    <w:rsid w:val="008C7359"/>
    <w:rsid w:val="008C7535"/>
    <w:rsid w:val="008C7ADA"/>
    <w:rsid w:val="008CF0AB"/>
    <w:rsid w:val="008D106E"/>
    <w:rsid w:val="008D1730"/>
    <w:rsid w:val="008D1E1D"/>
    <w:rsid w:val="008D23FB"/>
    <w:rsid w:val="008D2958"/>
    <w:rsid w:val="008D2D14"/>
    <w:rsid w:val="008D34AC"/>
    <w:rsid w:val="008D39D4"/>
    <w:rsid w:val="008D4523"/>
    <w:rsid w:val="008D49A9"/>
    <w:rsid w:val="008D52CA"/>
    <w:rsid w:val="008D6471"/>
    <w:rsid w:val="008D6FC2"/>
    <w:rsid w:val="008D7D1A"/>
    <w:rsid w:val="008E085A"/>
    <w:rsid w:val="008E0EAC"/>
    <w:rsid w:val="008E1490"/>
    <w:rsid w:val="008E17ED"/>
    <w:rsid w:val="008E27B0"/>
    <w:rsid w:val="008E38A0"/>
    <w:rsid w:val="008E49DC"/>
    <w:rsid w:val="008E65D1"/>
    <w:rsid w:val="008E71B3"/>
    <w:rsid w:val="008EA3BD"/>
    <w:rsid w:val="008F0A20"/>
    <w:rsid w:val="008F0B6E"/>
    <w:rsid w:val="008F1973"/>
    <w:rsid w:val="008F1975"/>
    <w:rsid w:val="008F255C"/>
    <w:rsid w:val="008F38CB"/>
    <w:rsid w:val="008F4073"/>
    <w:rsid w:val="008F517B"/>
    <w:rsid w:val="008F570E"/>
    <w:rsid w:val="008F58E4"/>
    <w:rsid w:val="008F6BDF"/>
    <w:rsid w:val="008F708A"/>
    <w:rsid w:val="008F73FD"/>
    <w:rsid w:val="00900108"/>
    <w:rsid w:val="0090053F"/>
    <w:rsid w:val="009015D9"/>
    <w:rsid w:val="009023E5"/>
    <w:rsid w:val="0090268B"/>
    <w:rsid w:val="00903B44"/>
    <w:rsid w:val="00903C9E"/>
    <w:rsid w:val="00903D8A"/>
    <w:rsid w:val="00905114"/>
    <w:rsid w:val="00905DF8"/>
    <w:rsid w:val="009066A2"/>
    <w:rsid w:val="00906824"/>
    <w:rsid w:val="009071CE"/>
    <w:rsid w:val="00907362"/>
    <w:rsid w:val="00907590"/>
    <w:rsid w:val="00907C55"/>
    <w:rsid w:val="00912F02"/>
    <w:rsid w:val="009132B8"/>
    <w:rsid w:val="00914554"/>
    <w:rsid w:val="00914B78"/>
    <w:rsid w:val="00915C17"/>
    <w:rsid w:val="00915DD4"/>
    <w:rsid w:val="00916365"/>
    <w:rsid w:val="00916AD8"/>
    <w:rsid w:val="00917216"/>
    <w:rsid w:val="009172C7"/>
    <w:rsid w:val="00917391"/>
    <w:rsid w:val="00917A22"/>
    <w:rsid w:val="00920549"/>
    <w:rsid w:val="009208F9"/>
    <w:rsid w:val="00921525"/>
    <w:rsid w:val="009215BF"/>
    <w:rsid w:val="00921845"/>
    <w:rsid w:val="00922137"/>
    <w:rsid w:val="00922510"/>
    <w:rsid w:val="009225C5"/>
    <w:rsid w:val="009228D6"/>
    <w:rsid w:val="00922D44"/>
    <w:rsid w:val="00923442"/>
    <w:rsid w:val="00925234"/>
    <w:rsid w:val="00925A36"/>
    <w:rsid w:val="00925A5A"/>
    <w:rsid w:val="00925F88"/>
    <w:rsid w:val="00926A21"/>
    <w:rsid w:val="00927BF9"/>
    <w:rsid w:val="00930BEC"/>
    <w:rsid w:val="00931287"/>
    <w:rsid w:val="009327F8"/>
    <w:rsid w:val="00932D4A"/>
    <w:rsid w:val="0093397F"/>
    <w:rsid w:val="00934109"/>
    <w:rsid w:val="0093445D"/>
    <w:rsid w:val="0093486E"/>
    <w:rsid w:val="009354B0"/>
    <w:rsid w:val="00935815"/>
    <w:rsid w:val="00935F4C"/>
    <w:rsid w:val="0093607F"/>
    <w:rsid w:val="00937106"/>
    <w:rsid w:val="0094096D"/>
    <w:rsid w:val="00941A98"/>
    <w:rsid w:val="00942315"/>
    <w:rsid w:val="009426A8"/>
    <w:rsid w:val="00942D83"/>
    <w:rsid w:val="009434E5"/>
    <w:rsid w:val="0094604E"/>
    <w:rsid w:val="00947DD1"/>
    <w:rsid w:val="00950C4A"/>
    <w:rsid w:val="00951209"/>
    <w:rsid w:val="00951F49"/>
    <w:rsid w:val="00953BF5"/>
    <w:rsid w:val="00954DEE"/>
    <w:rsid w:val="0095500F"/>
    <w:rsid w:val="009557EC"/>
    <w:rsid w:val="0095617B"/>
    <w:rsid w:val="009562E7"/>
    <w:rsid w:val="0095689C"/>
    <w:rsid w:val="00957073"/>
    <w:rsid w:val="009577C2"/>
    <w:rsid w:val="00960493"/>
    <w:rsid w:val="0096097A"/>
    <w:rsid w:val="00960C6E"/>
    <w:rsid w:val="00961200"/>
    <w:rsid w:val="00961627"/>
    <w:rsid w:val="00961EF7"/>
    <w:rsid w:val="009642A5"/>
    <w:rsid w:val="00964342"/>
    <w:rsid w:val="00964BB2"/>
    <w:rsid w:val="009650FA"/>
    <w:rsid w:val="009655B9"/>
    <w:rsid w:val="009656E9"/>
    <w:rsid w:val="00966CF2"/>
    <w:rsid w:val="00966D52"/>
    <w:rsid w:val="009677EF"/>
    <w:rsid w:val="00967AFB"/>
    <w:rsid w:val="00970277"/>
    <w:rsid w:val="009702CF"/>
    <w:rsid w:val="009706CD"/>
    <w:rsid w:val="0097183D"/>
    <w:rsid w:val="0097347D"/>
    <w:rsid w:val="00973F23"/>
    <w:rsid w:val="00975A98"/>
    <w:rsid w:val="00975B88"/>
    <w:rsid w:val="0097619F"/>
    <w:rsid w:val="009761FE"/>
    <w:rsid w:val="009766C9"/>
    <w:rsid w:val="009766FE"/>
    <w:rsid w:val="00976B50"/>
    <w:rsid w:val="00976D5A"/>
    <w:rsid w:val="0098131A"/>
    <w:rsid w:val="009813F5"/>
    <w:rsid w:val="009814B2"/>
    <w:rsid w:val="00982631"/>
    <w:rsid w:val="009828E5"/>
    <w:rsid w:val="00982BB2"/>
    <w:rsid w:val="0098337C"/>
    <w:rsid w:val="00984804"/>
    <w:rsid w:val="00984B79"/>
    <w:rsid w:val="00985921"/>
    <w:rsid w:val="0098655B"/>
    <w:rsid w:val="009866E5"/>
    <w:rsid w:val="00986710"/>
    <w:rsid w:val="009868BA"/>
    <w:rsid w:val="00987AB4"/>
    <w:rsid w:val="00987C01"/>
    <w:rsid w:val="009917C7"/>
    <w:rsid w:val="00991DB0"/>
    <w:rsid w:val="00993B9C"/>
    <w:rsid w:val="00994351"/>
    <w:rsid w:val="009958A4"/>
    <w:rsid w:val="00995CD6"/>
    <w:rsid w:val="00996CA3"/>
    <w:rsid w:val="009978AC"/>
    <w:rsid w:val="009A0AB9"/>
    <w:rsid w:val="009A2515"/>
    <w:rsid w:val="009A2B9A"/>
    <w:rsid w:val="009A35B2"/>
    <w:rsid w:val="009A402E"/>
    <w:rsid w:val="009A44E7"/>
    <w:rsid w:val="009A5C3F"/>
    <w:rsid w:val="009A5EC1"/>
    <w:rsid w:val="009A6C98"/>
    <w:rsid w:val="009A73ED"/>
    <w:rsid w:val="009A7471"/>
    <w:rsid w:val="009A779E"/>
    <w:rsid w:val="009B0676"/>
    <w:rsid w:val="009B0797"/>
    <w:rsid w:val="009B0C4C"/>
    <w:rsid w:val="009B11F3"/>
    <w:rsid w:val="009B11FA"/>
    <w:rsid w:val="009B14E5"/>
    <w:rsid w:val="009B26B7"/>
    <w:rsid w:val="009B30CD"/>
    <w:rsid w:val="009B32FF"/>
    <w:rsid w:val="009B3424"/>
    <w:rsid w:val="009B4A4B"/>
    <w:rsid w:val="009B667C"/>
    <w:rsid w:val="009B7214"/>
    <w:rsid w:val="009B7550"/>
    <w:rsid w:val="009B7C9C"/>
    <w:rsid w:val="009B7CBA"/>
    <w:rsid w:val="009BEC64"/>
    <w:rsid w:val="009C1063"/>
    <w:rsid w:val="009C1985"/>
    <w:rsid w:val="009C22A6"/>
    <w:rsid w:val="009C2549"/>
    <w:rsid w:val="009C2AAA"/>
    <w:rsid w:val="009C3D38"/>
    <w:rsid w:val="009C4832"/>
    <w:rsid w:val="009C50C0"/>
    <w:rsid w:val="009C5433"/>
    <w:rsid w:val="009C65BB"/>
    <w:rsid w:val="009C6AB3"/>
    <w:rsid w:val="009C73B1"/>
    <w:rsid w:val="009C745B"/>
    <w:rsid w:val="009C7DA5"/>
    <w:rsid w:val="009C7EEA"/>
    <w:rsid w:val="009D04D1"/>
    <w:rsid w:val="009D0AE3"/>
    <w:rsid w:val="009D2E33"/>
    <w:rsid w:val="009D44B4"/>
    <w:rsid w:val="009D4691"/>
    <w:rsid w:val="009D562B"/>
    <w:rsid w:val="009D777D"/>
    <w:rsid w:val="009D7AB8"/>
    <w:rsid w:val="009E0791"/>
    <w:rsid w:val="009E0BBD"/>
    <w:rsid w:val="009E10F5"/>
    <w:rsid w:val="009E1102"/>
    <w:rsid w:val="009E2E6B"/>
    <w:rsid w:val="009E3095"/>
    <w:rsid w:val="009E319C"/>
    <w:rsid w:val="009E36A9"/>
    <w:rsid w:val="009E3C6B"/>
    <w:rsid w:val="009E4E22"/>
    <w:rsid w:val="009E57F0"/>
    <w:rsid w:val="009E5FCB"/>
    <w:rsid w:val="009E6A08"/>
    <w:rsid w:val="009E6CB8"/>
    <w:rsid w:val="009E7F9B"/>
    <w:rsid w:val="009F0873"/>
    <w:rsid w:val="009F0D38"/>
    <w:rsid w:val="009F0E4B"/>
    <w:rsid w:val="009F0FB3"/>
    <w:rsid w:val="009F1642"/>
    <w:rsid w:val="009F1E11"/>
    <w:rsid w:val="009F2346"/>
    <w:rsid w:val="009F292A"/>
    <w:rsid w:val="009F35F0"/>
    <w:rsid w:val="009F39FD"/>
    <w:rsid w:val="009F3BCF"/>
    <w:rsid w:val="009F465E"/>
    <w:rsid w:val="009F577C"/>
    <w:rsid w:val="009F5A1A"/>
    <w:rsid w:val="009F606E"/>
    <w:rsid w:val="009F65C3"/>
    <w:rsid w:val="009F678A"/>
    <w:rsid w:val="009F7A37"/>
    <w:rsid w:val="009F7AF0"/>
    <w:rsid w:val="00A00C74"/>
    <w:rsid w:val="00A016B8"/>
    <w:rsid w:val="00A02FF1"/>
    <w:rsid w:val="00A03806"/>
    <w:rsid w:val="00A03E59"/>
    <w:rsid w:val="00A0448E"/>
    <w:rsid w:val="00A04A78"/>
    <w:rsid w:val="00A0548E"/>
    <w:rsid w:val="00A0588B"/>
    <w:rsid w:val="00A05C85"/>
    <w:rsid w:val="00A05E9A"/>
    <w:rsid w:val="00A05F46"/>
    <w:rsid w:val="00A06791"/>
    <w:rsid w:val="00A06ACF"/>
    <w:rsid w:val="00A07196"/>
    <w:rsid w:val="00A073BE"/>
    <w:rsid w:val="00A10A97"/>
    <w:rsid w:val="00A10DCE"/>
    <w:rsid w:val="00A114CF"/>
    <w:rsid w:val="00A115FB"/>
    <w:rsid w:val="00A12039"/>
    <w:rsid w:val="00A12C53"/>
    <w:rsid w:val="00A12FEE"/>
    <w:rsid w:val="00A134B9"/>
    <w:rsid w:val="00A138E2"/>
    <w:rsid w:val="00A14419"/>
    <w:rsid w:val="00A1445C"/>
    <w:rsid w:val="00A151EC"/>
    <w:rsid w:val="00A166E7"/>
    <w:rsid w:val="00A16E06"/>
    <w:rsid w:val="00A200B4"/>
    <w:rsid w:val="00A21709"/>
    <w:rsid w:val="00A21772"/>
    <w:rsid w:val="00A21802"/>
    <w:rsid w:val="00A21B92"/>
    <w:rsid w:val="00A221A2"/>
    <w:rsid w:val="00A224FB"/>
    <w:rsid w:val="00A22F26"/>
    <w:rsid w:val="00A22F41"/>
    <w:rsid w:val="00A23858"/>
    <w:rsid w:val="00A239A6"/>
    <w:rsid w:val="00A23DBD"/>
    <w:rsid w:val="00A2609A"/>
    <w:rsid w:val="00A2630F"/>
    <w:rsid w:val="00A2675B"/>
    <w:rsid w:val="00A2678E"/>
    <w:rsid w:val="00A26E3A"/>
    <w:rsid w:val="00A274A3"/>
    <w:rsid w:val="00A3039D"/>
    <w:rsid w:val="00A3056A"/>
    <w:rsid w:val="00A305ED"/>
    <w:rsid w:val="00A3081F"/>
    <w:rsid w:val="00A30DE4"/>
    <w:rsid w:val="00A31EA4"/>
    <w:rsid w:val="00A336F7"/>
    <w:rsid w:val="00A3375C"/>
    <w:rsid w:val="00A369DF"/>
    <w:rsid w:val="00A36D34"/>
    <w:rsid w:val="00A36EB0"/>
    <w:rsid w:val="00A378A3"/>
    <w:rsid w:val="00A40E33"/>
    <w:rsid w:val="00A410E6"/>
    <w:rsid w:val="00A416E3"/>
    <w:rsid w:val="00A41BA4"/>
    <w:rsid w:val="00A42840"/>
    <w:rsid w:val="00A42D7D"/>
    <w:rsid w:val="00A43CE8"/>
    <w:rsid w:val="00A44A3E"/>
    <w:rsid w:val="00A45E69"/>
    <w:rsid w:val="00A4650D"/>
    <w:rsid w:val="00A46BE4"/>
    <w:rsid w:val="00A4709B"/>
    <w:rsid w:val="00A50581"/>
    <w:rsid w:val="00A50DE2"/>
    <w:rsid w:val="00A51128"/>
    <w:rsid w:val="00A51686"/>
    <w:rsid w:val="00A52748"/>
    <w:rsid w:val="00A52E41"/>
    <w:rsid w:val="00A5384E"/>
    <w:rsid w:val="00A53855"/>
    <w:rsid w:val="00A5495E"/>
    <w:rsid w:val="00A550D0"/>
    <w:rsid w:val="00A55628"/>
    <w:rsid w:val="00A5563B"/>
    <w:rsid w:val="00A5642F"/>
    <w:rsid w:val="00A568E6"/>
    <w:rsid w:val="00A56A40"/>
    <w:rsid w:val="00A56E8A"/>
    <w:rsid w:val="00A57337"/>
    <w:rsid w:val="00A600F8"/>
    <w:rsid w:val="00A610D5"/>
    <w:rsid w:val="00A62BB8"/>
    <w:rsid w:val="00A62CBB"/>
    <w:rsid w:val="00A6349E"/>
    <w:rsid w:val="00A63503"/>
    <w:rsid w:val="00A63B23"/>
    <w:rsid w:val="00A64404"/>
    <w:rsid w:val="00A656E7"/>
    <w:rsid w:val="00A665B6"/>
    <w:rsid w:val="00A66E6F"/>
    <w:rsid w:val="00A67011"/>
    <w:rsid w:val="00A6754D"/>
    <w:rsid w:val="00A67EAF"/>
    <w:rsid w:val="00A67F03"/>
    <w:rsid w:val="00A71273"/>
    <w:rsid w:val="00A714DF"/>
    <w:rsid w:val="00A71BE0"/>
    <w:rsid w:val="00A71C65"/>
    <w:rsid w:val="00A72DAC"/>
    <w:rsid w:val="00A73B77"/>
    <w:rsid w:val="00A741D0"/>
    <w:rsid w:val="00A74E08"/>
    <w:rsid w:val="00A74E4C"/>
    <w:rsid w:val="00A75152"/>
    <w:rsid w:val="00A75DD3"/>
    <w:rsid w:val="00A762FC"/>
    <w:rsid w:val="00A76F21"/>
    <w:rsid w:val="00A77421"/>
    <w:rsid w:val="00A7785E"/>
    <w:rsid w:val="00A802BE"/>
    <w:rsid w:val="00A80489"/>
    <w:rsid w:val="00A80A06"/>
    <w:rsid w:val="00A80FC2"/>
    <w:rsid w:val="00A81291"/>
    <w:rsid w:val="00A81763"/>
    <w:rsid w:val="00A8229E"/>
    <w:rsid w:val="00A82E67"/>
    <w:rsid w:val="00A8315A"/>
    <w:rsid w:val="00A83F42"/>
    <w:rsid w:val="00A85670"/>
    <w:rsid w:val="00A85C1F"/>
    <w:rsid w:val="00A8716E"/>
    <w:rsid w:val="00A8763B"/>
    <w:rsid w:val="00A87938"/>
    <w:rsid w:val="00A91270"/>
    <w:rsid w:val="00A92730"/>
    <w:rsid w:val="00A9326F"/>
    <w:rsid w:val="00A93B6B"/>
    <w:rsid w:val="00A93F9F"/>
    <w:rsid w:val="00A941BE"/>
    <w:rsid w:val="00A949A2"/>
    <w:rsid w:val="00A94AD8"/>
    <w:rsid w:val="00A94E44"/>
    <w:rsid w:val="00A964EF"/>
    <w:rsid w:val="00A9756D"/>
    <w:rsid w:val="00AA09AA"/>
    <w:rsid w:val="00AA10E8"/>
    <w:rsid w:val="00AA137D"/>
    <w:rsid w:val="00AA1B23"/>
    <w:rsid w:val="00AA1E6B"/>
    <w:rsid w:val="00AA2193"/>
    <w:rsid w:val="00AA4225"/>
    <w:rsid w:val="00AA52D5"/>
    <w:rsid w:val="00AA53C0"/>
    <w:rsid w:val="00AA67FD"/>
    <w:rsid w:val="00AA6C37"/>
    <w:rsid w:val="00AA7579"/>
    <w:rsid w:val="00AA7ACD"/>
    <w:rsid w:val="00AB11AC"/>
    <w:rsid w:val="00AB1CD6"/>
    <w:rsid w:val="00AB2247"/>
    <w:rsid w:val="00AB2847"/>
    <w:rsid w:val="00AB2C61"/>
    <w:rsid w:val="00AB3298"/>
    <w:rsid w:val="00AB4631"/>
    <w:rsid w:val="00AB4DE8"/>
    <w:rsid w:val="00AB603F"/>
    <w:rsid w:val="00AB6C99"/>
    <w:rsid w:val="00AB71C7"/>
    <w:rsid w:val="00AB7807"/>
    <w:rsid w:val="00AB7E21"/>
    <w:rsid w:val="00AB7E79"/>
    <w:rsid w:val="00AC0F8E"/>
    <w:rsid w:val="00AC1570"/>
    <w:rsid w:val="00AC15E3"/>
    <w:rsid w:val="00AC15F6"/>
    <w:rsid w:val="00AC161C"/>
    <w:rsid w:val="00AC1893"/>
    <w:rsid w:val="00AC2F16"/>
    <w:rsid w:val="00AC3068"/>
    <w:rsid w:val="00AC31B8"/>
    <w:rsid w:val="00AC3268"/>
    <w:rsid w:val="00AC3593"/>
    <w:rsid w:val="00AC3B2D"/>
    <w:rsid w:val="00AC3D37"/>
    <w:rsid w:val="00AC3E35"/>
    <w:rsid w:val="00AC520B"/>
    <w:rsid w:val="00AC5A76"/>
    <w:rsid w:val="00AC6FC1"/>
    <w:rsid w:val="00AC72D1"/>
    <w:rsid w:val="00AD0E6B"/>
    <w:rsid w:val="00AD1498"/>
    <w:rsid w:val="00AD1D67"/>
    <w:rsid w:val="00AD1E5B"/>
    <w:rsid w:val="00AD1E6F"/>
    <w:rsid w:val="00AD261B"/>
    <w:rsid w:val="00AD2F42"/>
    <w:rsid w:val="00AD43F3"/>
    <w:rsid w:val="00AD5302"/>
    <w:rsid w:val="00AD5A28"/>
    <w:rsid w:val="00AD5FC1"/>
    <w:rsid w:val="00AD6240"/>
    <w:rsid w:val="00AD6B85"/>
    <w:rsid w:val="00AE04A8"/>
    <w:rsid w:val="00AE06C1"/>
    <w:rsid w:val="00AE0DB5"/>
    <w:rsid w:val="00AE0E4C"/>
    <w:rsid w:val="00AE1193"/>
    <w:rsid w:val="00AE1232"/>
    <w:rsid w:val="00AE30EB"/>
    <w:rsid w:val="00AE3870"/>
    <w:rsid w:val="00AE48A9"/>
    <w:rsid w:val="00AE4A44"/>
    <w:rsid w:val="00AE6508"/>
    <w:rsid w:val="00AE703F"/>
    <w:rsid w:val="00AE7CF2"/>
    <w:rsid w:val="00AF046E"/>
    <w:rsid w:val="00AF0F9D"/>
    <w:rsid w:val="00AF47B6"/>
    <w:rsid w:val="00AF5743"/>
    <w:rsid w:val="00AF5B3E"/>
    <w:rsid w:val="00AF5C16"/>
    <w:rsid w:val="00AF7774"/>
    <w:rsid w:val="00AF782E"/>
    <w:rsid w:val="00AF790C"/>
    <w:rsid w:val="00AF7A08"/>
    <w:rsid w:val="00B00106"/>
    <w:rsid w:val="00B00203"/>
    <w:rsid w:val="00B00B7F"/>
    <w:rsid w:val="00B015E3"/>
    <w:rsid w:val="00B0202D"/>
    <w:rsid w:val="00B05CEC"/>
    <w:rsid w:val="00B05DF1"/>
    <w:rsid w:val="00B06FBC"/>
    <w:rsid w:val="00B06FFA"/>
    <w:rsid w:val="00B1067B"/>
    <w:rsid w:val="00B10E17"/>
    <w:rsid w:val="00B10FEC"/>
    <w:rsid w:val="00B113CB"/>
    <w:rsid w:val="00B12E5E"/>
    <w:rsid w:val="00B130AE"/>
    <w:rsid w:val="00B13624"/>
    <w:rsid w:val="00B13890"/>
    <w:rsid w:val="00B144F9"/>
    <w:rsid w:val="00B1588E"/>
    <w:rsid w:val="00B15BE0"/>
    <w:rsid w:val="00B1641A"/>
    <w:rsid w:val="00B16D2E"/>
    <w:rsid w:val="00B17C32"/>
    <w:rsid w:val="00B17E8D"/>
    <w:rsid w:val="00B202B4"/>
    <w:rsid w:val="00B2098D"/>
    <w:rsid w:val="00B20C09"/>
    <w:rsid w:val="00B2237E"/>
    <w:rsid w:val="00B24263"/>
    <w:rsid w:val="00B2496F"/>
    <w:rsid w:val="00B251D7"/>
    <w:rsid w:val="00B25783"/>
    <w:rsid w:val="00B25CD1"/>
    <w:rsid w:val="00B2696C"/>
    <w:rsid w:val="00B26CC9"/>
    <w:rsid w:val="00B301D8"/>
    <w:rsid w:val="00B30A3D"/>
    <w:rsid w:val="00B3125C"/>
    <w:rsid w:val="00B316DD"/>
    <w:rsid w:val="00B34ABE"/>
    <w:rsid w:val="00B35FBC"/>
    <w:rsid w:val="00B36084"/>
    <w:rsid w:val="00B36778"/>
    <w:rsid w:val="00B36DE1"/>
    <w:rsid w:val="00B4044C"/>
    <w:rsid w:val="00B4045B"/>
    <w:rsid w:val="00B4075A"/>
    <w:rsid w:val="00B40895"/>
    <w:rsid w:val="00B41647"/>
    <w:rsid w:val="00B42285"/>
    <w:rsid w:val="00B444C1"/>
    <w:rsid w:val="00B44DAC"/>
    <w:rsid w:val="00B44DE2"/>
    <w:rsid w:val="00B47151"/>
    <w:rsid w:val="00B4730F"/>
    <w:rsid w:val="00B478D1"/>
    <w:rsid w:val="00B5072A"/>
    <w:rsid w:val="00B50BFF"/>
    <w:rsid w:val="00B50E30"/>
    <w:rsid w:val="00B51B32"/>
    <w:rsid w:val="00B51BB2"/>
    <w:rsid w:val="00B521EF"/>
    <w:rsid w:val="00B53C06"/>
    <w:rsid w:val="00B5440F"/>
    <w:rsid w:val="00B54D56"/>
    <w:rsid w:val="00B551E0"/>
    <w:rsid w:val="00B552E7"/>
    <w:rsid w:val="00B557BC"/>
    <w:rsid w:val="00B5624C"/>
    <w:rsid w:val="00B56CA2"/>
    <w:rsid w:val="00B57926"/>
    <w:rsid w:val="00B6098F"/>
    <w:rsid w:val="00B61035"/>
    <w:rsid w:val="00B61F32"/>
    <w:rsid w:val="00B62838"/>
    <w:rsid w:val="00B630A1"/>
    <w:rsid w:val="00B63C97"/>
    <w:rsid w:val="00B649B1"/>
    <w:rsid w:val="00B65C93"/>
    <w:rsid w:val="00B66897"/>
    <w:rsid w:val="00B66E6A"/>
    <w:rsid w:val="00B704A8"/>
    <w:rsid w:val="00B70BA9"/>
    <w:rsid w:val="00B7135E"/>
    <w:rsid w:val="00B71DA2"/>
    <w:rsid w:val="00B72216"/>
    <w:rsid w:val="00B72288"/>
    <w:rsid w:val="00B7247D"/>
    <w:rsid w:val="00B7375B"/>
    <w:rsid w:val="00B73E60"/>
    <w:rsid w:val="00B742B3"/>
    <w:rsid w:val="00B755BA"/>
    <w:rsid w:val="00B779A4"/>
    <w:rsid w:val="00B80CB2"/>
    <w:rsid w:val="00B8268E"/>
    <w:rsid w:val="00B829AE"/>
    <w:rsid w:val="00B82D8F"/>
    <w:rsid w:val="00B830B7"/>
    <w:rsid w:val="00B8371E"/>
    <w:rsid w:val="00B84128"/>
    <w:rsid w:val="00B87762"/>
    <w:rsid w:val="00B8F172"/>
    <w:rsid w:val="00B90343"/>
    <w:rsid w:val="00B925E3"/>
    <w:rsid w:val="00B9293A"/>
    <w:rsid w:val="00B93785"/>
    <w:rsid w:val="00B946F1"/>
    <w:rsid w:val="00B948CD"/>
    <w:rsid w:val="00B94D61"/>
    <w:rsid w:val="00B95C1B"/>
    <w:rsid w:val="00B96D2A"/>
    <w:rsid w:val="00B96F56"/>
    <w:rsid w:val="00B978A1"/>
    <w:rsid w:val="00BA0318"/>
    <w:rsid w:val="00BA04EC"/>
    <w:rsid w:val="00BA06B7"/>
    <w:rsid w:val="00BA162F"/>
    <w:rsid w:val="00BA1EDC"/>
    <w:rsid w:val="00BA2112"/>
    <w:rsid w:val="00BA252F"/>
    <w:rsid w:val="00BA2C49"/>
    <w:rsid w:val="00BA3F89"/>
    <w:rsid w:val="00BA424F"/>
    <w:rsid w:val="00BA47BD"/>
    <w:rsid w:val="00BA4C6B"/>
    <w:rsid w:val="00BA558E"/>
    <w:rsid w:val="00BA5CAF"/>
    <w:rsid w:val="00BA5EA8"/>
    <w:rsid w:val="00BA6B96"/>
    <w:rsid w:val="00BB0D82"/>
    <w:rsid w:val="00BB12A5"/>
    <w:rsid w:val="00BB1B11"/>
    <w:rsid w:val="00BB259A"/>
    <w:rsid w:val="00BB26BB"/>
    <w:rsid w:val="00BB2DDF"/>
    <w:rsid w:val="00BB3DC3"/>
    <w:rsid w:val="00BB4EFD"/>
    <w:rsid w:val="00BB51BA"/>
    <w:rsid w:val="00BB55ED"/>
    <w:rsid w:val="00BB5B4E"/>
    <w:rsid w:val="00BB5E58"/>
    <w:rsid w:val="00BB6A13"/>
    <w:rsid w:val="00BB7152"/>
    <w:rsid w:val="00BB7300"/>
    <w:rsid w:val="00BB7D71"/>
    <w:rsid w:val="00BC0ECA"/>
    <w:rsid w:val="00BC1D55"/>
    <w:rsid w:val="00BC2437"/>
    <w:rsid w:val="00BC253A"/>
    <w:rsid w:val="00BC270F"/>
    <w:rsid w:val="00BC29A8"/>
    <w:rsid w:val="00BC2F6A"/>
    <w:rsid w:val="00BC3F9E"/>
    <w:rsid w:val="00BC4208"/>
    <w:rsid w:val="00BC44F9"/>
    <w:rsid w:val="00BC5391"/>
    <w:rsid w:val="00BC57FC"/>
    <w:rsid w:val="00BC6FB2"/>
    <w:rsid w:val="00BC71CA"/>
    <w:rsid w:val="00BC74B1"/>
    <w:rsid w:val="00BD082F"/>
    <w:rsid w:val="00BD1AA4"/>
    <w:rsid w:val="00BD1BEA"/>
    <w:rsid w:val="00BD2685"/>
    <w:rsid w:val="00BD2AAA"/>
    <w:rsid w:val="00BD33B9"/>
    <w:rsid w:val="00BD4375"/>
    <w:rsid w:val="00BD478A"/>
    <w:rsid w:val="00BD530F"/>
    <w:rsid w:val="00BD5494"/>
    <w:rsid w:val="00BD664A"/>
    <w:rsid w:val="00BE0DE5"/>
    <w:rsid w:val="00BE2F7D"/>
    <w:rsid w:val="00BE3245"/>
    <w:rsid w:val="00BE333D"/>
    <w:rsid w:val="00BE3DA3"/>
    <w:rsid w:val="00BE53D2"/>
    <w:rsid w:val="00BE56CD"/>
    <w:rsid w:val="00BE6142"/>
    <w:rsid w:val="00BE68F2"/>
    <w:rsid w:val="00BE7B48"/>
    <w:rsid w:val="00BF0106"/>
    <w:rsid w:val="00BF018F"/>
    <w:rsid w:val="00BF0E38"/>
    <w:rsid w:val="00BF1B0B"/>
    <w:rsid w:val="00BF328E"/>
    <w:rsid w:val="00BF4678"/>
    <w:rsid w:val="00BF46B2"/>
    <w:rsid w:val="00BF4F73"/>
    <w:rsid w:val="00BF56B7"/>
    <w:rsid w:val="00BF607B"/>
    <w:rsid w:val="00BF7206"/>
    <w:rsid w:val="00BF7524"/>
    <w:rsid w:val="00BF7751"/>
    <w:rsid w:val="00C0014D"/>
    <w:rsid w:val="00C00898"/>
    <w:rsid w:val="00C00F84"/>
    <w:rsid w:val="00C01805"/>
    <w:rsid w:val="00C01CF8"/>
    <w:rsid w:val="00C020FE"/>
    <w:rsid w:val="00C0216C"/>
    <w:rsid w:val="00C032BD"/>
    <w:rsid w:val="00C0412F"/>
    <w:rsid w:val="00C06453"/>
    <w:rsid w:val="00C07453"/>
    <w:rsid w:val="00C07749"/>
    <w:rsid w:val="00C07FCA"/>
    <w:rsid w:val="00C11D9F"/>
    <w:rsid w:val="00C11F71"/>
    <w:rsid w:val="00C11F76"/>
    <w:rsid w:val="00C127B2"/>
    <w:rsid w:val="00C12A9C"/>
    <w:rsid w:val="00C12BAD"/>
    <w:rsid w:val="00C13332"/>
    <w:rsid w:val="00C13FF7"/>
    <w:rsid w:val="00C14787"/>
    <w:rsid w:val="00C1489F"/>
    <w:rsid w:val="00C15272"/>
    <w:rsid w:val="00C16462"/>
    <w:rsid w:val="00C205DD"/>
    <w:rsid w:val="00C21302"/>
    <w:rsid w:val="00C2193D"/>
    <w:rsid w:val="00C21E3F"/>
    <w:rsid w:val="00C22B8B"/>
    <w:rsid w:val="00C238F5"/>
    <w:rsid w:val="00C23CA4"/>
    <w:rsid w:val="00C24C5E"/>
    <w:rsid w:val="00C2570E"/>
    <w:rsid w:val="00C2598C"/>
    <w:rsid w:val="00C26E4A"/>
    <w:rsid w:val="00C271E3"/>
    <w:rsid w:val="00C272AE"/>
    <w:rsid w:val="00C27C00"/>
    <w:rsid w:val="00C27CE8"/>
    <w:rsid w:val="00C30896"/>
    <w:rsid w:val="00C309C5"/>
    <w:rsid w:val="00C30FB6"/>
    <w:rsid w:val="00C31471"/>
    <w:rsid w:val="00C32527"/>
    <w:rsid w:val="00C325B9"/>
    <w:rsid w:val="00C32AEC"/>
    <w:rsid w:val="00C32B75"/>
    <w:rsid w:val="00C330CA"/>
    <w:rsid w:val="00C33A8C"/>
    <w:rsid w:val="00C33BC6"/>
    <w:rsid w:val="00C344F8"/>
    <w:rsid w:val="00C359A4"/>
    <w:rsid w:val="00C35AB6"/>
    <w:rsid w:val="00C35BB7"/>
    <w:rsid w:val="00C36872"/>
    <w:rsid w:val="00C37205"/>
    <w:rsid w:val="00C4002B"/>
    <w:rsid w:val="00C40E81"/>
    <w:rsid w:val="00C4158F"/>
    <w:rsid w:val="00C42047"/>
    <w:rsid w:val="00C42358"/>
    <w:rsid w:val="00C42D38"/>
    <w:rsid w:val="00C434A2"/>
    <w:rsid w:val="00C44787"/>
    <w:rsid w:val="00C44D4E"/>
    <w:rsid w:val="00C450DA"/>
    <w:rsid w:val="00C4656E"/>
    <w:rsid w:val="00C4688A"/>
    <w:rsid w:val="00C468AE"/>
    <w:rsid w:val="00C47092"/>
    <w:rsid w:val="00C47672"/>
    <w:rsid w:val="00C50D7A"/>
    <w:rsid w:val="00C51755"/>
    <w:rsid w:val="00C52F4E"/>
    <w:rsid w:val="00C530C9"/>
    <w:rsid w:val="00C5345F"/>
    <w:rsid w:val="00C53EF5"/>
    <w:rsid w:val="00C558D2"/>
    <w:rsid w:val="00C56235"/>
    <w:rsid w:val="00C575DB"/>
    <w:rsid w:val="00C5797C"/>
    <w:rsid w:val="00C60733"/>
    <w:rsid w:val="00C616FC"/>
    <w:rsid w:val="00C6185E"/>
    <w:rsid w:val="00C619C5"/>
    <w:rsid w:val="00C61A82"/>
    <w:rsid w:val="00C6232F"/>
    <w:rsid w:val="00C62F6F"/>
    <w:rsid w:val="00C64BA1"/>
    <w:rsid w:val="00C64DD6"/>
    <w:rsid w:val="00C6673E"/>
    <w:rsid w:val="00C67E3F"/>
    <w:rsid w:val="00C700AF"/>
    <w:rsid w:val="00C707AF"/>
    <w:rsid w:val="00C710F9"/>
    <w:rsid w:val="00C7135B"/>
    <w:rsid w:val="00C717BF"/>
    <w:rsid w:val="00C73EB3"/>
    <w:rsid w:val="00C747B9"/>
    <w:rsid w:val="00C74884"/>
    <w:rsid w:val="00C75870"/>
    <w:rsid w:val="00C761DC"/>
    <w:rsid w:val="00C769FF"/>
    <w:rsid w:val="00C7779B"/>
    <w:rsid w:val="00C77D36"/>
    <w:rsid w:val="00C801F9"/>
    <w:rsid w:val="00C8083E"/>
    <w:rsid w:val="00C80BA6"/>
    <w:rsid w:val="00C80DDE"/>
    <w:rsid w:val="00C81775"/>
    <w:rsid w:val="00C822EC"/>
    <w:rsid w:val="00C8231B"/>
    <w:rsid w:val="00C825D9"/>
    <w:rsid w:val="00C8325C"/>
    <w:rsid w:val="00C83AB5"/>
    <w:rsid w:val="00C84FFA"/>
    <w:rsid w:val="00C850D1"/>
    <w:rsid w:val="00C85F5F"/>
    <w:rsid w:val="00C86B81"/>
    <w:rsid w:val="00C8716A"/>
    <w:rsid w:val="00C8725B"/>
    <w:rsid w:val="00C8781A"/>
    <w:rsid w:val="00C9081D"/>
    <w:rsid w:val="00C90CF9"/>
    <w:rsid w:val="00C90D83"/>
    <w:rsid w:val="00C90E0D"/>
    <w:rsid w:val="00C91F37"/>
    <w:rsid w:val="00C9252C"/>
    <w:rsid w:val="00C926EE"/>
    <w:rsid w:val="00C92779"/>
    <w:rsid w:val="00C934A7"/>
    <w:rsid w:val="00C948C5"/>
    <w:rsid w:val="00C94D35"/>
    <w:rsid w:val="00C951F4"/>
    <w:rsid w:val="00C9608A"/>
    <w:rsid w:val="00C97D81"/>
    <w:rsid w:val="00CA0508"/>
    <w:rsid w:val="00CA0BB7"/>
    <w:rsid w:val="00CA0E80"/>
    <w:rsid w:val="00CA1014"/>
    <w:rsid w:val="00CA112A"/>
    <w:rsid w:val="00CA1536"/>
    <w:rsid w:val="00CA15AE"/>
    <w:rsid w:val="00CA1E13"/>
    <w:rsid w:val="00CA246B"/>
    <w:rsid w:val="00CA2912"/>
    <w:rsid w:val="00CA2B49"/>
    <w:rsid w:val="00CA3F75"/>
    <w:rsid w:val="00CA43FF"/>
    <w:rsid w:val="00CA4C8B"/>
    <w:rsid w:val="00CA57F6"/>
    <w:rsid w:val="00CA5AED"/>
    <w:rsid w:val="00CA75E2"/>
    <w:rsid w:val="00CA79E8"/>
    <w:rsid w:val="00CA7F23"/>
    <w:rsid w:val="00CB038E"/>
    <w:rsid w:val="00CB03F2"/>
    <w:rsid w:val="00CB0B0C"/>
    <w:rsid w:val="00CB120A"/>
    <w:rsid w:val="00CB14CF"/>
    <w:rsid w:val="00CB18C4"/>
    <w:rsid w:val="00CB1B27"/>
    <w:rsid w:val="00CB1BC3"/>
    <w:rsid w:val="00CB20B5"/>
    <w:rsid w:val="00CB2A2D"/>
    <w:rsid w:val="00CB307B"/>
    <w:rsid w:val="00CB35D5"/>
    <w:rsid w:val="00CB40F9"/>
    <w:rsid w:val="00CB465D"/>
    <w:rsid w:val="00CB55F0"/>
    <w:rsid w:val="00CB688A"/>
    <w:rsid w:val="00CB6B74"/>
    <w:rsid w:val="00CB6C51"/>
    <w:rsid w:val="00CB7009"/>
    <w:rsid w:val="00CB7AF1"/>
    <w:rsid w:val="00CC04E9"/>
    <w:rsid w:val="00CC0642"/>
    <w:rsid w:val="00CC0B6E"/>
    <w:rsid w:val="00CC0FE6"/>
    <w:rsid w:val="00CC1102"/>
    <w:rsid w:val="00CC119B"/>
    <w:rsid w:val="00CC1A09"/>
    <w:rsid w:val="00CC1D53"/>
    <w:rsid w:val="00CC2AA9"/>
    <w:rsid w:val="00CC2AB3"/>
    <w:rsid w:val="00CC53D7"/>
    <w:rsid w:val="00CC55DD"/>
    <w:rsid w:val="00CC5758"/>
    <w:rsid w:val="00CC584E"/>
    <w:rsid w:val="00CC59CD"/>
    <w:rsid w:val="00CC5F04"/>
    <w:rsid w:val="00CC7856"/>
    <w:rsid w:val="00CD03D6"/>
    <w:rsid w:val="00CD073C"/>
    <w:rsid w:val="00CD088C"/>
    <w:rsid w:val="00CD2620"/>
    <w:rsid w:val="00CD3E5C"/>
    <w:rsid w:val="00CD4387"/>
    <w:rsid w:val="00CD4817"/>
    <w:rsid w:val="00CD4976"/>
    <w:rsid w:val="00CD4AE2"/>
    <w:rsid w:val="00CD5016"/>
    <w:rsid w:val="00CD5772"/>
    <w:rsid w:val="00CD58D2"/>
    <w:rsid w:val="00CD783E"/>
    <w:rsid w:val="00CD7DC0"/>
    <w:rsid w:val="00CE0947"/>
    <w:rsid w:val="00CE0B15"/>
    <w:rsid w:val="00CE0B30"/>
    <w:rsid w:val="00CE1627"/>
    <w:rsid w:val="00CE42A5"/>
    <w:rsid w:val="00CE5925"/>
    <w:rsid w:val="00CE6EFE"/>
    <w:rsid w:val="00CE7030"/>
    <w:rsid w:val="00CE7117"/>
    <w:rsid w:val="00CE7B58"/>
    <w:rsid w:val="00CF082B"/>
    <w:rsid w:val="00CF213F"/>
    <w:rsid w:val="00CF229B"/>
    <w:rsid w:val="00CF2CE8"/>
    <w:rsid w:val="00CF3250"/>
    <w:rsid w:val="00CF3ED3"/>
    <w:rsid w:val="00CF45C3"/>
    <w:rsid w:val="00CF5295"/>
    <w:rsid w:val="00CF58D6"/>
    <w:rsid w:val="00CF6153"/>
    <w:rsid w:val="00CF6749"/>
    <w:rsid w:val="00CF746B"/>
    <w:rsid w:val="00CF7546"/>
    <w:rsid w:val="00CF83C7"/>
    <w:rsid w:val="00D002DC"/>
    <w:rsid w:val="00D01079"/>
    <w:rsid w:val="00D0177C"/>
    <w:rsid w:val="00D03860"/>
    <w:rsid w:val="00D038EB"/>
    <w:rsid w:val="00D0535D"/>
    <w:rsid w:val="00D05FC3"/>
    <w:rsid w:val="00D06221"/>
    <w:rsid w:val="00D06C0C"/>
    <w:rsid w:val="00D07F9A"/>
    <w:rsid w:val="00D106FB"/>
    <w:rsid w:val="00D10B27"/>
    <w:rsid w:val="00D1158C"/>
    <w:rsid w:val="00D11B59"/>
    <w:rsid w:val="00D11B6C"/>
    <w:rsid w:val="00D121DE"/>
    <w:rsid w:val="00D12F00"/>
    <w:rsid w:val="00D13C8A"/>
    <w:rsid w:val="00D14198"/>
    <w:rsid w:val="00D14B17"/>
    <w:rsid w:val="00D15C52"/>
    <w:rsid w:val="00D16280"/>
    <w:rsid w:val="00D168B8"/>
    <w:rsid w:val="00D16D3F"/>
    <w:rsid w:val="00D1724E"/>
    <w:rsid w:val="00D201E1"/>
    <w:rsid w:val="00D20E9E"/>
    <w:rsid w:val="00D20EBA"/>
    <w:rsid w:val="00D21044"/>
    <w:rsid w:val="00D21169"/>
    <w:rsid w:val="00D218FA"/>
    <w:rsid w:val="00D21EDA"/>
    <w:rsid w:val="00D221B8"/>
    <w:rsid w:val="00D223E5"/>
    <w:rsid w:val="00D22895"/>
    <w:rsid w:val="00D228C1"/>
    <w:rsid w:val="00D22CA6"/>
    <w:rsid w:val="00D23128"/>
    <w:rsid w:val="00D2365C"/>
    <w:rsid w:val="00D23D95"/>
    <w:rsid w:val="00D24245"/>
    <w:rsid w:val="00D24C82"/>
    <w:rsid w:val="00D2575F"/>
    <w:rsid w:val="00D25F4E"/>
    <w:rsid w:val="00D263B9"/>
    <w:rsid w:val="00D264F4"/>
    <w:rsid w:val="00D26AFF"/>
    <w:rsid w:val="00D27238"/>
    <w:rsid w:val="00D27E2E"/>
    <w:rsid w:val="00D302A6"/>
    <w:rsid w:val="00D303A9"/>
    <w:rsid w:val="00D3265D"/>
    <w:rsid w:val="00D32F11"/>
    <w:rsid w:val="00D330AF"/>
    <w:rsid w:val="00D33B62"/>
    <w:rsid w:val="00D34E8F"/>
    <w:rsid w:val="00D35EF5"/>
    <w:rsid w:val="00D3648C"/>
    <w:rsid w:val="00D368B9"/>
    <w:rsid w:val="00D36E19"/>
    <w:rsid w:val="00D371F6"/>
    <w:rsid w:val="00D372BB"/>
    <w:rsid w:val="00D37F9F"/>
    <w:rsid w:val="00D43637"/>
    <w:rsid w:val="00D453CC"/>
    <w:rsid w:val="00D46005"/>
    <w:rsid w:val="00D46093"/>
    <w:rsid w:val="00D46548"/>
    <w:rsid w:val="00D4711B"/>
    <w:rsid w:val="00D478B9"/>
    <w:rsid w:val="00D47B2E"/>
    <w:rsid w:val="00D504C4"/>
    <w:rsid w:val="00D50F7F"/>
    <w:rsid w:val="00D542C8"/>
    <w:rsid w:val="00D570E3"/>
    <w:rsid w:val="00D5762E"/>
    <w:rsid w:val="00D60139"/>
    <w:rsid w:val="00D612BE"/>
    <w:rsid w:val="00D617F0"/>
    <w:rsid w:val="00D61F91"/>
    <w:rsid w:val="00D655F0"/>
    <w:rsid w:val="00D66796"/>
    <w:rsid w:val="00D667A0"/>
    <w:rsid w:val="00D67109"/>
    <w:rsid w:val="00D67576"/>
    <w:rsid w:val="00D678F9"/>
    <w:rsid w:val="00D70187"/>
    <w:rsid w:val="00D7033B"/>
    <w:rsid w:val="00D70835"/>
    <w:rsid w:val="00D70BA2"/>
    <w:rsid w:val="00D70E37"/>
    <w:rsid w:val="00D737AC"/>
    <w:rsid w:val="00D7382F"/>
    <w:rsid w:val="00D73C47"/>
    <w:rsid w:val="00D73FB3"/>
    <w:rsid w:val="00D73FBE"/>
    <w:rsid w:val="00D7437F"/>
    <w:rsid w:val="00D745AE"/>
    <w:rsid w:val="00D74886"/>
    <w:rsid w:val="00D74CE7"/>
    <w:rsid w:val="00D75BCA"/>
    <w:rsid w:val="00D76FCE"/>
    <w:rsid w:val="00D77299"/>
    <w:rsid w:val="00D80054"/>
    <w:rsid w:val="00D805C3"/>
    <w:rsid w:val="00D81498"/>
    <w:rsid w:val="00D816D6"/>
    <w:rsid w:val="00D816DF"/>
    <w:rsid w:val="00D81880"/>
    <w:rsid w:val="00D81FBA"/>
    <w:rsid w:val="00D82430"/>
    <w:rsid w:val="00D843C7"/>
    <w:rsid w:val="00D848FD"/>
    <w:rsid w:val="00D84DB1"/>
    <w:rsid w:val="00D84DFD"/>
    <w:rsid w:val="00D852FB"/>
    <w:rsid w:val="00D8585C"/>
    <w:rsid w:val="00D85D44"/>
    <w:rsid w:val="00D90B1A"/>
    <w:rsid w:val="00D916D3"/>
    <w:rsid w:val="00D92055"/>
    <w:rsid w:val="00D93184"/>
    <w:rsid w:val="00D93893"/>
    <w:rsid w:val="00D93E8F"/>
    <w:rsid w:val="00D94C53"/>
    <w:rsid w:val="00D95FF1"/>
    <w:rsid w:val="00D97347"/>
    <w:rsid w:val="00DA0A2C"/>
    <w:rsid w:val="00DA13A7"/>
    <w:rsid w:val="00DA1F8B"/>
    <w:rsid w:val="00DA220F"/>
    <w:rsid w:val="00DA2555"/>
    <w:rsid w:val="00DA2916"/>
    <w:rsid w:val="00DA2AD7"/>
    <w:rsid w:val="00DA3F2D"/>
    <w:rsid w:val="00DA4CE3"/>
    <w:rsid w:val="00DA5243"/>
    <w:rsid w:val="00DA5312"/>
    <w:rsid w:val="00DA6750"/>
    <w:rsid w:val="00DA6E9F"/>
    <w:rsid w:val="00DA7349"/>
    <w:rsid w:val="00DA7406"/>
    <w:rsid w:val="00DA77E4"/>
    <w:rsid w:val="00DA7B20"/>
    <w:rsid w:val="00DA7B9C"/>
    <w:rsid w:val="00DB0753"/>
    <w:rsid w:val="00DB15C5"/>
    <w:rsid w:val="00DB28E3"/>
    <w:rsid w:val="00DB2AD2"/>
    <w:rsid w:val="00DB3353"/>
    <w:rsid w:val="00DB3554"/>
    <w:rsid w:val="00DB52AC"/>
    <w:rsid w:val="00DB5BD7"/>
    <w:rsid w:val="00DB619B"/>
    <w:rsid w:val="00DB6ABD"/>
    <w:rsid w:val="00DB6B4B"/>
    <w:rsid w:val="00DC06F4"/>
    <w:rsid w:val="00DC1946"/>
    <w:rsid w:val="00DC1C07"/>
    <w:rsid w:val="00DC1D25"/>
    <w:rsid w:val="00DC2669"/>
    <w:rsid w:val="00DC2C22"/>
    <w:rsid w:val="00DC2C8C"/>
    <w:rsid w:val="00DC42E6"/>
    <w:rsid w:val="00DC6042"/>
    <w:rsid w:val="00DC6D9F"/>
    <w:rsid w:val="00DC6FDF"/>
    <w:rsid w:val="00DC7099"/>
    <w:rsid w:val="00DC7A1B"/>
    <w:rsid w:val="00DD01F8"/>
    <w:rsid w:val="00DD1365"/>
    <w:rsid w:val="00DD3D05"/>
    <w:rsid w:val="00DD4544"/>
    <w:rsid w:val="00DD4735"/>
    <w:rsid w:val="00DD56CB"/>
    <w:rsid w:val="00DD5B58"/>
    <w:rsid w:val="00DD6871"/>
    <w:rsid w:val="00DD6B0C"/>
    <w:rsid w:val="00DD6DC7"/>
    <w:rsid w:val="00DD7694"/>
    <w:rsid w:val="00DD77A6"/>
    <w:rsid w:val="00DD7814"/>
    <w:rsid w:val="00DD7E50"/>
    <w:rsid w:val="00DD7ECB"/>
    <w:rsid w:val="00DE052E"/>
    <w:rsid w:val="00DE053F"/>
    <w:rsid w:val="00DE0E37"/>
    <w:rsid w:val="00DE0F70"/>
    <w:rsid w:val="00DE1FD6"/>
    <w:rsid w:val="00DE2477"/>
    <w:rsid w:val="00DE38EA"/>
    <w:rsid w:val="00DE442E"/>
    <w:rsid w:val="00DE7154"/>
    <w:rsid w:val="00DE7845"/>
    <w:rsid w:val="00DE7B16"/>
    <w:rsid w:val="00DE7E2F"/>
    <w:rsid w:val="00DF169F"/>
    <w:rsid w:val="00DF1A3B"/>
    <w:rsid w:val="00DF2AE8"/>
    <w:rsid w:val="00DF3A9F"/>
    <w:rsid w:val="00DF41A0"/>
    <w:rsid w:val="00DF42B2"/>
    <w:rsid w:val="00DF47FE"/>
    <w:rsid w:val="00DF4C89"/>
    <w:rsid w:val="00DF579F"/>
    <w:rsid w:val="00DF65F1"/>
    <w:rsid w:val="00DF68C7"/>
    <w:rsid w:val="00DF7CCB"/>
    <w:rsid w:val="00DF7F8A"/>
    <w:rsid w:val="00E00269"/>
    <w:rsid w:val="00E00368"/>
    <w:rsid w:val="00E00DD9"/>
    <w:rsid w:val="00E00F4C"/>
    <w:rsid w:val="00E01CDF"/>
    <w:rsid w:val="00E03A18"/>
    <w:rsid w:val="00E03E25"/>
    <w:rsid w:val="00E03E8E"/>
    <w:rsid w:val="00E05171"/>
    <w:rsid w:val="00E05D4D"/>
    <w:rsid w:val="00E06030"/>
    <w:rsid w:val="00E062BE"/>
    <w:rsid w:val="00E07164"/>
    <w:rsid w:val="00E07511"/>
    <w:rsid w:val="00E07FAA"/>
    <w:rsid w:val="00E102CF"/>
    <w:rsid w:val="00E11787"/>
    <w:rsid w:val="00E11A42"/>
    <w:rsid w:val="00E11A88"/>
    <w:rsid w:val="00E11C33"/>
    <w:rsid w:val="00E11EF9"/>
    <w:rsid w:val="00E124F4"/>
    <w:rsid w:val="00E12C90"/>
    <w:rsid w:val="00E1344C"/>
    <w:rsid w:val="00E14D1C"/>
    <w:rsid w:val="00E14E1B"/>
    <w:rsid w:val="00E1540C"/>
    <w:rsid w:val="00E15FEE"/>
    <w:rsid w:val="00E16102"/>
    <w:rsid w:val="00E16403"/>
    <w:rsid w:val="00E16D23"/>
    <w:rsid w:val="00E17296"/>
    <w:rsid w:val="00E17339"/>
    <w:rsid w:val="00E17D24"/>
    <w:rsid w:val="00E204DE"/>
    <w:rsid w:val="00E2080F"/>
    <w:rsid w:val="00E20B58"/>
    <w:rsid w:val="00E21C16"/>
    <w:rsid w:val="00E23CEA"/>
    <w:rsid w:val="00E24AE2"/>
    <w:rsid w:val="00E24D5D"/>
    <w:rsid w:val="00E24EFA"/>
    <w:rsid w:val="00E2657E"/>
    <w:rsid w:val="00E26A41"/>
    <w:rsid w:val="00E26CB0"/>
    <w:rsid w:val="00E272B0"/>
    <w:rsid w:val="00E2796F"/>
    <w:rsid w:val="00E3000B"/>
    <w:rsid w:val="00E3052D"/>
    <w:rsid w:val="00E30BDC"/>
    <w:rsid w:val="00E30C9A"/>
    <w:rsid w:val="00E31943"/>
    <w:rsid w:val="00E31BB3"/>
    <w:rsid w:val="00E31F9B"/>
    <w:rsid w:val="00E32B7A"/>
    <w:rsid w:val="00E33969"/>
    <w:rsid w:val="00E33D3D"/>
    <w:rsid w:val="00E345D1"/>
    <w:rsid w:val="00E34934"/>
    <w:rsid w:val="00E35A78"/>
    <w:rsid w:val="00E35D7E"/>
    <w:rsid w:val="00E371D1"/>
    <w:rsid w:val="00E41A4C"/>
    <w:rsid w:val="00E41AA0"/>
    <w:rsid w:val="00E41CB3"/>
    <w:rsid w:val="00E41CCD"/>
    <w:rsid w:val="00E429C3"/>
    <w:rsid w:val="00E43367"/>
    <w:rsid w:val="00E449F1"/>
    <w:rsid w:val="00E4502D"/>
    <w:rsid w:val="00E45319"/>
    <w:rsid w:val="00E4544C"/>
    <w:rsid w:val="00E45D05"/>
    <w:rsid w:val="00E45DF4"/>
    <w:rsid w:val="00E46388"/>
    <w:rsid w:val="00E46CA8"/>
    <w:rsid w:val="00E46F53"/>
    <w:rsid w:val="00E519A6"/>
    <w:rsid w:val="00E523CE"/>
    <w:rsid w:val="00E53BEC"/>
    <w:rsid w:val="00E542CF"/>
    <w:rsid w:val="00E54594"/>
    <w:rsid w:val="00E54ABF"/>
    <w:rsid w:val="00E54DEF"/>
    <w:rsid w:val="00E56305"/>
    <w:rsid w:val="00E57026"/>
    <w:rsid w:val="00E570DC"/>
    <w:rsid w:val="00E5797B"/>
    <w:rsid w:val="00E617A4"/>
    <w:rsid w:val="00E61CBF"/>
    <w:rsid w:val="00E6200A"/>
    <w:rsid w:val="00E6298D"/>
    <w:rsid w:val="00E62A13"/>
    <w:rsid w:val="00E62C23"/>
    <w:rsid w:val="00E63BB1"/>
    <w:rsid w:val="00E63BBE"/>
    <w:rsid w:val="00E63E75"/>
    <w:rsid w:val="00E64064"/>
    <w:rsid w:val="00E64795"/>
    <w:rsid w:val="00E64E11"/>
    <w:rsid w:val="00E650FD"/>
    <w:rsid w:val="00E65669"/>
    <w:rsid w:val="00E65947"/>
    <w:rsid w:val="00E65A9D"/>
    <w:rsid w:val="00E6618A"/>
    <w:rsid w:val="00E663B8"/>
    <w:rsid w:val="00E66680"/>
    <w:rsid w:val="00E66F6E"/>
    <w:rsid w:val="00E673F5"/>
    <w:rsid w:val="00E6757C"/>
    <w:rsid w:val="00E700E1"/>
    <w:rsid w:val="00E703CC"/>
    <w:rsid w:val="00E7043B"/>
    <w:rsid w:val="00E706AC"/>
    <w:rsid w:val="00E70F88"/>
    <w:rsid w:val="00E716E6"/>
    <w:rsid w:val="00E71891"/>
    <w:rsid w:val="00E72EE5"/>
    <w:rsid w:val="00E74BF9"/>
    <w:rsid w:val="00E74DAE"/>
    <w:rsid w:val="00E75A00"/>
    <w:rsid w:val="00E75D22"/>
    <w:rsid w:val="00E75D6F"/>
    <w:rsid w:val="00E76AAD"/>
    <w:rsid w:val="00E76B7B"/>
    <w:rsid w:val="00E77B95"/>
    <w:rsid w:val="00E77E09"/>
    <w:rsid w:val="00E80A5E"/>
    <w:rsid w:val="00E81485"/>
    <w:rsid w:val="00E83C71"/>
    <w:rsid w:val="00E83EF5"/>
    <w:rsid w:val="00E83F2C"/>
    <w:rsid w:val="00E85436"/>
    <w:rsid w:val="00E85683"/>
    <w:rsid w:val="00E8667E"/>
    <w:rsid w:val="00E87E5A"/>
    <w:rsid w:val="00E9110A"/>
    <w:rsid w:val="00E91A6A"/>
    <w:rsid w:val="00E92174"/>
    <w:rsid w:val="00E92BA8"/>
    <w:rsid w:val="00E92DB1"/>
    <w:rsid w:val="00E95328"/>
    <w:rsid w:val="00E957A4"/>
    <w:rsid w:val="00E957ED"/>
    <w:rsid w:val="00E96EAD"/>
    <w:rsid w:val="00E9700D"/>
    <w:rsid w:val="00EA0559"/>
    <w:rsid w:val="00EA11B1"/>
    <w:rsid w:val="00EA1491"/>
    <w:rsid w:val="00EA172A"/>
    <w:rsid w:val="00EA1A2D"/>
    <w:rsid w:val="00EA2138"/>
    <w:rsid w:val="00EA2326"/>
    <w:rsid w:val="00EA271C"/>
    <w:rsid w:val="00EA2E32"/>
    <w:rsid w:val="00EA37AD"/>
    <w:rsid w:val="00EA48ED"/>
    <w:rsid w:val="00EA677C"/>
    <w:rsid w:val="00EA68AD"/>
    <w:rsid w:val="00EA6E2F"/>
    <w:rsid w:val="00EA7DC6"/>
    <w:rsid w:val="00EA7E1A"/>
    <w:rsid w:val="00EB0723"/>
    <w:rsid w:val="00EB0B1C"/>
    <w:rsid w:val="00EB16B1"/>
    <w:rsid w:val="00EB1903"/>
    <w:rsid w:val="00EB19BD"/>
    <w:rsid w:val="00EB19CE"/>
    <w:rsid w:val="00EB1ACD"/>
    <w:rsid w:val="00EB2264"/>
    <w:rsid w:val="00EB2377"/>
    <w:rsid w:val="00EB3327"/>
    <w:rsid w:val="00EB34D4"/>
    <w:rsid w:val="00EB3C99"/>
    <w:rsid w:val="00EB43C9"/>
    <w:rsid w:val="00EB4538"/>
    <w:rsid w:val="00EB4DF1"/>
    <w:rsid w:val="00EB4E3E"/>
    <w:rsid w:val="00EB4E4B"/>
    <w:rsid w:val="00EB5415"/>
    <w:rsid w:val="00EB655F"/>
    <w:rsid w:val="00EB6593"/>
    <w:rsid w:val="00EB6CAF"/>
    <w:rsid w:val="00EB7258"/>
    <w:rsid w:val="00EC06CF"/>
    <w:rsid w:val="00EC1896"/>
    <w:rsid w:val="00EC2382"/>
    <w:rsid w:val="00EC317D"/>
    <w:rsid w:val="00EC320B"/>
    <w:rsid w:val="00EC3422"/>
    <w:rsid w:val="00EC3E7D"/>
    <w:rsid w:val="00EC48C8"/>
    <w:rsid w:val="00EC49E8"/>
    <w:rsid w:val="00EC4AEF"/>
    <w:rsid w:val="00EC4C21"/>
    <w:rsid w:val="00EC54A3"/>
    <w:rsid w:val="00EC6464"/>
    <w:rsid w:val="00EC67D1"/>
    <w:rsid w:val="00EC6AB0"/>
    <w:rsid w:val="00EC6BA6"/>
    <w:rsid w:val="00EC6F2D"/>
    <w:rsid w:val="00EC71E2"/>
    <w:rsid w:val="00EC723D"/>
    <w:rsid w:val="00EC777D"/>
    <w:rsid w:val="00ED045E"/>
    <w:rsid w:val="00ED20C3"/>
    <w:rsid w:val="00ED2B9C"/>
    <w:rsid w:val="00ED4628"/>
    <w:rsid w:val="00ED48E5"/>
    <w:rsid w:val="00ED4C7B"/>
    <w:rsid w:val="00ED4E16"/>
    <w:rsid w:val="00ED4FF8"/>
    <w:rsid w:val="00ED71FF"/>
    <w:rsid w:val="00ED726E"/>
    <w:rsid w:val="00ED7415"/>
    <w:rsid w:val="00EE17EC"/>
    <w:rsid w:val="00EE3C16"/>
    <w:rsid w:val="00EE3D8C"/>
    <w:rsid w:val="00EE3FFD"/>
    <w:rsid w:val="00EE4301"/>
    <w:rsid w:val="00EE4C56"/>
    <w:rsid w:val="00EE57C5"/>
    <w:rsid w:val="00EE5A13"/>
    <w:rsid w:val="00EE5EBA"/>
    <w:rsid w:val="00EE64DD"/>
    <w:rsid w:val="00EE66EB"/>
    <w:rsid w:val="00EE7652"/>
    <w:rsid w:val="00EF1527"/>
    <w:rsid w:val="00EF2472"/>
    <w:rsid w:val="00EF2A69"/>
    <w:rsid w:val="00EF36A7"/>
    <w:rsid w:val="00EF60EC"/>
    <w:rsid w:val="00EF69F9"/>
    <w:rsid w:val="00EF6EAE"/>
    <w:rsid w:val="00F01C98"/>
    <w:rsid w:val="00F029F8"/>
    <w:rsid w:val="00F02CD4"/>
    <w:rsid w:val="00F03ACE"/>
    <w:rsid w:val="00F03AE4"/>
    <w:rsid w:val="00F03B43"/>
    <w:rsid w:val="00F04454"/>
    <w:rsid w:val="00F05003"/>
    <w:rsid w:val="00F056A1"/>
    <w:rsid w:val="00F05EE9"/>
    <w:rsid w:val="00F10A3A"/>
    <w:rsid w:val="00F11906"/>
    <w:rsid w:val="00F125C2"/>
    <w:rsid w:val="00F12E64"/>
    <w:rsid w:val="00F13B49"/>
    <w:rsid w:val="00F149EE"/>
    <w:rsid w:val="00F14B8D"/>
    <w:rsid w:val="00F155FA"/>
    <w:rsid w:val="00F1667B"/>
    <w:rsid w:val="00F17528"/>
    <w:rsid w:val="00F176C9"/>
    <w:rsid w:val="00F179FC"/>
    <w:rsid w:val="00F17A14"/>
    <w:rsid w:val="00F20E16"/>
    <w:rsid w:val="00F213B9"/>
    <w:rsid w:val="00F22CDE"/>
    <w:rsid w:val="00F23326"/>
    <w:rsid w:val="00F24CD8"/>
    <w:rsid w:val="00F271AC"/>
    <w:rsid w:val="00F27B78"/>
    <w:rsid w:val="00F3060E"/>
    <w:rsid w:val="00F327FE"/>
    <w:rsid w:val="00F332EC"/>
    <w:rsid w:val="00F3340F"/>
    <w:rsid w:val="00F33EAD"/>
    <w:rsid w:val="00F3606F"/>
    <w:rsid w:val="00F36597"/>
    <w:rsid w:val="00F36775"/>
    <w:rsid w:val="00F36FB1"/>
    <w:rsid w:val="00F375D8"/>
    <w:rsid w:val="00F40588"/>
    <w:rsid w:val="00F40A1F"/>
    <w:rsid w:val="00F42765"/>
    <w:rsid w:val="00F43D6C"/>
    <w:rsid w:val="00F4498B"/>
    <w:rsid w:val="00F45587"/>
    <w:rsid w:val="00F463B8"/>
    <w:rsid w:val="00F46CC1"/>
    <w:rsid w:val="00F47148"/>
    <w:rsid w:val="00F50DED"/>
    <w:rsid w:val="00F50E37"/>
    <w:rsid w:val="00F51DA5"/>
    <w:rsid w:val="00F52360"/>
    <w:rsid w:val="00F52C22"/>
    <w:rsid w:val="00F53039"/>
    <w:rsid w:val="00F53434"/>
    <w:rsid w:val="00F53513"/>
    <w:rsid w:val="00F551C6"/>
    <w:rsid w:val="00F554DA"/>
    <w:rsid w:val="00F55DB0"/>
    <w:rsid w:val="00F5674A"/>
    <w:rsid w:val="00F56E19"/>
    <w:rsid w:val="00F571CB"/>
    <w:rsid w:val="00F57781"/>
    <w:rsid w:val="00F57D27"/>
    <w:rsid w:val="00F60DDA"/>
    <w:rsid w:val="00F61BF7"/>
    <w:rsid w:val="00F61E83"/>
    <w:rsid w:val="00F61E89"/>
    <w:rsid w:val="00F61F92"/>
    <w:rsid w:val="00F62066"/>
    <w:rsid w:val="00F62B1F"/>
    <w:rsid w:val="00F63648"/>
    <w:rsid w:val="00F63C1A"/>
    <w:rsid w:val="00F64C4F"/>
    <w:rsid w:val="00F665D5"/>
    <w:rsid w:val="00F66EA7"/>
    <w:rsid w:val="00F671B9"/>
    <w:rsid w:val="00F706B0"/>
    <w:rsid w:val="00F70AC2"/>
    <w:rsid w:val="00F70E45"/>
    <w:rsid w:val="00F718FD"/>
    <w:rsid w:val="00F72493"/>
    <w:rsid w:val="00F73EAC"/>
    <w:rsid w:val="00F7414D"/>
    <w:rsid w:val="00F7417F"/>
    <w:rsid w:val="00F74A73"/>
    <w:rsid w:val="00F74B28"/>
    <w:rsid w:val="00F75BB4"/>
    <w:rsid w:val="00F75ECA"/>
    <w:rsid w:val="00F7647A"/>
    <w:rsid w:val="00F768E1"/>
    <w:rsid w:val="00F76C75"/>
    <w:rsid w:val="00F7789F"/>
    <w:rsid w:val="00F77F8B"/>
    <w:rsid w:val="00F80478"/>
    <w:rsid w:val="00F80F0C"/>
    <w:rsid w:val="00F81862"/>
    <w:rsid w:val="00F82044"/>
    <w:rsid w:val="00F822CE"/>
    <w:rsid w:val="00F82939"/>
    <w:rsid w:val="00F838FE"/>
    <w:rsid w:val="00F8415E"/>
    <w:rsid w:val="00F8417C"/>
    <w:rsid w:val="00F84755"/>
    <w:rsid w:val="00F8529E"/>
    <w:rsid w:val="00F8562C"/>
    <w:rsid w:val="00F857A3"/>
    <w:rsid w:val="00F85C71"/>
    <w:rsid w:val="00F8628B"/>
    <w:rsid w:val="00F86C93"/>
    <w:rsid w:val="00F86D8C"/>
    <w:rsid w:val="00F87DBC"/>
    <w:rsid w:val="00F908D3"/>
    <w:rsid w:val="00F90A6B"/>
    <w:rsid w:val="00F90E6D"/>
    <w:rsid w:val="00F920AC"/>
    <w:rsid w:val="00F9278B"/>
    <w:rsid w:val="00F92927"/>
    <w:rsid w:val="00F92F81"/>
    <w:rsid w:val="00F9370C"/>
    <w:rsid w:val="00F93B65"/>
    <w:rsid w:val="00F93E82"/>
    <w:rsid w:val="00F9440A"/>
    <w:rsid w:val="00F945A5"/>
    <w:rsid w:val="00F94641"/>
    <w:rsid w:val="00F95B6D"/>
    <w:rsid w:val="00F95DD0"/>
    <w:rsid w:val="00F970DF"/>
    <w:rsid w:val="00F97211"/>
    <w:rsid w:val="00F9737E"/>
    <w:rsid w:val="00F97B06"/>
    <w:rsid w:val="00F97CD6"/>
    <w:rsid w:val="00FA1684"/>
    <w:rsid w:val="00FA1776"/>
    <w:rsid w:val="00FA1CA9"/>
    <w:rsid w:val="00FA2561"/>
    <w:rsid w:val="00FA35B7"/>
    <w:rsid w:val="00FA3DC7"/>
    <w:rsid w:val="00FA4A99"/>
    <w:rsid w:val="00FA5087"/>
    <w:rsid w:val="00FA52A1"/>
    <w:rsid w:val="00FA630B"/>
    <w:rsid w:val="00FA6CCD"/>
    <w:rsid w:val="00FA7744"/>
    <w:rsid w:val="00FB0973"/>
    <w:rsid w:val="00FB1BEB"/>
    <w:rsid w:val="00FB1CAE"/>
    <w:rsid w:val="00FB210E"/>
    <w:rsid w:val="00FB274F"/>
    <w:rsid w:val="00FB2B0F"/>
    <w:rsid w:val="00FB3491"/>
    <w:rsid w:val="00FB364D"/>
    <w:rsid w:val="00FB3EA4"/>
    <w:rsid w:val="00FB4460"/>
    <w:rsid w:val="00FB4C56"/>
    <w:rsid w:val="00FB4F67"/>
    <w:rsid w:val="00FB5A0B"/>
    <w:rsid w:val="00FB6433"/>
    <w:rsid w:val="00FB6C31"/>
    <w:rsid w:val="00FB7BED"/>
    <w:rsid w:val="00FC0869"/>
    <w:rsid w:val="00FC08F4"/>
    <w:rsid w:val="00FC0A06"/>
    <w:rsid w:val="00FC20BE"/>
    <w:rsid w:val="00FC3480"/>
    <w:rsid w:val="00FC3804"/>
    <w:rsid w:val="00FC4EF2"/>
    <w:rsid w:val="00FC5CA3"/>
    <w:rsid w:val="00FC5F4F"/>
    <w:rsid w:val="00FC64DD"/>
    <w:rsid w:val="00FC74C7"/>
    <w:rsid w:val="00FC77A4"/>
    <w:rsid w:val="00FC7935"/>
    <w:rsid w:val="00FD08C9"/>
    <w:rsid w:val="00FD2519"/>
    <w:rsid w:val="00FD3D68"/>
    <w:rsid w:val="00FD3FC0"/>
    <w:rsid w:val="00FD45B0"/>
    <w:rsid w:val="00FD5761"/>
    <w:rsid w:val="00FD61CC"/>
    <w:rsid w:val="00FD63D0"/>
    <w:rsid w:val="00FD6638"/>
    <w:rsid w:val="00FD7A40"/>
    <w:rsid w:val="00FE2C47"/>
    <w:rsid w:val="00FE316E"/>
    <w:rsid w:val="00FE36AB"/>
    <w:rsid w:val="00FE3756"/>
    <w:rsid w:val="00FE3D3A"/>
    <w:rsid w:val="00FE3F36"/>
    <w:rsid w:val="00FE3FDC"/>
    <w:rsid w:val="00FE4587"/>
    <w:rsid w:val="00FE52F7"/>
    <w:rsid w:val="00FE559D"/>
    <w:rsid w:val="00FE617E"/>
    <w:rsid w:val="00FE6778"/>
    <w:rsid w:val="00FE67B3"/>
    <w:rsid w:val="00FE7AA7"/>
    <w:rsid w:val="00FF07C5"/>
    <w:rsid w:val="00FF0CBD"/>
    <w:rsid w:val="00FF152F"/>
    <w:rsid w:val="00FF1F7F"/>
    <w:rsid w:val="00FF2094"/>
    <w:rsid w:val="00FF257E"/>
    <w:rsid w:val="00FF261D"/>
    <w:rsid w:val="00FF2AFE"/>
    <w:rsid w:val="00FF2ED7"/>
    <w:rsid w:val="00FF3EF8"/>
    <w:rsid w:val="00FF43C4"/>
    <w:rsid w:val="00FF4485"/>
    <w:rsid w:val="00FF47D6"/>
    <w:rsid w:val="00FF58C2"/>
    <w:rsid w:val="00FF60CC"/>
    <w:rsid w:val="00FF778E"/>
    <w:rsid w:val="00FF7CEC"/>
    <w:rsid w:val="010BBDA8"/>
    <w:rsid w:val="010C206E"/>
    <w:rsid w:val="01126952"/>
    <w:rsid w:val="0131C303"/>
    <w:rsid w:val="01358562"/>
    <w:rsid w:val="01402856"/>
    <w:rsid w:val="0167F6EC"/>
    <w:rsid w:val="017E952E"/>
    <w:rsid w:val="01A48CB2"/>
    <w:rsid w:val="01B9CDE8"/>
    <w:rsid w:val="01BB0AC7"/>
    <w:rsid w:val="01BB1752"/>
    <w:rsid w:val="01D8C007"/>
    <w:rsid w:val="01E6CA3B"/>
    <w:rsid w:val="01EA2AE0"/>
    <w:rsid w:val="01EBD6AD"/>
    <w:rsid w:val="023987F6"/>
    <w:rsid w:val="02402ABC"/>
    <w:rsid w:val="0255A95E"/>
    <w:rsid w:val="02612C1B"/>
    <w:rsid w:val="0291966B"/>
    <w:rsid w:val="02BE0038"/>
    <w:rsid w:val="02C6B349"/>
    <w:rsid w:val="02D39317"/>
    <w:rsid w:val="02E0BDB6"/>
    <w:rsid w:val="030D2CD4"/>
    <w:rsid w:val="032191D3"/>
    <w:rsid w:val="0334B6DE"/>
    <w:rsid w:val="03556467"/>
    <w:rsid w:val="037CF0B4"/>
    <w:rsid w:val="03831407"/>
    <w:rsid w:val="03CCDA2E"/>
    <w:rsid w:val="03CE713D"/>
    <w:rsid w:val="03CF8FF6"/>
    <w:rsid w:val="03D112EF"/>
    <w:rsid w:val="03E65EE9"/>
    <w:rsid w:val="03F11DEF"/>
    <w:rsid w:val="03FFB549"/>
    <w:rsid w:val="0413F2CC"/>
    <w:rsid w:val="043DE3A2"/>
    <w:rsid w:val="04570A03"/>
    <w:rsid w:val="0477C57D"/>
    <w:rsid w:val="047AAF88"/>
    <w:rsid w:val="0483773B"/>
    <w:rsid w:val="0488A815"/>
    <w:rsid w:val="048CD973"/>
    <w:rsid w:val="0490A339"/>
    <w:rsid w:val="04B8A88B"/>
    <w:rsid w:val="04D5C32C"/>
    <w:rsid w:val="04E03E88"/>
    <w:rsid w:val="04EA603B"/>
    <w:rsid w:val="053AEA1B"/>
    <w:rsid w:val="055387D9"/>
    <w:rsid w:val="0569BE97"/>
    <w:rsid w:val="05862545"/>
    <w:rsid w:val="0589C8B4"/>
    <w:rsid w:val="058D0DAF"/>
    <w:rsid w:val="059B1CB5"/>
    <w:rsid w:val="05A76CE9"/>
    <w:rsid w:val="05A8A432"/>
    <w:rsid w:val="05B2DB8D"/>
    <w:rsid w:val="05C741BB"/>
    <w:rsid w:val="05CDB06C"/>
    <w:rsid w:val="05E6A78A"/>
    <w:rsid w:val="06014EE2"/>
    <w:rsid w:val="062FF92C"/>
    <w:rsid w:val="063BC316"/>
    <w:rsid w:val="06621E03"/>
    <w:rsid w:val="068A3DBE"/>
    <w:rsid w:val="06A8BD3C"/>
    <w:rsid w:val="06DA1D94"/>
    <w:rsid w:val="06F6903D"/>
    <w:rsid w:val="070369BC"/>
    <w:rsid w:val="0712BD9B"/>
    <w:rsid w:val="0737D5D3"/>
    <w:rsid w:val="073F20B5"/>
    <w:rsid w:val="0741664E"/>
    <w:rsid w:val="074CC9B7"/>
    <w:rsid w:val="075D0937"/>
    <w:rsid w:val="07603307"/>
    <w:rsid w:val="078AE6A1"/>
    <w:rsid w:val="07ACA4EA"/>
    <w:rsid w:val="07D3D5E7"/>
    <w:rsid w:val="07E24351"/>
    <w:rsid w:val="07F40E98"/>
    <w:rsid w:val="081C886E"/>
    <w:rsid w:val="0820FF45"/>
    <w:rsid w:val="08306A83"/>
    <w:rsid w:val="083DAFFF"/>
    <w:rsid w:val="08416057"/>
    <w:rsid w:val="085161CE"/>
    <w:rsid w:val="086AAAEE"/>
    <w:rsid w:val="0885A079"/>
    <w:rsid w:val="08983FF9"/>
    <w:rsid w:val="08B5F759"/>
    <w:rsid w:val="08B62F78"/>
    <w:rsid w:val="08C6491D"/>
    <w:rsid w:val="08C8DEBA"/>
    <w:rsid w:val="08D89D95"/>
    <w:rsid w:val="08DD163B"/>
    <w:rsid w:val="0907F2A5"/>
    <w:rsid w:val="09265916"/>
    <w:rsid w:val="092AC8A4"/>
    <w:rsid w:val="0939AFCB"/>
    <w:rsid w:val="094F1E8D"/>
    <w:rsid w:val="0960D828"/>
    <w:rsid w:val="0995369A"/>
    <w:rsid w:val="09BAFAB7"/>
    <w:rsid w:val="09BBA821"/>
    <w:rsid w:val="09C1CFBD"/>
    <w:rsid w:val="09D4B123"/>
    <w:rsid w:val="09D7C362"/>
    <w:rsid w:val="0A08ACAD"/>
    <w:rsid w:val="0A1A4616"/>
    <w:rsid w:val="0A1ECC76"/>
    <w:rsid w:val="0A30C247"/>
    <w:rsid w:val="0A40321D"/>
    <w:rsid w:val="0A40C1E4"/>
    <w:rsid w:val="0A6502D1"/>
    <w:rsid w:val="0AB636D0"/>
    <w:rsid w:val="0AB83542"/>
    <w:rsid w:val="0ABB7ABC"/>
    <w:rsid w:val="0AC6D5A3"/>
    <w:rsid w:val="0AC8A1E3"/>
    <w:rsid w:val="0ADFDC0E"/>
    <w:rsid w:val="0B049695"/>
    <w:rsid w:val="0B3442EC"/>
    <w:rsid w:val="0B36D4BC"/>
    <w:rsid w:val="0B390A09"/>
    <w:rsid w:val="0B3CEFFC"/>
    <w:rsid w:val="0B45FA2F"/>
    <w:rsid w:val="0B4B13F1"/>
    <w:rsid w:val="0B67B674"/>
    <w:rsid w:val="0B6C55D2"/>
    <w:rsid w:val="0B6FE4E3"/>
    <w:rsid w:val="0BBA687A"/>
    <w:rsid w:val="0BCA0160"/>
    <w:rsid w:val="0BFAC34B"/>
    <w:rsid w:val="0C5F27C2"/>
    <w:rsid w:val="0C82A927"/>
    <w:rsid w:val="0C86F362"/>
    <w:rsid w:val="0C8F3EF2"/>
    <w:rsid w:val="0CA1FC7A"/>
    <w:rsid w:val="0CC672FF"/>
    <w:rsid w:val="0CC8614B"/>
    <w:rsid w:val="0CD7F0AF"/>
    <w:rsid w:val="0CFBB515"/>
    <w:rsid w:val="0D1C6193"/>
    <w:rsid w:val="0D2A5A52"/>
    <w:rsid w:val="0D2C1493"/>
    <w:rsid w:val="0D342DCA"/>
    <w:rsid w:val="0D491811"/>
    <w:rsid w:val="0D7418D2"/>
    <w:rsid w:val="0D7486E2"/>
    <w:rsid w:val="0DBFDB6C"/>
    <w:rsid w:val="0DCBC770"/>
    <w:rsid w:val="0DD62268"/>
    <w:rsid w:val="0E2DE5B9"/>
    <w:rsid w:val="0E365DA5"/>
    <w:rsid w:val="0E53AEC9"/>
    <w:rsid w:val="0E8037F8"/>
    <w:rsid w:val="0E9B041B"/>
    <w:rsid w:val="0EA7D0FC"/>
    <w:rsid w:val="0EF37A7E"/>
    <w:rsid w:val="0EFBE4AA"/>
    <w:rsid w:val="0F3F0D67"/>
    <w:rsid w:val="0F4C5835"/>
    <w:rsid w:val="0F4D5763"/>
    <w:rsid w:val="0F6E8145"/>
    <w:rsid w:val="0F850574"/>
    <w:rsid w:val="0FF77D96"/>
    <w:rsid w:val="0FF90035"/>
    <w:rsid w:val="100330E1"/>
    <w:rsid w:val="1038707F"/>
    <w:rsid w:val="103C96AB"/>
    <w:rsid w:val="10582FF2"/>
    <w:rsid w:val="1064470E"/>
    <w:rsid w:val="10658E5E"/>
    <w:rsid w:val="1069BF7B"/>
    <w:rsid w:val="107A55A6"/>
    <w:rsid w:val="1096D27F"/>
    <w:rsid w:val="10CBEF08"/>
    <w:rsid w:val="10D76B9B"/>
    <w:rsid w:val="10EC253B"/>
    <w:rsid w:val="10F14BF9"/>
    <w:rsid w:val="11252DED"/>
    <w:rsid w:val="1155A984"/>
    <w:rsid w:val="1176C475"/>
    <w:rsid w:val="117C5E69"/>
    <w:rsid w:val="1196B6A5"/>
    <w:rsid w:val="11B53C5B"/>
    <w:rsid w:val="11C9ACEA"/>
    <w:rsid w:val="121703FC"/>
    <w:rsid w:val="121892A3"/>
    <w:rsid w:val="12199107"/>
    <w:rsid w:val="1236EB5F"/>
    <w:rsid w:val="123760B6"/>
    <w:rsid w:val="12420C30"/>
    <w:rsid w:val="1250F52B"/>
    <w:rsid w:val="1279CD8A"/>
    <w:rsid w:val="12853C9F"/>
    <w:rsid w:val="12856ED6"/>
    <w:rsid w:val="129D550E"/>
    <w:rsid w:val="12A24088"/>
    <w:rsid w:val="12ADC092"/>
    <w:rsid w:val="130BF274"/>
    <w:rsid w:val="131B71B0"/>
    <w:rsid w:val="1324617B"/>
    <w:rsid w:val="132E9BB3"/>
    <w:rsid w:val="1331A29A"/>
    <w:rsid w:val="133BD569"/>
    <w:rsid w:val="1363D6FE"/>
    <w:rsid w:val="13657D4B"/>
    <w:rsid w:val="13911D07"/>
    <w:rsid w:val="139C3EBE"/>
    <w:rsid w:val="13B5E4A3"/>
    <w:rsid w:val="13C74D50"/>
    <w:rsid w:val="13DB05F9"/>
    <w:rsid w:val="13E35A56"/>
    <w:rsid w:val="1413F13A"/>
    <w:rsid w:val="141BA9AF"/>
    <w:rsid w:val="141D8DB6"/>
    <w:rsid w:val="142B8958"/>
    <w:rsid w:val="143A653B"/>
    <w:rsid w:val="144EEC93"/>
    <w:rsid w:val="144FA7F9"/>
    <w:rsid w:val="1453493F"/>
    <w:rsid w:val="1459320C"/>
    <w:rsid w:val="1472B7D9"/>
    <w:rsid w:val="14806753"/>
    <w:rsid w:val="14C0E8B9"/>
    <w:rsid w:val="14CE5906"/>
    <w:rsid w:val="14E09BD9"/>
    <w:rsid w:val="152871B2"/>
    <w:rsid w:val="1559AF5B"/>
    <w:rsid w:val="155C6B76"/>
    <w:rsid w:val="1562192C"/>
    <w:rsid w:val="158621D8"/>
    <w:rsid w:val="158ACD47"/>
    <w:rsid w:val="15B0722D"/>
    <w:rsid w:val="15DA1352"/>
    <w:rsid w:val="15DE5F5A"/>
    <w:rsid w:val="15F3DBF5"/>
    <w:rsid w:val="15F4AB6D"/>
    <w:rsid w:val="163C1804"/>
    <w:rsid w:val="164885F5"/>
    <w:rsid w:val="164E0432"/>
    <w:rsid w:val="1654271F"/>
    <w:rsid w:val="16592E8D"/>
    <w:rsid w:val="165B1E2A"/>
    <w:rsid w:val="165B81D0"/>
    <w:rsid w:val="1665C78A"/>
    <w:rsid w:val="16969785"/>
    <w:rsid w:val="16977547"/>
    <w:rsid w:val="16D72491"/>
    <w:rsid w:val="16E102D6"/>
    <w:rsid w:val="16E50569"/>
    <w:rsid w:val="16E61B05"/>
    <w:rsid w:val="16ECA2F2"/>
    <w:rsid w:val="16F61CF2"/>
    <w:rsid w:val="171D8036"/>
    <w:rsid w:val="174821D7"/>
    <w:rsid w:val="175EC317"/>
    <w:rsid w:val="1765A43B"/>
    <w:rsid w:val="17AC2622"/>
    <w:rsid w:val="17CB5F4A"/>
    <w:rsid w:val="17D90A68"/>
    <w:rsid w:val="1805F829"/>
    <w:rsid w:val="1808D267"/>
    <w:rsid w:val="1812FA0E"/>
    <w:rsid w:val="1838EE6E"/>
    <w:rsid w:val="183A0AFF"/>
    <w:rsid w:val="185A0DB8"/>
    <w:rsid w:val="1872EC83"/>
    <w:rsid w:val="187C4F1E"/>
    <w:rsid w:val="18857222"/>
    <w:rsid w:val="18AC190B"/>
    <w:rsid w:val="18C1FB9F"/>
    <w:rsid w:val="18C29323"/>
    <w:rsid w:val="18D39E08"/>
    <w:rsid w:val="18E64D52"/>
    <w:rsid w:val="18F424FB"/>
    <w:rsid w:val="191DCCBA"/>
    <w:rsid w:val="19218C99"/>
    <w:rsid w:val="1953DFB2"/>
    <w:rsid w:val="195400A1"/>
    <w:rsid w:val="198D4775"/>
    <w:rsid w:val="1996AA38"/>
    <w:rsid w:val="19B534FC"/>
    <w:rsid w:val="19BCDCBC"/>
    <w:rsid w:val="19C598AF"/>
    <w:rsid w:val="19D04B91"/>
    <w:rsid w:val="19D4EB22"/>
    <w:rsid w:val="19DAB4CA"/>
    <w:rsid w:val="19F999D7"/>
    <w:rsid w:val="1A1170D1"/>
    <w:rsid w:val="1A204D14"/>
    <w:rsid w:val="1A229E68"/>
    <w:rsid w:val="1A2E290C"/>
    <w:rsid w:val="1A370BAF"/>
    <w:rsid w:val="1A388133"/>
    <w:rsid w:val="1A3CF7A9"/>
    <w:rsid w:val="1A4A93ED"/>
    <w:rsid w:val="1A4B95E5"/>
    <w:rsid w:val="1A60D7BC"/>
    <w:rsid w:val="1A63C436"/>
    <w:rsid w:val="1A681721"/>
    <w:rsid w:val="1A908BA8"/>
    <w:rsid w:val="1A9B1158"/>
    <w:rsid w:val="1AC7DD8C"/>
    <w:rsid w:val="1ACBB8EE"/>
    <w:rsid w:val="1AE2653D"/>
    <w:rsid w:val="1AED2B1A"/>
    <w:rsid w:val="1B0061DA"/>
    <w:rsid w:val="1B0573AB"/>
    <w:rsid w:val="1B290563"/>
    <w:rsid w:val="1B304F6D"/>
    <w:rsid w:val="1B33BAD2"/>
    <w:rsid w:val="1B522941"/>
    <w:rsid w:val="1B66B18A"/>
    <w:rsid w:val="1B877263"/>
    <w:rsid w:val="1B9FDD66"/>
    <w:rsid w:val="1BA18868"/>
    <w:rsid w:val="1BA382AD"/>
    <w:rsid w:val="1BBE6EC9"/>
    <w:rsid w:val="1BDD1A7E"/>
    <w:rsid w:val="1BE58E19"/>
    <w:rsid w:val="1BE6823B"/>
    <w:rsid w:val="1BF7C8C6"/>
    <w:rsid w:val="1C0A363E"/>
    <w:rsid w:val="1C50BCAF"/>
    <w:rsid w:val="1C53CCD3"/>
    <w:rsid w:val="1CDCC06D"/>
    <w:rsid w:val="1CE319CB"/>
    <w:rsid w:val="1CFD310A"/>
    <w:rsid w:val="1D0E27A6"/>
    <w:rsid w:val="1D5611FA"/>
    <w:rsid w:val="1D645E47"/>
    <w:rsid w:val="1D736787"/>
    <w:rsid w:val="1D75B43E"/>
    <w:rsid w:val="1D8FAF09"/>
    <w:rsid w:val="1DDC7C5A"/>
    <w:rsid w:val="1DF75558"/>
    <w:rsid w:val="1DF769D5"/>
    <w:rsid w:val="1E25FE7E"/>
    <w:rsid w:val="1E4DCDF0"/>
    <w:rsid w:val="1E965626"/>
    <w:rsid w:val="1EA3ABFB"/>
    <w:rsid w:val="1EAB57CE"/>
    <w:rsid w:val="1EB436B2"/>
    <w:rsid w:val="1EF60F8B"/>
    <w:rsid w:val="1EF73E4A"/>
    <w:rsid w:val="1EF8E75C"/>
    <w:rsid w:val="1F0D7A10"/>
    <w:rsid w:val="1F22AD0C"/>
    <w:rsid w:val="1F22D1B4"/>
    <w:rsid w:val="1F2AF365"/>
    <w:rsid w:val="1F3E2C16"/>
    <w:rsid w:val="1F633D82"/>
    <w:rsid w:val="1F692956"/>
    <w:rsid w:val="1F88BA62"/>
    <w:rsid w:val="1F9491E4"/>
    <w:rsid w:val="1FB20BCF"/>
    <w:rsid w:val="1FD88D0F"/>
    <w:rsid w:val="1FE13F03"/>
    <w:rsid w:val="2026409E"/>
    <w:rsid w:val="202FE055"/>
    <w:rsid w:val="2054D20D"/>
    <w:rsid w:val="206AA26A"/>
    <w:rsid w:val="207783AC"/>
    <w:rsid w:val="207BFE79"/>
    <w:rsid w:val="20BBBC53"/>
    <w:rsid w:val="20C1632E"/>
    <w:rsid w:val="20C4268D"/>
    <w:rsid w:val="2112EA74"/>
    <w:rsid w:val="211D2628"/>
    <w:rsid w:val="21309B93"/>
    <w:rsid w:val="216F273C"/>
    <w:rsid w:val="216F42A5"/>
    <w:rsid w:val="219B16A8"/>
    <w:rsid w:val="21B54A96"/>
    <w:rsid w:val="21D400CE"/>
    <w:rsid w:val="21EF2B01"/>
    <w:rsid w:val="21F58560"/>
    <w:rsid w:val="21FD8825"/>
    <w:rsid w:val="2221C621"/>
    <w:rsid w:val="2270CCA2"/>
    <w:rsid w:val="228BA90E"/>
    <w:rsid w:val="22A58D0B"/>
    <w:rsid w:val="22B26D9F"/>
    <w:rsid w:val="22B3C2DF"/>
    <w:rsid w:val="22C49A83"/>
    <w:rsid w:val="22FCEE5C"/>
    <w:rsid w:val="230CB638"/>
    <w:rsid w:val="232ED40C"/>
    <w:rsid w:val="233965E3"/>
    <w:rsid w:val="233BA971"/>
    <w:rsid w:val="235170B2"/>
    <w:rsid w:val="2353F5D0"/>
    <w:rsid w:val="23554D34"/>
    <w:rsid w:val="237C20E9"/>
    <w:rsid w:val="239C2CF1"/>
    <w:rsid w:val="239C92F5"/>
    <w:rsid w:val="23D9F97C"/>
    <w:rsid w:val="23EA73E7"/>
    <w:rsid w:val="23F59BF0"/>
    <w:rsid w:val="2424CCFA"/>
    <w:rsid w:val="2476AA96"/>
    <w:rsid w:val="247E71A5"/>
    <w:rsid w:val="2498464D"/>
    <w:rsid w:val="24A6E326"/>
    <w:rsid w:val="24C21E15"/>
    <w:rsid w:val="24C90BD5"/>
    <w:rsid w:val="24F9DA92"/>
    <w:rsid w:val="2509378A"/>
    <w:rsid w:val="251578A4"/>
    <w:rsid w:val="2519E67D"/>
    <w:rsid w:val="254789B1"/>
    <w:rsid w:val="255288EF"/>
    <w:rsid w:val="25598926"/>
    <w:rsid w:val="258F3133"/>
    <w:rsid w:val="25964DD2"/>
    <w:rsid w:val="2599DBFD"/>
    <w:rsid w:val="259B0713"/>
    <w:rsid w:val="259CFAAE"/>
    <w:rsid w:val="259D9275"/>
    <w:rsid w:val="25BCD50E"/>
    <w:rsid w:val="26015053"/>
    <w:rsid w:val="263484FA"/>
    <w:rsid w:val="2638E3FF"/>
    <w:rsid w:val="263C4133"/>
    <w:rsid w:val="263F1AAD"/>
    <w:rsid w:val="2640D4EE"/>
    <w:rsid w:val="264E2BEA"/>
    <w:rsid w:val="267151DC"/>
    <w:rsid w:val="2692706A"/>
    <w:rsid w:val="269BC6C2"/>
    <w:rsid w:val="26A57AEC"/>
    <w:rsid w:val="26A91022"/>
    <w:rsid w:val="26D9553B"/>
    <w:rsid w:val="26F54EB6"/>
    <w:rsid w:val="26F68B14"/>
    <w:rsid w:val="2710F090"/>
    <w:rsid w:val="27237468"/>
    <w:rsid w:val="2736D774"/>
    <w:rsid w:val="27485454"/>
    <w:rsid w:val="276DC30A"/>
    <w:rsid w:val="27759F40"/>
    <w:rsid w:val="27826FF8"/>
    <w:rsid w:val="278BF8A2"/>
    <w:rsid w:val="279963D0"/>
    <w:rsid w:val="279E4740"/>
    <w:rsid w:val="27BE830C"/>
    <w:rsid w:val="27C7BB2D"/>
    <w:rsid w:val="27C98365"/>
    <w:rsid w:val="27CA76B2"/>
    <w:rsid w:val="27D82D35"/>
    <w:rsid w:val="27E35F17"/>
    <w:rsid w:val="27E7EFB6"/>
    <w:rsid w:val="27E81311"/>
    <w:rsid w:val="27EAFE3B"/>
    <w:rsid w:val="2860DCDA"/>
    <w:rsid w:val="288A2D9E"/>
    <w:rsid w:val="2890B7BA"/>
    <w:rsid w:val="2892D402"/>
    <w:rsid w:val="28C599D8"/>
    <w:rsid w:val="28D44604"/>
    <w:rsid w:val="28EB08D7"/>
    <w:rsid w:val="28FFD679"/>
    <w:rsid w:val="2918FDEE"/>
    <w:rsid w:val="29206FB7"/>
    <w:rsid w:val="2930D0AD"/>
    <w:rsid w:val="2948A607"/>
    <w:rsid w:val="2952AC2E"/>
    <w:rsid w:val="29769690"/>
    <w:rsid w:val="297C4DFB"/>
    <w:rsid w:val="29BBE398"/>
    <w:rsid w:val="29BC14EE"/>
    <w:rsid w:val="29C6ECAC"/>
    <w:rsid w:val="29C7A597"/>
    <w:rsid w:val="29CCD829"/>
    <w:rsid w:val="29D718BF"/>
    <w:rsid w:val="29DFF23B"/>
    <w:rsid w:val="29E199FD"/>
    <w:rsid w:val="29E530CC"/>
    <w:rsid w:val="2A1CD4DF"/>
    <w:rsid w:val="2A42843E"/>
    <w:rsid w:val="2A57F5CC"/>
    <w:rsid w:val="2A6E7836"/>
    <w:rsid w:val="2A7927D2"/>
    <w:rsid w:val="2A7FF516"/>
    <w:rsid w:val="2A9E68D0"/>
    <w:rsid w:val="2AB0D3DC"/>
    <w:rsid w:val="2AB8A209"/>
    <w:rsid w:val="2AC98D16"/>
    <w:rsid w:val="2ACAD72E"/>
    <w:rsid w:val="2AE25174"/>
    <w:rsid w:val="2AEF1342"/>
    <w:rsid w:val="2AF1BF8A"/>
    <w:rsid w:val="2AF890A6"/>
    <w:rsid w:val="2B331C3E"/>
    <w:rsid w:val="2B3633B1"/>
    <w:rsid w:val="2B4C1018"/>
    <w:rsid w:val="2B5E6EA0"/>
    <w:rsid w:val="2B695805"/>
    <w:rsid w:val="2B6DEEAD"/>
    <w:rsid w:val="2B976C47"/>
    <w:rsid w:val="2BA81075"/>
    <w:rsid w:val="2BB6A1E3"/>
    <w:rsid w:val="2BD49293"/>
    <w:rsid w:val="2BD76ED2"/>
    <w:rsid w:val="2BEF49F5"/>
    <w:rsid w:val="2C0C146E"/>
    <w:rsid w:val="2C2C6675"/>
    <w:rsid w:val="2C3C677E"/>
    <w:rsid w:val="2C463B42"/>
    <w:rsid w:val="2C529A6E"/>
    <w:rsid w:val="2C52D0CB"/>
    <w:rsid w:val="2C637074"/>
    <w:rsid w:val="2C648065"/>
    <w:rsid w:val="2C8FB365"/>
    <w:rsid w:val="2CF33C74"/>
    <w:rsid w:val="2CFFC382"/>
    <w:rsid w:val="2D04FF63"/>
    <w:rsid w:val="2D098938"/>
    <w:rsid w:val="2D2B7ED7"/>
    <w:rsid w:val="2D309630"/>
    <w:rsid w:val="2D393ECE"/>
    <w:rsid w:val="2D60CC43"/>
    <w:rsid w:val="2D765618"/>
    <w:rsid w:val="2D78507A"/>
    <w:rsid w:val="2D7E1393"/>
    <w:rsid w:val="2D8A5610"/>
    <w:rsid w:val="2D943033"/>
    <w:rsid w:val="2D995EC7"/>
    <w:rsid w:val="2D9C3C9C"/>
    <w:rsid w:val="2DA618F8"/>
    <w:rsid w:val="2DB043F0"/>
    <w:rsid w:val="2DE76363"/>
    <w:rsid w:val="2DF78386"/>
    <w:rsid w:val="2E0245B5"/>
    <w:rsid w:val="2E0476DA"/>
    <w:rsid w:val="2E0DEBBD"/>
    <w:rsid w:val="2E0EE5EE"/>
    <w:rsid w:val="2E108006"/>
    <w:rsid w:val="2E2689C3"/>
    <w:rsid w:val="2E538B8E"/>
    <w:rsid w:val="2E68E73C"/>
    <w:rsid w:val="2E76CF4C"/>
    <w:rsid w:val="2E794213"/>
    <w:rsid w:val="2E8F01B6"/>
    <w:rsid w:val="2E930388"/>
    <w:rsid w:val="2E9C1BE3"/>
    <w:rsid w:val="2E9FF8D3"/>
    <w:rsid w:val="2EA01482"/>
    <w:rsid w:val="2EE9CFCC"/>
    <w:rsid w:val="2F090586"/>
    <w:rsid w:val="2F2618AC"/>
    <w:rsid w:val="2F304BAF"/>
    <w:rsid w:val="2F34CCCE"/>
    <w:rsid w:val="2F3720F5"/>
    <w:rsid w:val="2F46EAB3"/>
    <w:rsid w:val="2F63DCF0"/>
    <w:rsid w:val="2F767712"/>
    <w:rsid w:val="2F837C6C"/>
    <w:rsid w:val="2F98EE52"/>
    <w:rsid w:val="2FD63AF3"/>
    <w:rsid w:val="2FDD7CFB"/>
    <w:rsid w:val="3003612D"/>
    <w:rsid w:val="302A55D1"/>
    <w:rsid w:val="3041A152"/>
    <w:rsid w:val="3044A34B"/>
    <w:rsid w:val="3051C5E9"/>
    <w:rsid w:val="3057BC7E"/>
    <w:rsid w:val="30670F24"/>
    <w:rsid w:val="306E1E88"/>
    <w:rsid w:val="30B87B52"/>
    <w:rsid w:val="30C23478"/>
    <w:rsid w:val="30D90395"/>
    <w:rsid w:val="3131CB09"/>
    <w:rsid w:val="313FEFB4"/>
    <w:rsid w:val="317F66B9"/>
    <w:rsid w:val="3183D3EC"/>
    <w:rsid w:val="3199B2A2"/>
    <w:rsid w:val="31B2A67C"/>
    <w:rsid w:val="31D6B081"/>
    <w:rsid w:val="3204CB5E"/>
    <w:rsid w:val="3204E00A"/>
    <w:rsid w:val="3208693F"/>
    <w:rsid w:val="3245492A"/>
    <w:rsid w:val="325E694C"/>
    <w:rsid w:val="32ECADA6"/>
    <w:rsid w:val="32F7D6EF"/>
    <w:rsid w:val="3330C8BB"/>
    <w:rsid w:val="3337970A"/>
    <w:rsid w:val="334EB459"/>
    <w:rsid w:val="3359C644"/>
    <w:rsid w:val="33674012"/>
    <w:rsid w:val="33953D4B"/>
    <w:rsid w:val="3397A102"/>
    <w:rsid w:val="33BD917C"/>
    <w:rsid w:val="33DF72BC"/>
    <w:rsid w:val="33DFB3B3"/>
    <w:rsid w:val="33EBE6D5"/>
    <w:rsid w:val="33F2B14A"/>
    <w:rsid w:val="3426A5A0"/>
    <w:rsid w:val="342FDCE1"/>
    <w:rsid w:val="34321EB5"/>
    <w:rsid w:val="34452351"/>
    <w:rsid w:val="3449867D"/>
    <w:rsid w:val="3449E835"/>
    <w:rsid w:val="34524CBC"/>
    <w:rsid w:val="346C371F"/>
    <w:rsid w:val="3471D8C3"/>
    <w:rsid w:val="3479E313"/>
    <w:rsid w:val="34814C85"/>
    <w:rsid w:val="34899564"/>
    <w:rsid w:val="3490E405"/>
    <w:rsid w:val="34923A5D"/>
    <w:rsid w:val="34AD9C4B"/>
    <w:rsid w:val="34AFC47B"/>
    <w:rsid w:val="34CB7698"/>
    <w:rsid w:val="34CE8B54"/>
    <w:rsid w:val="34E2C829"/>
    <w:rsid w:val="3530DFBC"/>
    <w:rsid w:val="353DC6B3"/>
    <w:rsid w:val="35426160"/>
    <w:rsid w:val="357243EE"/>
    <w:rsid w:val="35749BD9"/>
    <w:rsid w:val="3583625F"/>
    <w:rsid w:val="3586704B"/>
    <w:rsid w:val="3597857E"/>
    <w:rsid w:val="35A43631"/>
    <w:rsid w:val="35D0D67A"/>
    <w:rsid w:val="35D78546"/>
    <w:rsid w:val="361360D7"/>
    <w:rsid w:val="3647EF8E"/>
    <w:rsid w:val="364A337A"/>
    <w:rsid w:val="36772552"/>
    <w:rsid w:val="36F8064F"/>
    <w:rsid w:val="36FC1069"/>
    <w:rsid w:val="37072686"/>
    <w:rsid w:val="3709AD04"/>
    <w:rsid w:val="379C7659"/>
    <w:rsid w:val="37A76F31"/>
    <w:rsid w:val="37B299CB"/>
    <w:rsid w:val="37D68481"/>
    <w:rsid w:val="37E00BE4"/>
    <w:rsid w:val="37F4CD81"/>
    <w:rsid w:val="388B9F96"/>
    <w:rsid w:val="38D4404C"/>
    <w:rsid w:val="38E1E5CB"/>
    <w:rsid w:val="38EF7BD4"/>
    <w:rsid w:val="390D6E4F"/>
    <w:rsid w:val="392D4D00"/>
    <w:rsid w:val="39330981"/>
    <w:rsid w:val="393CB16F"/>
    <w:rsid w:val="393DA4DC"/>
    <w:rsid w:val="396F1E97"/>
    <w:rsid w:val="3998CF7D"/>
    <w:rsid w:val="399D40C8"/>
    <w:rsid w:val="39A40CEC"/>
    <w:rsid w:val="39A489F7"/>
    <w:rsid w:val="39A80399"/>
    <w:rsid w:val="39C59B29"/>
    <w:rsid w:val="39D4665B"/>
    <w:rsid w:val="39E8E3D7"/>
    <w:rsid w:val="39EC61A4"/>
    <w:rsid w:val="39F610C4"/>
    <w:rsid w:val="3A10974B"/>
    <w:rsid w:val="3A33966A"/>
    <w:rsid w:val="3A57DA36"/>
    <w:rsid w:val="3A5F975F"/>
    <w:rsid w:val="3A6177A3"/>
    <w:rsid w:val="3A796274"/>
    <w:rsid w:val="3A858BC2"/>
    <w:rsid w:val="3ADA49A0"/>
    <w:rsid w:val="3ADDDD74"/>
    <w:rsid w:val="3AEC1FB7"/>
    <w:rsid w:val="3AFD7789"/>
    <w:rsid w:val="3B3EA0CF"/>
    <w:rsid w:val="3B51E097"/>
    <w:rsid w:val="3B58A5A8"/>
    <w:rsid w:val="3B59E177"/>
    <w:rsid w:val="3B72422E"/>
    <w:rsid w:val="3B926755"/>
    <w:rsid w:val="3B96B5C8"/>
    <w:rsid w:val="3BAD47EC"/>
    <w:rsid w:val="3BC83C39"/>
    <w:rsid w:val="3BDF2938"/>
    <w:rsid w:val="3BE9FDF7"/>
    <w:rsid w:val="3BF2D5B9"/>
    <w:rsid w:val="3BF83711"/>
    <w:rsid w:val="3C11667E"/>
    <w:rsid w:val="3C59B56A"/>
    <w:rsid w:val="3C70579D"/>
    <w:rsid w:val="3C96D311"/>
    <w:rsid w:val="3CA0B5BE"/>
    <w:rsid w:val="3CBB9FC4"/>
    <w:rsid w:val="3CC20022"/>
    <w:rsid w:val="3CDB3471"/>
    <w:rsid w:val="3CE2476C"/>
    <w:rsid w:val="3CF252EB"/>
    <w:rsid w:val="3CF89618"/>
    <w:rsid w:val="3D38BFFF"/>
    <w:rsid w:val="3D423722"/>
    <w:rsid w:val="3D69869B"/>
    <w:rsid w:val="3D76654E"/>
    <w:rsid w:val="3D78ECC3"/>
    <w:rsid w:val="3DC13B02"/>
    <w:rsid w:val="3E210973"/>
    <w:rsid w:val="3E3B60BF"/>
    <w:rsid w:val="3E60C4B2"/>
    <w:rsid w:val="3E690EDA"/>
    <w:rsid w:val="3E6B28BA"/>
    <w:rsid w:val="3E6C40A0"/>
    <w:rsid w:val="3E9B81E7"/>
    <w:rsid w:val="3EC27DF0"/>
    <w:rsid w:val="3EC6FEFF"/>
    <w:rsid w:val="3ECCD572"/>
    <w:rsid w:val="3ED3EA0F"/>
    <w:rsid w:val="3EDCD84F"/>
    <w:rsid w:val="3EF085FE"/>
    <w:rsid w:val="3F2A44A5"/>
    <w:rsid w:val="3F37402A"/>
    <w:rsid w:val="3F4D5AF1"/>
    <w:rsid w:val="3F4D85C1"/>
    <w:rsid w:val="3F5F6410"/>
    <w:rsid w:val="3F7467D9"/>
    <w:rsid w:val="3FA4A97B"/>
    <w:rsid w:val="3FE03E25"/>
    <w:rsid w:val="3FFF4D0C"/>
    <w:rsid w:val="4016CB0C"/>
    <w:rsid w:val="4039EDD2"/>
    <w:rsid w:val="403CA0BD"/>
    <w:rsid w:val="405BE19D"/>
    <w:rsid w:val="406A815A"/>
    <w:rsid w:val="407FD32C"/>
    <w:rsid w:val="408D4159"/>
    <w:rsid w:val="40970489"/>
    <w:rsid w:val="40971386"/>
    <w:rsid w:val="409C94E9"/>
    <w:rsid w:val="40AE0610"/>
    <w:rsid w:val="40C009DA"/>
    <w:rsid w:val="40D3E983"/>
    <w:rsid w:val="40E098C5"/>
    <w:rsid w:val="40FB0B59"/>
    <w:rsid w:val="410E7E40"/>
    <w:rsid w:val="4127F860"/>
    <w:rsid w:val="415909E4"/>
    <w:rsid w:val="415E8AC7"/>
    <w:rsid w:val="4199152D"/>
    <w:rsid w:val="41A0AB77"/>
    <w:rsid w:val="41B4BEAF"/>
    <w:rsid w:val="41DFF443"/>
    <w:rsid w:val="41E0B215"/>
    <w:rsid w:val="41E0BAA3"/>
    <w:rsid w:val="41F7E1F0"/>
    <w:rsid w:val="42143B17"/>
    <w:rsid w:val="421876F1"/>
    <w:rsid w:val="421A790C"/>
    <w:rsid w:val="4243D729"/>
    <w:rsid w:val="425F5BD3"/>
    <w:rsid w:val="42A2BE7D"/>
    <w:rsid w:val="42BBAA1F"/>
    <w:rsid w:val="42CD2069"/>
    <w:rsid w:val="42D416E8"/>
    <w:rsid w:val="42DA3807"/>
    <w:rsid w:val="42EC5B3A"/>
    <w:rsid w:val="42F1325C"/>
    <w:rsid w:val="42F68926"/>
    <w:rsid w:val="431C7840"/>
    <w:rsid w:val="432D5BEB"/>
    <w:rsid w:val="4330DCAF"/>
    <w:rsid w:val="4355DA30"/>
    <w:rsid w:val="4364C1C4"/>
    <w:rsid w:val="438AB9FB"/>
    <w:rsid w:val="439B477B"/>
    <w:rsid w:val="43B2C1B8"/>
    <w:rsid w:val="43B363E9"/>
    <w:rsid w:val="43B49F9A"/>
    <w:rsid w:val="43B4A3FA"/>
    <w:rsid w:val="43B7FE91"/>
    <w:rsid w:val="43BCB1F9"/>
    <w:rsid w:val="43CDCB4A"/>
    <w:rsid w:val="43D61E21"/>
    <w:rsid w:val="43D6FCA8"/>
    <w:rsid w:val="43D80CFE"/>
    <w:rsid w:val="43DD04AB"/>
    <w:rsid w:val="443B18B6"/>
    <w:rsid w:val="445518D3"/>
    <w:rsid w:val="445A7FCF"/>
    <w:rsid w:val="4488BBCF"/>
    <w:rsid w:val="449CDC62"/>
    <w:rsid w:val="44B3EC3D"/>
    <w:rsid w:val="44B50603"/>
    <w:rsid w:val="44CBC5CF"/>
    <w:rsid w:val="44D8505E"/>
    <w:rsid w:val="45022F3C"/>
    <w:rsid w:val="4514E932"/>
    <w:rsid w:val="45272C4C"/>
    <w:rsid w:val="452DC359"/>
    <w:rsid w:val="455206F4"/>
    <w:rsid w:val="455EA948"/>
    <w:rsid w:val="455ED716"/>
    <w:rsid w:val="456441B4"/>
    <w:rsid w:val="457D0E08"/>
    <w:rsid w:val="45A119AF"/>
    <w:rsid w:val="45A92B8F"/>
    <w:rsid w:val="45AE524F"/>
    <w:rsid w:val="45CE1C6C"/>
    <w:rsid w:val="45D18C73"/>
    <w:rsid w:val="45DF375B"/>
    <w:rsid w:val="45F3A90D"/>
    <w:rsid w:val="463ED4DD"/>
    <w:rsid w:val="464436F1"/>
    <w:rsid w:val="46488863"/>
    <w:rsid w:val="46645C3A"/>
    <w:rsid w:val="466CA28C"/>
    <w:rsid w:val="467D5E58"/>
    <w:rsid w:val="468D491C"/>
    <w:rsid w:val="469256FE"/>
    <w:rsid w:val="46E07164"/>
    <w:rsid w:val="46EC2689"/>
    <w:rsid w:val="46F8DD89"/>
    <w:rsid w:val="46FF480F"/>
    <w:rsid w:val="474293A0"/>
    <w:rsid w:val="4746CE6A"/>
    <w:rsid w:val="4746E4CC"/>
    <w:rsid w:val="47672B48"/>
    <w:rsid w:val="47758075"/>
    <w:rsid w:val="47866EBE"/>
    <w:rsid w:val="4786C915"/>
    <w:rsid w:val="47956CF3"/>
    <w:rsid w:val="47A93319"/>
    <w:rsid w:val="47B6FE81"/>
    <w:rsid w:val="47B77067"/>
    <w:rsid w:val="47C2861F"/>
    <w:rsid w:val="47C70F08"/>
    <w:rsid w:val="47FCA474"/>
    <w:rsid w:val="480E1DF4"/>
    <w:rsid w:val="48477F8E"/>
    <w:rsid w:val="48557496"/>
    <w:rsid w:val="486C2BEA"/>
    <w:rsid w:val="48929A7D"/>
    <w:rsid w:val="48973752"/>
    <w:rsid w:val="48B8EA5A"/>
    <w:rsid w:val="48BA3B8C"/>
    <w:rsid w:val="48C6BC0C"/>
    <w:rsid w:val="48D958AA"/>
    <w:rsid w:val="48DC7A78"/>
    <w:rsid w:val="48DE141A"/>
    <w:rsid w:val="48E838F9"/>
    <w:rsid w:val="48F83D0B"/>
    <w:rsid w:val="4900DC85"/>
    <w:rsid w:val="492DAC1A"/>
    <w:rsid w:val="493BEFEE"/>
    <w:rsid w:val="494BC4E3"/>
    <w:rsid w:val="495DE056"/>
    <w:rsid w:val="496B457D"/>
    <w:rsid w:val="498C13F7"/>
    <w:rsid w:val="4994C8C3"/>
    <w:rsid w:val="499A3C35"/>
    <w:rsid w:val="49BBA36D"/>
    <w:rsid w:val="49CB8689"/>
    <w:rsid w:val="4A11796B"/>
    <w:rsid w:val="4A11D1C3"/>
    <w:rsid w:val="4A1A9A07"/>
    <w:rsid w:val="4A212D9B"/>
    <w:rsid w:val="4A312D00"/>
    <w:rsid w:val="4A3FBB06"/>
    <w:rsid w:val="4A426E10"/>
    <w:rsid w:val="4A5C7369"/>
    <w:rsid w:val="4A6D22C7"/>
    <w:rsid w:val="4A806B35"/>
    <w:rsid w:val="4A83A19C"/>
    <w:rsid w:val="4A9D8347"/>
    <w:rsid w:val="4AB34079"/>
    <w:rsid w:val="4AB953F8"/>
    <w:rsid w:val="4ACFABC9"/>
    <w:rsid w:val="4AEA28EE"/>
    <w:rsid w:val="4AFA1143"/>
    <w:rsid w:val="4AFE4BF2"/>
    <w:rsid w:val="4B185548"/>
    <w:rsid w:val="4B3EA8C1"/>
    <w:rsid w:val="4B4791E2"/>
    <w:rsid w:val="4B489FB6"/>
    <w:rsid w:val="4B52B12E"/>
    <w:rsid w:val="4B54E230"/>
    <w:rsid w:val="4B6C3436"/>
    <w:rsid w:val="4B9D5429"/>
    <w:rsid w:val="4BAFB40E"/>
    <w:rsid w:val="4BBF680F"/>
    <w:rsid w:val="4BBFF260"/>
    <w:rsid w:val="4BFCF1AF"/>
    <w:rsid w:val="4C255554"/>
    <w:rsid w:val="4C261953"/>
    <w:rsid w:val="4C28D0F3"/>
    <w:rsid w:val="4C57E12D"/>
    <w:rsid w:val="4C59F480"/>
    <w:rsid w:val="4C67F4B4"/>
    <w:rsid w:val="4CB6E208"/>
    <w:rsid w:val="4CD13DA4"/>
    <w:rsid w:val="4CE1E8A6"/>
    <w:rsid w:val="4D05272A"/>
    <w:rsid w:val="4D17C788"/>
    <w:rsid w:val="4D3E8E34"/>
    <w:rsid w:val="4D47F1B3"/>
    <w:rsid w:val="4D548B56"/>
    <w:rsid w:val="4D80A77F"/>
    <w:rsid w:val="4D821DEA"/>
    <w:rsid w:val="4DBCB757"/>
    <w:rsid w:val="4DD7B662"/>
    <w:rsid w:val="4DD7E38E"/>
    <w:rsid w:val="4DDA9DE5"/>
    <w:rsid w:val="4DF571A7"/>
    <w:rsid w:val="4DF6B54C"/>
    <w:rsid w:val="4E2669BF"/>
    <w:rsid w:val="4E424E2B"/>
    <w:rsid w:val="4E490E10"/>
    <w:rsid w:val="4E4B51A5"/>
    <w:rsid w:val="4EC9BF5B"/>
    <w:rsid w:val="4EDD1F1F"/>
    <w:rsid w:val="4EE19434"/>
    <w:rsid w:val="4EF78B5C"/>
    <w:rsid w:val="4F0E81CF"/>
    <w:rsid w:val="4F35596E"/>
    <w:rsid w:val="4F436290"/>
    <w:rsid w:val="4F74EAD7"/>
    <w:rsid w:val="4F7D9050"/>
    <w:rsid w:val="4F86DC29"/>
    <w:rsid w:val="4FCFE9A3"/>
    <w:rsid w:val="4FF23A72"/>
    <w:rsid w:val="5012765D"/>
    <w:rsid w:val="501B0305"/>
    <w:rsid w:val="504C1E60"/>
    <w:rsid w:val="50602F80"/>
    <w:rsid w:val="506D3078"/>
    <w:rsid w:val="5089F2AC"/>
    <w:rsid w:val="509F3AB5"/>
    <w:rsid w:val="50A203B5"/>
    <w:rsid w:val="50A4384F"/>
    <w:rsid w:val="50B226E3"/>
    <w:rsid w:val="50C71E37"/>
    <w:rsid w:val="50C99C13"/>
    <w:rsid w:val="50CF620C"/>
    <w:rsid w:val="50D0491E"/>
    <w:rsid w:val="50D2C2DA"/>
    <w:rsid w:val="50D3B72E"/>
    <w:rsid w:val="50EC6AF5"/>
    <w:rsid w:val="510FBE27"/>
    <w:rsid w:val="5115D2DD"/>
    <w:rsid w:val="5138C918"/>
    <w:rsid w:val="514DD6F5"/>
    <w:rsid w:val="51731AD3"/>
    <w:rsid w:val="51779626"/>
    <w:rsid w:val="51781760"/>
    <w:rsid w:val="517B7E10"/>
    <w:rsid w:val="517CAB50"/>
    <w:rsid w:val="517E3067"/>
    <w:rsid w:val="51B1D9D0"/>
    <w:rsid w:val="51BDC4D7"/>
    <w:rsid w:val="51C1F2B2"/>
    <w:rsid w:val="51CBA141"/>
    <w:rsid w:val="525D97F2"/>
    <w:rsid w:val="526FB30E"/>
    <w:rsid w:val="52783F83"/>
    <w:rsid w:val="52837D90"/>
    <w:rsid w:val="529C6364"/>
    <w:rsid w:val="52ADC81F"/>
    <w:rsid w:val="52B1A33E"/>
    <w:rsid w:val="52B682C5"/>
    <w:rsid w:val="52B8AD2B"/>
    <w:rsid w:val="52BCE53B"/>
    <w:rsid w:val="52CDE736"/>
    <w:rsid w:val="52EB9BFB"/>
    <w:rsid w:val="52F345F5"/>
    <w:rsid w:val="532B588D"/>
    <w:rsid w:val="5331B24A"/>
    <w:rsid w:val="534D25D6"/>
    <w:rsid w:val="535129B7"/>
    <w:rsid w:val="535A0F13"/>
    <w:rsid w:val="535E53F3"/>
    <w:rsid w:val="5367E1CA"/>
    <w:rsid w:val="53693E9B"/>
    <w:rsid w:val="53B1D956"/>
    <w:rsid w:val="53DB4025"/>
    <w:rsid w:val="53E015A7"/>
    <w:rsid w:val="53EC3E96"/>
    <w:rsid w:val="53FEFFCE"/>
    <w:rsid w:val="54025603"/>
    <w:rsid w:val="5403AC8F"/>
    <w:rsid w:val="54082CEF"/>
    <w:rsid w:val="540E4577"/>
    <w:rsid w:val="5414DAE4"/>
    <w:rsid w:val="5416187D"/>
    <w:rsid w:val="541A7490"/>
    <w:rsid w:val="5421C5A4"/>
    <w:rsid w:val="543FF737"/>
    <w:rsid w:val="5443D8BC"/>
    <w:rsid w:val="54518606"/>
    <w:rsid w:val="547922E7"/>
    <w:rsid w:val="54992561"/>
    <w:rsid w:val="549C9166"/>
    <w:rsid w:val="54C3C09C"/>
    <w:rsid w:val="54C61131"/>
    <w:rsid w:val="54DA2F9F"/>
    <w:rsid w:val="54E08C12"/>
    <w:rsid w:val="54E2B273"/>
    <w:rsid w:val="54F91849"/>
    <w:rsid w:val="55079C85"/>
    <w:rsid w:val="55226C87"/>
    <w:rsid w:val="553C6DE2"/>
    <w:rsid w:val="5542DE41"/>
    <w:rsid w:val="5554BACE"/>
    <w:rsid w:val="557B631E"/>
    <w:rsid w:val="559D8149"/>
    <w:rsid w:val="55C3E2F5"/>
    <w:rsid w:val="55CC5219"/>
    <w:rsid w:val="55D5B4D8"/>
    <w:rsid w:val="55D74834"/>
    <w:rsid w:val="55DAC8E0"/>
    <w:rsid w:val="560A1917"/>
    <w:rsid w:val="560B2ACA"/>
    <w:rsid w:val="56140338"/>
    <w:rsid w:val="56217EE4"/>
    <w:rsid w:val="562E999C"/>
    <w:rsid w:val="5632ED74"/>
    <w:rsid w:val="56340E4D"/>
    <w:rsid w:val="5649CE49"/>
    <w:rsid w:val="564CA489"/>
    <w:rsid w:val="56520091"/>
    <w:rsid w:val="565A3971"/>
    <w:rsid w:val="5684C698"/>
    <w:rsid w:val="56B6F8E2"/>
    <w:rsid w:val="56C25858"/>
    <w:rsid w:val="56F55F53"/>
    <w:rsid w:val="56FE1935"/>
    <w:rsid w:val="56FF8376"/>
    <w:rsid w:val="57173A14"/>
    <w:rsid w:val="57194472"/>
    <w:rsid w:val="5719FB92"/>
    <w:rsid w:val="571DD863"/>
    <w:rsid w:val="57251368"/>
    <w:rsid w:val="572CB3A0"/>
    <w:rsid w:val="57332FC4"/>
    <w:rsid w:val="57696C15"/>
    <w:rsid w:val="5783DADF"/>
    <w:rsid w:val="57918601"/>
    <w:rsid w:val="579DA344"/>
    <w:rsid w:val="579E1D80"/>
    <w:rsid w:val="57B144D2"/>
    <w:rsid w:val="57B7390B"/>
    <w:rsid w:val="57D90602"/>
    <w:rsid w:val="57E2BBD6"/>
    <w:rsid w:val="57F26FA6"/>
    <w:rsid w:val="57FC8CF5"/>
    <w:rsid w:val="582F74EB"/>
    <w:rsid w:val="5835EB0B"/>
    <w:rsid w:val="583D6DAE"/>
    <w:rsid w:val="585491E8"/>
    <w:rsid w:val="5865EB2C"/>
    <w:rsid w:val="588719DF"/>
    <w:rsid w:val="58892820"/>
    <w:rsid w:val="588A7366"/>
    <w:rsid w:val="58AE9C8F"/>
    <w:rsid w:val="58E37686"/>
    <w:rsid w:val="58E5ED1A"/>
    <w:rsid w:val="58EBACEF"/>
    <w:rsid w:val="58F7C594"/>
    <w:rsid w:val="58FCB095"/>
    <w:rsid w:val="5902C42D"/>
    <w:rsid w:val="5910426A"/>
    <w:rsid w:val="5920554F"/>
    <w:rsid w:val="5930ACF2"/>
    <w:rsid w:val="5934EC5B"/>
    <w:rsid w:val="593CF6B8"/>
    <w:rsid w:val="594C4F5F"/>
    <w:rsid w:val="597F8FC7"/>
    <w:rsid w:val="5990D669"/>
    <w:rsid w:val="59A3E891"/>
    <w:rsid w:val="59BACE54"/>
    <w:rsid w:val="59EA40BE"/>
    <w:rsid w:val="5A2AC1AE"/>
    <w:rsid w:val="5A3C408F"/>
    <w:rsid w:val="5A3D59DE"/>
    <w:rsid w:val="5A4B3E6E"/>
    <w:rsid w:val="5A5B679E"/>
    <w:rsid w:val="5A6370F5"/>
    <w:rsid w:val="5A700D1E"/>
    <w:rsid w:val="5A711D45"/>
    <w:rsid w:val="5A7624C0"/>
    <w:rsid w:val="5A7E8949"/>
    <w:rsid w:val="5A7F46E7"/>
    <w:rsid w:val="5A92E5A4"/>
    <w:rsid w:val="5AA0F97B"/>
    <w:rsid w:val="5ABFB04B"/>
    <w:rsid w:val="5ACBC5BA"/>
    <w:rsid w:val="5ADB44ED"/>
    <w:rsid w:val="5ADD5619"/>
    <w:rsid w:val="5AF83DF0"/>
    <w:rsid w:val="5AF8CDC2"/>
    <w:rsid w:val="5B093401"/>
    <w:rsid w:val="5B1C0238"/>
    <w:rsid w:val="5B239E4F"/>
    <w:rsid w:val="5B6DFCDA"/>
    <w:rsid w:val="5B85BEB5"/>
    <w:rsid w:val="5B967B64"/>
    <w:rsid w:val="5BB266EF"/>
    <w:rsid w:val="5BCBA5CD"/>
    <w:rsid w:val="5BEB5DF9"/>
    <w:rsid w:val="5BED817F"/>
    <w:rsid w:val="5BF682E2"/>
    <w:rsid w:val="5C083DB4"/>
    <w:rsid w:val="5C3640A8"/>
    <w:rsid w:val="5C385042"/>
    <w:rsid w:val="5C4AFBFB"/>
    <w:rsid w:val="5C63ABA6"/>
    <w:rsid w:val="5C641BD2"/>
    <w:rsid w:val="5C84CF96"/>
    <w:rsid w:val="5C9AF590"/>
    <w:rsid w:val="5CA5AA98"/>
    <w:rsid w:val="5CC23057"/>
    <w:rsid w:val="5CE7DDC8"/>
    <w:rsid w:val="5CF9860D"/>
    <w:rsid w:val="5CFD93D1"/>
    <w:rsid w:val="5D0B1FA9"/>
    <w:rsid w:val="5D2E549E"/>
    <w:rsid w:val="5D302988"/>
    <w:rsid w:val="5D38295F"/>
    <w:rsid w:val="5D48995D"/>
    <w:rsid w:val="5DA50A72"/>
    <w:rsid w:val="5DA7FAA3"/>
    <w:rsid w:val="5DDA6F1D"/>
    <w:rsid w:val="5E0E1CD2"/>
    <w:rsid w:val="5E296F68"/>
    <w:rsid w:val="5E35658B"/>
    <w:rsid w:val="5E46C2CA"/>
    <w:rsid w:val="5E88F594"/>
    <w:rsid w:val="5EA27CF5"/>
    <w:rsid w:val="5EE4AE0D"/>
    <w:rsid w:val="5F5657D6"/>
    <w:rsid w:val="5F5AB375"/>
    <w:rsid w:val="5F6A2CDA"/>
    <w:rsid w:val="5F812E62"/>
    <w:rsid w:val="5F88C4DA"/>
    <w:rsid w:val="5F894B37"/>
    <w:rsid w:val="5F8AFD14"/>
    <w:rsid w:val="5F9E1365"/>
    <w:rsid w:val="5FC6C688"/>
    <w:rsid w:val="5FCE2B7A"/>
    <w:rsid w:val="5FEADDF3"/>
    <w:rsid w:val="5FEE5EFC"/>
    <w:rsid w:val="5FEF9F62"/>
    <w:rsid w:val="600D2564"/>
    <w:rsid w:val="6039B6DD"/>
    <w:rsid w:val="60486AD0"/>
    <w:rsid w:val="6052822B"/>
    <w:rsid w:val="60692982"/>
    <w:rsid w:val="607BA160"/>
    <w:rsid w:val="6097E1CB"/>
    <w:rsid w:val="609B6A8C"/>
    <w:rsid w:val="60B15148"/>
    <w:rsid w:val="60BAC0F2"/>
    <w:rsid w:val="60BDE1CC"/>
    <w:rsid w:val="60C09BB0"/>
    <w:rsid w:val="6104B6D4"/>
    <w:rsid w:val="6104BB37"/>
    <w:rsid w:val="6116E0B1"/>
    <w:rsid w:val="61453B7E"/>
    <w:rsid w:val="61658415"/>
    <w:rsid w:val="61738FD8"/>
    <w:rsid w:val="6179765D"/>
    <w:rsid w:val="618189A9"/>
    <w:rsid w:val="61A1A0D2"/>
    <w:rsid w:val="61AD19D9"/>
    <w:rsid w:val="61C5D592"/>
    <w:rsid w:val="61C94A99"/>
    <w:rsid w:val="61CCF730"/>
    <w:rsid w:val="61CE5472"/>
    <w:rsid w:val="61CF3237"/>
    <w:rsid w:val="61D67B24"/>
    <w:rsid w:val="61D7DB32"/>
    <w:rsid w:val="61E61228"/>
    <w:rsid w:val="61EE3EE9"/>
    <w:rsid w:val="61FCA44E"/>
    <w:rsid w:val="62304C20"/>
    <w:rsid w:val="623523CF"/>
    <w:rsid w:val="625403E2"/>
    <w:rsid w:val="6284631F"/>
    <w:rsid w:val="62878450"/>
    <w:rsid w:val="6290E732"/>
    <w:rsid w:val="6296D6D7"/>
    <w:rsid w:val="62A9DC5B"/>
    <w:rsid w:val="62AB7EEF"/>
    <w:rsid w:val="62B2B112"/>
    <w:rsid w:val="62C7A69F"/>
    <w:rsid w:val="62CBD96F"/>
    <w:rsid w:val="62CD2E75"/>
    <w:rsid w:val="62D617D3"/>
    <w:rsid w:val="62F9871F"/>
    <w:rsid w:val="6300F588"/>
    <w:rsid w:val="630C40FC"/>
    <w:rsid w:val="6311F708"/>
    <w:rsid w:val="632B2D69"/>
    <w:rsid w:val="63447352"/>
    <w:rsid w:val="635D505D"/>
    <w:rsid w:val="63650E5E"/>
    <w:rsid w:val="63A2BCE9"/>
    <w:rsid w:val="63BB36C1"/>
    <w:rsid w:val="63C91588"/>
    <w:rsid w:val="63DA2B83"/>
    <w:rsid w:val="63E8F228"/>
    <w:rsid w:val="64276CE7"/>
    <w:rsid w:val="6439419E"/>
    <w:rsid w:val="644C8BBA"/>
    <w:rsid w:val="64533F12"/>
    <w:rsid w:val="64539A92"/>
    <w:rsid w:val="648DA5FB"/>
    <w:rsid w:val="649E8CEA"/>
    <w:rsid w:val="64A3E24E"/>
    <w:rsid w:val="64A4FD94"/>
    <w:rsid w:val="64CA12EB"/>
    <w:rsid w:val="64DA3419"/>
    <w:rsid w:val="64F58A89"/>
    <w:rsid w:val="64FF0FA6"/>
    <w:rsid w:val="650EE674"/>
    <w:rsid w:val="6514E6AC"/>
    <w:rsid w:val="651AAB1C"/>
    <w:rsid w:val="6545344D"/>
    <w:rsid w:val="656C71D1"/>
    <w:rsid w:val="658A1983"/>
    <w:rsid w:val="659C83F0"/>
    <w:rsid w:val="65BF6A3F"/>
    <w:rsid w:val="65C1875C"/>
    <w:rsid w:val="65D2573C"/>
    <w:rsid w:val="65E08BFD"/>
    <w:rsid w:val="6603648D"/>
    <w:rsid w:val="6603AECE"/>
    <w:rsid w:val="6614E4C2"/>
    <w:rsid w:val="6617B531"/>
    <w:rsid w:val="661D7727"/>
    <w:rsid w:val="6630F3D9"/>
    <w:rsid w:val="664C582B"/>
    <w:rsid w:val="66561836"/>
    <w:rsid w:val="6660DC43"/>
    <w:rsid w:val="667B1451"/>
    <w:rsid w:val="66876E95"/>
    <w:rsid w:val="6697FDAF"/>
    <w:rsid w:val="66A4D30A"/>
    <w:rsid w:val="66ACEAA8"/>
    <w:rsid w:val="66C26AD2"/>
    <w:rsid w:val="66E50CF5"/>
    <w:rsid w:val="66F01C5C"/>
    <w:rsid w:val="670DDD16"/>
    <w:rsid w:val="670E839C"/>
    <w:rsid w:val="67450232"/>
    <w:rsid w:val="67D2EE8D"/>
    <w:rsid w:val="67DE062D"/>
    <w:rsid w:val="6811F72E"/>
    <w:rsid w:val="6815B234"/>
    <w:rsid w:val="68184825"/>
    <w:rsid w:val="682BE2A6"/>
    <w:rsid w:val="68313F4B"/>
    <w:rsid w:val="6837F4FA"/>
    <w:rsid w:val="683B3292"/>
    <w:rsid w:val="683E755F"/>
    <w:rsid w:val="684C8B18"/>
    <w:rsid w:val="68553607"/>
    <w:rsid w:val="6857FB8C"/>
    <w:rsid w:val="6858C65B"/>
    <w:rsid w:val="6865ACF6"/>
    <w:rsid w:val="6867C658"/>
    <w:rsid w:val="6871DB50"/>
    <w:rsid w:val="68859AF1"/>
    <w:rsid w:val="6887D5A1"/>
    <w:rsid w:val="68938AE2"/>
    <w:rsid w:val="68A49017"/>
    <w:rsid w:val="68A4C1E8"/>
    <w:rsid w:val="68AC555F"/>
    <w:rsid w:val="68D424B2"/>
    <w:rsid w:val="68E33A6D"/>
    <w:rsid w:val="68F6CA1F"/>
    <w:rsid w:val="68FC33CF"/>
    <w:rsid w:val="68FF6664"/>
    <w:rsid w:val="69091D1A"/>
    <w:rsid w:val="691C791B"/>
    <w:rsid w:val="6921F296"/>
    <w:rsid w:val="692AD816"/>
    <w:rsid w:val="69303298"/>
    <w:rsid w:val="693112D0"/>
    <w:rsid w:val="6936ACB6"/>
    <w:rsid w:val="696FC379"/>
    <w:rsid w:val="69AE9436"/>
    <w:rsid w:val="69B641E4"/>
    <w:rsid w:val="69E5F527"/>
    <w:rsid w:val="6A0122E0"/>
    <w:rsid w:val="6A33EDCF"/>
    <w:rsid w:val="6A445F58"/>
    <w:rsid w:val="6B089FAB"/>
    <w:rsid w:val="6B88B2DE"/>
    <w:rsid w:val="6B8F48D6"/>
    <w:rsid w:val="6B9821A5"/>
    <w:rsid w:val="6BA1C856"/>
    <w:rsid w:val="6BAA9137"/>
    <w:rsid w:val="6BC566AE"/>
    <w:rsid w:val="6BF46FB5"/>
    <w:rsid w:val="6C15B13E"/>
    <w:rsid w:val="6C28AB8D"/>
    <w:rsid w:val="6C2BB9C0"/>
    <w:rsid w:val="6C4B6863"/>
    <w:rsid w:val="6C672FE5"/>
    <w:rsid w:val="6C73F0C7"/>
    <w:rsid w:val="6C75128B"/>
    <w:rsid w:val="6C9E02B9"/>
    <w:rsid w:val="6C9F7512"/>
    <w:rsid w:val="6CCE1786"/>
    <w:rsid w:val="6CD9ED68"/>
    <w:rsid w:val="6CEDD4A7"/>
    <w:rsid w:val="6CF91663"/>
    <w:rsid w:val="6D2E856B"/>
    <w:rsid w:val="6D565955"/>
    <w:rsid w:val="6D567EE4"/>
    <w:rsid w:val="6D58AA96"/>
    <w:rsid w:val="6D80C120"/>
    <w:rsid w:val="6DBF3653"/>
    <w:rsid w:val="6DD08401"/>
    <w:rsid w:val="6DD85EE9"/>
    <w:rsid w:val="6DE0269E"/>
    <w:rsid w:val="6DEA446D"/>
    <w:rsid w:val="6DF231F3"/>
    <w:rsid w:val="6E3A8903"/>
    <w:rsid w:val="6E5C82CF"/>
    <w:rsid w:val="6E62DAD8"/>
    <w:rsid w:val="6E7578A5"/>
    <w:rsid w:val="6E8F7547"/>
    <w:rsid w:val="6EB15AC6"/>
    <w:rsid w:val="6EB2569C"/>
    <w:rsid w:val="6ED9814F"/>
    <w:rsid w:val="6F0BDB1E"/>
    <w:rsid w:val="6F82DCB6"/>
    <w:rsid w:val="6F8F11BB"/>
    <w:rsid w:val="6FC0426F"/>
    <w:rsid w:val="70027357"/>
    <w:rsid w:val="700FFEBC"/>
    <w:rsid w:val="70232739"/>
    <w:rsid w:val="7027A078"/>
    <w:rsid w:val="704D70A6"/>
    <w:rsid w:val="705F91BC"/>
    <w:rsid w:val="707E92FC"/>
    <w:rsid w:val="708119D3"/>
    <w:rsid w:val="70ABCC06"/>
    <w:rsid w:val="70B40583"/>
    <w:rsid w:val="70B86E80"/>
    <w:rsid w:val="70CD84B5"/>
    <w:rsid w:val="70D98E68"/>
    <w:rsid w:val="70F61661"/>
    <w:rsid w:val="710A5739"/>
    <w:rsid w:val="71139345"/>
    <w:rsid w:val="711EB2A1"/>
    <w:rsid w:val="712D047B"/>
    <w:rsid w:val="7140A7CA"/>
    <w:rsid w:val="7141F334"/>
    <w:rsid w:val="7169234A"/>
    <w:rsid w:val="71834266"/>
    <w:rsid w:val="71906DE5"/>
    <w:rsid w:val="719CF209"/>
    <w:rsid w:val="71B533AB"/>
    <w:rsid w:val="71BF1803"/>
    <w:rsid w:val="71DC180E"/>
    <w:rsid w:val="71E23953"/>
    <w:rsid w:val="7201460D"/>
    <w:rsid w:val="7278F225"/>
    <w:rsid w:val="72AA45C5"/>
    <w:rsid w:val="72AB298D"/>
    <w:rsid w:val="72C35B21"/>
    <w:rsid w:val="72C71591"/>
    <w:rsid w:val="72C75E8A"/>
    <w:rsid w:val="72CBFCBD"/>
    <w:rsid w:val="72DEFD49"/>
    <w:rsid w:val="72F7D684"/>
    <w:rsid w:val="730DC14A"/>
    <w:rsid w:val="73205110"/>
    <w:rsid w:val="7338B675"/>
    <w:rsid w:val="734F04C7"/>
    <w:rsid w:val="7372B148"/>
    <w:rsid w:val="73807E4F"/>
    <w:rsid w:val="7383BA52"/>
    <w:rsid w:val="738FC2B7"/>
    <w:rsid w:val="739537EE"/>
    <w:rsid w:val="7396D2BA"/>
    <w:rsid w:val="73A2DFFB"/>
    <w:rsid w:val="73A6833D"/>
    <w:rsid w:val="74097462"/>
    <w:rsid w:val="740ADBCF"/>
    <w:rsid w:val="7417D653"/>
    <w:rsid w:val="7418915F"/>
    <w:rsid w:val="743E96BE"/>
    <w:rsid w:val="743F3764"/>
    <w:rsid w:val="744E4450"/>
    <w:rsid w:val="745985F1"/>
    <w:rsid w:val="74798F86"/>
    <w:rsid w:val="7494353C"/>
    <w:rsid w:val="749F55B9"/>
    <w:rsid w:val="74B3A8D5"/>
    <w:rsid w:val="74B53069"/>
    <w:rsid w:val="74B557D0"/>
    <w:rsid w:val="74C93633"/>
    <w:rsid w:val="7508A6B2"/>
    <w:rsid w:val="751D8DDA"/>
    <w:rsid w:val="7550C214"/>
    <w:rsid w:val="7557EF0F"/>
    <w:rsid w:val="758EB5A3"/>
    <w:rsid w:val="75B2D4AC"/>
    <w:rsid w:val="75FB8597"/>
    <w:rsid w:val="760F311C"/>
    <w:rsid w:val="76443D9D"/>
    <w:rsid w:val="765BDB72"/>
    <w:rsid w:val="765DB1CB"/>
    <w:rsid w:val="765F0B8D"/>
    <w:rsid w:val="767E9A86"/>
    <w:rsid w:val="76976942"/>
    <w:rsid w:val="7697F5AC"/>
    <w:rsid w:val="76AB95AD"/>
    <w:rsid w:val="76BFD407"/>
    <w:rsid w:val="76DD7C4E"/>
    <w:rsid w:val="76F4EC7C"/>
    <w:rsid w:val="7710995C"/>
    <w:rsid w:val="77378895"/>
    <w:rsid w:val="77433A8F"/>
    <w:rsid w:val="774864A0"/>
    <w:rsid w:val="774FCE49"/>
    <w:rsid w:val="776883CB"/>
    <w:rsid w:val="7778D8BF"/>
    <w:rsid w:val="778CAD6A"/>
    <w:rsid w:val="77A30D3B"/>
    <w:rsid w:val="77BD88DF"/>
    <w:rsid w:val="77C709EA"/>
    <w:rsid w:val="77D8A3F6"/>
    <w:rsid w:val="77E28A0D"/>
    <w:rsid w:val="780610ED"/>
    <w:rsid w:val="781D3BB0"/>
    <w:rsid w:val="78270771"/>
    <w:rsid w:val="784A04B9"/>
    <w:rsid w:val="78A01636"/>
    <w:rsid w:val="78C85FBC"/>
    <w:rsid w:val="79010697"/>
    <w:rsid w:val="790A43BE"/>
    <w:rsid w:val="79384EF3"/>
    <w:rsid w:val="79424B42"/>
    <w:rsid w:val="794E3ECD"/>
    <w:rsid w:val="7955C066"/>
    <w:rsid w:val="7976F375"/>
    <w:rsid w:val="79870205"/>
    <w:rsid w:val="7989E4B6"/>
    <w:rsid w:val="799BE85C"/>
    <w:rsid w:val="799D9B7C"/>
    <w:rsid w:val="79C98CD5"/>
    <w:rsid w:val="79D91917"/>
    <w:rsid w:val="79D947AC"/>
    <w:rsid w:val="79E302A2"/>
    <w:rsid w:val="79E6AF82"/>
    <w:rsid w:val="79EAB7BD"/>
    <w:rsid w:val="7A1CD116"/>
    <w:rsid w:val="7A25817B"/>
    <w:rsid w:val="7A8DFB56"/>
    <w:rsid w:val="7A9B040B"/>
    <w:rsid w:val="7A9CD6F8"/>
    <w:rsid w:val="7A9F7D78"/>
    <w:rsid w:val="7AD7B71C"/>
    <w:rsid w:val="7AF330ED"/>
    <w:rsid w:val="7AF82DD6"/>
    <w:rsid w:val="7AFBA68B"/>
    <w:rsid w:val="7B2487AA"/>
    <w:rsid w:val="7B31874B"/>
    <w:rsid w:val="7B35B432"/>
    <w:rsid w:val="7B50B89F"/>
    <w:rsid w:val="7B63AD23"/>
    <w:rsid w:val="7B6D00B4"/>
    <w:rsid w:val="7B75216B"/>
    <w:rsid w:val="7BA88AE6"/>
    <w:rsid w:val="7BAE74A3"/>
    <w:rsid w:val="7BD7790F"/>
    <w:rsid w:val="7BED91EA"/>
    <w:rsid w:val="7BF86F11"/>
    <w:rsid w:val="7C232D82"/>
    <w:rsid w:val="7C40B95D"/>
    <w:rsid w:val="7C46E933"/>
    <w:rsid w:val="7C5F16C1"/>
    <w:rsid w:val="7C69B151"/>
    <w:rsid w:val="7C6C9CEF"/>
    <w:rsid w:val="7C86EA51"/>
    <w:rsid w:val="7CA56543"/>
    <w:rsid w:val="7CC6A556"/>
    <w:rsid w:val="7CC89F2B"/>
    <w:rsid w:val="7CD0AD43"/>
    <w:rsid w:val="7D120936"/>
    <w:rsid w:val="7D1865D2"/>
    <w:rsid w:val="7D1E60DD"/>
    <w:rsid w:val="7D435F9E"/>
    <w:rsid w:val="7D92EBDB"/>
    <w:rsid w:val="7DE37112"/>
    <w:rsid w:val="7DF0B29F"/>
    <w:rsid w:val="7DF79A74"/>
    <w:rsid w:val="7DFC027E"/>
    <w:rsid w:val="7E0F89B4"/>
    <w:rsid w:val="7E1C6F68"/>
    <w:rsid w:val="7E2399A6"/>
    <w:rsid w:val="7E279500"/>
    <w:rsid w:val="7E304B6F"/>
    <w:rsid w:val="7E3744B8"/>
    <w:rsid w:val="7E64A1D5"/>
    <w:rsid w:val="7E785D11"/>
    <w:rsid w:val="7E857422"/>
    <w:rsid w:val="7E92B22B"/>
    <w:rsid w:val="7E9CD191"/>
    <w:rsid w:val="7E9CF3D2"/>
    <w:rsid w:val="7EF031C2"/>
    <w:rsid w:val="7EF3019D"/>
    <w:rsid w:val="7EFA9A13"/>
    <w:rsid w:val="7F26FC4A"/>
    <w:rsid w:val="7F3CD237"/>
    <w:rsid w:val="7F3F64B5"/>
    <w:rsid w:val="7F432A37"/>
    <w:rsid w:val="7F72F030"/>
    <w:rsid w:val="7F738CD2"/>
    <w:rsid w:val="7F7724AC"/>
    <w:rsid w:val="7F7920BC"/>
    <w:rsid w:val="7F7D7DA0"/>
    <w:rsid w:val="7F8486C1"/>
    <w:rsid w:val="7F8C7238"/>
    <w:rsid w:val="7FBA6B5E"/>
    <w:rsid w:val="7FBD735F"/>
    <w:rsid w:val="7FCB5A75"/>
    <w:rsid w:val="7FD70998"/>
    <w:rsid w:val="7FF4D5B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6F828"/>
  <w15:docId w15:val="{C6CCA409-DC42-427C-82DF-8CAFDE69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6D0"/>
    <w:rPr>
      <w:rFonts w:ascii="Times New Roman" w:eastAsia="Times New Roman" w:hAnsi="Times New Roman" w:cs="Times New Roman"/>
      <w:lang w:val="en-CA" w:eastAsia="en-CA"/>
    </w:rPr>
  </w:style>
  <w:style w:type="paragraph" w:styleId="Heading1">
    <w:name w:val="heading 1"/>
    <w:basedOn w:val="Normal"/>
    <w:next w:val="Normal"/>
    <w:link w:val="Heading1Char"/>
    <w:rsid w:val="00B71D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40A1F"/>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82933"/>
    <w:rPr>
      <w:rFonts w:ascii="Tahoma" w:hAnsi="Tahoma" w:cs="Tahoma"/>
      <w:sz w:val="16"/>
      <w:szCs w:val="16"/>
    </w:rPr>
  </w:style>
  <w:style w:type="character" w:customStyle="1" w:styleId="BalloonTextChar">
    <w:name w:val="Balloon Text Char"/>
    <w:basedOn w:val="DefaultParagraphFont"/>
    <w:uiPriority w:val="99"/>
    <w:semiHidden/>
    <w:rsid w:val="005039AC"/>
    <w:rPr>
      <w:rFonts w:ascii="Lucida Grande" w:hAnsi="Lucida Grande"/>
      <w:sz w:val="18"/>
      <w:szCs w:val="18"/>
    </w:rPr>
  </w:style>
  <w:style w:type="character" w:customStyle="1" w:styleId="BalloonTextChar0">
    <w:name w:val="Balloon Text Char0"/>
    <w:basedOn w:val="DefaultParagraphFont"/>
    <w:uiPriority w:val="99"/>
    <w:semiHidden/>
    <w:rsid w:val="005039AC"/>
    <w:rPr>
      <w:rFonts w:ascii="Lucida Grande" w:hAnsi="Lucida Grande"/>
      <w:sz w:val="18"/>
      <w:szCs w:val="18"/>
    </w:rPr>
  </w:style>
  <w:style w:type="character" w:customStyle="1" w:styleId="BalloonTextChar1">
    <w:name w:val="Balloon Text Char1"/>
    <w:basedOn w:val="DefaultParagraphFont"/>
    <w:link w:val="BalloonText"/>
    <w:rsid w:val="00082933"/>
    <w:rPr>
      <w:rFonts w:ascii="Tahoma" w:eastAsia="Times New Roman" w:hAnsi="Tahoma" w:cs="Tahoma"/>
      <w:sz w:val="16"/>
      <w:szCs w:val="16"/>
      <w:lang w:val="en-CA" w:eastAsia="en-CA"/>
    </w:rPr>
  </w:style>
  <w:style w:type="paragraph" w:styleId="FootnoteText">
    <w:name w:val="footnote text"/>
    <w:basedOn w:val="Normal"/>
    <w:link w:val="FootnoteTextChar"/>
    <w:uiPriority w:val="99"/>
    <w:rsid w:val="00082933"/>
    <w:rPr>
      <w:rFonts w:ascii="Arial" w:hAnsi="Arial" w:cs="Arial"/>
      <w:sz w:val="20"/>
      <w:szCs w:val="20"/>
      <w:lang w:eastAsia="en-US"/>
    </w:rPr>
  </w:style>
  <w:style w:type="character" w:customStyle="1" w:styleId="FootnoteTextChar">
    <w:name w:val="Footnote Text Char"/>
    <w:basedOn w:val="DefaultParagraphFont"/>
    <w:link w:val="FootnoteText"/>
    <w:uiPriority w:val="99"/>
    <w:rsid w:val="00082933"/>
    <w:rPr>
      <w:rFonts w:ascii="Arial" w:eastAsia="Times New Roman" w:hAnsi="Arial" w:cs="Arial"/>
      <w:sz w:val="20"/>
      <w:szCs w:val="20"/>
      <w:lang w:val="en-CA"/>
    </w:rPr>
  </w:style>
  <w:style w:type="character" w:styleId="FootnoteReference">
    <w:name w:val="footnote reference"/>
    <w:rsid w:val="00082933"/>
    <w:rPr>
      <w:rFonts w:ascii="Times New Roman" w:hAnsi="Times New Roman" w:cs="Times New Roman"/>
      <w:vertAlign w:val="superscript"/>
    </w:rPr>
  </w:style>
  <w:style w:type="character" w:styleId="Hyperlink">
    <w:name w:val="Hyperlink"/>
    <w:uiPriority w:val="99"/>
    <w:rsid w:val="00082933"/>
    <w:rPr>
      <w:rFonts w:ascii="Times New Roman" w:hAnsi="Times New Roman" w:cs="Times New Roman"/>
      <w:color w:val="0000FF"/>
      <w:u w:val="single"/>
    </w:rPr>
  </w:style>
  <w:style w:type="paragraph" w:customStyle="1" w:styleId="H1">
    <w:name w:val="_ H_1"/>
    <w:basedOn w:val="Normal"/>
    <w:next w:val="SingleTxt"/>
    <w:rsid w:val="0008293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b/>
      <w:bCs/>
      <w:spacing w:val="4"/>
      <w:w w:val="103"/>
      <w:kern w:val="14"/>
      <w:lang w:val="en-GB" w:eastAsia="en-US"/>
    </w:rPr>
  </w:style>
  <w:style w:type="paragraph" w:customStyle="1" w:styleId="H23">
    <w:name w:val="_ H_2/3"/>
    <w:basedOn w:val="H1"/>
    <w:next w:val="SingleTxt"/>
    <w:rsid w:val="00082933"/>
    <w:pPr>
      <w:spacing w:line="240" w:lineRule="exact"/>
      <w:outlineLvl w:val="1"/>
    </w:pPr>
    <w:rPr>
      <w:spacing w:val="2"/>
      <w:sz w:val="20"/>
      <w:szCs w:val="20"/>
    </w:rPr>
  </w:style>
  <w:style w:type="paragraph" w:customStyle="1" w:styleId="SingleTxt">
    <w:name w:val="__Single Txt"/>
    <w:basedOn w:val="Normal"/>
    <w:rsid w:val="0008293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eastAsia="en-US"/>
    </w:rPr>
  </w:style>
  <w:style w:type="paragraph" w:styleId="Footer">
    <w:name w:val="footer"/>
    <w:basedOn w:val="Normal"/>
    <w:link w:val="FooterChar"/>
    <w:uiPriority w:val="99"/>
    <w:rsid w:val="00082933"/>
    <w:pPr>
      <w:tabs>
        <w:tab w:val="center" w:pos="4320"/>
        <w:tab w:val="right" w:pos="8640"/>
      </w:tabs>
    </w:pPr>
    <w:rPr>
      <w:b/>
      <w:bCs/>
      <w:noProof/>
      <w:sz w:val="17"/>
      <w:szCs w:val="17"/>
      <w:lang w:val="en-US" w:eastAsia="en-US"/>
    </w:rPr>
  </w:style>
  <w:style w:type="character" w:customStyle="1" w:styleId="FooterChar">
    <w:name w:val="Footer Char"/>
    <w:basedOn w:val="DefaultParagraphFont"/>
    <w:link w:val="Footer"/>
    <w:uiPriority w:val="99"/>
    <w:rsid w:val="00082933"/>
    <w:rPr>
      <w:rFonts w:ascii="Times New Roman" w:eastAsia="Times New Roman" w:hAnsi="Times New Roman" w:cs="Times New Roman"/>
      <w:b/>
      <w:bCs/>
      <w:noProof/>
      <w:sz w:val="17"/>
      <w:szCs w:val="17"/>
    </w:rPr>
  </w:style>
  <w:style w:type="paragraph" w:styleId="Header">
    <w:name w:val="header"/>
    <w:basedOn w:val="Normal"/>
    <w:link w:val="HeaderChar"/>
    <w:rsid w:val="00082933"/>
    <w:pPr>
      <w:tabs>
        <w:tab w:val="center" w:pos="4320"/>
        <w:tab w:val="right" w:pos="8640"/>
      </w:tabs>
    </w:pPr>
    <w:rPr>
      <w:noProof/>
      <w:sz w:val="17"/>
      <w:szCs w:val="17"/>
      <w:lang w:val="en-US" w:eastAsia="en-US"/>
    </w:rPr>
  </w:style>
  <w:style w:type="character" w:customStyle="1" w:styleId="HeaderChar">
    <w:name w:val="Header Char"/>
    <w:basedOn w:val="DefaultParagraphFont"/>
    <w:link w:val="Header"/>
    <w:rsid w:val="00082933"/>
    <w:rPr>
      <w:rFonts w:ascii="Times New Roman" w:eastAsia="Times New Roman" w:hAnsi="Times New Roman" w:cs="Times New Roman"/>
      <w:noProof/>
      <w:sz w:val="17"/>
      <w:szCs w:val="17"/>
    </w:rPr>
  </w:style>
  <w:style w:type="character" w:styleId="PageNumber">
    <w:name w:val="page number"/>
    <w:rsid w:val="00082933"/>
    <w:rPr>
      <w:rFonts w:ascii="Times New Roman" w:hAnsi="Times New Roman" w:cs="Times New Roman"/>
    </w:rPr>
  </w:style>
  <w:style w:type="paragraph" w:customStyle="1" w:styleId="Default">
    <w:name w:val="Default"/>
    <w:rsid w:val="00082933"/>
    <w:pPr>
      <w:autoSpaceDE w:val="0"/>
      <w:autoSpaceDN w:val="0"/>
      <w:adjustRightInd w:val="0"/>
    </w:pPr>
    <w:rPr>
      <w:rFonts w:ascii="Times New Roman" w:eastAsia="Times New Roman" w:hAnsi="Times New Roman" w:cs="Times New Roman"/>
      <w:color w:val="000000"/>
      <w:lang w:val="en-CA" w:eastAsia="en-CA"/>
    </w:rPr>
  </w:style>
  <w:style w:type="paragraph" w:customStyle="1" w:styleId="ColorfulList-Accent11">
    <w:name w:val="Colorful List - Accent 11"/>
    <w:basedOn w:val="Normal"/>
    <w:qFormat/>
    <w:rsid w:val="00082933"/>
    <w:pPr>
      <w:ind w:left="720"/>
    </w:pPr>
  </w:style>
  <w:style w:type="paragraph" w:styleId="CommentText">
    <w:name w:val="annotation text"/>
    <w:basedOn w:val="Normal"/>
    <w:link w:val="CommentTextChar"/>
    <w:uiPriority w:val="99"/>
    <w:rsid w:val="00082933"/>
  </w:style>
  <w:style w:type="character" w:customStyle="1" w:styleId="CommentTextChar">
    <w:name w:val="Comment Text Char"/>
    <w:basedOn w:val="DefaultParagraphFont"/>
    <w:link w:val="CommentText"/>
    <w:uiPriority w:val="99"/>
    <w:rsid w:val="00082933"/>
    <w:rPr>
      <w:rFonts w:ascii="Times New Roman" w:eastAsia="Times New Roman" w:hAnsi="Times New Roman" w:cs="Times New Roman"/>
      <w:lang w:val="en-CA" w:eastAsia="en-CA"/>
    </w:rPr>
  </w:style>
  <w:style w:type="table" w:customStyle="1" w:styleId="TableGrid2">
    <w:name w:val="Table Grid2"/>
    <w:basedOn w:val="TableNormal"/>
    <w:next w:val="TableGrid"/>
    <w:uiPriority w:val="59"/>
    <w:rsid w:val="00082933"/>
    <w:rPr>
      <w:rFonts w:ascii="Calibri" w:eastAsia="Calibri" w:hAnsi="Calibri" w:cs="Times New Roman"/>
      <w:sz w:val="22"/>
      <w:szCs w:val="22"/>
    </w:rPr>
    <w:tblPr/>
  </w:style>
  <w:style w:type="table" w:styleId="TableGrid">
    <w:name w:val="Table Grid"/>
    <w:basedOn w:val="TableNormal"/>
    <w:uiPriority w:val="39"/>
    <w:rsid w:val="00082933"/>
    <w:rPr>
      <w:rFonts w:ascii="Calibri" w:eastAsia="Times New Roman" w:hAnsi="Calibri" w:cs="Times New Roman"/>
      <w:sz w:val="20"/>
      <w:szCs w:val="20"/>
    </w:rPr>
    <w:tblPr/>
  </w:style>
  <w:style w:type="table" w:customStyle="1" w:styleId="TableGrid21">
    <w:name w:val="Table Grid21"/>
    <w:basedOn w:val="TableNormal"/>
    <w:next w:val="TableGrid"/>
    <w:uiPriority w:val="59"/>
    <w:rsid w:val="00082933"/>
    <w:rPr>
      <w:rFonts w:ascii="Calibri" w:eastAsia="Calibri" w:hAnsi="Calibri" w:cs="Times New Roman"/>
      <w:sz w:val="22"/>
      <w:szCs w:val="22"/>
    </w:rPr>
    <w:tbl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EC2382"/>
    <w:pPr>
      <w:ind w:left="720"/>
      <w:contextualSpacing/>
    </w:pPr>
  </w:style>
  <w:style w:type="paragraph" w:styleId="NoSpacing">
    <w:name w:val="No Spacing"/>
    <w:link w:val="NoSpacingChar"/>
    <w:uiPriority w:val="1"/>
    <w:qFormat/>
    <w:rsid w:val="00E35D7E"/>
    <w:rPr>
      <w:sz w:val="22"/>
      <w:szCs w:val="22"/>
      <w:lang w:val="en-AU"/>
    </w:rPr>
  </w:style>
  <w:style w:type="character" w:styleId="CommentReference">
    <w:name w:val="annotation reference"/>
    <w:basedOn w:val="DefaultParagraphFont"/>
    <w:uiPriority w:val="99"/>
    <w:semiHidden/>
    <w:unhideWhenUsed/>
    <w:rsid w:val="00184D88"/>
    <w:rPr>
      <w:sz w:val="16"/>
      <w:szCs w:val="16"/>
    </w:rPr>
  </w:style>
  <w:style w:type="paragraph" w:styleId="CommentSubject">
    <w:name w:val="annotation subject"/>
    <w:basedOn w:val="CommentText"/>
    <w:next w:val="CommentText"/>
    <w:link w:val="CommentSubjectChar"/>
    <w:semiHidden/>
    <w:unhideWhenUsed/>
    <w:rsid w:val="00184D88"/>
    <w:rPr>
      <w:b/>
      <w:bCs/>
      <w:sz w:val="20"/>
      <w:szCs w:val="20"/>
    </w:rPr>
  </w:style>
  <w:style w:type="character" w:customStyle="1" w:styleId="CommentSubjectChar">
    <w:name w:val="Comment Subject Char"/>
    <w:basedOn w:val="CommentTextChar"/>
    <w:link w:val="CommentSubject"/>
    <w:semiHidden/>
    <w:rsid w:val="00184D88"/>
    <w:rPr>
      <w:rFonts w:ascii="Times New Roman" w:eastAsia="Times New Roman" w:hAnsi="Times New Roman" w:cs="Times New Roman"/>
      <w:b/>
      <w:bCs/>
      <w:sz w:val="20"/>
      <w:szCs w:val="20"/>
      <w:lang w:val="en-CA" w:eastAsia="en-CA"/>
    </w:rPr>
  </w:style>
  <w:style w:type="paragraph" w:styleId="NormalWeb">
    <w:name w:val="Normal (Web)"/>
    <w:basedOn w:val="Normal"/>
    <w:uiPriority w:val="99"/>
    <w:unhideWhenUsed/>
    <w:rsid w:val="00916365"/>
    <w:pPr>
      <w:spacing w:before="100" w:beforeAutospacing="1" w:after="100" w:afterAutospacing="1"/>
    </w:pPr>
    <w:rPr>
      <w:lang w:val="en-AU" w:eastAsia="en-AU"/>
    </w:rPr>
  </w:style>
  <w:style w:type="paragraph" w:customStyle="1" w:styleId="xmsolistparagraph">
    <w:name w:val="x_msolistparagraph"/>
    <w:basedOn w:val="Normal"/>
    <w:rsid w:val="00E272B0"/>
    <w:pPr>
      <w:spacing w:before="100" w:beforeAutospacing="1" w:after="100" w:afterAutospacing="1"/>
    </w:pPr>
    <w:rPr>
      <w:lang w:val="en-US"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7068B7"/>
    <w:rPr>
      <w:rFonts w:ascii="Times New Roman" w:eastAsia="Times New Roman" w:hAnsi="Times New Roman" w:cs="Times New Roman"/>
      <w:lang w:val="en-CA" w:eastAsia="en-CA"/>
    </w:rPr>
  </w:style>
  <w:style w:type="paragraph" w:customStyle="1" w:styleId="font-14">
    <w:name w:val="font-14"/>
    <w:basedOn w:val="Normal"/>
    <w:rsid w:val="009702CF"/>
    <w:pPr>
      <w:spacing w:before="100" w:beforeAutospacing="1" w:after="100" w:afterAutospacing="1"/>
    </w:pPr>
    <w:rPr>
      <w:lang w:val="en-US" w:eastAsia="en-US"/>
    </w:rPr>
  </w:style>
  <w:style w:type="character" w:customStyle="1" w:styleId="markfmyuzpcul">
    <w:name w:val="markfmyuzpcul"/>
    <w:basedOn w:val="DefaultParagraphFont"/>
    <w:rsid w:val="00500BBD"/>
  </w:style>
  <w:style w:type="character" w:customStyle="1" w:styleId="text-danger">
    <w:name w:val="text-danger"/>
    <w:basedOn w:val="DefaultParagraphFont"/>
    <w:rsid w:val="0012591E"/>
  </w:style>
  <w:style w:type="paragraph" w:customStyle="1" w:styleId="paragraph">
    <w:name w:val="paragraph"/>
    <w:basedOn w:val="Normal"/>
    <w:rsid w:val="00D81880"/>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rsid w:val="00F40A1F"/>
    <w:rPr>
      <w:rFonts w:ascii="Times New Roman" w:eastAsia="Times New Roman" w:hAnsi="Times New Roman" w:cs="Times New Roman"/>
      <w:b/>
      <w:bCs/>
      <w:sz w:val="36"/>
      <w:szCs w:val="36"/>
      <w:lang w:val="en-GB" w:eastAsia="en-GB"/>
    </w:rPr>
  </w:style>
  <w:style w:type="paragraph" w:styleId="Revision">
    <w:name w:val="Revision"/>
    <w:hidden/>
    <w:semiHidden/>
    <w:rsid w:val="003D62FB"/>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FF07C5"/>
    <w:rPr>
      <w:color w:val="605E5C"/>
      <w:shd w:val="clear" w:color="auto" w:fill="E1DFDD"/>
    </w:rPr>
  </w:style>
  <w:style w:type="character" w:styleId="Mention">
    <w:name w:val="Mention"/>
    <w:basedOn w:val="DefaultParagraphFont"/>
    <w:uiPriority w:val="99"/>
    <w:unhideWhenUsed/>
    <w:rsid w:val="00A94E44"/>
    <w:rPr>
      <w:color w:val="2B579A"/>
      <w:shd w:val="clear" w:color="auto" w:fill="E6E6E6"/>
    </w:rPr>
  </w:style>
  <w:style w:type="character" w:customStyle="1" w:styleId="Heading1Char">
    <w:name w:val="Heading 1 Char"/>
    <w:basedOn w:val="DefaultParagraphFont"/>
    <w:link w:val="Heading1"/>
    <w:rsid w:val="00B71DA2"/>
    <w:rPr>
      <w:rFonts w:asciiTheme="majorHAnsi" w:eastAsiaTheme="majorEastAsia" w:hAnsiTheme="majorHAnsi" w:cstheme="majorBidi"/>
      <w:color w:val="365F91" w:themeColor="accent1" w:themeShade="BF"/>
      <w:sz w:val="32"/>
      <w:szCs w:val="32"/>
      <w:lang w:val="en-CA" w:eastAsia="en-CA"/>
    </w:rPr>
  </w:style>
  <w:style w:type="paragraph" w:styleId="TOCHeading">
    <w:name w:val="TOC Heading"/>
    <w:basedOn w:val="Heading1"/>
    <w:next w:val="Normal"/>
    <w:uiPriority w:val="39"/>
    <w:unhideWhenUsed/>
    <w:qFormat/>
    <w:rsid w:val="008C2588"/>
    <w:pPr>
      <w:spacing w:line="259" w:lineRule="auto"/>
      <w:outlineLvl w:val="9"/>
    </w:pPr>
    <w:rPr>
      <w:lang w:val="en-US" w:eastAsia="en-US"/>
    </w:rPr>
  </w:style>
  <w:style w:type="paragraph" w:styleId="TOC1">
    <w:name w:val="toc 1"/>
    <w:basedOn w:val="Normal"/>
    <w:next w:val="Normal"/>
    <w:autoRedefine/>
    <w:uiPriority w:val="39"/>
    <w:unhideWhenUsed/>
    <w:rsid w:val="00157B5E"/>
    <w:pPr>
      <w:tabs>
        <w:tab w:val="right" w:leader="dot" w:pos="12950"/>
      </w:tabs>
      <w:spacing w:after="100"/>
    </w:pPr>
  </w:style>
  <w:style w:type="table" w:styleId="PlainTable1">
    <w:name w:val="Plain Table 1"/>
    <w:basedOn w:val="TableNormal"/>
    <w:rsid w:val="001C6E26"/>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C3136"/>
    <w:rPr>
      <w:sz w:val="22"/>
      <w:szCs w:val="22"/>
      <w:lang w:val="en-AU"/>
    </w:rPr>
  </w:style>
  <w:style w:type="character" w:styleId="FollowedHyperlink">
    <w:name w:val="FollowedHyperlink"/>
    <w:basedOn w:val="DefaultParagraphFont"/>
    <w:semiHidden/>
    <w:unhideWhenUsed/>
    <w:rsid w:val="005B5E7E"/>
    <w:rPr>
      <w:color w:val="800080" w:themeColor="followedHyperlink"/>
      <w:u w:val="single"/>
    </w:rPr>
  </w:style>
  <w:style w:type="table" w:styleId="TableGridLight">
    <w:name w:val="Grid Table Light"/>
    <w:basedOn w:val="TableNormal"/>
    <w:rsid w:val="003C33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rsid w:val="003C339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E26CB0"/>
    <w:pPr>
      <w:widowControl w:val="0"/>
      <w:autoSpaceDE w:val="0"/>
      <w:autoSpaceDN w:val="0"/>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983">
      <w:bodyDiv w:val="1"/>
      <w:marLeft w:val="0"/>
      <w:marRight w:val="0"/>
      <w:marTop w:val="0"/>
      <w:marBottom w:val="0"/>
      <w:divBdr>
        <w:top w:val="none" w:sz="0" w:space="0" w:color="auto"/>
        <w:left w:val="none" w:sz="0" w:space="0" w:color="auto"/>
        <w:bottom w:val="none" w:sz="0" w:space="0" w:color="auto"/>
        <w:right w:val="none" w:sz="0" w:space="0" w:color="auto"/>
      </w:divBdr>
      <w:divsChild>
        <w:div w:id="383064203">
          <w:marLeft w:val="0"/>
          <w:marRight w:val="0"/>
          <w:marTop w:val="0"/>
          <w:marBottom w:val="0"/>
          <w:divBdr>
            <w:top w:val="none" w:sz="0" w:space="0" w:color="auto"/>
            <w:left w:val="none" w:sz="0" w:space="0" w:color="auto"/>
            <w:bottom w:val="none" w:sz="0" w:space="0" w:color="auto"/>
            <w:right w:val="none" w:sz="0" w:space="0" w:color="auto"/>
          </w:divBdr>
        </w:div>
        <w:div w:id="576982433">
          <w:marLeft w:val="0"/>
          <w:marRight w:val="0"/>
          <w:marTop w:val="0"/>
          <w:marBottom w:val="0"/>
          <w:divBdr>
            <w:top w:val="none" w:sz="0" w:space="0" w:color="auto"/>
            <w:left w:val="none" w:sz="0" w:space="0" w:color="auto"/>
            <w:bottom w:val="none" w:sz="0" w:space="0" w:color="auto"/>
            <w:right w:val="none" w:sz="0" w:space="0" w:color="auto"/>
          </w:divBdr>
        </w:div>
        <w:div w:id="602349695">
          <w:marLeft w:val="0"/>
          <w:marRight w:val="0"/>
          <w:marTop w:val="0"/>
          <w:marBottom w:val="0"/>
          <w:divBdr>
            <w:top w:val="none" w:sz="0" w:space="0" w:color="auto"/>
            <w:left w:val="none" w:sz="0" w:space="0" w:color="auto"/>
            <w:bottom w:val="none" w:sz="0" w:space="0" w:color="auto"/>
            <w:right w:val="none" w:sz="0" w:space="0" w:color="auto"/>
          </w:divBdr>
        </w:div>
        <w:div w:id="724984294">
          <w:marLeft w:val="0"/>
          <w:marRight w:val="0"/>
          <w:marTop w:val="0"/>
          <w:marBottom w:val="0"/>
          <w:divBdr>
            <w:top w:val="none" w:sz="0" w:space="0" w:color="auto"/>
            <w:left w:val="none" w:sz="0" w:space="0" w:color="auto"/>
            <w:bottom w:val="none" w:sz="0" w:space="0" w:color="auto"/>
            <w:right w:val="none" w:sz="0" w:space="0" w:color="auto"/>
          </w:divBdr>
        </w:div>
        <w:div w:id="786505794">
          <w:marLeft w:val="0"/>
          <w:marRight w:val="0"/>
          <w:marTop w:val="0"/>
          <w:marBottom w:val="0"/>
          <w:divBdr>
            <w:top w:val="none" w:sz="0" w:space="0" w:color="auto"/>
            <w:left w:val="none" w:sz="0" w:space="0" w:color="auto"/>
            <w:bottom w:val="none" w:sz="0" w:space="0" w:color="auto"/>
            <w:right w:val="none" w:sz="0" w:space="0" w:color="auto"/>
          </w:divBdr>
        </w:div>
        <w:div w:id="913391261">
          <w:marLeft w:val="0"/>
          <w:marRight w:val="0"/>
          <w:marTop w:val="0"/>
          <w:marBottom w:val="0"/>
          <w:divBdr>
            <w:top w:val="none" w:sz="0" w:space="0" w:color="auto"/>
            <w:left w:val="none" w:sz="0" w:space="0" w:color="auto"/>
            <w:bottom w:val="none" w:sz="0" w:space="0" w:color="auto"/>
            <w:right w:val="none" w:sz="0" w:space="0" w:color="auto"/>
          </w:divBdr>
        </w:div>
        <w:div w:id="1394086207">
          <w:marLeft w:val="0"/>
          <w:marRight w:val="0"/>
          <w:marTop w:val="0"/>
          <w:marBottom w:val="0"/>
          <w:divBdr>
            <w:top w:val="none" w:sz="0" w:space="0" w:color="auto"/>
            <w:left w:val="none" w:sz="0" w:space="0" w:color="auto"/>
            <w:bottom w:val="none" w:sz="0" w:space="0" w:color="auto"/>
            <w:right w:val="none" w:sz="0" w:space="0" w:color="auto"/>
          </w:divBdr>
        </w:div>
        <w:div w:id="1431462263">
          <w:marLeft w:val="0"/>
          <w:marRight w:val="0"/>
          <w:marTop w:val="0"/>
          <w:marBottom w:val="0"/>
          <w:divBdr>
            <w:top w:val="none" w:sz="0" w:space="0" w:color="auto"/>
            <w:left w:val="none" w:sz="0" w:space="0" w:color="auto"/>
            <w:bottom w:val="none" w:sz="0" w:space="0" w:color="auto"/>
            <w:right w:val="none" w:sz="0" w:space="0" w:color="auto"/>
          </w:divBdr>
        </w:div>
        <w:div w:id="1817988812">
          <w:marLeft w:val="0"/>
          <w:marRight w:val="0"/>
          <w:marTop w:val="0"/>
          <w:marBottom w:val="0"/>
          <w:divBdr>
            <w:top w:val="none" w:sz="0" w:space="0" w:color="auto"/>
            <w:left w:val="none" w:sz="0" w:space="0" w:color="auto"/>
            <w:bottom w:val="none" w:sz="0" w:space="0" w:color="auto"/>
            <w:right w:val="none" w:sz="0" w:space="0" w:color="auto"/>
          </w:divBdr>
        </w:div>
      </w:divsChild>
    </w:div>
    <w:div w:id="51773859">
      <w:bodyDiv w:val="1"/>
      <w:marLeft w:val="0"/>
      <w:marRight w:val="0"/>
      <w:marTop w:val="0"/>
      <w:marBottom w:val="0"/>
      <w:divBdr>
        <w:top w:val="none" w:sz="0" w:space="0" w:color="auto"/>
        <w:left w:val="none" w:sz="0" w:space="0" w:color="auto"/>
        <w:bottom w:val="none" w:sz="0" w:space="0" w:color="auto"/>
        <w:right w:val="none" w:sz="0" w:space="0" w:color="auto"/>
      </w:divBdr>
      <w:divsChild>
        <w:div w:id="256669888">
          <w:marLeft w:val="0"/>
          <w:marRight w:val="0"/>
          <w:marTop w:val="0"/>
          <w:marBottom w:val="0"/>
          <w:divBdr>
            <w:top w:val="none" w:sz="0" w:space="0" w:color="auto"/>
            <w:left w:val="none" w:sz="0" w:space="0" w:color="auto"/>
            <w:bottom w:val="none" w:sz="0" w:space="0" w:color="auto"/>
            <w:right w:val="none" w:sz="0" w:space="0" w:color="auto"/>
          </w:divBdr>
        </w:div>
        <w:div w:id="387803628">
          <w:marLeft w:val="0"/>
          <w:marRight w:val="0"/>
          <w:marTop w:val="0"/>
          <w:marBottom w:val="0"/>
          <w:divBdr>
            <w:top w:val="none" w:sz="0" w:space="0" w:color="auto"/>
            <w:left w:val="none" w:sz="0" w:space="0" w:color="auto"/>
            <w:bottom w:val="none" w:sz="0" w:space="0" w:color="auto"/>
            <w:right w:val="none" w:sz="0" w:space="0" w:color="auto"/>
          </w:divBdr>
        </w:div>
        <w:div w:id="635377666">
          <w:marLeft w:val="0"/>
          <w:marRight w:val="0"/>
          <w:marTop w:val="0"/>
          <w:marBottom w:val="0"/>
          <w:divBdr>
            <w:top w:val="none" w:sz="0" w:space="0" w:color="auto"/>
            <w:left w:val="none" w:sz="0" w:space="0" w:color="auto"/>
            <w:bottom w:val="none" w:sz="0" w:space="0" w:color="auto"/>
            <w:right w:val="none" w:sz="0" w:space="0" w:color="auto"/>
          </w:divBdr>
        </w:div>
        <w:div w:id="693963910">
          <w:marLeft w:val="0"/>
          <w:marRight w:val="0"/>
          <w:marTop w:val="0"/>
          <w:marBottom w:val="0"/>
          <w:divBdr>
            <w:top w:val="none" w:sz="0" w:space="0" w:color="auto"/>
            <w:left w:val="none" w:sz="0" w:space="0" w:color="auto"/>
            <w:bottom w:val="none" w:sz="0" w:space="0" w:color="auto"/>
            <w:right w:val="none" w:sz="0" w:space="0" w:color="auto"/>
          </w:divBdr>
        </w:div>
        <w:div w:id="1889027835">
          <w:marLeft w:val="0"/>
          <w:marRight w:val="0"/>
          <w:marTop w:val="0"/>
          <w:marBottom w:val="0"/>
          <w:divBdr>
            <w:top w:val="none" w:sz="0" w:space="0" w:color="auto"/>
            <w:left w:val="none" w:sz="0" w:space="0" w:color="auto"/>
            <w:bottom w:val="none" w:sz="0" w:space="0" w:color="auto"/>
            <w:right w:val="none" w:sz="0" w:space="0" w:color="auto"/>
          </w:divBdr>
        </w:div>
      </w:divsChild>
    </w:div>
    <w:div w:id="86118042">
      <w:bodyDiv w:val="1"/>
      <w:marLeft w:val="0"/>
      <w:marRight w:val="0"/>
      <w:marTop w:val="0"/>
      <w:marBottom w:val="0"/>
      <w:divBdr>
        <w:top w:val="none" w:sz="0" w:space="0" w:color="auto"/>
        <w:left w:val="none" w:sz="0" w:space="0" w:color="auto"/>
        <w:bottom w:val="none" w:sz="0" w:space="0" w:color="auto"/>
        <w:right w:val="none" w:sz="0" w:space="0" w:color="auto"/>
      </w:divBdr>
      <w:divsChild>
        <w:div w:id="50740950">
          <w:marLeft w:val="0"/>
          <w:marRight w:val="0"/>
          <w:marTop w:val="0"/>
          <w:marBottom w:val="0"/>
          <w:divBdr>
            <w:top w:val="none" w:sz="0" w:space="0" w:color="auto"/>
            <w:left w:val="none" w:sz="0" w:space="0" w:color="auto"/>
            <w:bottom w:val="none" w:sz="0" w:space="0" w:color="auto"/>
            <w:right w:val="none" w:sz="0" w:space="0" w:color="auto"/>
          </w:divBdr>
        </w:div>
        <w:div w:id="244847946">
          <w:marLeft w:val="0"/>
          <w:marRight w:val="0"/>
          <w:marTop w:val="0"/>
          <w:marBottom w:val="0"/>
          <w:divBdr>
            <w:top w:val="none" w:sz="0" w:space="0" w:color="auto"/>
            <w:left w:val="none" w:sz="0" w:space="0" w:color="auto"/>
            <w:bottom w:val="none" w:sz="0" w:space="0" w:color="auto"/>
            <w:right w:val="none" w:sz="0" w:space="0" w:color="auto"/>
          </w:divBdr>
        </w:div>
        <w:div w:id="305210624">
          <w:marLeft w:val="0"/>
          <w:marRight w:val="0"/>
          <w:marTop w:val="0"/>
          <w:marBottom w:val="0"/>
          <w:divBdr>
            <w:top w:val="none" w:sz="0" w:space="0" w:color="auto"/>
            <w:left w:val="none" w:sz="0" w:space="0" w:color="auto"/>
            <w:bottom w:val="none" w:sz="0" w:space="0" w:color="auto"/>
            <w:right w:val="none" w:sz="0" w:space="0" w:color="auto"/>
          </w:divBdr>
        </w:div>
        <w:div w:id="560019081">
          <w:marLeft w:val="0"/>
          <w:marRight w:val="0"/>
          <w:marTop w:val="0"/>
          <w:marBottom w:val="0"/>
          <w:divBdr>
            <w:top w:val="none" w:sz="0" w:space="0" w:color="auto"/>
            <w:left w:val="none" w:sz="0" w:space="0" w:color="auto"/>
            <w:bottom w:val="none" w:sz="0" w:space="0" w:color="auto"/>
            <w:right w:val="none" w:sz="0" w:space="0" w:color="auto"/>
          </w:divBdr>
        </w:div>
        <w:div w:id="579412419">
          <w:marLeft w:val="0"/>
          <w:marRight w:val="0"/>
          <w:marTop w:val="0"/>
          <w:marBottom w:val="0"/>
          <w:divBdr>
            <w:top w:val="none" w:sz="0" w:space="0" w:color="auto"/>
            <w:left w:val="none" w:sz="0" w:space="0" w:color="auto"/>
            <w:bottom w:val="none" w:sz="0" w:space="0" w:color="auto"/>
            <w:right w:val="none" w:sz="0" w:space="0" w:color="auto"/>
          </w:divBdr>
        </w:div>
        <w:div w:id="822281956">
          <w:marLeft w:val="0"/>
          <w:marRight w:val="0"/>
          <w:marTop w:val="0"/>
          <w:marBottom w:val="0"/>
          <w:divBdr>
            <w:top w:val="none" w:sz="0" w:space="0" w:color="auto"/>
            <w:left w:val="none" w:sz="0" w:space="0" w:color="auto"/>
            <w:bottom w:val="none" w:sz="0" w:space="0" w:color="auto"/>
            <w:right w:val="none" w:sz="0" w:space="0" w:color="auto"/>
          </w:divBdr>
        </w:div>
        <w:div w:id="827013755">
          <w:marLeft w:val="0"/>
          <w:marRight w:val="0"/>
          <w:marTop w:val="0"/>
          <w:marBottom w:val="0"/>
          <w:divBdr>
            <w:top w:val="none" w:sz="0" w:space="0" w:color="auto"/>
            <w:left w:val="none" w:sz="0" w:space="0" w:color="auto"/>
            <w:bottom w:val="none" w:sz="0" w:space="0" w:color="auto"/>
            <w:right w:val="none" w:sz="0" w:space="0" w:color="auto"/>
          </w:divBdr>
        </w:div>
        <w:div w:id="906232006">
          <w:marLeft w:val="0"/>
          <w:marRight w:val="0"/>
          <w:marTop w:val="0"/>
          <w:marBottom w:val="0"/>
          <w:divBdr>
            <w:top w:val="none" w:sz="0" w:space="0" w:color="auto"/>
            <w:left w:val="none" w:sz="0" w:space="0" w:color="auto"/>
            <w:bottom w:val="none" w:sz="0" w:space="0" w:color="auto"/>
            <w:right w:val="none" w:sz="0" w:space="0" w:color="auto"/>
          </w:divBdr>
        </w:div>
        <w:div w:id="944459194">
          <w:marLeft w:val="0"/>
          <w:marRight w:val="0"/>
          <w:marTop w:val="0"/>
          <w:marBottom w:val="0"/>
          <w:divBdr>
            <w:top w:val="none" w:sz="0" w:space="0" w:color="auto"/>
            <w:left w:val="none" w:sz="0" w:space="0" w:color="auto"/>
            <w:bottom w:val="none" w:sz="0" w:space="0" w:color="auto"/>
            <w:right w:val="none" w:sz="0" w:space="0" w:color="auto"/>
          </w:divBdr>
        </w:div>
        <w:div w:id="990714873">
          <w:marLeft w:val="0"/>
          <w:marRight w:val="0"/>
          <w:marTop w:val="0"/>
          <w:marBottom w:val="0"/>
          <w:divBdr>
            <w:top w:val="none" w:sz="0" w:space="0" w:color="auto"/>
            <w:left w:val="none" w:sz="0" w:space="0" w:color="auto"/>
            <w:bottom w:val="none" w:sz="0" w:space="0" w:color="auto"/>
            <w:right w:val="none" w:sz="0" w:space="0" w:color="auto"/>
          </w:divBdr>
        </w:div>
        <w:div w:id="1035732468">
          <w:marLeft w:val="0"/>
          <w:marRight w:val="0"/>
          <w:marTop w:val="0"/>
          <w:marBottom w:val="0"/>
          <w:divBdr>
            <w:top w:val="none" w:sz="0" w:space="0" w:color="auto"/>
            <w:left w:val="none" w:sz="0" w:space="0" w:color="auto"/>
            <w:bottom w:val="none" w:sz="0" w:space="0" w:color="auto"/>
            <w:right w:val="none" w:sz="0" w:space="0" w:color="auto"/>
          </w:divBdr>
        </w:div>
        <w:div w:id="1183783490">
          <w:marLeft w:val="0"/>
          <w:marRight w:val="0"/>
          <w:marTop w:val="0"/>
          <w:marBottom w:val="0"/>
          <w:divBdr>
            <w:top w:val="none" w:sz="0" w:space="0" w:color="auto"/>
            <w:left w:val="none" w:sz="0" w:space="0" w:color="auto"/>
            <w:bottom w:val="none" w:sz="0" w:space="0" w:color="auto"/>
            <w:right w:val="none" w:sz="0" w:space="0" w:color="auto"/>
          </w:divBdr>
        </w:div>
        <w:div w:id="1187911627">
          <w:marLeft w:val="0"/>
          <w:marRight w:val="0"/>
          <w:marTop w:val="0"/>
          <w:marBottom w:val="0"/>
          <w:divBdr>
            <w:top w:val="none" w:sz="0" w:space="0" w:color="auto"/>
            <w:left w:val="none" w:sz="0" w:space="0" w:color="auto"/>
            <w:bottom w:val="none" w:sz="0" w:space="0" w:color="auto"/>
            <w:right w:val="none" w:sz="0" w:space="0" w:color="auto"/>
          </w:divBdr>
        </w:div>
        <w:div w:id="1486625961">
          <w:marLeft w:val="0"/>
          <w:marRight w:val="0"/>
          <w:marTop w:val="0"/>
          <w:marBottom w:val="0"/>
          <w:divBdr>
            <w:top w:val="none" w:sz="0" w:space="0" w:color="auto"/>
            <w:left w:val="none" w:sz="0" w:space="0" w:color="auto"/>
            <w:bottom w:val="none" w:sz="0" w:space="0" w:color="auto"/>
            <w:right w:val="none" w:sz="0" w:space="0" w:color="auto"/>
          </w:divBdr>
        </w:div>
        <w:div w:id="1585408585">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89236844">
          <w:marLeft w:val="0"/>
          <w:marRight w:val="0"/>
          <w:marTop w:val="0"/>
          <w:marBottom w:val="0"/>
          <w:divBdr>
            <w:top w:val="none" w:sz="0" w:space="0" w:color="auto"/>
            <w:left w:val="none" w:sz="0" w:space="0" w:color="auto"/>
            <w:bottom w:val="none" w:sz="0" w:space="0" w:color="auto"/>
            <w:right w:val="none" w:sz="0" w:space="0" w:color="auto"/>
          </w:divBdr>
        </w:div>
        <w:div w:id="2078743091">
          <w:marLeft w:val="0"/>
          <w:marRight w:val="0"/>
          <w:marTop w:val="0"/>
          <w:marBottom w:val="0"/>
          <w:divBdr>
            <w:top w:val="none" w:sz="0" w:space="0" w:color="auto"/>
            <w:left w:val="none" w:sz="0" w:space="0" w:color="auto"/>
            <w:bottom w:val="none" w:sz="0" w:space="0" w:color="auto"/>
            <w:right w:val="none" w:sz="0" w:space="0" w:color="auto"/>
          </w:divBdr>
        </w:div>
      </w:divsChild>
    </w:div>
    <w:div w:id="128010533">
      <w:bodyDiv w:val="1"/>
      <w:marLeft w:val="0"/>
      <w:marRight w:val="0"/>
      <w:marTop w:val="0"/>
      <w:marBottom w:val="0"/>
      <w:divBdr>
        <w:top w:val="none" w:sz="0" w:space="0" w:color="auto"/>
        <w:left w:val="none" w:sz="0" w:space="0" w:color="auto"/>
        <w:bottom w:val="none" w:sz="0" w:space="0" w:color="auto"/>
        <w:right w:val="none" w:sz="0" w:space="0" w:color="auto"/>
      </w:divBdr>
      <w:divsChild>
        <w:div w:id="800001650">
          <w:marLeft w:val="547"/>
          <w:marRight w:val="0"/>
          <w:marTop w:val="0"/>
          <w:marBottom w:val="0"/>
          <w:divBdr>
            <w:top w:val="none" w:sz="0" w:space="0" w:color="auto"/>
            <w:left w:val="none" w:sz="0" w:space="0" w:color="auto"/>
            <w:bottom w:val="none" w:sz="0" w:space="0" w:color="auto"/>
            <w:right w:val="none" w:sz="0" w:space="0" w:color="auto"/>
          </w:divBdr>
        </w:div>
        <w:div w:id="2008627291">
          <w:marLeft w:val="547"/>
          <w:marRight w:val="0"/>
          <w:marTop w:val="0"/>
          <w:marBottom w:val="0"/>
          <w:divBdr>
            <w:top w:val="none" w:sz="0" w:space="0" w:color="auto"/>
            <w:left w:val="none" w:sz="0" w:space="0" w:color="auto"/>
            <w:bottom w:val="none" w:sz="0" w:space="0" w:color="auto"/>
            <w:right w:val="none" w:sz="0" w:space="0" w:color="auto"/>
          </w:divBdr>
        </w:div>
      </w:divsChild>
    </w:div>
    <w:div w:id="135881957">
      <w:bodyDiv w:val="1"/>
      <w:marLeft w:val="0"/>
      <w:marRight w:val="0"/>
      <w:marTop w:val="0"/>
      <w:marBottom w:val="0"/>
      <w:divBdr>
        <w:top w:val="none" w:sz="0" w:space="0" w:color="auto"/>
        <w:left w:val="none" w:sz="0" w:space="0" w:color="auto"/>
        <w:bottom w:val="none" w:sz="0" w:space="0" w:color="auto"/>
        <w:right w:val="none" w:sz="0" w:space="0" w:color="auto"/>
      </w:divBdr>
    </w:div>
    <w:div w:id="143589878">
      <w:bodyDiv w:val="1"/>
      <w:marLeft w:val="0"/>
      <w:marRight w:val="0"/>
      <w:marTop w:val="0"/>
      <w:marBottom w:val="0"/>
      <w:divBdr>
        <w:top w:val="none" w:sz="0" w:space="0" w:color="auto"/>
        <w:left w:val="none" w:sz="0" w:space="0" w:color="auto"/>
        <w:bottom w:val="none" w:sz="0" w:space="0" w:color="auto"/>
        <w:right w:val="none" w:sz="0" w:space="0" w:color="auto"/>
      </w:divBdr>
      <w:divsChild>
        <w:div w:id="69816282">
          <w:marLeft w:val="0"/>
          <w:marRight w:val="0"/>
          <w:marTop w:val="0"/>
          <w:marBottom w:val="0"/>
          <w:divBdr>
            <w:top w:val="none" w:sz="0" w:space="0" w:color="auto"/>
            <w:left w:val="none" w:sz="0" w:space="0" w:color="auto"/>
            <w:bottom w:val="none" w:sz="0" w:space="0" w:color="auto"/>
            <w:right w:val="none" w:sz="0" w:space="0" w:color="auto"/>
          </w:divBdr>
          <w:divsChild>
            <w:div w:id="1035036896">
              <w:marLeft w:val="0"/>
              <w:marRight w:val="0"/>
              <w:marTop w:val="0"/>
              <w:marBottom w:val="0"/>
              <w:divBdr>
                <w:top w:val="none" w:sz="0" w:space="0" w:color="auto"/>
                <w:left w:val="none" w:sz="0" w:space="0" w:color="auto"/>
                <w:bottom w:val="none" w:sz="0" w:space="0" w:color="auto"/>
                <w:right w:val="none" w:sz="0" w:space="0" w:color="auto"/>
              </w:divBdr>
            </w:div>
          </w:divsChild>
        </w:div>
        <w:div w:id="99691630">
          <w:marLeft w:val="0"/>
          <w:marRight w:val="0"/>
          <w:marTop w:val="0"/>
          <w:marBottom w:val="0"/>
          <w:divBdr>
            <w:top w:val="none" w:sz="0" w:space="0" w:color="auto"/>
            <w:left w:val="none" w:sz="0" w:space="0" w:color="auto"/>
            <w:bottom w:val="none" w:sz="0" w:space="0" w:color="auto"/>
            <w:right w:val="none" w:sz="0" w:space="0" w:color="auto"/>
          </w:divBdr>
          <w:divsChild>
            <w:div w:id="1189298087">
              <w:marLeft w:val="0"/>
              <w:marRight w:val="0"/>
              <w:marTop w:val="0"/>
              <w:marBottom w:val="0"/>
              <w:divBdr>
                <w:top w:val="none" w:sz="0" w:space="0" w:color="auto"/>
                <w:left w:val="none" w:sz="0" w:space="0" w:color="auto"/>
                <w:bottom w:val="none" w:sz="0" w:space="0" w:color="auto"/>
                <w:right w:val="none" w:sz="0" w:space="0" w:color="auto"/>
              </w:divBdr>
            </w:div>
          </w:divsChild>
        </w:div>
        <w:div w:id="196355853">
          <w:marLeft w:val="0"/>
          <w:marRight w:val="0"/>
          <w:marTop w:val="0"/>
          <w:marBottom w:val="0"/>
          <w:divBdr>
            <w:top w:val="none" w:sz="0" w:space="0" w:color="auto"/>
            <w:left w:val="none" w:sz="0" w:space="0" w:color="auto"/>
            <w:bottom w:val="none" w:sz="0" w:space="0" w:color="auto"/>
            <w:right w:val="none" w:sz="0" w:space="0" w:color="auto"/>
          </w:divBdr>
          <w:divsChild>
            <w:div w:id="520052436">
              <w:marLeft w:val="0"/>
              <w:marRight w:val="0"/>
              <w:marTop w:val="0"/>
              <w:marBottom w:val="0"/>
              <w:divBdr>
                <w:top w:val="none" w:sz="0" w:space="0" w:color="auto"/>
                <w:left w:val="none" w:sz="0" w:space="0" w:color="auto"/>
                <w:bottom w:val="none" w:sz="0" w:space="0" w:color="auto"/>
                <w:right w:val="none" w:sz="0" w:space="0" w:color="auto"/>
              </w:divBdr>
            </w:div>
          </w:divsChild>
        </w:div>
        <w:div w:id="204098971">
          <w:marLeft w:val="0"/>
          <w:marRight w:val="0"/>
          <w:marTop w:val="0"/>
          <w:marBottom w:val="0"/>
          <w:divBdr>
            <w:top w:val="none" w:sz="0" w:space="0" w:color="auto"/>
            <w:left w:val="none" w:sz="0" w:space="0" w:color="auto"/>
            <w:bottom w:val="none" w:sz="0" w:space="0" w:color="auto"/>
            <w:right w:val="none" w:sz="0" w:space="0" w:color="auto"/>
          </w:divBdr>
          <w:divsChild>
            <w:div w:id="222563479">
              <w:marLeft w:val="0"/>
              <w:marRight w:val="0"/>
              <w:marTop w:val="0"/>
              <w:marBottom w:val="0"/>
              <w:divBdr>
                <w:top w:val="none" w:sz="0" w:space="0" w:color="auto"/>
                <w:left w:val="none" w:sz="0" w:space="0" w:color="auto"/>
                <w:bottom w:val="none" w:sz="0" w:space="0" w:color="auto"/>
                <w:right w:val="none" w:sz="0" w:space="0" w:color="auto"/>
              </w:divBdr>
            </w:div>
          </w:divsChild>
        </w:div>
        <w:div w:id="426390436">
          <w:marLeft w:val="0"/>
          <w:marRight w:val="0"/>
          <w:marTop w:val="0"/>
          <w:marBottom w:val="0"/>
          <w:divBdr>
            <w:top w:val="none" w:sz="0" w:space="0" w:color="auto"/>
            <w:left w:val="none" w:sz="0" w:space="0" w:color="auto"/>
            <w:bottom w:val="none" w:sz="0" w:space="0" w:color="auto"/>
            <w:right w:val="none" w:sz="0" w:space="0" w:color="auto"/>
          </w:divBdr>
          <w:divsChild>
            <w:div w:id="1198815494">
              <w:marLeft w:val="0"/>
              <w:marRight w:val="0"/>
              <w:marTop w:val="0"/>
              <w:marBottom w:val="0"/>
              <w:divBdr>
                <w:top w:val="none" w:sz="0" w:space="0" w:color="auto"/>
                <w:left w:val="none" w:sz="0" w:space="0" w:color="auto"/>
                <w:bottom w:val="none" w:sz="0" w:space="0" w:color="auto"/>
                <w:right w:val="none" w:sz="0" w:space="0" w:color="auto"/>
              </w:divBdr>
            </w:div>
          </w:divsChild>
        </w:div>
        <w:div w:id="574167218">
          <w:marLeft w:val="0"/>
          <w:marRight w:val="0"/>
          <w:marTop w:val="0"/>
          <w:marBottom w:val="0"/>
          <w:divBdr>
            <w:top w:val="none" w:sz="0" w:space="0" w:color="auto"/>
            <w:left w:val="none" w:sz="0" w:space="0" w:color="auto"/>
            <w:bottom w:val="none" w:sz="0" w:space="0" w:color="auto"/>
            <w:right w:val="none" w:sz="0" w:space="0" w:color="auto"/>
          </w:divBdr>
          <w:divsChild>
            <w:div w:id="852258274">
              <w:marLeft w:val="0"/>
              <w:marRight w:val="0"/>
              <w:marTop w:val="0"/>
              <w:marBottom w:val="0"/>
              <w:divBdr>
                <w:top w:val="none" w:sz="0" w:space="0" w:color="auto"/>
                <w:left w:val="none" w:sz="0" w:space="0" w:color="auto"/>
                <w:bottom w:val="none" w:sz="0" w:space="0" w:color="auto"/>
                <w:right w:val="none" w:sz="0" w:space="0" w:color="auto"/>
              </w:divBdr>
            </w:div>
          </w:divsChild>
        </w:div>
        <w:div w:id="589116787">
          <w:marLeft w:val="0"/>
          <w:marRight w:val="0"/>
          <w:marTop w:val="0"/>
          <w:marBottom w:val="0"/>
          <w:divBdr>
            <w:top w:val="none" w:sz="0" w:space="0" w:color="auto"/>
            <w:left w:val="none" w:sz="0" w:space="0" w:color="auto"/>
            <w:bottom w:val="none" w:sz="0" w:space="0" w:color="auto"/>
            <w:right w:val="none" w:sz="0" w:space="0" w:color="auto"/>
          </w:divBdr>
          <w:divsChild>
            <w:div w:id="1234701574">
              <w:marLeft w:val="0"/>
              <w:marRight w:val="0"/>
              <w:marTop w:val="0"/>
              <w:marBottom w:val="0"/>
              <w:divBdr>
                <w:top w:val="none" w:sz="0" w:space="0" w:color="auto"/>
                <w:left w:val="none" w:sz="0" w:space="0" w:color="auto"/>
                <w:bottom w:val="none" w:sz="0" w:space="0" w:color="auto"/>
                <w:right w:val="none" w:sz="0" w:space="0" w:color="auto"/>
              </w:divBdr>
            </w:div>
          </w:divsChild>
        </w:div>
        <w:div w:id="683358316">
          <w:marLeft w:val="0"/>
          <w:marRight w:val="0"/>
          <w:marTop w:val="0"/>
          <w:marBottom w:val="0"/>
          <w:divBdr>
            <w:top w:val="none" w:sz="0" w:space="0" w:color="auto"/>
            <w:left w:val="none" w:sz="0" w:space="0" w:color="auto"/>
            <w:bottom w:val="none" w:sz="0" w:space="0" w:color="auto"/>
            <w:right w:val="none" w:sz="0" w:space="0" w:color="auto"/>
          </w:divBdr>
          <w:divsChild>
            <w:div w:id="164172112">
              <w:marLeft w:val="0"/>
              <w:marRight w:val="0"/>
              <w:marTop w:val="0"/>
              <w:marBottom w:val="0"/>
              <w:divBdr>
                <w:top w:val="none" w:sz="0" w:space="0" w:color="auto"/>
                <w:left w:val="none" w:sz="0" w:space="0" w:color="auto"/>
                <w:bottom w:val="none" w:sz="0" w:space="0" w:color="auto"/>
                <w:right w:val="none" w:sz="0" w:space="0" w:color="auto"/>
              </w:divBdr>
            </w:div>
            <w:div w:id="819730202">
              <w:marLeft w:val="0"/>
              <w:marRight w:val="0"/>
              <w:marTop w:val="0"/>
              <w:marBottom w:val="0"/>
              <w:divBdr>
                <w:top w:val="none" w:sz="0" w:space="0" w:color="auto"/>
                <w:left w:val="none" w:sz="0" w:space="0" w:color="auto"/>
                <w:bottom w:val="none" w:sz="0" w:space="0" w:color="auto"/>
                <w:right w:val="none" w:sz="0" w:space="0" w:color="auto"/>
              </w:divBdr>
            </w:div>
            <w:div w:id="1039283340">
              <w:marLeft w:val="0"/>
              <w:marRight w:val="0"/>
              <w:marTop w:val="0"/>
              <w:marBottom w:val="0"/>
              <w:divBdr>
                <w:top w:val="none" w:sz="0" w:space="0" w:color="auto"/>
                <w:left w:val="none" w:sz="0" w:space="0" w:color="auto"/>
                <w:bottom w:val="none" w:sz="0" w:space="0" w:color="auto"/>
                <w:right w:val="none" w:sz="0" w:space="0" w:color="auto"/>
              </w:divBdr>
            </w:div>
            <w:div w:id="1170870162">
              <w:marLeft w:val="0"/>
              <w:marRight w:val="0"/>
              <w:marTop w:val="0"/>
              <w:marBottom w:val="0"/>
              <w:divBdr>
                <w:top w:val="none" w:sz="0" w:space="0" w:color="auto"/>
                <w:left w:val="none" w:sz="0" w:space="0" w:color="auto"/>
                <w:bottom w:val="none" w:sz="0" w:space="0" w:color="auto"/>
                <w:right w:val="none" w:sz="0" w:space="0" w:color="auto"/>
              </w:divBdr>
            </w:div>
            <w:div w:id="1534228174">
              <w:marLeft w:val="0"/>
              <w:marRight w:val="0"/>
              <w:marTop w:val="0"/>
              <w:marBottom w:val="0"/>
              <w:divBdr>
                <w:top w:val="none" w:sz="0" w:space="0" w:color="auto"/>
                <w:left w:val="none" w:sz="0" w:space="0" w:color="auto"/>
                <w:bottom w:val="none" w:sz="0" w:space="0" w:color="auto"/>
                <w:right w:val="none" w:sz="0" w:space="0" w:color="auto"/>
              </w:divBdr>
            </w:div>
            <w:div w:id="1761171593">
              <w:marLeft w:val="0"/>
              <w:marRight w:val="0"/>
              <w:marTop w:val="0"/>
              <w:marBottom w:val="0"/>
              <w:divBdr>
                <w:top w:val="none" w:sz="0" w:space="0" w:color="auto"/>
                <w:left w:val="none" w:sz="0" w:space="0" w:color="auto"/>
                <w:bottom w:val="none" w:sz="0" w:space="0" w:color="auto"/>
                <w:right w:val="none" w:sz="0" w:space="0" w:color="auto"/>
              </w:divBdr>
            </w:div>
            <w:div w:id="1975409614">
              <w:marLeft w:val="0"/>
              <w:marRight w:val="0"/>
              <w:marTop w:val="0"/>
              <w:marBottom w:val="0"/>
              <w:divBdr>
                <w:top w:val="none" w:sz="0" w:space="0" w:color="auto"/>
                <w:left w:val="none" w:sz="0" w:space="0" w:color="auto"/>
                <w:bottom w:val="none" w:sz="0" w:space="0" w:color="auto"/>
                <w:right w:val="none" w:sz="0" w:space="0" w:color="auto"/>
              </w:divBdr>
            </w:div>
          </w:divsChild>
        </w:div>
        <w:div w:id="724523238">
          <w:marLeft w:val="0"/>
          <w:marRight w:val="0"/>
          <w:marTop w:val="0"/>
          <w:marBottom w:val="0"/>
          <w:divBdr>
            <w:top w:val="none" w:sz="0" w:space="0" w:color="auto"/>
            <w:left w:val="none" w:sz="0" w:space="0" w:color="auto"/>
            <w:bottom w:val="none" w:sz="0" w:space="0" w:color="auto"/>
            <w:right w:val="none" w:sz="0" w:space="0" w:color="auto"/>
          </w:divBdr>
          <w:divsChild>
            <w:div w:id="688799676">
              <w:marLeft w:val="0"/>
              <w:marRight w:val="0"/>
              <w:marTop w:val="0"/>
              <w:marBottom w:val="0"/>
              <w:divBdr>
                <w:top w:val="none" w:sz="0" w:space="0" w:color="auto"/>
                <w:left w:val="none" w:sz="0" w:space="0" w:color="auto"/>
                <w:bottom w:val="none" w:sz="0" w:space="0" w:color="auto"/>
                <w:right w:val="none" w:sz="0" w:space="0" w:color="auto"/>
              </w:divBdr>
            </w:div>
          </w:divsChild>
        </w:div>
        <w:div w:id="768425135">
          <w:marLeft w:val="0"/>
          <w:marRight w:val="0"/>
          <w:marTop w:val="0"/>
          <w:marBottom w:val="0"/>
          <w:divBdr>
            <w:top w:val="none" w:sz="0" w:space="0" w:color="auto"/>
            <w:left w:val="none" w:sz="0" w:space="0" w:color="auto"/>
            <w:bottom w:val="none" w:sz="0" w:space="0" w:color="auto"/>
            <w:right w:val="none" w:sz="0" w:space="0" w:color="auto"/>
          </w:divBdr>
          <w:divsChild>
            <w:div w:id="1979458690">
              <w:marLeft w:val="0"/>
              <w:marRight w:val="0"/>
              <w:marTop w:val="0"/>
              <w:marBottom w:val="0"/>
              <w:divBdr>
                <w:top w:val="none" w:sz="0" w:space="0" w:color="auto"/>
                <w:left w:val="none" w:sz="0" w:space="0" w:color="auto"/>
                <w:bottom w:val="none" w:sz="0" w:space="0" w:color="auto"/>
                <w:right w:val="none" w:sz="0" w:space="0" w:color="auto"/>
              </w:divBdr>
            </w:div>
          </w:divsChild>
        </w:div>
        <w:div w:id="849182645">
          <w:marLeft w:val="0"/>
          <w:marRight w:val="0"/>
          <w:marTop w:val="0"/>
          <w:marBottom w:val="0"/>
          <w:divBdr>
            <w:top w:val="none" w:sz="0" w:space="0" w:color="auto"/>
            <w:left w:val="none" w:sz="0" w:space="0" w:color="auto"/>
            <w:bottom w:val="none" w:sz="0" w:space="0" w:color="auto"/>
            <w:right w:val="none" w:sz="0" w:space="0" w:color="auto"/>
          </w:divBdr>
          <w:divsChild>
            <w:div w:id="1372802819">
              <w:marLeft w:val="0"/>
              <w:marRight w:val="0"/>
              <w:marTop w:val="0"/>
              <w:marBottom w:val="0"/>
              <w:divBdr>
                <w:top w:val="none" w:sz="0" w:space="0" w:color="auto"/>
                <w:left w:val="none" w:sz="0" w:space="0" w:color="auto"/>
                <w:bottom w:val="none" w:sz="0" w:space="0" w:color="auto"/>
                <w:right w:val="none" w:sz="0" w:space="0" w:color="auto"/>
              </w:divBdr>
            </w:div>
          </w:divsChild>
        </w:div>
        <w:div w:id="873229987">
          <w:marLeft w:val="0"/>
          <w:marRight w:val="0"/>
          <w:marTop w:val="0"/>
          <w:marBottom w:val="0"/>
          <w:divBdr>
            <w:top w:val="none" w:sz="0" w:space="0" w:color="auto"/>
            <w:left w:val="none" w:sz="0" w:space="0" w:color="auto"/>
            <w:bottom w:val="none" w:sz="0" w:space="0" w:color="auto"/>
            <w:right w:val="none" w:sz="0" w:space="0" w:color="auto"/>
          </w:divBdr>
          <w:divsChild>
            <w:div w:id="159009235">
              <w:marLeft w:val="0"/>
              <w:marRight w:val="0"/>
              <w:marTop w:val="0"/>
              <w:marBottom w:val="0"/>
              <w:divBdr>
                <w:top w:val="none" w:sz="0" w:space="0" w:color="auto"/>
                <w:left w:val="none" w:sz="0" w:space="0" w:color="auto"/>
                <w:bottom w:val="none" w:sz="0" w:space="0" w:color="auto"/>
                <w:right w:val="none" w:sz="0" w:space="0" w:color="auto"/>
              </w:divBdr>
            </w:div>
          </w:divsChild>
        </w:div>
        <w:div w:id="890767762">
          <w:marLeft w:val="0"/>
          <w:marRight w:val="0"/>
          <w:marTop w:val="0"/>
          <w:marBottom w:val="0"/>
          <w:divBdr>
            <w:top w:val="none" w:sz="0" w:space="0" w:color="auto"/>
            <w:left w:val="none" w:sz="0" w:space="0" w:color="auto"/>
            <w:bottom w:val="none" w:sz="0" w:space="0" w:color="auto"/>
            <w:right w:val="none" w:sz="0" w:space="0" w:color="auto"/>
          </w:divBdr>
          <w:divsChild>
            <w:div w:id="221599687">
              <w:marLeft w:val="0"/>
              <w:marRight w:val="0"/>
              <w:marTop w:val="0"/>
              <w:marBottom w:val="0"/>
              <w:divBdr>
                <w:top w:val="none" w:sz="0" w:space="0" w:color="auto"/>
                <w:left w:val="none" w:sz="0" w:space="0" w:color="auto"/>
                <w:bottom w:val="none" w:sz="0" w:space="0" w:color="auto"/>
                <w:right w:val="none" w:sz="0" w:space="0" w:color="auto"/>
              </w:divBdr>
            </w:div>
            <w:div w:id="1374840258">
              <w:marLeft w:val="0"/>
              <w:marRight w:val="0"/>
              <w:marTop w:val="0"/>
              <w:marBottom w:val="0"/>
              <w:divBdr>
                <w:top w:val="none" w:sz="0" w:space="0" w:color="auto"/>
                <w:left w:val="none" w:sz="0" w:space="0" w:color="auto"/>
                <w:bottom w:val="none" w:sz="0" w:space="0" w:color="auto"/>
                <w:right w:val="none" w:sz="0" w:space="0" w:color="auto"/>
              </w:divBdr>
            </w:div>
            <w:div w:id="1584678627">
              <w:marLeft w:val="0"/>
              <w:marRight w:val="0"/>
              <w:marTop w:val="0"/>
              <w:marBottom w:val="0"/>
              <w:divBdr>
                <w:top w:val="none" w:sz="0" w:space="0" w:color="auto"/>
                <w:left w:val="none" w:sz="0" w:space="0" w:color="auto"/>
                <w:bottom w:val="none" w:sz="0" w:space="0" w:color="auto"/>
                <w:right w:val="none" w:sz="0" w:space="0" w:color="auto"/>
              </w:divBdr>
            </w:div>
            <w:div w:id="1729300835">
              <w:marLeft w:val="0"/>
              <w:marRight w:val="0"/>
              <w:marTop w:val="0"/>
              <w:marBottom w:val="0"/>
              <w:divBdr>
                <w:top w:val="none" w:sz="0" w:space="0" w:color="auto"/>
                <w:left w:val="none" w:sz="0" w:space="0" w:color="auto"/>
                <w:bottom w:val="none" w:sz="0" w:space="0" w:color="auto"/>
                <w:right w:val="none" w:sz="0" w:space="0" w:color="auto"/>
              </w:divBdr>
            </w:div>
            <w:div w:id="2133207835">
              <w:marLeft w:val="0"/>
              <w:marRight w:val="0"/>
              <w:marTop w:val="0"/>
              <w:marBottom w:val="0"/>
              <w:divBdr>
                <w:top w:val="none" w:sz="0" w:space="0" w:color="auto"/>
                <w:left w:val="none" w:sz="0" w:space="0" w:color="auto"/>
                <w:bottom w:val="none" w:sz="0" w:space="0" w:color="auto"/>
                <w:right w:val="none" w:sz="0" w:space="0" w:color="auto"/>
              </w:divBdr>
            </w:div>
          </w:divsChild>
        </w:div>
        <w:div w:id="925306961">
          <w:marLeft w:val="0"/>
          <w:marRight w:val="0"/>
          <w:marTop w:val="0"/>
          <w:marBottom w:val="0"/>
          <w:divBdr>
            <w:top w:val="none" w:sz="0" w:space="0" w:color="auto"/>
            <w:left w:val="none" w:sz="0" w:space="0" w:color="auto"/>
            <w:bottom w:val="none" w:sz="0" w:space="0" w:color="auto"/>
            <w:right w:val="none" w:sz="0" w:space="0" w:color="auto"/>
          </w:divBdr>
          <w:divsChild>
            <w:div w:id="390421512">
              <w:marLeft w:val="0"/>
              <w:marRight w:val="0"/>
              <w:marTop w:val="0"/>
              <w:marBottom w:val="0"/>
              <w:divBdr>
                <w:top w:val="none" w:sz="0" w:space="0" w:color="auto"/>
                <w:left w:val="none" w:sz="0" w:space="0" w:color="auto"/>
                <w:bottom w:val="none" w:sz="0" w:space="0" w:color="auto"/>
                <w:right w:val="none" w:sz="0" w:space="0" w:color="auto"/>
              </w:divBdr>
            </w:div>
          </w:divsChild>
        </w:div>
        <w:div w:id="943732782">
          <w:marLeft w:val="0"/>
          <w:marRight w:val="0"/>
          <w:marTop w:val="0"/>
          <w:marBottom w:val="0"/>
          <w:divBdr>
            <w:top w:val="none" w:sz="0" w:space="0" w:color="auto"/>
            <w:left w:val="none" w:sz="0" w:space="0" w:color="auto"/>
            <w:bottom w:val="none" w:sz="0" w:space="0" w:color="auto"/>
            <w:right w:val="none" w:sz="0" w:space="0" w:color="auto"/>
          </w:divBdr>
          <w:divsChild>
            <w:div w:id="247810321">
              <w:marLeft w:val="0"/>
              <w:marRight w:val="0"/>
              <w:marTop w:val="0"/>
              <w:marBottom w:val="0"/>
              <w:divBdr>
                <w:top w:val="none" w:sz="0" w:space="0" w:color="auto"/>
                <w:left w:val="none" w:sz="0" w:space="0" w:color="auto"/>
                <w:bottom w:val="none" w:sz="0" w:space="0" w:color="auto"/>
                <w:right w:val="none" w:sz="0" w:space="0" w:color="auto"/>
              </w:divBdr>
            </w:div>
          </w:divsChild>
        </w:div>
        <w:div w:id="1106853644">
          <w:marLeft w:val="0"/>
          <w:marRight w:val="0"/>
          <w:marTop w:val="0"/>
          <w:marBottom w:val="0"/>
          <w:divBdr>
            <w:top w:val="none" w:sz="0" w:space="0" w:color="auto"/>
            <w:left w:val="none" w:sz="0" w:space="0" w:color="auto"/>
            <w:bottom w:val="none" w:sz="0" w:space="0" w:color="auto"/>
            <w:right w:val="none" w:sz="0" w:space="0" w:color="auto"/>
          </w:divBdr>
          <w:divsChild>
            <w:div w:id="777912405">
              <w:marLeft w:val="0"/>
              <w:marRight w:val="0"/>
              <w:marTop w:val="0"/>
              <w:marBottom w:val="0"/>
              <w:divBdr>
                <w:top w:val="none" w:sz="0" w:space="0" w:color="auto"/>
                <w:left w:val="none" w:sz="0" w:space="0" w:color="auto"/>
                <w:bottom w:val="none" w:sz="0" w:space="0" w:color="auto"/>
                <w:right w:val="none" w:sz="0" w:space="0" w:color="auto"/>
              </w:divBdr>
            </w:div>
          </w:divsChild>
        </w:div>
        <w:div w:id="1173496125">
          <w:marLeft w:val="0"/>
          <w:marRight w:val="0"/>
          <w:marTop w:val="0"/>
          <w:marBottom w:val="0"/>
          <w:divBdr>
            <w:top w:val="none" w:sz="0" w:space="0" w:color="auto"/>
            <w:left w:val="none" w:sz="0" w:space="0" w:color="auto"/>
            <w:bottom w:val="none" w:sz="0" w:space="0" w:color="auto"/>
            <w:right w:val="none" w:sz="0" w:space="0" w:color="auto"/>
          </w:divBdr>
          <w:divsChild>
            <w:div w:id="657802997">
              <w:marLeft w:val="0"/>
              <w:marRight w:val="0"/>
              <w:marTop w:val="0"/>
              <w:marBottom w:val="0"/>
              <w:divBdr>
                <w:top w:val="none" w:sz="0" w:space="0" w:color="auto"/>
                <w:left w:val="none" w:sz="0" w:space="0" w:color="auto"/>
                <w:bottom w:val="none" w:sz="0" w:space="0" w:color="auto"/>
                <w:right w:val="none" w:sz="0" w:space="0" w:color="auto"/>
              </w:divBdr>
            </w:div>
          </w:divsChild>
        </w:div>
        <w:div w:id="1189445445">
          <w:marLeft w:val="0"/>
          <w:marRight w:val="0"/>
          <w:marTop w:val="0"/>
          <w:marBottom w:val="0"/>
          <w:divBdr>
            <w:top w:val="none" w:sz="0" w:space="0" w:color="auto"/>
            <w:left w:val="none" w:sz="0" w:space="0" w:color="auto"/>
            <w:bottom w:val="none" w:sz="0" w:space="0" w:color="auto"/>
            <w:right w:val="none" w:sz="0" w:space="0" w:color="auto"/>
          </w:divBdr>
          <w:divsChild>
            <w:div w:id="1122923320">
              <w:marLeft w:val="0"/>
              <w:marRight w:val="0"/>
              <w:marTop w:val="0"/>
              <w:marBottom w:val="0"/>
              <w:divBdr>
                <w:top w:val="none" w:sz="0" w:space="0" w:color="auto"/>
                <w:left w:val="none" w:sz="0" w:space="0" w:color="auto"/>
                <w:bottom w:val="none" w:sz="0" w:space="0" w:color="auto"/>
                <w:right w:val="none" w:sz="0" w:space="0" w:color="auto"/>
              </w:divBdr>
            </w:div>
          </w:divsChild>
        </w:div>
        <w:div w:id="1191341144">
          <w:marLeft w:val="0"/>
          <w:marRight w:val="0"/>
          <w:marTop w:val="0"/>
          <w:marBottom w:val="0"/>
          <w:divBdr>
            <w:top w:val="none" w:sz="0" w:space="0" w:color="auto"/>
            <w:left w:val="none" w:sz="0" w:space="0" w:color="auto"/>
            <w:bottom w:val="none" w:sz="0" w:space="0" w:color="auto"/>
            <w:right w:val="none" w:sz="0" w:space="0" w:color="auto"/>
          </w:divBdr>
          <w:divsChild>
            <w:div w:id="276722498">
              <w:marLeft w:val="0"/>
              <w:marRight w:val="0"/>
              <w:marTop w:val="0"/>
              <w:marBottom w:val="0"/>
              <w:divBdr>
                <w:top w:val="none" w:sz="0" w:space="0" w:color="auto"/>
                <w:left w:val="none" w:sz="0" w:space="0" w:color="auto"/>
                <w:bottom w:val="none" w:sz="0" w:space="0" w:color="auto"/>
                <w:right w:val="none" w:sz="0" w:space="0" w:color="auto"/>
              </w:divBdr>
            </w:div>
          </w:divsChild>
        </w:div>
        <w:div w:id="1210920913">
          <w:marLeft w:val="0"/>
          <w:marRight w:val="0"/>
          <w:marTop w:val="0"/>
          <w:marBottom w:val="0"/>
          <w:divBdr>
            <w:top w:val="none" w:sz="0" w:space="0" w:color="auto"/>
            <w:left w:val="none" w:sz="0" w:space="0" w:color="auto"/>
            <w:bottom w:val="none" w:sz="0" w:space="0" w:color="auto"/>
            <w:right w:val="none" w:sz="0" w:space="0" w:color="auto"/>
          </w:divBdr>
          <w:divsChild>
            <w:div w:id="239993494">
              <w:marLeft w:val="0"/>
              <w:marRight w:val="0"/>
              <w:marTop w:val="0"/>
              <w:marBottom w:val="0"/>
              <w:divBdr>
                <w:top w:val="none" w:sz="0" w:space="0" w:color="auto"/>
                <w:left w:val="none" w:sz="0" w:space="0" w:color="auto"/>
                <w:bottom w:val="none" w:sz="0" w:space="0" w:color="auto"/>
                <w:right w:val="none" w:sz="0" w:space="0" w:color="auto"/>
              </w:divBdr>
            </w:div>
          </w:divsChild>
        </w:div>
        <w:div w:id="1276134829">
          <w:marLeft w:val="0"/>
          <w:marRight w:val="0"/>
          <w:marTop w:val="0"/>
          <w:marBottom w:val="0"/>
          <w:divBdr>
            <w:top w:val="none" w:sz="0" w:space="0" w:color="auto"/>
            <w:left w:val="none" w:sz="0" w:space="0" w:color="auto"/>
            <w:bottom w:val="none" w:sz="0" w:space="0" w:color="auto"/>
            <w:right w:val="none" w:sz="0" w:space="0" w:color="auto"/>
          </w:divBdr>
          <w:divsChild>
            <w:div w:id="510218618">
              <w:marLeft w:val="0"/>
              <w:marRight w:val="0"/>
              <w:marTop w:val="0"/>
              <w:marBottom w:val="0"/>
              <w:divBdr>
                <w:top w:val="none" w:sz="0" w:space="0" w:color="auto"/>
                <w:left w:val="none" w:sz="0" w:space="0" w:color="auto"/>
                <w:bottom w:val="none" w:sz="0" w:space="0" w:color="auto"/>
                <w:right w:val="none" w:sz="0" w:space="0" w:color="auto"/>
              </w:divBdr>
            </w:div>
          </w:divsChild>
        </w:div>
        <w:div w:id="1362393388">
          <w:marLeft w:val="0"/>
          <w:marRight w:val="0"/>
          <w:marTop w:val="0"/>
          <w:marBottom w:val="0"/>
          <w:divBdr>
            <w:top w:val="none" w:sz="0" w:space="0" w:color="auto"/>
            <w:left w:val="none" w:sz="0" w:space="0" w:color="auto"/>
            <w:bottom w:val="none" w:sz="0" w:space="0" w:color="auto"/>
            <w:right w:val="none" w:sz="0" w:space="0" w:color="auto"/>
          </w:divBdr>
          <w:divsChild>
            <w:div w:id="441190649">
              <w:marLeft w:val="0"/>
              <w:marRight w:val="0"/>
              <w:marTop w:val="0"/>
              <w:marBottom w:val="0"/>
              <w:divBdr>
                <w:top w:val="none" w:sz="0" w:space="0" w:color="auto"/>
                <w:left w:val="none" w:sz="0" w:space="0" w:color="auto"/>
                <w:bottom w:val="none" w:sz="0" w:space="0" w:color="auto"/>
                <w:right w:val="none" w:sz="0" w:space="0" w:color="auto"/>
              </w:divBdr>
            </w:div>
          </w:divsChild>
        </w:div>
        <w:div w:id="1443836699">
          <w:marLeft w:val="0"/>
          <w:marRight w:val="0"/>
          <w:marTop w:val="0"/>
          <w:marBottom w:val="0"/>
          <w:divBdr>
            <w:top w:val="none" w:sz="0" w:space="0" w:color="auto"/>
            <w:left w:val="none" w:sz="0" w:space="0" w:color="auto"/>
            <w:bottom w:val="none" w:sz="0" w:space="0" w:color="auto"/>
            <w:right w:val="none" w:sz="0" w:space="0" w:color="auto"/>
          </w:divBdr>
          <w:divsChild>
            <w:div w:id="239799082">
              <w:marLeft w:val="0"/>
              <w:marRight w:val="0"/>
              <w:marTop w:val="0"/>
              <w:marBottom w:val="0"/>
              <w:divBdr>
                <w:top w:val="none" w:sz="0" w:space="0" w:color="auto"/>
                <w:left w:val="none" w:sz="0" w:space="0" w:color="auto"/>
                <w:bottom w:val="none" w:sz="0" w:space="0" w:color="auto"/>
                <w:right w:val="none" w:sz="0" w:space="0" w:color="auto"/>
              </w:divBdr>
            </w:div>
          </w:divsChild>
        </w:div>
        <w:div w:id="1518083254">
          <w:marLeft w:val="0"/>
          <w:marRight w:val="0"/>
          <w:marTop w:val="0"/>
          <w:marBottom w:val="0"/>
          <w:divBdr>
            <w:top w:val="none" w:sz="0" w:space="0" w:color="auto"/>
            <w:left w:val="none" w:sz="0" w:space="0" w:color="auto"/>
            <w:bottom w:val="none" w:sz="0" w:space="0" w:color="auto"/>
            <w:right w:val="none" w:sz="0" w:space="0" w:color="auto"/>
          </w:divBdr>
          <w:divsChild>
            <w:div w:id="490146258">
              <w:marLeft w:val="0"/>
              <w:marRight w:val="0"/>
              <w:marTop w:val="0"/>
              <w:marBottom w:val="0"/>
              <w:divBdr>
                <w:top w:val="none" w:sz="0" w:space="0" w:color="auto"/>
                <w:left w:val="none" w:sz="0" w:space="0" w:color="auto"/>
                <w:bottom w:val="none" w:sz="0" w:space="0" w:color="auto"/>
                <w:right w:val="none" w:sz="0" w:space="0" w:color="auto"/>
              </w:divBdr>
            </w:div>
          </w:divsChild>
        </w:div>
        <w:div w:id="1526559861">
          <w:marLeft w:val="0"/>
          <w:marRight w:val="0"/>
          <w:marTop w:val="0"/>
          <w:marBottom w:val="0"/>
          <w:divBdr>
            <w:top w:val="none" w:sz="0" w:space="0" w:color="auto"/>
            <w:left w:val="none" w:sz="0" w:space="0" w:color="auto"/>
            <w:bottom w:val="none" w:sz="0" w:space="0" w:color="auto"/>
            <w:right w:val="none" w:sz="0" w:space="0" w:color="auto"/>
          </w:divBdr>
          <w:divsChild>
            <w:div w:id="1618373625">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868447843">
              <w:marLeft w:val="0"/>
              <w:marRight w:val="0"/>
              <w:marTop w:val="0"/>
              <w:marBottom w:val="0"/>
              <w:divBdr>
                <w:top w:val="none" w:sz="0" w:space="0" w:color="auto"/>
                <w:left w:val="none" w:sz="0" w:space="0" w:color="auto"/>
                <w:bottom w:val="none" w:sz="0" w:space="0" w:color="auto"/>
                <w:right w:val="none" w:sz="0" w:space="0" w:color="auto"/>
              </w:divBdr>
            </w:div>
          </w:divsChild>
        </w:div>
        <w:div w:id="1560551905">
          <w:marLeft w:val="0"/>
          <w:marRight w:val="0"/>
          <w:marTop w:val="0"/>
          <w:marBottom w:val="0"/>
          <w:divBdr>
            <w:top w:val="none" w:sz="0" w:space="0" w:color="auto"/>
            <w:left w:val="none" w:sz="0" w:space="0" w:color="auto"/>
            <w:bottom w:val="none" w:sz="0" w:space="0" w:color="auto"/>
            <w:right w:val="none" w:sz="0" w:space="0" w:color="auto"/>
          </w:divBdr>
          <w:divsChild>
            <w:div w:id="2067677491">
              <w:marLeft w:val="0"/>
              <w:marRight w:val="0"/>
              <w:marTop w:val="0"/>
              <w:marBottom w:val="0"/>
              <w:divBdr>
                <w:top w:val="none" w:sz="0" w:space="0" w:color="auto"/>
                <w:left w:val="none" w:sz="0" w:space="0" w:color="auto"/>
                <w:bottom w:val="none" w:sz="0" w:space="0" w:color="auto"/>
                <w:right w:val="none" w:sz="0" w:space="0" w:color="auto"/>
              </w:divBdr>
            </w:div>
          </w:divsChild>
        </w:div>
        <w:div w:id="1684163264">
          <w:marLeft w:val="0"/>
          <w:marRight w:val="0"/>
          <w:marTop w:val="0"/>
          <w:marBottom w:val="0"/>
          <w:divBdr>
            <w:top w:val="none" w:sz="0" w:space="0" w:color="auto"/>
            <w:left w:val="none" w:sz="0" w:space="0" w:color="auto"/>
            <w:bottom w:val="none" w:sz="0" w:space="0" w:color="auto"/>
            <w:right w:val="none" w:sz="0" w:space="0" w:color="auto"/>
          </w:divBdr>
          <w:divsChild>
            <w:div w:id="410933190">
              <w:marLeft w:val="0"/>
              <w:marRight w:val="0"/>
              <w:marTop w:val="0"/>
              <w:marBottom w:val="0"/>
              <w:divBdr>
                <w:top w:val="none" w:sz="0" w:space="0" w:color="auto"/>
                <w:left w:val="none" w:sz="0" w:space="0" w:color="auto"/>
                <w:bottom w:val="none" w:sz="0" w:space="0" w:color="auto"/>
                <w:right w:val="none" w:sz="0" w:space="0" w:color="auto"/>
              </w:divBdr>
            </w:div>
          </w:divsChild>
        </w:div>
        <w:div w:id="1719817926">
          <w:marLeft w:val="0"/>
          <w:marRight w:val="0"/>
          <w:marTop w:val="0"/>
          <w:marBottom w:val="0"/>
          <w:divBdr>
            <w:top w:val="none" w:sz="0" w:space="0" w:color="auto"/>
            <w:left w:val="none" w:sz="0" w:space="0" w:color="auto"/>
            <w:bottom w:val="none" w:sz="0" w:space="0" w:color="auto"/>
            <w:right w:val="none" w:sz="0" w:space="0" w:color="auto"/>
          </w:divBdr>
          <w:divsChild>
            <w:div w:id="297802333">
              <w:marLeft w:val="0"/>
              <w:marRight w:val="0"/>
              <w:marTop w:val="0"/>
              <w:marBottom w:val="0"/>
              <w:divBdr>
                <w:top w:val="none" w:sz="0" w:space="0" w:color="auto"/>
                <w:left w:val="none" w:sz="0" w:space="0" w:color="auto"/>
                <w:bottom w:val="none" w:sz="0" w:space="0" w:color="auto"/>
                <w:right w:val="none" w:sz="0" w:space="0" w:color="auto"/>
              </w:divBdr>
            </w:div>
          </w:divsChild>
        </w:div>
        <w:div w:id="1765879974">
          <w:marLeft w:val="0"/>
          <w:marRight w:val="0"/>
          <w:marTop w:val="0"/>
          <w:marBottom w:val="0"/>
          <w:divBdr>
            <w:top w:val="none" w:sz="0" w:space="0" w:color="auto"/>
            <w:left w:val="none" w:sz="0" w:space="0" w:color="auto"/>
            <w:bottom w:val="none" w:sz="0" w:space="0" w:color="auto"/>
            <w:right w:val="none" w:sz="0" w:space="0" w:color="auto"/>
          </w:divBdr>
          <w:divsChild>
            <w:div w:id="1151754339">
              <w:marLeft w:val="0"/>
              <w:marRight w:val="0"/>
              <w:marTop w:val="0"/>
              <w:marBottom w:val="0"/>
              <w:divBdr>
                <w:top w:val="none" w:sz="0" w:space="0" w:color="auto"/>
                <w:left w:val="none" w:sz="0" w:space="0" w:color="auto"/>
                <w:bottom w:val="none" w:sz="0" w:space="0" w:color="auto"/>
                <w:right w:val="none" w:sz="0" w:space="0" w:color="auto"/>
              </w:divBdr>
            </w:div>
          </w:divsChild>
        </w:div>
        <w:div w:id="1986468510">
          <w:marLeft w:val="0"/>
          <w:marRight w:val="0"/>
          <w:marTop w:val="0"/>
          <w:marBottom w:val="0"/>
          <w:divBdr>
            <w:top w:val="none" w:sz="0" w:space="0" w:color="auto"/>
            <w:left w:val="none" w:sz="0" w:space="0" w:color="auto"/>
            <w:bottom w:val="none" w:sz="0" w:space="0" w:color="auto"/>
            <w:right w:val="none" w:sz="0" w:space="0" w:color="auto"/>
          </w:divBdr>
          <w:divsChild>
            <w:div w:id="1571453960">
              <w:marLeft w:val="0"/>
              <w:marRight w:val="0"/>
              <w:marTop w:val="0"/>
              <w:marBottom w:val="0"/>
              <w:divBdr>
                <w:top w:val="none" w:sz="0" w:space="0" w:color="auto"/>
                <w:left w:val="none" w:sz="0" w:space="0" w:color="auto"/>
                <w:bottom w:val="none" w:sz="0" w:space="0" w:color="auto"/>
                <w:right w:val="none" w:sz="0" w:space="0" w:color="auto"/>
              </w:divBdr>
            </w:div>
          </w:divsChild>
        </w:div>
        <w:div w:id="2097242514">
          <w:marLeft w:val="0"/>
          <w:marRight w:val="0"/>
          <w:marTop w:val="0"/>
          <w:marBottom w:val="0"/>
          <w:divBdr>
            <w:top w:val="none" w:sz="0" w:space="0" w:color="auto"/>
            <w:left w:val="none" w:sz="0" w:space="0" w:color="auto"/>
            <w:bottom w:val="none" w:sz="0" w:space="0" w:color="auto"/>
            <w:right w:val="none" w:sz="0" w:space="0" w:color="auto"/>
          </w:divBdr>
          <w:divsChild>
            <w:div w:id="16823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9128">
      <w:bodyDiv w:val="1"/>
      <w:marLeft w:val="0"/>
      <w:marRight w:val="0"/>
      <w:marTop w:val="0"/>
      <w:marBottom w:val="0"/>
      <w:divBdr>
        <w:top w:val="none" w:sz="0" w:space="0" w:color="auto"/>
        <w:left w:val="none" w:sz="0" w:space="0" w:color="auto"/>
        <w:bottom w:val="none" w:sz="0" w:space="0" w:color="auto"/>
        <w:right w:val="none" w:sz="0" w:space="0" w:color="auto"/>
      </w:divBdr>
    </w:div>
    <w:div w:id="191110285">
      <w:bodyDiv w:val="1"/>
      <w:marLeft w:val="0"/>
      <w:marRight w:val="0"/>
      <w:marTop w:val="0"/>
      <w:marBottom w:val="0"/>
      <w:divBdr>
        <w:top w:val="none" w:sz="0" w:space="0" w:color="auto"/>
        <w:left w:val="none" w:sz="0" w:space="0" w:color="auto"/>
        <w:bottom w:val="none" w:sz="0" w:space="0" w:color="auto"/>
        <w:right w:val="none" w:sz="0" w:space="0" w:color="auto"/>
      </w:divBdr>
    </w:div>
    <w:div w:id="192547602">
      <w:bodyDiv w:val="1"/>
      <w:marLeft w:val="0"/>
      <w:marRight w:val="0"/>
      <w:marTop w:val="0"/>
      <w:marBottom w:val="0"/>
      <w:divBdr>
        <w:top w:val="none" w:sz="0" w:space="0" w:color="auto"/>
        <w:left w:val="none" w:sz="0" w:space="0" w:color="auto"/>
        <w:bottom w:val="none" w:sz="0" w:space="0" w:color="auto"/>
        <w:right w:val="none" w:sz="0" w:space="0" w:color="auto"/>
      </w:divBdr>
      <w:divsChild>
        <w:div w:id="156381013">
          <w:marLeft w:val="0"/>
          <w:marRight w:val="0"/>
          <w:marTop w:val="0"/>
          <w:marBottom w:val="0"/>
          <w:divBdr>
            <w:top w:val="none" w:sz="0" w:space="0" w:color="auto"/>
            <w:left w:val="none" w:sz="0" w:space="0" w:color="auto"/>
            <w:bottom w:val="none" w:sz="0" w:space="0" w:color="auto"/>
            <w:right w:val="none" w:sz="0" w:space="0" w:color="auto"/>
          </w:divBdr>
        </w:div>
        <w:div w:id="934247676">
          <w:marLeft w:val="0"/>
          <w:marRight w:val="0"/>
          <w:marTop w:val="0"/>
          <w:marBottom w:val="0"/>
          <w:divBdr>
            <w:top w:val="none" w:sz="0" w:space="0" w:color="auto"/>
            <w:left w:val="none" w:sz="0" w:space="0" w:color="auto"/>
            <w:bottom w:val="none" w:sz="0" w:space="0" w:color="auto"/>
            <w:right w:val="none" w:sz="0" w:space="0" w:color="auto"/>
          </w:divBdr>
        </w:div>
        <w:div w:id="1837721597">
          <w:marLeft w:val="0"/>
          <w:marRight w:val="0"/>
          <w:marTop w:val="0"/>
          <w:marBottom w:val="0"/>
          <w:divBdr>
            <w:top w:val="none" w:sz="0" w:space="0" w:color="auto"/>
            <w:left w:val="none" w:sz="0" w:space="0" w:color="auto"/>
            <w:bottom w:val="none" w:sz="0" w:space="0" w:color="auto"/>
            <w:right w:val="none" w:sz="0" w:space="0" w:color="auto"/>
          </w:divBdr>
        </w:div>
        <w:div w:id="1893537614">
          <w:marLeft w:val="0"/>
          <w:marRight w:val="0"/>
          <w:marTop w:val="0"/>
          <w:marBottom w:val="0"/>
          <w:divBdr>
            <w:top w:val="none" w:sz="0" w:space="0" w:color="auto"/>
            <w:left w:val="none" w:sz="0" w:space="0" w:color="auto"/>
            <w:bottom w:val="none" w:sz="0" w:space="0" w:color="auto"/>
            <w:right w:val="none" w:sz="0" w:space="0" w:color="auto"/>
          </w:divBdr>
        </w:div>
        <w:div w:id="1925333788">
          <w:marLeft w:val="0"/>
          <w:marRight w:val="0"/>
          <w:marTop w:val="0"/>
          <w:marBottom w:val="0"/>
          <w:divBdr>
            <w:top w:val="none" w:sz="0" w:space="0" w:color="auto"/>
            <w:left w:val="none" w:sz="0" w:space="0" w:color="auto"/>
            <w:bottom w:val="none" w:sz="0" w:space="0" w:color="auto"/>
            <w:right w:val="none" w:sz="0" w:space="0" w:color="auto"/>
          </w:divBdr>
        </w:div>
      </w:divsChild>
    </w:div>
    <w:div w:id="201603493">
      <w:bodyDiv w:val="1"/>
      <w:marLeft w:val="0"/>
      <w:marRight w:val="0"/>
      <w:marTop w:val="0"/>
      <w:marBottom w:val="0"/>
      <w:divBdr>
        <w:top w:val="none" w:sz="0" w:space="0" w:color="auto"/>
        <w:left w:val="none" w:sz="0" w:space="0" w:color="auto"/>
        <w:bottom w:val="none" w:sz="0" w:space="0" w:color="auto"/>
        <w:right w:val="none" w:sz="0" w:space="0" w:color="auto"/>
      </w:divBdr>
    </w:div>
    <w:div w:id="204875694">
      <w:bodyDiv w:val="1"/>
      <w:marLeft w:val="0"/>
      <w:marRight w:val="0"/>
      <w:marTop w:val="0"/>
      <w:marBottom w:val="0"/>
      <w:divBdr>
        <w:top w:val="none" w:sz="0" w:space="0" w:color="auto"/>
        <w:left w:val="none" w:sz="0" w:space="0" w:color="auto"/>
        <w:bottom w:val="none" w:sz="0" w:space="0" w:color="auto"/>
        <w:right w:val="none" w:sz="0" w:space="0" w:color="auto"/>
      </w:divBdr>
      <w:divsChild>
        <w:div w:id="41490507">
          <w:marLeft w:val="0"/>
          <w:marRight w:val="0"/>
          <w:marTop w:val="0"/>
          <w:marBottom w:val="0"/>
          <w:divBdr>
            <w:top w:val="none" w:sz="0" w:space="0" w:color="auto"/>
            <w:left w:val="none" w:sz="0" w:space="0" w:color="auto"/>
            <w:bottom w:val="none" w:sz="0" w:space="0" w:color="auto"/>
            <w:right w:val="none" w:sz="0" w:space="0" w:color="auto"/>
          </w:divBdr>
          <w:divsChild>
            <w:div w:id="46489360">
              <w:marLeft w:val="0"/>
              <w:marRight w:val="0"/>
              <w:marTop w:val="0"/>
              <w:marBottom w:val="0"/>
              <w:divBdr>
                <w:top w:val="none" w:sz="0" w:space="0" w:color="auto"/>
                <w:left w:val="none" w:sz="0" w:space="0" w:color="auto"/>
                <w:bottom w:val="none" w:sz="0" w:space="0" w:color="auto"/>
                <w:right w:val="none" w:sz="0" w:space="0" w:color="auto"/>
              </w:divBdr>
            </w:div>
          </w:divsChild>
        </w:div>
        <w:div w:id="61098084">
          <w:marLeft w:val="0"/>
          <w:marRight w:val="0"/>
          <w:marTop w:val="0"/>
          <w:marBottom w:val="0"/>
          <w:divBdr>
            <w:top w:val="none" w:sz="0" w:space="0" w:color="auto"/>
            <w:left w:val="none" w:sz="0" w:space="0" w:color="auto"/>
            <w:bottom w:val="none" w:sz="0" w:space="0" w:color="auto"/>
            <w:right w:val="none" w:sz="0" w:space="0" w:color="auto"/>
          </w:divBdr>
          <w:divsChild>
            <w:div w:id="1890065330">
              <w:marLeft w:val="0"/>
              <w:marRight w:val="0"/>
              <w:marTop w:val="0"/>
              <w:marBottom w:val="0"/>
              <w:divBdr>
                <w:top w:val="none" w:sz="0" w:space="0" w:color="auto"/>
                <w:left w:val="none" w:sz="0" w:space="0" w:color="auto"/>
                <w:bottom w:val="none" w:sz="0" w:space="0" w:color="auto"/>
                <w:right w:val="none" w:sz="0" w:space="0" w:color="auto"/>
              </w:divBdr>
            </w:div>
          </w:divsChild>
        </w:div>
        <w:div w:id="135031950">
          <w:marLeft w:val="0"/>
          <w:marRight w:val="0"/>
          <w:marTop w:val="0"/>
          <w:marBottom w:val="0"/>
          <w:divBdr>
            <w:top w:val="none" w:sz="0" w:space="0" w:color="auto"/>
            <w:left w:val="none" w:sz="0" w:space="0" w:color="auto"/>
            <w:bottom w:val="none" w:sz="0" w:space="0" w:color="auto"/>
            <w:right w:val="none" w:sz="0" w:space="0" w:color="auto"/>
          </w:divBdr>
          <w:divsChild>
            <w:div w:id="210962686">
              <w:marLeft w:val="0"/>
              <w:marRight w:val="0"/>
              <w:marTop w:val="0"/>
              <w:marBottom w:val="0"/>
              <w:divBdr>
                <w:top w:val="none" w:sz="0" w:space="0" w:color="auto"/>
                <w:left w:val="none" w:sz="0" w:space="0" w:color="auto"/>
                <w:bottom w:val="none" w:sz="0" w:space="0" w:color="auto"/>
                <w:right w:val="none" w:sz="0" w:space="0" w:color="auto"/>
              </w:divBdr>
            </w:div>
          </w:divsChild>
        </w:div>
        <w:div w:id="142939202">
          <w:marLeft w:val="0"/>
          <w:marRight w:val="0"/>
          <w:marTop w:val="0"/>
          <w:marBottom w:val="0"/>
          <w:divBdr>
            <w:top w:val="none" w:sz="0" w:space="0" w:color="auto"/>
            <w:left w:val="none" w:sz="0" w:space="0" w:color="auto"/>
            <w:bottom w:val="none" w:sz="0" w:space="0" w:color="auto"/>
            <w:right w:val="none" w:sz="0" w:space="0" w:color="auto"/>
          </w:divBdr>
          <w:divsChild>
            <w:div w:id="1022897822">
              <w:marLeft w:val="0"/>
              <w:marRight w:val="0"/>
              <w:marTop w:val="0"/>
              <w:marBottom w:val="0"/>
              <w:divBdr>
                <w:top w:val="none" w:sz="0" w:space="0" w:color="auto"/>
                <w:left w:val="none" w:sz="0" w:space="0" w:color="auto"/>
                <w:bottom w:val="none" w:sz="0" w:space="0" w:color="auto"/>
                <w:right w:val="none" w:sz="0" w:space="0" w:color="auto"/>
              </w:divBdr>
            </w:div>
            <w:div w:id="1069230885">
              <w:marLeft w:val="0"/>
              <w:marRight w:val="0"/>
              <w:marTop w:val="0"/>
              <w:marBottom w:val="0"/>
              <w:divBdr>
                <w:top w:val="none" w:sz="0" w:space="0" w:color="auto"/>
                <w:left w:val="none" w:sz="0" w:space="0" w:color="auto"/>
                <w:bottom w:val="none" w:sz="0" w:space="0" w:color="auto"/>
                <w:right w:val="none" w:sz="0" w:space="0" w:color="auto"/>
              </w:divBdr>
            </w:div>
            <w:div w:id="1740864814">
              <w:marLeft w:val="0"/>
              <w:marRight w:val="0"/>
              <w:marTop w:val="0"/>
              <w:marBottom w:val="0"/>
              <w:divBdr>
                <w:top w:val="none" w:sz="0" w:space="0" w:color="auto"/>
                <w:left w:val="none" w:sz="0" w:space="0" w:color="auto"/>
                <w:bottom w:val="none" w:sz="0" w:space="0" w:color="auto"/>
                <w:right w:val="none" w:sz="0" w:space="0" w:color="auto"/>
              </w:divBdr>
            </w:div>
            <w:div w:id="1791783853">
              <w:marLeft w:val="0"/>
              <w:marRight w:val="0"/>
              <w:marTop w:val="0"/>
              <w:marBottom w:val="0"/>
              <w:divBdr>
                <w:top w:val="none" w:sz="0" w:space="0" w:color="auto"/>
                <w:left w:val="none" w:sz="0" w:space="0" w:color="auto"/>
                <w:bottom w:val="none" w:sz="0" w:space="0" w:color="auto"/>
                <w:right w:val="none" w:sz="0" w:space="0" w:color="auto"/>
              </w:divBdr>
            </w:div>
            <w:div w:id="1848473251">
              <w:marLeft w:val="0"/>
              <w:marRight w:val="0"/>
              <w:marTop w:val="0"/>
              <w:marBottom w:val="0"/>
              <w:divBdr>
                <w:top w:val="none" w:sz="0" w:space="0" w:color="auto"/>
                <w:left w:val="none" w:sz="0" w:space="0" w:color="auto"/>
                <w:bottom w:val="none" w:sz="0" w:space="0" w:color="auto"/>
                <w:right w:val="none" w:sz="0" w:space="0" w:color="auto"/>
              </w:divBdr>
            </w:div>
            <w:div w:id="1887403790">
              <w:marLeft w:val="0"/>
              <w:marRight w:val="0"/>
              <w:marTop w:val="0"/>
              <w:marBottom w:val="0"/>
              <w:divBdr>
                <w:top w:val="none" w:sz="0" w:space="0" w:color="auto"/>
                <w:left w:val="none" w:sz="0" w:space="0" w:color="auto"/>
                <w:bottom w:val="none" w:sz="0" w:space="0" w:color="auto"/>
                <w:right w:val="none" w:sz="0" w:space="0" w:color="auto"/>
              </w:divBdr>
            </w:div>
            <w:div w:id="2011325097">
              <w:marLeft w:val="0"/>
              <w:marRight w:val="0"/>
              <w:marTop w:val="0"/>
              <w:marBottom w:val="0"/>
              <w:divBdr>
                <w:top w:val="none" w:sz="0" w:space="0" w:color="auto"/>
                <w:left w:val="none" w:sz="0" w:space="0" w:color="auto"/>
                <w:bottom w:val="none" w:sz="0" w:space="0" w:color="auto"/>
                <w:right w:val="none" w:sz="0" w:space="0" w:color="auto"/>
              </w:divBdr>
            </w:div>
          </w:divsChild>
        </w:div>
        <w:div w:id="201523598">
          <w:marLeft w:val="0"/>
          <w:marRight w:val="0"/>
          <w:marTop w:val="0"/>
          <w:marBottom w:val="0"/>
          <w:divBdr>
            <w:top w:val="none" w:sz="0" w:space="0" w:color="auto"/>
            <w:left w:val="none" w:sz="0" w:space="0" w:color="auto"/>
            <w:bottom w:val="none" w:sz="0" w:space="0" w:color="auto"/>
            <w:right w:val="none" w:sz="0" w:space="0" w:color="auto"/>
          </w:divBdr>
          <w:divsChild>
            <w:div w:id="963148826">
              <w:marLeft w:val="0"/>
              <w:marRight w:val="0"/>
              <w:marTop w:val="0"/>
              <w:marBottom w:val="0"/>
              <w:divBdr>
                <w:top w:val="none" w:sz="0" w:space="0" w:color="auto"/>
                <w:left w:val="none" w:sz="0" w:space="0" w:color="auto"/>
                <w:bottom w:val="none" w:sz="0" w:space="0" w:color="auto"/>
                <w:right w:val="none" w:sz="0" w:space="0" w:color="auto"/>
              </w:divBdr>
            </w:div>
          </w:divsChild>
        </w:div>
        <w:div w:id="207492115">
          <w:marLeft w:val="0"/>
          <w:marRight w:val="0"/>
          <w:marTop w:val="0"/>
          <w:marBottom w:val="0"/>
          <w:divBdr>
            <w:top w:val="none" w:sz="0" w:space="0" w:color="auto"/>
            <w:left w:val="none" w:sz="0" w:space="0" w:color="auto"/>
            <w:bottom w:val="none" w:sz="0" w:space="0" w:color="auto"/>
            <w:right w:val="none" w:sz="0" w:space="0" w:color="auto"/>
          </w:divBdr>
          <w:divsChild>
            <w:div w:id="1600990475">
              <w:marLeft w:val="0"/>
              <w:marRight w:val="0"/>
              <w:marTop w:val="0"/>
              <w:marBottom w:val="0"/>
              <w:divBdr>
                <w:top w:val="none" w:sz="0" w:space="0" w:color="auto"/>
                <w:left w:val="none" w:sz="0" w:space="0" w:color="auto"/>
                <w:bottom w:val="none" w:sz="0" w:space="0" w:color="auto"/>
                <w:right w:val="none" w:sz="0" w:space="0" w:color="auto"/>
              </w:divBdr>
            </w:div>
          </w:divsChild>
        </w:div>
        <w:div w:id="255136586">
          <w:marLeft w:val="0"/>
          <w:marRight w:val="0"/>
          <w:marTop w:val="0"/>
          <w:marBottom w:val="0"/>
          <w:divBdr>
            <w:top w:val="none" w:sz="0" w:space="0" w:color="auto"/>
            <w:left w:val="none" w:sz="0" w:space="0" w:color="auto"/>
            <w:bottom w:val="none" w:sz="0" w:space="0" w:color="auto"/>
            <w:right w:val="none" w:sz="0" w:space="0" w:color="auto"/>
          </w:divBdr>
          <w:divsChild>
            <w:div w:id="1278828177">
              <w:marLeft w:val="0"/>
              <w:marRight w:val="0"/>
              <w:marTop w:val="0"/>
              <w:marBottom w:val="0"/>
              <w:divBdr>
                <w:top w:val="none" w:sz="0" w:space="0" w:color="auto"/>
                <w:left w:val="none" w:sz="0" w:space="0" w:color="auto"/>
                <w:bottom w:val="none" w:sz="0" w:space="0" w:color="auto"/>
                <w:right w:val="none" w:sz="0" w:space="0" w:color="auto"/>
              </w:divBdr>
            </w:div>
          </w:divsChild>
        </w:div>
        <w:div w:id="302005551">
          <w:marLeft w:val="0"/>
          <w:marRight w:val="0"/>
          <w:marTop w:val="0"/>
          <w:marBottom w:val="0"/>
          <w:divBdr>
            <w:top w:val="none" w:sz="0" w:space="0" w:color="auto"/>
            <w:left w:val="none" w:sz="0" w:space="0" w:color="auto"/>
            <w:bottom w:val="none" w:sz="0" w:space="0" w:color="auto"/>
            <w:right w:val="none" w:sz="0" w:space="0" w:color="auto"/>
          </w:divBdr>
          <w:divsChild>
            <w:div w:id="532763748">
              <w:marLeft w:val="0"/>
              <w:marRight w:val="0"/>
              <w:marTop w:val="0"/>
              <w:marBottom w:val="0"/>
              <w:divBdr>
                <w:top w:val="none" w:sz="0" w:space="0" w:color="auto"/>
                <w:left w:val="none" w:sz="0" w:space="0" w:color="auto"/>
                <w:bottom w:val="none" w:sz="0" w:space="0" w:color="auto"/>
                <w:right w:val="none" w:sz="0" w:space="0" w:color="auto"/>
              </w:divBdr>
            </w:div>
          </w:divsChild>
        </w:div>
        <w:div w:id="634484536">
          <w:marLeft w:val="0"/>
          <w:marRight w:val="0"/>
          <w:marTop w:val="0"/>
          <w:marBottom w:val="0"/>
          <w:divBdr>
            <w:top w:val="none" w:sz="0" w:space="0" w:color="auto"/>
            <w:left w:val="none" w:sz="0" w:space="0" w:color="auto"/>
            <w:bottom w:val="none" w:sz="0" w:space="0" w:color="auto"/>
            <w:right w:val="none" w:sz="0" w:space="0" w:color="auto"/>
          </w:divBdr>
          <w:divsChild>
            <w:div w:id="1096559760">
              <w:marLeft w:val="0"/>
              <w:marRight w:val="0"/>
              <w:marTop w:val="0"/>
              <w:marBottom w:val="0"/>
              <w:divBdr>
                <w:top w:val="none" w:sz="0" w:space="0" w:color="auto"/>
                <w:left w:val="none" w:sz="0" w:space="0" w:color="auto"/>
                <w:bottom w:val="none" w:sz="0" w:space="0" w:color="auto"/>
                <w:right w:val="none" w:sz="0" w:space="0" w:color="auto"/>
              </w:divBdr>
            </w:div>
          </w:divsChild>
        </w:div>
        <w:div w:id="715275017">
          <w:marLeft w:val="0"/>
          <w:marRight w:val="0"/>
          <w:marTop w:val="0"/>
          <w:marBottom w:val="0"/>
          <w:divBdr>
            <w:top w:val="none" w:sz="0" w:space="0" w:color="auto"/>
            <w:left w:val="none" w:sz="0" w:space="0" w:color="auto"/>
            <w:bottom w:val="none" w:sz="0" w:space="0" w:color="auto"/>
            <w:right w:val="none" w:sz="0" w:space="0" w:color="auto"/>
          </w:divBdr>
          <w:divsChild>
            <w:div w:id="1933511058">
              <w:marLeft w:val="0"/>
              <w:marRight w:val="0"/>
              <w:marTop w:val="0"/>
              <w:marBottom w:val="0"/>
              <w:divBdr>
                <w:top w:val="none" w:sz="0" w:space="0" w:color="auto"/>
                <w:left w:val="none" w:sz="0" w:space="0" w:color="auto"/>
                <w:bottom w:val="none" w:sz="0" w:space="0" w:color="auto"/>
                <w:right w:val="none" w:sz="0" w:space="0" w:color="auto"/>
              </w:divBdr>
            </w:div>
          </w:divsChild>
        </w:div>
        <w:div w:id="769619041">
          <w:marLeft w:val="0"/>
          <w:marRight w:val="0"/>
          <w:marTop w:val="0"/>
          <w:marBottom w:val="0"/>
          <w:divBdr>
            <w:top w:val="none" w:sz="0" w:space="0" w:color="auto"/>
            <w:left w:val="none" w:sz="0" w:space="0" w:color="auto"/>
            <w:bottom w:val="none" w:sz="0" w:space="0" w:color="auto"/>
            <w:right w:val="none" w:sz="0" w:space="0" w:color="auto"/>
          </w:divBdr>
          <w:divsChild>
            <w:div w:id="289672331">
              <w:marLeft w:val="0"/>
              <w:marRight w:val="0"/>
              <w:marTop w:val="0"/>
              <w:marBottom w:val="0"/>
              <w:divBdr>
                <w:top w:val="none" w:sz="0" w:space="0" w:color="auto"/>
                <w:left w:val="none" w:sz="0" w:space="0" w:color="auto"/>
                <w:bottom w:val="none" w:sz="0" w:space="0" w:color="auto"/>
                <w:right w:val="none" w:sz="0" w:space="0" w:color="auto"/>
              </w:divBdr>
            </w:div>
          </w:divsChild>
        </w:div>
        <w:div w:id="773673160">
          <w:marLeft w:val="0"/>
          <w:marRight w:val="0"/>
          <w:marTop w:val="0"/>
          <w:marBottom w:val="0"/>
          <w:divBdr>
            <w:top w:val="none" w:sz="0" w:space="0" w:color="auto"/>
            <w:left w:val="none" w:sz="0" w:space="0" w:color="auto"/>
            <w:bottom w:val="none" w:sz="0" w:space="0" w:color="auto"/>
            <w:right w:val="none" w:sz="0" w:space="0" w:color="auto"/>
          </w:divBdr>
          <w:divsChild>
            <w:div w:id="76638777">
              <w:marLeft w:val="0"/>
              <w:marRight w:val="0"/>
              <w:marTop w:val="0"/>
              <w:marBottom w:val="0"/>
              <w:divBdr>
                <w:top w:val="none" w:sz="0" w:space="0" w:color="auto"/>
                <w:left w:val="none" w:sz="0" w:space="0" w:color="auto"/>
                <w:bottom w:val="none" w:sz="0" w:space="0" w:color="auto"/>
                <w:right w:val="none" w:sz="0" w:space="0" w:color="auto"/>
              </w:divBdr>
            </w:div>
          </w:divsChild>
        </w:div>
        <w:div w:id="891311559">
          <w:marLeft w:val="0"/>
          <w:marRight w:val="0"/>
          <w:marTop w:val="0"/>
          <w:marBottom w:val="0"/>
          <w:divBdr>
            <w:top w:val="none" w:sz="0" w:space="0" w:color="auto"/>
            <w:left w:val="none" w:sz="0" w:space="0" w:color="auto"/>
            <w:bottom w:val="none" w:sz="0" w:space="0" w:color="auto"/>
            <w:right w:val="none" w:sz="0" w:space="0" w:color="auto"/>
          </w:divBdr>
          <w:divsChild>
            <w:div w:id="940143879">
              <w:marLeft w:val="0"/>
              <w:marRight w:val="0"/>
              <w:marTop w:val="0"/>
              <w:marBottom w:val="0"/>
              <w:divBdr>
                <w:top w:val="none" w:sz="0" w:space="0" w:color="auto"/>
                <w:left w:val="none" w:sz="0" w:space="0" w:color="auto"/>
                <w:bottom w:val="none" w:sz="0" w:space="0" w:color="auto"/>
                <w:right w:val="none" w:sz="0" w:space="0" w:color="auto"/>
              </w:divBdr>
            </w:div>
          </w:divsChild>
        </w:div>
        <w:div w:id="993920179">
          <w:marLeft w:val="0"/>
          <w:marRight w:val="0"/>
          <w:marTop w:val="0"/>
          <w:marBottom w:val="0"/>
          <w:divBdr>
            <w:top w:val="none" w:sz="0" w:space="0" w:color="auto"/>
            <w:left w:val="none" w:sz="0" w:space="0" w:color="auto"/>
            <w:bottom w:val="none" w:sz="0" w:space="0" w:color="auto"/>
            <w:right w:val="none" w:sz="0" w:space="0" w:color="auto"/>
          </w:divBdr>
          <w:divsChild>
            <w:div w:id="1951667393">
              <w:marLeft w:val="0"/>
              <w:marRight w:val="0"/>
              <w:marTop w:val="0"/>
              <w:marBottom w:val="0"/>
              <w:divBdr>
                <w:top w:val="none" w:sz="0" w:space="0" w:color="auto"/>
                <w:left w:val="none" w:sz="0" w:space="0" w:color="auto"/>
                <w:bottom w:val="none" w:sz="0" w:space="0" w:color="auto"/>
                <w:right w:val="none" w:sz="0" w:space="0" w:color="auto"/>
              </w:divBdr>
            </w:div>
          </w:divsChild>
        </w:div>
        <w:div w:id="1033726882">
          <w:marLeft w:val="0"/>
          <w:marRight w:val="0"/>
          <w:marTop w:val="0"/>
          <w:marBottom w:val="0"/>
          <w:divBdr>
            <w:top w:val="none" w:sz="0" w:space="0" w:color="auto"/>
            <w:left w:val="none" w:sz="0" w:space="0" w:color="auto"/>
            <w:bottom w:val="none" w:sz="0" w:space="0" w:color="auto"/>
            <w:right w:val="none" w:sz="0" w:space="0" w:color="auto"/>
          </w:divBdr>
          <w:divsChild>
            <w:div w:id="39979417">
              <w:marLeft w:val="0"/>
              <w:marRight w:val="0"/>
              <w:marTop w:val="0"/>
              <w:marBottom w:val="0"/>
              <w:divBdr>
                <w:top w:val="none" w:sz="0" w:space="0" w:color="auto"/>
                <w:left w:val="none" w:sz="0" w:space="0" w:color="auto"/>
                <w:bottom w:val="none" w:sz="0" w:space="0" w:color="auto"/>
                <w:right w:val="none" w:sz="0" w:space="0" w:color="auto"/>
              </w:divBdr>
            </w:div>
          </w:divsChild>
        </w:div>
        <w:div w:id="1093279933">
          <w:marLeft w:val="0"/>
          <w:marRight w:val="0"/>
          <w:marTop w:val="0"/>
          <w:marBottom w:val="0"/>
          <w:divBdr>
            <w:top w:val="none" w:sz="0" w:space="0" w:color="auto"/>
            <w:left w:val="none" w:sz="0" w:space="0" w:color="auto"/>
            <w:bottom w:val="none" w:sz="0" w:space="0" w:color="auto"/>
            <w:right w:val="none" w:sz="0" w:space="0" w:color="auto"/>
          </w:divBdr>
          <w:divsChild>
            <w:div w:id="1389064915">
              <w:marLeft w:val="0"/>
              <w:marRight w:val="0"/>
              <w:marTop w:val="0"/>
              <w:marBottom w:val="0"/>
              <w:divBdr>
                <w:top w:val="none" w:sz="0" w:space="0" w:color="auto"/>
                <w:left w:val="none" w:sz="0" w:space="0" w:color="auto"/>
                <w:bottom w:val="none" w:sz="0" w:space="0" w:color="auto"/>
                <w:right w:val="none" w:sz="0" w:space="0" w:color="auto"/>
              </w:divBdr>
            </w:div>
          </w:divsChild>
        </w:div>
        <w:div w:id="1102070882">
          <w:marLeft w:val="0"/>
          <w:marRight w:val="0"/>
          <w:marTop w:val="0"/>
          <w:marBottom w:val="0"/>
          <w:divBdr>
            <w:top w:val="none" w:sz="0" w:space="0" w:color="auto"/>
            <w:left w:val="none" w:sz="0" w:space="0" w:color="auto"/>
            <w:bottom w:val="none" w:sz="0" w:space="0" w:color="auto"/>
            <w:right w:val="none" w:sz="0" w:space="0" w:color="auto"/>
          </w:divBdr>
          <w:divsChild>
            <w:div w:id="77485262">
              <w:marLeft w:val="0"/>
              <w:marRight w:val="0"/>
              <w:marTop w:val="0"/>
              <w:marBottom w:val="0"/>
              <w:divBdr>
                <w:top w:val="none" w:sz="0" w:space="0" w:color="auto"/>
                <w:left w:val="none" w:sz="0" w:space="0" w:color="auto"/>
                <w:bottom w:val="none" w:sz="0" w:space="0" w:color="auto"/>
                <w:right w:val="none" w:sz="0" w:space="0" w:color="auto"/>
              </w:divBdr>
            </w:div>
            <w:div w:id="122887437">
              <w:marLeft w:val="0"/>
              <w:marRight w:val="0"/>
              <w:marTop w:val="0"/>
              <w:marBottom w:val="0"/>
              <w:divBdr>
                <w:top w:val="none" w:sz="0" w:space="0" w:color="auto"/>
                <w:left w:val="none" w:sz="0" w:space="0" w:color="auto"/>
                <w:bottom w:val="none" w:sz="0" w:space="0" w:color="auto"/>
                <w:right w:val="none" w:sz="0" w:space="0" w:color="auto"/>
              </w:divBdr>
            </w:div>
            <w:div w:id="1090932039">
              <w:marLeft w:val="0"/>
              <w:marRight w:val="0"/>
              <w:marTop w:val="0"/>
              <w:marBottom w:val="0"/>
              <w:divBdr>
                <w:top w:val="none" w:sz="0" w:space="0" w:color="auto"/>
                <w:left w:val="none" w:sz="0" w:space="0" w:color="auto"/>
                <w:bottom w:val="none" w:sz="0" w:space="0" w:color="auto"/>
                <w:right w:val="none" w:sz="0" w:space="0" w:color="auto"/>
              </w:divBdr>
            </w:div>
            <w:div w:id="1351032015">
              <w:marLeft w:val="0"/>
              <w:marRight w:val="0"/>
              <w:marTop w:val="0"/>
              <w:marBottom w:val="0"/>
              <w:divBdr>
                <w:top w:val="none" w:sz="0" w:space="0" w:color="auto"/>
                <w:left w:val="none" w:sz="0" w:space="0" w:color="auto"/>
                <w:bottom w:val="none" w:sz="0" w:space="0" w:color="auto"/>
                <w:right w:val="none" w:sz="0" w:space="0" w:color="auto"/>
              </w:divBdr>
            </w:div>
            <w:div w:id="2075471137">
              <w:marLeft w:val="0"/>
              <w:marRight w:val="0"/>
              <w:marTop w:val="0"/>
              <w:marBottom w:val="0"/>
              <w:divBdr>
                <w:top w:val="none" w:sz="0" w:space="0" w:color="auto"/>
                <w:left w:val="none" w:sz="0" w:space="0" w:color="auto"/>
                <w:bottom w:val="none" w:sz="0" w:space="0" w:color="auto"/>
                <w:right w:val="none" w:sz="0" w:space="0" w:color="auto"/>
              </w:divBdr>
            </w:div>
          </w:divsChild>
        </w:div>
        <w:div w:id="1152058425">
          <w:marLeft w:val="0"/>
          <w:marRight w:val="0"/>
          <w:marTop w:val="0"/>
          <w:marBottom w:val="0"/>
          <w:divBdr>
            <w:top w:val="none" w:sz="0" w:space="0" w:color="auto"/>
            <w:left w:val="none" w:sz="0" w:space="0" w:color="auto"/>
            <w:bottom w:val="none" w:sz="0" w:space="0" w:color="auto"/>
            <w:right w:val="none" w:sz="0" w:space="0" w:color="auto"/>
          </w:divBdr>
          <w:divsChild>
            <w:div w:id="2052656204">
              <w:marLeft w:val="0"/>
              <w:marRight w:val="0"/>
              <w:marTop w:val="0"/>
              <w:marBottom w:val="0"/>
              <w:divBdr>
                <w:top w:val="none" w:sz="0" w:space="0" w:color="auto"/>
                <w:left w:val="none" w:sz="0" w:space="0" w:color="auto"/>
                <w:bottom w:val="none" w:sz="0" w:space="0" w:color="auto"/>
                <w:right w:val="none" w:sz="0" w:space="0" w:color="auto"/>
              </w:divBdr>
            </w:div>
          </w:divsChild>
        </w:div>
        <w:div w:id="1245645200">
          <w:marLeft w:val="0"/>
          <w:marRight w:val="0"/>
          <w:marTop w:val="0"/>
          <w:marBottom w:val="0"/>
          <w:divBdr>
            <w:top w:val="none" w:sz="0" w:space="0" w:color="auto"/>
            <w:left w:val="none" w:sz="0" w:space="0" w:color="auto"/>
            <w:bottom w:val="none" w:sz="0" w:space="0" w:color="auto"/>
            <w:right w:val="none" w:sz="0" w:space="0" w:color="auto"/>
          </w:divBdr>
          <w:divsChild>
            <w:div w:id="245460091">
              <w:marLeft w:val="0"/>
              <w:marRight w:val="0"/>
              <w:marTop w:val="0"/>
              <w:marBottom w:val="0"/>
              <w:divBdr>
                <w:top w:val="none" w:sz="0" w:space="0" w:color="auto"/>
                <w:left w:val="none" w:sz="0" w:space="0" w:color="auto"/>
                <w:bottom w:val="none" w:sz="0" w:space="0" w:color="auto"/>
                <w:right w:val="none" w:sz="0" w:space="0" w:color="auto"/>
              </w:divBdr>
            </w:div>
          </w:divsChild>
        </w:div>
        <w:div w:id="1428192530">
          <w:marLeft w:val="0"/>
          <w:marRight w:val="0"/>
          <w:marTop w:val="0"/>
          <w:marBottom w:val="0"/>
          <w:divBdr>
            <w:top w:val="none" w:sz="0" w:space="0" w:color="auto"/>
            <w:left w:val="none" w:sz="0" w:space="0" w:color="auto"/>
            <w:bottom w:val="none" w:sz="0" w:space="0" w:color="auto"/>
            <w:right w:val="none" w:sz="0" w:space="0" w:color="auto"/>
          </w:divBdr>
          <w:divsChild>
            <w:div w:id="1927766479">
              <w:marLeft w:val="0"/>
              <w:marRight w:val="0"/>
              <w:marTop w:val="0"/>
              <w:marBottom w:val="0"/>
              <w:divBdr>
                <w:top w:val="none" w:sz="0" w:space="0" w:color="auto"/>
                <w:left w:val="none" w:sz="0" w:space="0" w:color="auto"/>
                <w:bottom w:val="none" w:sz="0" w:space="0" w:color="auto"/>
                <w:right w:val="none" w:sz="0" w:space="0" w:color="auto"/>
              </w:divBdr>
            </w:div>
          </w:divsChild>
        </w:div>
        <w:div w:id="1616672667">
          <w:marLeft w:val="0"/>
          <w:marRight w:val="0"/>
          <w:marTop w:val="0"/>
          <w:marBottom w:val="0"/>
          <w:divBdr>
            <w:top w:val="none" w:sz="0" w:space="0" w:color="auto"/>
            <w:left w:val="none" w:sz="0" w:space="0" w:color="auto"/>
            <w:bottom w:val="none" w:sz="0" w:space="0" w:color="auto"/>
            <w:right w:val="none" w:sz="0" w:space="0" w:color="auto"/>
          </w:divBdr>
          <w:divsChild>
            <w:div w:id="1891916315">
              <w:marLeft w:val="0"/>
              <w:marRight w:val="0"/>
              <w:marTop w:val="0"/>
              <w:marBottom w:val="0"/>
              <w:divBdr>
                <w:top w:val="none" w:sz="0" w:space="0" w:color="auto"/>
                <w:left w:val="none" w:sz="0" w:space="0" w:color="auto"/>
                <w:bottom w:val="none" w:sz="0" w:space="0" w:color="auto"/>
                <w:right w:val="none" w:sz="0" w:space="0" w:color="auto"/>
              </w:divBdr>
            </w:div>
          </w:divsChild>
        </w:div>
        <w:div w:id="1672179472">
          <w:marLeft w:val="0"/>
          <w:marRight w:val="0"/>
          <w:marTop w:val="0"/>
          <w:marBottom w:val="0"/>
          <w:divBdr>
            <w:top w:val="none" w:sz="0" w:space="0" w:color="auto"/>
            <w:left w:val="none" w:sz="0" w:space="0" w:color="auto"/>
            <w:bottom w:val="none" w:sz="0" w:space="0" w:color="auto"/>
            <w:right w:val="none" w:sz="0" w:space="0" w:color="auto"/>
          </w:divBdr>
          <w:divsChild>
            <w:div w:id="1319111343">
              <w:marLeft w:val="0"/>
              <w:marRight w:val="0"/>
              <w:marTop w:val="0"/>
              <w:marBottom w:val="0"/>
              <w:divBdr>
                <w:top w:val="none" w:sz="0" w:space="0" w:color="auto"/>
                <w:left w:val="none" w:sz="0" w:space="0" w:color="auto"/>
                <w:bottom w:val="none" w:sz="0" w:space="0" w:color="auto"/>
                <w:right w:val="none" w:sz="0" w:space="0" w:color="auto"/>
              </w:divBdr>
            </w:div>
          </w:divsChild>
        </w:div>
        <w:div w:id="1725330136">
          <w:marLeft w:val="0"/>
          <w:marRight w:val="0"/>
          <w:marTop w:val="0"/>
          <w:marBottom w:val="0"/>
          <w:divBdr>
            <w:top w:val="none" w:sz="0" w:space="0" w:color="auto"/>
            <w:left w:val="none" w:sz="0" w:space="0" w:color="auto"/>
            <w:bottom w:val="none" w:sz="0" w:space="0" w:color="auto"/>
            <w:right w:val="none" w:sz="0" w:space="0" w:color="auto"/>
          </w:divBdr>
          <w:divsChild>
            <w:div w:id="996687419">
              <w:marLeft w:val="0"/>
              <w:marRight w:val="0"/>
              <w:marTop w:val="0"/>
              <w:marBottom w:val="0"/>
              <w:divBdr>
                <w:top w:val="none" w:sz="0" w:space="0" w:color="auto"/>
                <w:left w:val="none" w:sz="0" w:space="0" w:color="auto"/>
                <w:bottom w:val="none" w:sz="0" w:space="0" w:color="auto"/>
                <w:right w:val="none" w:sz="0" w:space="0" w:color="auto"/>
              </w:divBdr>
            </w:div>
          </w:divsChild>
        </w:div>
        <w:div w:id="1799911946">
          <w:marLeft w:val="0"/>
          <w:marRight w:val="0"/>
          <w:marTop w:val="0"/>
          <w:marBottom w:val="0"/>
          <w:divBdr>
            <w:top w:val="none" w:sz="0" w:space="0" w:color="auto"/>
            <w:left w:val="none" w:sz="0" w:space="0" w:color="auto"/>
            <w:bottom w:val="none" w:sz="0" w:space="0" w:color="auto"/>
            <w:right w:val="none" w:sz="0" w:space="0" w:color="auto"/>
          </w:divBdr>
          <w:divsChild>
            <w:div w:id="1150556792">
              <w:marLeft w:val="0"/>
              <w:marRight w:val="0"/>
              <w:marTop w:val="0"/>
              <w:marBottom w:val="0"/>
              <w:divBdr>
                <w:top w:val="none" w:sz="0" w:space="0" w:color="auto"/>
                <w:left w:val="none" w:sz="0" w:space="0" w:color="auto"/>
                <w:bottom w:val="none" w:sz="0" w:space="0" w:color="auto"/>
                <w:right w:val="none" w:sz="0" w:space="0" w:color="auto"/>
              </w:divBdr>
            </w:div>
          </w:divsChild>
        </w:div>
        <w:div w:id="1805614615">
          <w:marLeft w:val="0"/>
          <w:marRight w:val="0"/>
          <w:marTop w:val="0"/>
          <w:marBottom w:val="0"/>
          <w:divBdr>
            <w:top w:val="none" w:sz="0" w:space="0" w:color="auto"/>
            <w:left w:val="none" w:sz="0" w:space="0" w:color="auto"/>
            <w:bottom w:val="none" w:sz="0" w:space="0" w:color="auto"/>
            <w:right w:val="none" w:sz="0" w:space="0" w:color="auto"/>
          </w:divBdr>
          <w:divsChild>
            <w:div w:id="1263340651">
              <w:marLeft w:val="0"/>
              <w:marRight w:val="0"/>
              <w:marTop w:val="0"/>
              <w:marBottom w:val="0"/>
              <w:divBdr>
                <w:top w:val="none" w:sz="0" w:space="0" w:color="auto"/>
                <w:left w:val="none" w:sz="0" w:space="0" w:color="auto"/>
                <w:bottom w:val="none" w:sz="0" w:space="0" w:color="auto"/>
                <w:right w:val="none" w:sz="0" w:space="0" w:color="auto"/>
              </w:divBdr>
            </w:div>
          </w:divsChild>
        </w:div>
        <w:div w:id="1848210734">
          <w:marLeft w:val="0"/>
          <w:marRight w:val="0"/>
          <w:marTop w:val="0"/>
          <w:marBottom w:val="0"/>
          <w:divBdr>
            <w:top w:val="none" w:sz="0" w:space="0" w:color="auto"/>
            <w:left w:val="none" w:sz="0" w:space="0" w:color="auto"/>
            <w:bottom w:val="none" w:sz="0" w:space="0" w:color="auto"/>
            <w:right w:val="none" w:sz="0" w:space="0" w:color="auto"/>
          </w:divBdr>
          <w:divsChild>
            <w:div w:id="1999655214">
              <w:marLeft w:val="0"/>
              <w:marRight w:val="0"/>
              <w:marTop w:val="0"/>
              <w:marBottom w:val="0"/>
              <w:divBdr>
                <w:top w:val="none" w:sz="0" w:space="0" w:color="auto"/>
                <w:left w:val="none" w:sz="0" w:space="0" w:color="auto"/>
                <w:bottom w:val="none" w:sz="0" w:space="0" w:color="auto"/>
                <w:right w:val="none" w:sz="0" w:space="0" w:color="auto"/>
              </w:divBdr>
            </w:div>
          </w:divsChild>
        </w:div>
        <w:div w:id="1869247796">
          <w:marLeft w:val="0"/>
          <w:marRight w:val="0"/>
          <w:marTop w:val="0"/>
          <w:marBottom w:val="0"/>
          <w:divBdr>
            <w:top w:val="none" w:sz="0" w:space="0" w:color="auto"/>
            <w:left w:val="none" w:sz="0" w:space="0" w:color="auto"/>
            <w:bottom w:val="none" w:sz="0" w:space="0" w:color="auto"/>
            <w:right w:val="none" w:sz="0" w:space="0" w:color="auto"/>
          </w:divBdr>
          <w:divsChild>
            <w:div w:id="1400324036">
              <w:marLeft w:val="0"/>
              <w:marRight w:val="0"/>
              <w:marTop w:val="0"/>
              <w:marBottom w:val="0"/>
              <w:divBdr>
                <w:top w:val="none" w:sz="0" w:space="0" w:color="auto"/>
                <w:left w:val="none" w:sz="0" w:space="0" w:color="auto"/>
                <w:bottom w:val="none" w:sz="0" w:space="0" w:color="auto"/>
                <w:right w:val="none" w:sz="0" w:space="0" w:color="auto"/>
              </w:divBdr>
            </w:div>
          </w:divsChild>
        </w:div>
        <w:div w:id="1872649025">
          <w:marLeft w:val="0"/>
          <w:marRight w:val="0"/>
          <w:marTop w:val="0"/>
          <w:marBottom w:val="0"/>
          <w:divBdr>
            <w:top w:val="none" w:sz="0" w:space="0" w:color="auto"/>
            <w:left w:val="none" w:sz="0" w:space="0" w:color="auto"/>
            <w:bottom w:val="none" w:sz="0" w:space="0" w:color="auto"/>
            <w:right w:val="none" w:sz="0" w:space="0" w:color="auto"/>
          </w:divBdr>
          <w:divsChild>
            <w:div w:id="2108698166">
              <w:marLeft w:val="0"/>
              <w:marRight w:val="0"/>
              <w:marTop w:val="0"/>
              <w:marBottom w:val="0"/>
              <w:divBdr>
                <w:top w:val="none" w:sz="0" w:space="0" w:color="auto"/>
                <w:left w:val="none" w:sz="0" w:space="0" w:color="auto"/>
                <w:bottom w:val="none" w:sz="0" w:space="0" w:color="auto"/>
                <w:right w:val="none" w:sz="0" w:space="0" w:color="auto"/>
              </w:divBdr>
            </w:div>
          </w:divsChild>
        </w:div>
        <w:div w:id="1923641058">
          <w:marLeft w:val="0"/>
          <w:marRight w:val="0"/>
          <w:marTop w:val="0"/>
          <w:marBottom w:val="0"/>
          <w:divBdr>
            <w:top w:val="none" w:sz="0" w:space="0" w:color="auto"/>
            <w:left w:val="none" w:sz="0" w:space="0" w:color="auto"/>
            <w:bottom w:val="none" w:sz="0" w:space="0" w:color="auto"/>
            <w:right w:val="none" w:sz="0" w:space="0" w:color="auto"/>
          </w:divBdr>
          <w:divsChild>
            <w:div w:id="1016543172">
              <w:marLeft w:val="0"/>
              <w:marRight w:val="0"/>
              <w:marTop w:val="0"/>
              <w:marBottom w:val="0"/>
              <w:divBdr>
                <w:top w:val="none" w:sz="0" w:space="0" w:color="auto"/>
                <w:left w:val="none" w:sz="0" w:space="0" w:color="auto"/>
                <w:bottom w:val="none" w:sz="0" w:space="0" w:color="auto"/>
                <w:right w:val="none" w:sz="0" w:space="0" w:color="auto"/>
              </w:divBdr>
            </w:div>
          </w:divsChild>
        </w:div>
        <w:div w:id="1982615321">
          <w:marLeft w:val="0"/>
          <w:marRight w:val="0"/>
          <w:marTop w:val="0"/>
          <w:marBottom w:val="0"/>
          <w:divBdr>
            <w:top w:val="none" w:sz="0" w:space="0" w:color="auto"/>
            <w:left w:val="none" w:sz="0" w:space="0" w:color="auto"/>
            <w:bottom w:val="none" w:sz="0" w:space="0" w:color="auto"/>
            <w:right w:val="none" w:sz="0" w:space="0" w:color="auto"/>
          </w:divBdr>
          <w:divsChild>
            <w:div w:id="1553997923">
              <w:marLeft w:val="0"/>
              <w:marRight w:val="0"/>
              <w:marTop w:val="0"/>
              <w:marBottom w:val="0"/>
              <w:divBdr>
                <w:top w:val="none" w:sz="0" w:space="0" w:color="auto"/>
                <w:left w:val="none" w:sz="0" w:space="0" w:color="auto"/>
                <w:bottom w:val="none" w:sz="0" w:space="0" w:color="auto"/>
                <w:right w:val="none" w:sz="0" w:space="0" w:color="auto"/>
              </w:divBdr>
            </w:div>
          </w:divsChild>
        </w:div>
        <w:div w:id="2036882358">
          <w:marLeft w:val="0"/>
          <w:marRight w:val="0"/>
          <w:marTop w:val="0"/>
          <w:marBottom w:val="0"/>
          <w:divBdr>
            <w:top w:val="none" w:sz="0" w:space="0" w:color="auto"/>
            <w:left w:val="none" w:sz="0" w:space="0" w:color="auto"/>
            <w:bottom w:val="none" w:sz="0" w:space="0" w:color="auto"/>
            <w:right w:val="none" w:sz="0" w:space="0" w:color="auto"/>
          </w:divBdr>
          <w:divsChild>
            <w:div w:id="376053088">
              <w:marLeft w:val="0"/>
              <w:marRight w:val="0"/>
              <w:marTop w:val="0"/>
              <w:marBottom w:val="0"/>
              <w:divBdr>
                <w:top w:val="none" w:sz="0" w:space="0" w:color="auto"/>
                <w:left w:val="none" w:sz="0" w:space="0" w:color="auto"/>
                <w:bottom w:val="none" w:sz="0" w:space="0" w:color="auto"/>
                <w:right w:val="none" w:sz="0" w:space="0" w:color="auto"/>
              </w:divBdr>
            </w:div>
          </w:divsChild>
        </w:div>
        <w:div w:id="2106804149">
          <w:marLeft w:val="0"/>
          <w:marRight w:val="0"/>
          <w:marTop w:val="0"/>
          <w:marBottom w:val="0"/>
          <w:divBdr>
            <w:top w:val="none" w:sz="0" w:space="0" w:color="auto"/>
            <w:left w:val="none" w:sz="0" w:space="0" w:color="auto"/>
            <w:bottom w:val="none" w:sz="0" w:space="0" w:color="auto"/>
            <w:right w:val="none" w:sz="0" w:space="0" w:color="auto"/>
          </w:divBdr>
          <w:divsChild>
            <w:div w:id="529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8259">
      <w:bodyDiv w:val="1"/>
      <w:marLeft w:val="0"/>
      <w:marRight w:val="0"/>
      <w:marTop w:val="0"/>
      <w:marBottom w:val="0"/>
      <w:divBdr>
        <w:top w:val="none" w:sz="0" w:space="0" w:color="auto"/>
        <w:left w:val="none" w:sz="0" w:space="0" w:color="auto"/>
        <w:bottom w:val="none" w:sz="0" w:space="0" w:color="auto"/>
        <w:right w:val="none" w:sz="0" w:space="0" w:color="auto"/>
      </w:divBdr>
      <w:divsChild>
        <w:div w:id="3480541">
          <w:marLeft w:val="0"/>
          <w:marRight w:val="0"/>
          <w:marTop w:val="0"/>
          <w:marBottom w:val="0"/>
          <w:divBdr>
            <w:top w:val="none" w:sz="0" w:space="0" w:color="auto"/>
            <w:left w:val="none" w:sz="0" w:space="0" w:color="auto"/>
            <w:bottom w:val="none" w:sz="0" w:space="0" w:color="auto"/>
            <w:right w:val="none" w:sz="0" w:space="0" w:color="auto"/>
          </w:divBdr>
        </w:div>
        <w:div w:id="93206634">
          <w:marLeft w:val="0"/>
          <w:marRight w:val="0"/>
          <w:marTop w:val="0"/>
          <w:marBottom w:val="0"/>
          <w:divBdr>
            <w:top w:val="none" w:sz="0" w:space="0" w:color="auto"/>
            <w:left w:val="none" w:sz="0" w:space="0" w:color="auto"/>
            <w:bottom w:val="none" w:sz="0" w:space="0" w:color="auto"/>
            <w:right w:val="none" w:sz="0" w:space="0" w:color="auto"/>
          </w:divBdr>
        </w:div>
        <w:div w:id="282394793">
          <w:marLeft w:val="0"/>
          <w:marRight w:val="0"/>
          <w:marTop w:val="0"/>
          <w:marBottom w:val="0"/>
          <w:divBdr>
            <w:top w:val="none" w:sz="0" w:space="0" w:color="auto"/>
            <w:left w:val="none" w:sz="0" w:space="0" w:color="auto"/>
            <w:bottom w:val="none" w:sz="0" w:space="0" w:color="auto"/>
            <w:right w:val="none" w:sz="0" w:space="0" w:color="auto"/>
          </w:divBdr>
        </w:div>
        <w:div w:id="483476089">
          <w:marLeft w:val="0"/>
          <w:marRight w:val="0"/>
          <w:marTop w:val="0"/>
          <w:marBottom w:val="0"/>
          <w:divBdr>
            <w:top w:val="none" w:sz="0" w:space="0" w:color="auto"/>
            <w:left w:val="none" w:sz="0" w:space="0" w:color="auto"/>
            <w:bottom w:val="none" w:sz="0" w:space="0" w:color="auto"/>
            <w:right w:val="none" w:sz="0" w:space="0" w:color="auto"/>
          </w:divBdr>
        </w:div>
        <w:div w:id="838540909">
          <w:marLeft w:val="0"/>
          <w:marRight w:val="0"/>
          <w:marTop w:val="0"/>
          <w:marBottom w:val="0"/>
          <w:divBdr>
            <w:top w:val="none" w:sz="0" w:space="0" w:color="auto"/>
            <w:left w:val="none" w:sz="0" w:space="0" w:color="auto"/>
            <w:bottom w:val="none" w:sz="0" w:space="0" w:color="auto"/>
            <w:right w:val="none" w:sz="0" w:space="0" w:color="auto"/>
          </w:divBdr>
        </w:div>
        <w:div w:id="952248440">
          <w:marLeft w:val="0"/>
          <w:marRight w:val="0"/>
          <w:marTop w:val="0"/>
          <w:marBottom w:val="0"/>
          <w:divBdr>
            <w:top w:val="none" w:sz="0" w:space="0" w:color="auto"/>
            <w:left w:val="none" w:sz="0" w:space="0" w:color="auto"/>
            <w:bottom w:val="none" w:sz="0" w:space="0" w:color="auto"/>
            <w:right w:val="none" w:sz="0" w:space="0" w:color="auto"/>
          </w:divBdr>
        </w:div>
        <w:div w:id="1118529466">
          <w:marLeft w:val="0"/>
          <w:marRight w:val="0"/>
          <w:marTop w:val="0"/>
          <w:marBottom w:val="0"/>
          <w:divBdr>
            <w:top w:val="none" w:sz="0" w:space="0" w:color="auto"/>
            <w:left w:val="none" w:sz="0" w:space="0" w:color="auto"/>
            <w:bottom w:val="none" w:sz="0" w:space="0" w:color="auto"/>
            <w:right w:val="none" w:sz="0" w:space="0" w:color="auto"/>
          </w:divBdr>
        </w:div>
        <w:div w:id="1184326700">
          <w:marLeft w:val="0"/>
          <w:marRight w:val="0"/>
          <w:marTop w:val="0"/>
          <w:marBottom w:val="0"/>
          <w:divBdr>
            <w:top w:val="none" w:sz="0" w:space="0" w:color="auto"/>
            <w:left w:val="none" w:sz="0" w:space="0" w:color="auto"/>
            <w:bottom w:val="none" w:sz="0" w:space="0" w:color="auto"/>
            <w:right w:val="none" w:sz="0" w:space="0" w:color="auto"/>
          </w:divBdr>
        </w:div>
        <w:div w:id="1478254565">
          <w:marLeft w:val="0"/>
          <w:marRight w:val="0"/>
          <w:marTop w:val="0"/>
          <w:marBottom w:val="0"/>
          <w:divBdr>
            <w:top w:val="none" w:sz="0" w:space="0" w:color="auto"/>
            <w:left w:val="none" w:sz="0" w:space="0" w:color="auto"/>
            <w:bottom w:val="none" w:sz="0" w:space="0" w:color="auto"/>
            <w:right w:val="none" w:sz="0" w:space="0" w:color="auto"/>
          </w:divBdr>
        </w:div>
        <w:div w:id="1590189686">
          <w:marLeft w:val="0"/>
          <w:marRight w:val="0"/>
          <w:marTop w:val="0"/>
          <w:marBottom w:val="0"/>
          <w:divBdr>
            <w:top w:val="none" w:sz="0" w:space="0" w:color="auto"/>
            <w:left w:val="none" w:sz="0" w:space="0" w:color="auto"/>
            <w:bottom w:val="none" w:sz="0" w:space="0" w:color="auto"/>
            <w:right w:val="none" w:sz="0" w:space="0" w:color="auto"/>
          </w:divBdr>
        </w:div>
        <w:div w:id="1799226300">
          <w:marLeft w:val="0"/>
          <w:marRight w:val="0"/>
          <w:marTop w:val="0"/>
          <w:marBottom w:val="0"/>
          <w:divBdr>
            <w:top w:val="none" w:sz="0" w:space="0" w:color="auto"/>
            <w:left w:val="none" w:sz="0" w:space="0" w:color="auto"/>
            <w:bottom w:val="none" w:sz="0" w:space="0" w:color="auto"/>
            <w:right w:val="none" w:sz="0" w:space="0" w:color="auto"/>
          </w:divBdr>
        </w:div>
        <w:div w:id="1820338902">
          <w:marLeft w:val="0"/>
          <w:marRight w:val="0"/>
          <w:marTop w:val="0"/>
          <w:marBottom w:val="0"/>
          <w:divBdr>
            <w:top w:val="none" w:sz="0" w:space="0" w:color="auto"/>
            <w:left w:val="none" w:sz="0" w:space="0" w:color="auto"/>
            <w:bottom w:val="none" w:sz="0" w:space="0" w:color="auto"/>
            <w:right w:val="none" w:sz="0" w:space="0" w:color="auto"/>
          </w:divBdr>
        </w:div>
        <w:div w:id="1916085908">
          <w:marLeft w:val="0"/>
          <w:marRight w:val="0"/>
          <w:marTop w:val="0"/>
          <w:marBottom w:val="0"/>
          <w:divBdr>
            <w:top w:val="none" w:sz="0" w:space="0" w:color="auto"/>
            <w:left w:val="none" w:sz="0" w:space="0" w:color="auto"/>
            <w:bottom w:val="none" w:sz="0" w:space="0" w:color="auto"/>
            <w:right w:val="none" w:sz="0" w:space="0" w:color="auto"/>
          </w:divBdr>
        </w:div>
        <w:div w:id="1948653433">
          <w:marLeft w:val="0"/>
          <w:marRight w:val="0"/>
          <w:marTop w:val="0"/>
          <w:marBottom w:val="0"/>
          <w:divBdr>
            <w:top w:val="none" w:sz="0" w:space="0" w:color="auto"/>
            <w:left w:val="none" w:sz="0" w:space="0" w:color="auto"/>
            <w:bottom w:val="none" w:sz="0" w:space="0" w:color="auto"/>
            <w:right w:val="none" w:sz="0" w:space="0" w:color="auto"/>
          </w:divBdr>
        </w:div>
      </w:divsChild>
    </w:div>
    <w:div w:id="258220021">
      <w:bodyDiv w:val="1"/>
      <w:marLeft w:val="0"/>
      <w:marRight w:val="0"/>
      <w:marTop w:val="0"/>
      <w:marBottom w:val="0"/>
      <w:divBdr>
        <w:top w:val="none" w:sz="0" w:space="0" w:color="auto"/>
        <w:left w:val="none" w:sz="0" w:space="0" w:color="auto"/>
        <w:bottom w:val="none" w:sz="0" w:space="0" w:color="auto"/>
        <w:right w:val="none" w:sz="0" w:space="0" w:color="auto"/>
      </w:divBdr>
      <w:divsChild>
        <w:div w:id="19549610">
          <w:marLeft w:val="0"/>
          <w:marRight w:val="0"/>
          <w:marTop w:val="0"/>
          <w:marBottom w:val="0"/>
          <w:divBdr>
            <w:top w:val="none" w:sz="0" w:space="0" w:color="auto"/>
            <w:left w:val="none" w:sz="0" w:space="0" w:color="auto"/>
            <w:bottom w:val="none" w:sz="0" w:space="0" w:color="auto"/>
            <w:right w:val="none" w:sz="0" w:space="0" w:color="auto"/>
          </w:divBdr>
        </w:div>
        <w:div w:id="22561853">
          <w:marLeft w:val="0"/>
          <w:marRight w:val="0"/>
          <w:marTop w:val="0"/>
          <w:marBottom w:val="0"/>
          <w:divBdr>
            <w:top w:val="none" w:sz="0" w:space="0" w:color="auto"/>
            <w:left w:val="none" w:sz="0" w:space="0" w:color="auto"/>
            <w:bottom w:val="none" w:sz="0" w:space="0" w:color="auto"/>
            <w:right w:val="none" w:sz="0" w:space="0" w:color="auto"/>
          </w:divBdr>
        </w:div>
        <w:div w:id="139274332">
          <w:marLeft w:val="0"/>
          <w:marRight w:val="0"/>
          <w:marTop w:val="0"/>
          <w:marBottom w:val="0"/>
          <w:divBdr>
            <w:top w:val="none" w:sz="0" w:space="0" w:color="auto"/>
            <w:left w:val="none" w:sz="0" w:space="0" w:color="auto"/>
            <w:bottom w:val="none" w:sz="0" w:space="0" w:color="auto"/>
            <w:right w:val="none" w:sz="0" w:space="0" w:color="auto"/>
          </w:divBdr>
        </w:div>
        <w:div w:id="190803435">
          <w:marLeft w:val="0"/>
          <w:marRight w:val="0"/>
          <w:marTop w:val="0"/>
          <w:marBottom w:val="0"/>
          <w:divBdr>
            <w:top w:val="none" w:sz="0" w:space="0" w:color="auto"/>
            <w:left w:val="none" w:sz="0" w:space="0" w:color="auto"/>
            <w:bottom w:val="none" w:sz="0" w:space="0" w:color="auto"/>
            <w:right w:val="none" w:sz="0" w:space="0" w:color="auto"/>
          </w:divBdr>
        </w:div>
        <w:div w:id="985664975">
          <w:marLeft w:val="0"/>
          <w:marRight w:val="0"/>
          <w:marTop w:val="0"/>
          <w:marBottom w:val="0"/>
          <w:divBdr>
            <w:top w:val="none" w:sz="0" w:space="0" w:color="auto"/>
            <w:left w:val="none" w:sz="0" w:space="0" w:color="auto"/>
            <w:bottom w:val="none" w:sz="0" w:space="0" w:color="auto"/>
            <w:right w:val="none" w:sz="0" w:space="0" w:color="auto"/>
          </w:divBdr>
        </w:div>
        <w:div w:id="1307394557">
          <w:marLeft w:val="0"/>
          <w:marRight w:val="0"/>
          <w:marTop w:val="0"/>
          <w:marBottom w:val="0"/>
          <w:divBdr>
            <w:top w:val="none" w:sz="0" w:space="0" w:color="auto"/>
            <w:left w:val="none" w:sz="0" w:space="0" w:color="auto"/>
            <w:bottom w:val="none" w:sz="0" w:space="0" w:color="auto"/>
            <w:right w:val="none" w:sz="0" w:space="0" w:color="auto"/>
          </w:divBdr>
        </w:div>
        <w:div w:id="1375500732">
          <w:marLeft w:val="0"/>
          <w:marRight w:val="0"/>
          <w:marTop w:val="0"/>
          <w:marBottom w:val="0"/>
          <w:divBdr>
            <w:top w:val="none" w:sz="0" w:space="0" w:color="auto"/>
            <w:left w:val="none" w:sz="0" w:space="0" w:color="auto"/>
            <w:bottom w:val="none" w:sz="0" w:space="0" w:color="auto"/>
            <w:right w:val="none" w:sz="0" w:space="0" w:color="auto"/>
          </w:divBdr>
        </w:div>
        <w:div w:id="1401515779">
          <w:marLeft w:val="0"/>
          <w:marRight w:val="0"/>
          <w:marTop w:val="0"/>
          <w:marBottom w:val="0"/>
          <w:divBdr>
            <w:top w:val="none" w:sz="0" w:space="0" w:color="auto"/>
            <w:left w:val="none" w:sz="0" w:space="0" w:color="auto"/>
            <w:bottom w:val="none" w:sz="0" w:space="0" w:color="auto"/>
            <w:right w:val="none" w:sz="0" w:space="0" w:color="auto"/>
          </w:divBdr>
        </w:div>
        <w:div w:id="1673944166">
          <w:marLeft w:val="0"/>
          <w:marRight w:val="0"/>
          <w:marTop w:val="0"/>
          <w:marBottom w:val="0"/>
          <w:divBdr>
            <w:top w:val="none" w:sz="0" w:space="0" w:color="auto"/>
            <w:left w:val="none" w:sz="0" w:space="0" w:color="auto"/>
            <w:bottom w:val="none" w:sz="0" w:space="0" w:color="auto"/>
            <w:right w:val="none" w:sz="0" w:space="0" w:color="auto"/>
          </w:divBdr>
        </w:div>
      </w:divsChild>
    </w:div>
    <w:div w:id="281815180">
      <w:bodyDiv w:val="1"/>
      <w:marLeft w:val="0"/>
      <w:marRight w:val="0"/>
      <w:marTop w:val="0"/>
      <w:marBottom w:val="0"/>
      <w:divBdr>
        <w:top w:val="none" w:sz="0" w:space="0" w:color="auto"/>
        <w:left w:val="none" w:sz="0" w:space="0" w:color="auto"/>
        <w:bottom w:val="none" w:sz="0" w:space="0" w:color="auto"/>
        <w:right w:val="none" w:sz="0" w:space="0" w:color="auto"/>
      </w:divBdr>
      <w:divsChild>
        <w:div w:id="233662337">
          <w:marLeft w:val="0"/>
          <w:marRight w:val="0"/>
          <w:marTop w:val="0"/>
          <w:marBottom w:val="0"/>
          <w:divBdr>
            <w:top w:val="none" w:sz="0" w:space="0" w:color="auto"/>
            <w:left w:val="none" w:sz="0" w:space="0" w:color="auto"/>
            <w:bottom w:val="none" w:sz="0" w:space="0" w:color="auto"/>
            <w:right w:val="none" w:sz="0" w:space="0" w:color="auto"/>
          </w:divBdr>
        </w:div>
        <w:div w:id="387067892">
          <w:marLeft w:val="0"/>
          <w:marRight w:val="0"/>
          <w:marTop w:val="0"/>
          <w:marBottom w:val="0"/>
          <w:divBdr>
            <w:top w:val="none" w:sz="0" w:space="0" w:color="auto"/>
            <w:left w:val="none" w:sz="0" w:space="0" w:color="auto"/>
            <w:bottom w:val="none" w:sz="0" w:space="0" w:color="auto"/>
            <w:right w:val="none" w:sz="0" w:space="0" w:color="auto"/>
          </w:divBdr>
        </w:div>
        <w:div w:id="698506239">
          <w:marLeft w:val="0"/>
          <w:marRight w:val="0"/>
          <w:marTop w:val="0"/>
          <w:marBottom w:val="0"/>
          <w:divBdr>
            <w:top w:val="none" w:sz="0" w:space="0" w:color="auto"/>
            <w:left w:val="none" w:sz="0" w:space="0" w:color="auto"/>
            <w:bottom w:val="none" w:sz="0" w:space="0" w:color="auto"/>
            <w:right w:val="none" w:sz="0" w:space="0" w:color="auto"/>
          </w:divBdr>
        </w:div>
        <w:div w:id="780757077">
          <w:marLeft w:val="0"/>
          <w:marRight w:val="0"/>
          <w:marTop w:val="0"/>
          <w:marBottom w:val="0"/>
          <w:divBdr>
            <w:top w:val="none" w:sz="0" w:space="0" w:color="auto"/>
            <w:left w:val="none" w:sz="0" w:space="0" w:color="auto"/>
            <w:bottom w:val="none" w:sz="0" w:space="0" w:color="auto"/>
            <w:right w:val="none" w:sz="0" w:space="0" w:color="auto"/>
          </w:divBdr>
        </w:div>
        <w:div w:id="892546996">
          <w:marLeft w:val="0"/>
          <w:marRight w:val="0"/>
          <w:marTop w:val="0"/>
          <w:marBottom w:val="0"/>
          <w:divBdr>
            <w:top w:val="none" w:sz="0" w:space="0" w:color="auto"/>
            <w:left w:val="none" w:sz="0" w:space="0" w:color="auto"/>
            <w:bottom w:val="none" w:sz="0" w:space="0" w:color="auto"/>
            <w:right w:val="none" w:sz="0" w:space="0" w:color="auto"/>
          </w:divBdr>
        </w:div>
        <w:div w:id="924991419">
          <w:marLeft w:val="0"/>
          <w:marRight w:val="0"/>
          <w:marTop w:val="0"/>
          <w:marBottom w:val="0"/>
          <w:divBdr>
            <w:top w:val="none" w:sz="0" w:space="0" w:color="auto"/>
            <w:left w:val="none" w:sz="0" w:space="0" w:color="auto"/>
            <w:bottom w:val="none" w:sz="0" w:space="0" w:color="auto"/>
            <w:right w:val="none" w:sz="0" w:space="0" w:color="auto"/>
          </w:divBdr>
        </w:div>
        <w:div w:id="1043360863">
          <w:marLeft w:val="0"/>
          <w:marRight w:val="0"/>
          <w:marTop w:val="0"/>
          <w:marBottom w:val="0"/>
          <w:divBdr>
            <w:top w:val="none" w:sz="0" w:space="0" w:color="auto"/>
            <w:left w:val="none" w:sz="0" w:space="0" w:color="auto"/>
            <w:bottom w:val="none" w:sz="0" w:space="0" w:color="auto"/>
            <w:right w:val="none" w:sz="0" w:space="0" w:color="auto"/>
          </w:divBdr>
        </w:div>
        <w:div w:id="1059091460">
          <w:marLeft w:val="0"/>
          <w:marRight w:val="0"/>
          <w:marTop w:val="0"/>
          <w:marBottom w:val="0"/>
          <w:divBdr>
            <w:top w:val="none" w:sz="0" w:space="0" w:color="auto"/>
            <w:left w:val="none" w:sz="0" w:space="0" w:color="auto"/>
            <w:bottom w:val="none" w:sz="0" w:space="0" w:color="auto"/>
            <w:right w:val="none" w:sz="0" w:space="0" w:color="auto"/>
          </w:divBdr>
        </w:div>
        <w:div w:id="1557010920">
          <w:marLeft w:val="0"/>
          <w:marRight w:val="0"/>
          <w:marTop w:val="0"/>
          <w:marBottom w:val="0"/>
          <w:divBdr>
            <w:top w:val="none" w:sz="0" w:space="0" w:color="auto"/>
            <w:left w:val="none" w:sz="0" w:space="0" w:color="auto"/>
            <w:bottom w:val="none" w:sz="0" w:space="0" w:color="auto"/>
            <w:right w:val="none" w:sz="0" w:space="0" w:color="auto"/>
          </w:divBdr>
        </w:div>
        <w:div w:id="1679582425">
          <w:marLeft w:val="0"/>
          <w:marRight w:val="0"/>
          <w:marTop w:val="0"/>
          <w:marBottom w:val="0"/>
          <w:divBdr>
            <w:top w:val="none" w:sz="0" w:space="0" w:color="auto"/>
            <w:left w:val="none" w:sz="0" w:space="0" w:color="auto"/>
            <w:bottom w:val="none" w:sz="0" w:space="0" w:color="auto"/>
            <w:right w:val="none" w:sz="0" w:space="0" w:color="auto"/>
          </w:divBdr>
        </w:div>
        <w:div w:id="1809056177">
          <w:marLeft w:val="0"/>
          <w:marRight w:val="0"/>
          <w:marTop w:val="0"/>
          <w:marBottom w:val="0"/>
          <w:divBdr>
            <w:top w:val="none" w:sz="0" w:space="0" w:color="auto"/>
            <w:left w:val="none" w:sz="0" w:space="0" w:color="auto"/>
            <w:bottom w:val="none" w:sz="0" w:space="0" w:color="auto"/>
            <w:right w:val="none" w:sz="0" w:space="0" w:color="auto"/>
          </w:divBdr>
        </w:div>
        <w:div w:id="1927838533">
          <w:marLeft w:val="0"/>
          <w:marRight w:val="0"/>
          <w:marTop w:val="0"/>
          <w:marBottom w:val="0"/>
          <w:divBdr>
            <w:top w:val="none" w:sz="0" w:space="0" w:color="auto"/>
            <w:left w:val="none" w:sz="0" w:space="0" w:color="auto"/>
            <w:bottom w:val="none" w:sz="0" w:space="0" w:color="auto"/>
            <w:right w:val="none" w:sz="0" w:space="0" w:color="auto"/>
          </w:divBdr>
        </w:div>
        <w:div w:id="1936397822">
          <w:marLeft w:val="0"/>
          <w:marRight w:val="0"/>
          <w:marTop w:val="0"/>
          <w:marBottom w:val="0"/>
          <w:divBdr>
            <w:top w:val="none" w:sz="0" w:space="0" w:color="auto"/>
            <w:left w:val="none" w:sz="0" w:space="0" w:color="auto"/>
            <w:bottom w:val="none" w:sz="0" w:space="0" w:color="auto"/>
            <w:right w:val="none" w:sz="0" w:space="0" w:color="auto"/>
          </w:divBdr>
        </w:div>
      </w:divsChild>
    </w:div>
    <w:div w:id="320550778">
      <w:bodyDiv w:val="1"/>
      <w:marLeft w:val="0"/>
      <w:marRight w:val="0"/>
      <w:marTop w:val="0"/>
      <w:marBottom w:val="0"/>
      <w:divBdr>
        <w:top w:val="none" w:sz="0" w:space="0" w:color="auto"/>
        <w:left w:val="none" w:sz="0" w:space="0" w:color="auto"/>
        <w:bottom w:val="none" w:sz="0" w:space="0" w:color="auto"/>
        <w:right w:val="none" w:sz="0" w:space="0" w:color="auto"/>
      </w:divBdr>
    </w:div>
    <w:div w:id="333991826">
      <w:bodyDiv w:val="1"/>
      <w:marLeft w:val="0"/>
      <w:marRight w:val="0"/>
      <w:marTop w:val="0"/>
      <w:marBottom w:val="0"/>
      <w:divBdr>
        <w:top w:val="none" w:sz="0" w:space="0" w:color="auto"/>
        <w:left w:val="none" w:sz="0" w:space="0" w:color="auto"/>
        <w:bottom w:val="none" w:sz="0" w:space="0" w:color="auto"/>
        <w:right w:val="none" w:sz="0" w:space="0" w:color="auto"/>
      </w:divBdr>
      <w:divsChild>
        <w:div w:id="50929704">
          <w:marLeft w:val="0"/>
          <w:marRight w:val="0"/>
          <w:marTop w:val="0"/>
          <w:marBottom w:val="0"/>
          <w:divBdr>
            <w:top w:val="none" w:sz="0" w:space="0" w:color="auto"/>
            <w:left w:val="none" w:sz="0" w:space="0" w:color="auto"/>
            <w:bottom w:val="none" w:sz="0" w:space="0" w:color="auto"/>
            <w:right w:val="none" w:sz="0" w:space="0" w:color="auto"/>
          </w:divBdr>
        </w:div>
        <w:div w:id="149832836">
          <w:marLeft w:val="0"/>
          <w:marRight w:val="0"/>
          <w:marTop w:val="0"/>
          <w:marBottom w:val="0"/>
          <w:divBdr>
            <w:top w:val="none" w:sz="0" w:space="0" w:color="auto"/>
            <w:left w:val="none" w:sz="0" w:space="0" w:color="auto"/>
            <w:bottom w:val="none" w:sz="0" w:space="0" w:color="auto"/>
            <w:right w:val="none" w:sz="0" w:space="0" w:color="auto"/>
          </w:divBdr>
        </w:div>
        <w:div w:id="604389462">
          <w:marLeft w:val="0"/>
          <w:marRight w:val="0"/>
          <w:marTop w:val="0"/>
          <w:marBottom w:val="0"/>
          <w:divBdr>
            <w:top w:val="none" w:sz="0" w:space="0" w:color="auto"/>
            <w:left w:val="none" w:sz="0" w:space="0" w:color="auto"/>
            <w:bottom w:val="none" w:sz="0" w:space="0" w:color="auto"/>
            <w:right w:val="none" w:sz="0" w:space="0" w:color="auto"/>
          </w:divBdr>
        </w:div>
        <w:div w:id="617377563">
          <w:marLeft w:val="0"/>
          <w:marRight w:val="0"/>
          <w:marTop w:val="0"/>
          <w:marBottom w:val="0"/>
          <w:divBdr>
            <w:top w:val="none" w:sz="0" w:space="0" w:color="auto"/>
            <w:left w:val="none" w:sz="0" w:space="0" w:color="auto"/>
            <w:bottom w:val="none" w:sz="0" w:space="0" w:color="auto"/>
            <w:right w:val="none" w:sz="0" w:space="0" w:color="auto"/>
          </w:divBdr>
        </w:div>
        <w:div w:id="1145782387">
          <w:marLeft w:val="0"/>
          <w:marRight w:val="0"/>
          <w:marTop w:val="0"/>
          <w:marBottom w:val="0"/>
          <w:divBdr>
            <w:top w:val="none" w:sz="0" w:space="0" w:color="auto"/>
            <w:left w:val="none" w:sz="0" w:space="0" w:color="auto"/>
            <w:bottom w:val="none" w:sz="0" w:space="0" w:color="auto"/>
            <w:right w:val="none" w:sz="0" w:space="0" w:color="auto"/>
          </w:divBdr>
        </w:div>
      </w:divsChild>
    </w:div>
    <w:div w:id="340595446">
      <w:bodyDiv w:val="1"/>
      <w:marLeft w:val="0"/>
      <w:marRight w:val="0"/>
      <w:marTop w:val="0"/>
      <w:marBottom w:val="0"/>
      <w:divBdr>
        <w:top w:val="none" w:sz="0" w:space="0" w:color="auto"/>
        <w:left w:val="none" w:sz="0" w:space="0" w:color="auto"/>
        <w:bottom w:val="none" w:sz="0" w:space="0" w:color="auto"/>
        <w:right w:val="none" w:sz="0" w:space="0" w:color="auto"/>
      </w:divBdr>
      <w:divsChild>
        <w:div w:id="577978448">
          <w:marLeft w:val="0"/>
          <w:marRight w:val="0"/>
          <w:marTop w:val="0"/>
          <w:marBottom w:val="0"/>
          <w:divBdr>
            <w:top w:val="none" w:sz="0" w:space="0" w:color="auto"/>
            <w:left w:val="none" w:sz="0" w:space="0" w:color="auto"/>
            <w:bottom w:val="none" w:sz="0" w:space="0" w:color="auto"/>
            <w:right w:val="none" w:sz="0" w:space="0" w:color="auto"/>
          </w:divBdr>
        </w:div>
        <w:div w:id="1132287548">
          <w:marLeft w:val="0"/>
          <w:marRight w:val="0"/>
          <w:marTop w:val="0"/>
          <w:marBottom w:val="0"/>
          <w:divBdr>
            <w:top w:val="none" w:sz="0" w:space="0" w:color="auto"/>
            <w:left w:val="none" w:sz="0" w:space="0" w:color="auto"/>
            <w:bottom w:val="none" w:sz="0" w:space="0" w:color="auto"/>
            <w:right w:val="none" w:sz="0" w:space="0" w:color="auto"/>
          </w:divBdr>
        </w:div>
        <w:div w:id="1290429861">
          <w:marLeft w:val="0"/>
          <w:marRight w:val="0"/>
          <w:marTop w:val="0"/>
          <w:marBottom w:val="0"/>
          <w:divBdr>
            <w:top w:val="none" w:sz="0" w:space="0" w:color="auto"/>
            <w:left w:val="none" w:sz="0" w:space="0" w:color="auto"/>
            <w:bottom w:val="none" w:sz="0" w:space="0" w:color="auto"/>
            <w:right w:val="none" w:sz="0" w:space="0" w:color="auto"/>
          </w:divBdr>
        </w:div>
        <w:div w:id="1660498121">
          <w:marLeft w:val="0"/>
          <w:marRight w:val="0"/>
          <w:marTop w:val="0"/>
          <w:marBottom w:val="0"/>
          <w:divBdr>
            <w:top w:val="none" w:sz="0" w:space="0" w:color="auto"/>
            <w:left w:val="none" w:sz="0" w:space="0" w:color="auto"/>
            <w:bottom w:val="none" w:sz="0" w:space="0" w:color="auto"/>
            <w:right w:val="none" w:sz="0" w:space="0" w:color="auto"/>
          </w:divBdr>
        </w:div>
        <w:div w:id="2141994109">
          <w:marLeft w:val="0"/>
          <w:marRight w:val="0"/>
          <w:marTop w:val="0"/>
          <w:marBottom w:val="0"/>
          <w:divBdr>
            <w:top w:val="none" w:sz="0" w:space="0" w:color="auto"/>
            <w:left w:val="none" w:sz="0" w:space="0" w:color="auto"/>
            <w:bottom w:val="none" w:sz="0" w:space="0" w:color="auto"/>
            <w:right w:val="none" w:sz="0" w:space="0" w:color="auto"/>
          </w:divBdr>
        </w:div>
      </w:divsChild>
    </w:div>
    <w:div w:id="368335043">
      <w:bodyDiv w:val="1"/>
      <w:marLeft w:val="0"/>
      <w:marRight w:val="0"/>
      <w:marTop w:val="0"/>
      <w:marBottom w:val="0"/>
      <w:divBdr>
        <w:top w:val="none" w:sz="0" w:space="0" w:color="auto"/>
        <w:left w:val="none" w:sz="0" w:space="0" w:color="auto"/>
        <w:bottom w:val="none" w:sz="0" w:space="0" w:color="auto"/>
        <w:right w:val="none" w:sz="0" w:space="0" w:color="auto"/>
      </w:divBdr>
    </w:div>
    <w:div w:id="377096581">
      <w:bodyDiv w:val="1"/>
      <w:marLeft w:val="0"/>
      <w:marRight w:val="0"/>
      <w:marTop w:val="0"/>
      <w:marBottom w:val="0"/>
      <w:divBdr>
        <w:top w:val="none" w:sz="0" w:space="0" w:color="auto"/>
        <w:left w:val="none" w:sz="0" w:space="0" w:color="auto"/>
        <w:bottom w:val="none" w:sz="0" w:space="0" w:color="auto"/>
        <w:right w:val="none" w:sz="0" w:space="0" w:color="auto"/>
      </w:divBdr>
      <w:divsChild>
        <w:div w:id="15472158">
          <w:marLeft w:val="0"/>
          <w:marRight w:val="0"/>
          <w:marTop w:val="0"/>
          <w:marBottom w:val="0"/>
          <w:divBdr>
            <w:top w:val="none" w:sz="0" w:space="0" w:color="auto"/>
            <w:left w:val="none" w:sz="0" w:space="0" w:color="auto"/>
            <w:bottom w:val="none" w:sz="0" w:space="0" w:color="auto"/>
            <w:right w:val="none" w:sz="0" w:space="0" w:color="auto"/>
          </w:divBdr>
        </w:div>
        <w:div w:id="69885276">
          <w:marLeft w:val="0"/>
          <w:marRight w:val="0"/>
          <w:marTop w:val="0"/>
          <w:marBottom w:val="0"/>
          <w:divBdr>
            <w:top w:val="none" w:sz="0" w:space="0" w:color="auto"/>
            <w:left w:val="none" w:sz="0" w:space="0" w:color="auto"/>
            <w:bottom w:val="none" w:sz="0" w:space="0" w:color="auto"/>
            <w:right w:val="none" w:sz="0" w:space="0" w:color="auto"/>
          </w:divBdr>
        </w:div>
        <w:div w:id="71701006">
          <w:marLeft w:val="0"/>
          <w:marRight w:val="0"/>
          <w:marTop w:val="0"/>
          <w:marBottom w:val="0"/>
          <w:divBdr>
            <w:top w:val="none" w:sz="0" w:space="0" w:color="auto"/>
            <w:left w:val="none" w:sz="0" w:space="0" w:color="auto"/>
            <w:bottom w:val="none" w:sz="0" w:space="0" w:color="auto"/>
            <w:right w:val="none" w:sz="0" w:space="0" w:color="auto"/>
          </w:divBdr>
        </w:div>
        <w:div w:id="256866313">
          <w:marLeft w:val="0"/>
          <w:marRight w:val="0"/>
          <w:marTop w:val="0"/>
          <w:marBottom w:val="0"/>
          <w:divBdr>
            <w:top w:val="none" w:sz="0" w:space="0" w:color="auto"/>
            <w:left w:val="none" w:sz="0" w:space="0" w:color="auto"/>
            <w:bottom w:val="none" w:sz="0" w:space="0" w:color="auto"/>
            <w:right w:val="none" w:sz="0" w:space="0" w:color="auto"/>
          </w:divBdr>
        </w:div>
        <w:div w:id="359355528">
          <w:marLeft w:val="0"/>
          <w:marRight w:val="0"/>
          <w:marTop w:val="0"/>
          <w:marBottom w:val="0"/>
          <w:divBdr>
            <w:top w:val="none" w:sz="0" w:space="0" w:color="auto"/>
            <w:left w:val="none" w:sz="0" w:space="0" w:color="auto"/>
            <w:bottom w:val="none" w:sz="0" w:space="0" w:color="auto"/>
            <w:right w:val="none" w:sz="0" w:space="0" w:color="auto"/>
          </w:divBdr>
        </w:div>
        <w:div w:id="367219584">
          <w:marLeft w:val="0"/>
          <w:marRight w:val="0"/>
          <w:marTop w:val="0"/>
          <w:marBottom w:val="0"/>
          <w:divBdr>
            <w:top w:val="none" w:sz="0" w:space="0" w:color="auto"/>
            <w:left w:val="none" w:sz="0" w:space="0" w:color="auto"/>
            <w:bottom w:val="none" w:sz="0" w:space="0" w:color="auto"/>
            <w:right w:val="none" w:sz="0" w:space="0" w:color="auto"/>
          </w:divBdr>
        </w:div>
        <w:div w:id="395397961">
          <w:marLeft w:val="0"/>
          <w:marRight w:val="0"/>
          <w:marTop w:val="0"/>
          <w:marBottom w:val="0"/>
          <w:divBdr>
            <w:top w:val="none" w:sz="0" w:space="0" w:color="auto"/>
            <w:left w:val="none" w:sz="0" w:space="0" w:color="auto"/>
            <w:bottom w:val="none" w:sz="0" w:space="0" w:color="auto"/>
            <w:right w:val="none" w:sz="0" w:space="0" w:color="auto"/>
          </w:divBdr>
        </w:div>
        <w:div w:id="410546375">
          <w:marLeft w:val="0"/>
          <w:marRight w:val="0"/>
          <w:marTop w:val="0"/>
          <w:marBottom w:val="0"/>
          <w:divBdr>
            <w:top w:val="none" w:sz="0" w:space="0" w:color="auto"/>
            <w:left w:val="none" w:sz="0" w:space="0" w:color="auto"/>
            <w:bottom w:val="none" w:sz="0" w:space="0" w:color="auto"/>
            <w:right w:val="none" w:sz="0" w:space="0" w:color="auto"/>
          </w:divBdr>
        </w:div>
        <w:div w:id="476339186">
          <w:marLeft w:val="0"/>
          <w:marRight w:val="0"/>
          <w:marTop w:val="0"/>
          <w:marBottom w:val="0"/>
          <w:divBdr>
            <w:top w:val="none" w:sz="0" w:space="0" w:color="auto"/>
            <w:left w:val="none" w:sz="0" w:space="0" w:color="auto"/>
            <w:bottom w:val="none" w:sz="0" w:space="0" w:color="auto"/>
            <w:right w:val="none" w:sz="0" w:space="0" w:color="auto"/>
          </w:divBdr>
        </w:div>
        <w:div w:id="606891715">
          <w:marLeft w:val="0"/>
          <w:marRight w:val="0"/>
          <w:marTop w:val="0"/>
          <w:marBottom w:val="0"/>
          <w:divBdr>
            <w:top w:val="none" w:sz="0" w:space="0" w:color="auto"/>
            <w:left w:val="none" w:sz="0" w:space="0" w:color="auto"/>
            <w:bottom w:val="none" w:sz="0" w:space="0" w:color="auto"/>
            <w:right w:val="none" w:sz="0" w:space="0" w:color="auto"/>
          </w:divBdr>
        </w:div>
        <w:div w:id="923101065">
          <w:marLeft w:val="0"/>
          <w:marRight w:val="0"/>
          <w:marTop w:val="0"/>
          <w:marBottom w:val="0"/>
          <w:divBdr>
            <w:top w:val="none" w:sz="0" w:space="0" w:color="auto"/>
            <w:left w:val="none" w:sz="0" w:space="0" w:color="auto"/>
            <w:bottom w:val="none" w:sz="0" w:space="0" w:color="auto"/>
            <w:right w:val="none" w:sz="0" w:space="0" w:color="auto"/>
          </w:divBdr>
        </w:div>
        <w:div w:id="1097017709">
          <w:marLeft w:val="0"/>
          <w:marRight w:val="0"/>
          <w:marTop w:val="0"/>
          <w:marBottom w:val="0"/>
          <w:divBdr>
            <w:top w:val="none" w:sz="0" w:space="0" w:color="auto"/>
            <w:left w:val="none" w:sz="0" w:space="0" w:color="auto"/>
            <w:bottom w:val="none" w:sz="0" w:space="0" w:color="auto"/>
            <w:right w:val="none" w:sz="0" w:space="0" w:color="auto"/>
          </w:divBdr>
        </w:div>
        <w:div w:id="1293290150">
          <w:marLeft w:val="0"/>
          <w:marRight w:val="0"/>
          <w:marTop w:val="0"/>
          <w:marBottom w:val="0"/>
          <w:divBdr>
            <w:top w:val="none" w:sz="0" w:space="0" w:color="auto"/>
            <w:left w:val="none" w:sz="0" w:space="0" w:color="auto"/>
            <w:bottom w:val="none" w:sz="0" w:space="0" w:color="auto"/>
            <w:right w:val="none" w:sz="0" w:space="0" w:color="auto"/>
          </w:divBdr>
        </w:div>
        <w:div w:id="1360010802">
          <w:marLeft w:val="0"/>
          <w:marRight w:val="0"/>
          <w:marTop w:val="0"/>
          <w:marBottom w:val="0"/>
          <w:divBdr>
            <w:top w:val="none" w:sz="0" w:space="0" w:color="auto"/>
            <w:left w:val="none" w:sz="0" w:space="0" w:color="auto"/>
            <w:bottom w:val="none" w:sz="0" w:space="0" w:color="auto"/>
            <w:right w:val="none" w:sz="0" w:space="0" w:color="auto"/>
          </w:divBdr>
        </w:div>
        <w:div w:id="1391344982">
          <w:marLeft w:val="0"/>
          <w:marRight w:val="0"/>
          <w:marTop w:val="0"/>
          <w:marBottom w:val="0"/>
          <w:divBdr>
            <w:top w:val="none" w:sz="0" w:space="0" w:color="auto"/>
            <w:left w:val="none" w:sz="0" w:space="0" w:color="auto"/>
            <w:bottom w:val="none" w:sz="0" w:space="0" w:color="auto"/>
            <w:right w:val="none" w:sz="0" w:space="0" w:color="auto"/>
          </w:divBdr>
        </w:div>
        <w:div w:id="1491486373">
          <w:marLeft w:val="0"/>
          <w:marRight w:val="0"/>
          <w:marTop w:val="0"/>
          <w:marBottom w:val="0"/>
          <w:divBdr>
            <w:top w:val="none" w:sz="0" w:space="0" w:color="auto"/>
            <w:left w:val="none" w:sz="0" w:space="0" w:color="auto"/>
            <w:bottom w:val="none" w:sz="0" w:space="0" w:color="auto"/>
            <w:right w:val="none" w:sz="0" w:space="0" w:color="auto"/>
          </w:divBdr>
        </w:div>
        <w:div w:id="1996911915">
          <w:marLeft w:val="0"/>
          <w:marRight w:val="0"/>
          <w:marTop w:val="0"/>
          <w:marBottom w:val="0"/>
          <w:divBdr>
            <w:top w:val="none" w:sz="0" w:space="0" w:color="auto"/>
            <w:left w:val="none" w:sz="0" w:space="0" w:color="auto"/>
            <w:bottom w:val="none" w:sz="0" w:space="0" w:color="auto"/>
            <w:right w:val="none" w:sz="0" w:space="0" w:color="auto"/>
          </w:divBdr>
        </w:div>
      </w:divsChild>
    </w:div>
    <w:div w:id="396586164">
      <w:bodyDiv w:val="1"/>
      <w:marLeft w:val="0"/>
      <w:marRight w:val="0"/>
      <w:marTop w:val="0"/>
      <w:marBottom w:val="0"/>
      <w:divBdr>
        <w:top w:val="none" w:sz="0" w:space="0" w:color="auto"/>
        <w:left w:val="none" w:sz="0" w:space="0" w:color="auto"/>
        <w:bottom w:val="none" w:sz="0" w:space="0" w:color="auto"/>
        <w:right w:val="none" w:sz="0" w:space="0" w:color="auto"/>
      </w:divBdr>
    </w:div>
    <w:div w:id="416025010">
      <w:bodyDiv w:val="1"/>
      <w:marLeft w:val="0"/>
      <w:marRight w:val="0"/>
      <w:marTop w:val="0"/>
      <w:marBottom w:val="0"/>
      <w:divBdr>
        <w:top w:val="none" w:sz="0" w:space="0" w:color="auto"/>
        <w:left w:val="none" w:sz="0" w:space="0" w:color="auto"/>
        <w:bottom w:val="none" w:sz="0" w:space="0" w:color="auto"/>
        <w:right w:val="none" w:sz="0" w:space="0" w:color="auto"/>
      </w:divBdr>
      <w:divsChild>
        <w:div w:id="304354700">
          <w:marLeft w:val="0"/>
          <w:marRight w:val="0"/>
          <w:marTop w:val="0"/>
          <w:marBottom w:val="0"/>
          <w:divBdr>
            <w:top w:val="none" w:sz="0" w:space="0" w:color="auto"/>
            <w:left w:val="none" w:sz="0" w:space="0" w:color="auto"/>
            <w:bottom w:val="none" w:sz="0" w:space="0" w:color="auto"/>
            <w:right w:val="none" w:sz="0" w:space="0" w:color="auto"/>
          </w:divBdr>
        </w:div>
        <w:div w:id="381636225">
          <w:marLeft w:val="0"/>
          <w:marRight w:val="0"/>
          <w:marTop w:val="0"/>
          <w:marBottom w:val="0"/>
          <w:divBdr>
            <w:top w:val="none" w:sz="0" w:space="0" w:color="auto"/>
            <w:left w:val="none" w:sz="0" w:space="0" w:color="auto"/>
            <w:bottom w:val="none" w:sz="0" w:space="0" w:color="auto"/>
            <w:right w:val="none" w:sz="0" w:space="0" w:color="auto"/>
          </w:divBdr>
        </w:div>
        <w:div w:id="633557903">
          <w:marLeft w:val="0"/>
          <w:marRight w:val="0"/>
          <w:marTop w:val="0"/>
          <w:marBottom w:val="0"/>
          <w:divBdr>
            <w:top w:val="none" w:sz="0" w:space="0" w:color="auto"/>
            <w:left w:val="none" w:sz="0" w:space="0" w:color="auto"/>
            <w:bottom w:val="none" w:sz="0" w:space="0" w:color="auto"/>
            <w:right w:val="none" w:sz="0" w:space="0" w:color="auto"/>
          </w:divBdr>
        </w:div>
        <w:div w:id="715815467">
          <w:marLeft w:val="0"/>
          <w:marRight w:val="0"/>
          <w:marTop w:val="0"/>
          <w:marBottom w:val="0"/>
          <w:divBdr>
            <w:top w:val="none" w:sz="0" w:space="0" w:color="auto"/>
            <w:left w:val="none" w:sz="0" w:space="0" w:color="auto"/>
            <w:bottom w:val="none" w:sz="0" w:space="0" w:color="auto"/>
            <w:right w:val="none" w:sz="0" w:space="0" w:color="auto"/>
          </w:divBdr>
        </w:div>
        <w:div w:id="774981755">
          <w:marLeft w:val="0"/>
          <w:marRight w:val="0"/>
          <w:marTop w:val="0"/>
          <w:marBottom w:val="0"/>
          <w:divBdr>
            <w:top w:val="none" w:sz="0" w:space="0" w:color="auto"/>
            <w:left w:val="none" w:sz="0" w:space="0" w:color="auto"/>
            <w:bottom w:val="none" w:sz="0" w:space="0" w:color="auto"/>
            <w:right w:val="none" w:sz="0" w:space="0" w:color="auto"/>
          </w:divBdr>
        </w:div>
        <w:div w:id="849444297">
          <w:marLeft w:val="0"/>
          <w:marRight w:val="0"/>
          <w:marTop w:val="0"/>
          <w:marBottom w:val="0"/>
          <w:divBdr>
            <w:top w:val="none" w:sz="0" w:space="0" w:color="auto"/>
            <w:left w:val="none" w:sz="0" w:space="0" w:color="auto"/>
            <w:bottom w:val="none" w:sz="0" w:space="0" w:color="auto"/>
            <w:right w:val="none" w:sz="0" w:space="0" w:color="auto"/>
          </w:divBdr>
        </w:div>
        <w:div w:id="911547050">
          <w:marLeft w:val="0"/>
          <w:marRight w:val="0"/>
          <w:marTop w:val="0"/>
          <w:marBottom w:val="0"/>
          <w:divBdr>
            <w:top w:val="none" w:sz="0" w:space="0" w:color="auto"/>
            <w:left w:val="none" w:sz="0" w:space="0" w:color="auto"/>
            <w:bottom w:val="none" w:sz="0" w:space="0" w:color="auto"/>
            <w:right w:val="none" w:sz="0" w:space="0" w:color="auto"/>
          </w:divBdr>
        </w:div>
        <w:div w:id="992489931">
          <w:marLeft w:val="0"/>
          <w:marRight w:val="0"/>
          <w:marTop w:val="0"/>
          <w:marBottom w:val="0"/>
          <w:divBdr>
            <w:top w:val="none" w:sz="0" w:space="0" w:color="auto"/>
            <w:left w:val="none" w:sz="0" w:space="0" w:color="auto"/>
            <w:bottom w:val="none" w:sz="0" w:space="0" w:color="auto"/>
            <w:right w:val="none" w:sz="0" w:space="0" w:color="auto"/>
          </w:divBdr>
        </w:div>
        <w:div w:id="992756258">
          <w:marLeft w:val="0"/>
          <w:marRight w:val="0"/>
          <w:marTop w:val="0"/>
          <w:marBottom w:val="0"/>
          <w:divBdr>
            <w:top w:val="none" w:sz="0" w:space="0" w:color="auto"/>
            <w:left w:val="none" w:sz="0" w:space="0" w:color="auto"/>
            <w:bottom w:val="none" w:sz="0" w:space="0" w:color="auto"/>
            <w:right w:val="none" w:sz="0" w:space="0" w:color="auto"/>
          </w:divBdr>
        </w:div>
        <w:div w:id="1019626448">
          <w:marLeft w:val="0"/>
          <w:marRight w:val="0"/>
          <w:marTop w:val="0"/>
          <w:marBottom w:val="0"/>
          <w:divBdr>
            <w:top w:val="none" w:sz="0" w:space="0" w:color="auto"/>
            <w:left w:val="none" w:sz="0" w:space="0" w:color="auto"/>
            <w:bottom w:val="none" w:sz="0" w:space="0" w:color="auto"/>
            <w:right w:val="none" w:sz="0" w:space="0" w:color="auto"/>
          </w:divBdr>
        </w:div>
        <w:div w:id="1030034429">
          <w:marLeft w:val="0"/>
          <w:marRight w:val="0"/>
          <w:marTop w:val="0"/>
          <w:marBottom w:val="0"/>
          <w:divBdr>
            <w:top w:val="none" w:sz="0" w:space="0" w:color="auto"/>
            <w:left w:val="none" w:sz="0" w:space="0" w:color="auto"/>
            <w:bottom w:val="none" w:sz="0" w:space="0" w:color="auto"/>
            <w:right w:val="none" w:sz="0" w:space="0" w:color="auto"/>
          </w:divBdr>
        </w:div>
        <w:div w:id="1104572216">
          <w:marLeft w:val="0"/>
          <w:marRight w:val="0"/>
          <w:marTop w:val="0"/>
          <w:marBottom w:val="0"/>
          <w:divBdr>
            <w:top w:val="none" w:sz="0" w:space="0" w:color="auto"/>
            <w:left w:val="none" w:sz="0" w:space="0" w:color="auto"/>
            <w:bottom w:val="none" w:sz="0" w:space="0" w:color="auto"/>
            <w:right w:val="none" w:sz="0" w:space="0" w:color="auto"/>
          </w:divBdr>
        </w:div>
        <w:div w:id="1296525373">
          <w:marLeft w:val="0"/>
          <w:marRight w:val="0"/>
          <w:marTop w:val="0"/>
          <w:marBottom w:val="0"/>
          <w:divBdr>
            <w:top w:val="none" w:sz="0" w:space="0" w:color="auto"/>
            <w:left w:val="none" w:sz="0" w:space="0" w:color="auto"/>
            <w:bottom w:val="none" w:sz="0" w:space="0" w:color="auto"/>
            <w:right w:val="none" w:sz="0" w:space="0" w:color="auto"/>
          </w:divBdr>
        </w:div>
        <w:div w:id="1507134700">
          <w:marLeft w:val="0"/>
          <w:marRight w:val="0"/>
          <w:marTop w:val="0"/>
          <w:marBottom w:val="0"/>
          <w:divBdr>
            <w:top w:val="none" w:sz="0" w:space="0" w:color="auto"/>
            <w:left w:val="none" w:sz="0" w:space="0" w:color="auto"/>
            <w:bottom w:val="none" w:sz="0" w:space="0" w:color="auto"/>
            <w:right w:val="none" w:sz="0" w:space="0" w:color="auto"/>
          </w:divBdr>
        </w:div>
        <w:div w:id="1706443935">
          <w:marLeft w:val="0"/>
          <w:marRight w:val="0"/>
          <w:marTop w:val="0"/>
          <w:marBottom w:val="0"/>
          <w:divBdr>
            <w:top w:val="none" w:sz="0" w:space="0" w:color="auto"/>
            <w:left w:val="none" w:sz="0" w:space="0" w:color="auto"/>
            <w:bottom w:val="none" w:sz="0" w:space="0" w:color="auto"/>
            <w:right w:val="none" w:sz="0" w:space="0" w:color="auto"/>
          </w:divBdr>
        </w:div>
        <w:div w:id="1753165065">
          <w:marLeft w:val="0"/>
          <w:marRight w:val="0"/>
          <w:marTop w:val="0"/>
          <w:marBottom w:val="0"/>
          <w:divBdr>
            <w:top w:val="none" w:sz="0" w:space="0" w:color="auto"/>
            <w:left w:val="none" w:sz="0" w:space="0" w:color="auto"/>
            <w:bottom w:val="none" w:sz="0" w:space="0" w:color="auto"/>
            <w:right w:val="none" w:sz="0" w:space="0" w:color="auto"/>
          </w:divBdr>
        </w:div>
        <w:div w:id="1778404997">
          <w:marLeft w:val="0"/>
          <w:marRight w:val="0"/>
          <w:marTop w:val="0"/>
          <w:marBottom w:val="0"/>
          <w:divBdr>
            <w:top w:val="none" w:sz="0" w:space="0" w:color="auto"/>
            <w:left w:val="none" w:sz="0" w:space="0" w:color="auto"/>
            <w:bottom w:val="none" w:sz="0" w:space="0" w:color="auto"/>
            <w:right w:val="none" w:sz="0" w:space="0" w:color="auto"/>
          </w:divBdr>
        </w:div>
        <w:div w:id="1807889621">
          <w:marLeft w:val="0"/>
          <w:marRight w:val="0"/>
          <w:marTop w:val="0"/>
          <w:marBottom w:val="0"/>
          <w:divBdr>
            <w:top w:val="none" w:sz="0" w:space="0" w:color="auto"/>
            <w:left w:val="none" w:sz="0" w:space="0" w:color="auto"/>
            <w:bottom w:val="none" w:sz="0" w:space="0" w:color="auto"/>
            <w:right w:val="none" w:sz="0" w:space="0" w:color="auto"/>
          </w:divBdr>
        </w:div>
        <w:div w:id="1957365507">
          <w:marLeft w:val="0"/>
          <w:marRight w:val="0"/>
          <w:marTop w:val="0"/>
          <w:marBottom w:val="0"/>
          <w:divBdr>
            <w:top w:val="none" w:sz="0" w:space="0" w:color="auto"/>
            <w:left w:val="none" w:sz="0" w:space="0" w:color="auto"/>
            <w:bottom w:val="none" w:sz="0" w:space="0" w:color="auto"/>
            <w:right w:val="none" w:sz="0" w:space="0" w:color="auto"/>
          </w:divBdr>
        </w:div>
      </w:divsChild>
    </w:div>
    <w:div w:id="416639253">
      <w:bodyDiv w:val="1"/>
      <w:marLeft w:val="0"/>
      <w:marRight w:val="0"/>
      <w:marTop w:val="0"/>
      <w:marBottom w:val="0"/>
      <w:divBdr>
        <w:top w:val="none" w:sz="0" w:space="0" w:color="auto"/>
        <w:left w:val="none" w:sz="0" w:space="0" w:color="auto"/>
        <w:bottom w:val="none" w:sz="0" w:space="0" w:color="auto"/>
        <w:right w:val="none" w:sz="0" w:space="0" w:color="auto"/>
      </w:divBdr>
      <w:divsChild>
        <w:div w:id="824515870">
          <w:marLeft w:val="0"/>
          <w:marRight w:val="0"/>
          <w:marTop w:val="0"/>
          <w:marBottom w:val="0"/>
          <w:divBdr>
            <w:top w:val="none" w:sz="0" w:space="0" w:color="auto"/>
            <w:left w:val="none" w:sz="0" w:space="0" w:color="auto"/>
            <w:bottom w:val="none" w:sz="0" w:space="0" w:color="auto"/>
            <w:right w:val="none" w:sz="0" w:space="0" w:color="auto"/>
          </w:divBdr>
        </w:div>
        <w:div w:id="837962622">
          <w:marLeft w:val="0"/>
          <w:marRight w:val="0"/>
          <w:marTop w:val="0"/>
          <w:marBottom w:val="0"/>
          <w:divBdr>
            <w:top w:val="none" w:sz="0" w:space="0" w:color="auto"/>
            <w:left w:val="none" w:sz="0" w:space="0" w:color="auto"/>
            <w:bottom w:val="none" w:sz="0" w:space="0" w:color="auto"/>
            <w:right w:val="none" w:sz="0" w:space="0" w:color="auto"/>
          </w:divBdr>
        </w:div>
        <w:div w:id="1074821664">
          <w:marLeft w:val="0"/>
          <w:marRight w:val="0"/>
          <w:marTop w:val="0"/>
          <w:marBottom w:val="0"/>
          <w:divBdr>
            <w:top w:val="none" w:sz="0" w:space="0" w:color="auto"/>
            <w:left w:val="none" w:sz="0" w:space="0" w:color="auto"/>
            <w:bottom w:val="none" w:sz="0" w:space="0" w:color="auto"/>
            <w:right w:val="none" w:sz="0" w:space="0" w:color="auto"/>
          </w:divBdr>
        </w:div>
        <w:div w:id="1194805549">
          <w:marLeft w:val="0"/>
          <w:marRight w:val="0"/>
          <w:marTop w:val="0"/>
          <w:marBottom w:val="0"/>
          <w:divBdr>
            <w:top w:val="none" w:sz="0" w:space="0" w:color="auto"/>
            <w:left w:val="none" w:sz="0" w:space="0" w:color="auto"/>
            <w:bottom w:val="none" w:sz="0" w:space="0" w:color="auto"/>
            <w:right w:val="none" w:sz="0" w:space="0" w:color="auto"/>
          </w:divBdr>
        </w:div>
        <w:div w:id="1768621915">
          <w:marLeft w:val="0"/>
          <w:marRight w:val="0"/>
          <w:marTop w:val="0"/>
          <w:marBottom w:val="0"/>
          <w:divBdr>
            <w:top w:val="none" w:sz="0" w:space="0" w:color="auto"/>
            <w:left w:val="none" w:sz="0" w:space="0" w:color="auto"/>
            <w:bottom w:val="none" w:sz="0" w:space="0" w:color="auto"/>
            <w:right w:val="none" w:sz="0" w:space="0" w:color="auto"/>
          </w:divBdr>
        </w:div>
      </w:divsChild>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420489459">
      <w:bodyDiv w:val="1"/>
      <w:marLeft w:val="0"/>
      <w:marRight w:val="0"/>
      <w:marTop w:val="0"/>
      <w:marBottom w:val="0"/>
      <w:divBdr>
        <w:top w:val="none" w:sz="0" w:space="0" w:color="auto"/>
        <w:left w:val="none" w:sz="0" w:space="0" w:color="auto"/>
        <w:bottom w:val="none" w:sz="0" w:space="0" w:color="auto"/>
        <w:right w:val="none" w:sz="0" w:space="0" w:color="auto"/>
      </w:divBdr>
      <w:divsChild>
        <w:div w:id="29494211">
          <w:marLeft w:val="0"/>
          <w:marRight w:val="0"/>
          <w:marTop w:val="0"/>
          <w:marBottom w:val="0"/>
          <w:divBdr>
            <w:top w:val="none" w:sz="0" w:space="0" w:color="auto"/>
            <w:left w:val="none" w:sz="0" w:space="0" w:color="auto"/>
            <w:bottom w:val="none" w:sz="0" w:space="0" w:color="auto"/>
            <w:right w:val="none" w:sz="0" w:space="0" w:color="auto"/>
          </w:divBdr>
        </w:div>
        <w:div w:id="116074701">
          <w:marLeft w:val="0"/>
          <w:marRight w:val="0"/>
          <w:marTop w:val="0"/>
          <w:marBottom w:val="0"/>
          <w:divBdr>
            <w:top w:val="none" w:sz="0" w:space="0" w:color="auto"/>
            <w:left w:val="none" w:sz="0" w:space="0" w:color="auto"/>
            <w:bottom w:val="none" w:sz="0" w:space="0" w:color="auto"/>
            <w:right w:val="none" w:sz="0" w:space="0" w:color="auto"/>
          </w:divBdr>
        </w:div>
        <w:div w:id="186414301">
          <w:marLeft w:val="0"/>
          <w:marRight w:val="0"/>
          <w:marTop w:val="0"/>
          <w:marBottom w:val="0"/>
          <w:divBdr>
            <w:top w:val="none" w:sz="0" w:space="0" w:color="auto"/>
            <w:left w:val="none" w:sz="0" w:space="0" w:color="auto"/>
            <w:bottom w:val="none" w:sz="0" w:space="0" w:color="auto"/>
            <w:right w:val="none" w:sz="0" w:space="0" w:color="auto"/>
          </w:divBdr>
        </w:div>
        <w:div w:id="359554649">
          <w:marLeft w:val="0"/>
          <w:marRight w:val="0"/>
          <w:marTop w:val="0"/>
          <w:marBottom w:val="0"/>
          <w:divBdr>
            <w:top w:val="none" w:sz="0" w:space="0" w:color="auto"/>
            <w:left w:val="none" w:sz="0" w:space="0" w:color="auto"/>
            <w:bottom w:val="none" w:sz="0" w:space="0" w:color="auto"/>
            <w:right w:val="none" w:sz="0" w:space="0" w:color="auto"/>
          </w:divBdr>
        </w:div>
        <w:div w:id="410348683">
          <w:marLeft w:val="0"/>
          <w:marRight w:val="0"/>
          <w:marTop w:val="0"/>
          <w:marBottom w:val="0"/>
          <w:divBdr>
            <w:top w:val="none" w:sz="0" w:space="0" w:color="auto"/>
            <w:left w:val="none" w:sz="0" w:space="0" w:color="auto"/>
            <w:bottom w:val="none" w:sz="0" w:space="0" w:color="auto"/>
            <w:right w:val="none" w:sz="0" w:space="0" w:color="auto"/>
          </w:divBdr>
        </w:div>
        <w:div w:id="565267832">
          <w:marLeft w:val="0"/>
          <w:marRight w:val="0"/>
          <w:marTop w:val="0"/>
          <w:marBottom w:val="0"/>
          <w:divBdr>
            <w:top w:val="none" w:sz="0" w:space="0" w:color="auto"/>
            <w:left w:val="none" w:sz="0" w:space="0" w:color="auto"/>
            <w:bottom w:val="none" w:sz="0" w:space="0" w:color="auto"/>
            <w:right w:val="none" w:sz="0" w:space="0" w:color="auto"/>
          </w:divBdr>
        </w:div>
        <w:div w:id="852839337">
          <w:marLeft w:val="0"/>
          <w:marRight w:val="0"/>
          <w:marTop w:val="0"/>
          <w:marBottom w:val="0"/>
          <w:divBdr>
            <w:top w:val="none" w:sz="0" w:space="0" w:color="auto"/>
            <w:left w:val="none" w:sz="0" w:space="0" w:color="auto"/>
            <w:bottom w:val="none" w:sz="0" w:space="0" w:color="auto"/>
            <w:right w:val="none" w:sz="0" w:space="0" w:color="auto"/>
          </w:divBdr>
        </w:div>
        <w:div w:id="857890319">
          <w:marLeft w:val="0"/>
          <w:marRight w:val="0"/>
          <w:marTop w:val="0"/>
          <w:marBottom w:val="0"/>
          <w:divBdr>
            <w:top w:val="none" w:sz="0" w:space="0" w:color="auto"/>
            <w:left w:val="none" w:sz="0" w:space="0" w:color="auto"/>
            <w:bottom w:val="none" w:sz="0" w:space="0" w:color="auto"/>
            <w:right w:val="none" w:sz="0" w:space="0" w:color="auto"/>
          </w:divBdr>
        </w:div>
        <w:div w:id="864058925">
          <w:marLeft w:val="0"/>
          <w:marRight w:val="0"/>
          <w:marTop w:val="0"/>
          <w:marBottom w:val="0"/>
          <w:divBdr>
            <w:top w:val="none" w:sz="0" w:space="0" w:color="auto"/>
            <w:left w:val="none" w:sz="0" w:space="0" w:color="auto"/>
            <w:bottom w:val="none" w:sz="0" w:space="0" w:color="auto"/>
            <w:right w:val="none" w:sz="0" w:space="0" w:color="auto"/>
          </w:divBdr>
        </w:div>
        <w:div w:id="905795580">
          <w:marLeft w:val="0"/>
          <w:marRight w:val="0"/>
          <w:marTop w:val="0"/>
          <w:marBottom w:val="0"/>
          <w:divBdr>
            <w:top w:val="none" w:sz="0" w:space="0" w:color="auto"/>
            <w:left w:val="none" w:sz="0" w:space="0" w:color="auto"/>
            <w:bottom w:val="none" w:sz="0" w:space="0" w:color="auto"/>
            <w:right w:val="none" w:sz="0" w:space="0" w:color="auto"/>
          </w:divBdr>
        </w:div>
        <w:div w:id="1073895554">
          <w:marLeft w:val="0"/>
          <w:marRight w:val="0"/>
          <w:marTop w:val="0"/>
          <w:marBottom w:val="0"/>
          <w:divBdr>
            <w:top w:val="none" w:sz="0" w:space="0" w:color="auto"/>
            <w:left w:val="none" w:sz="0" w:space="0" w:color="auto"/>
            <w:bottom w:val="none" w:sz="0" w:space="0" w:color="auto"/>
            <w:right w:val="none" w:sz="0" w:space="0" w:color="auto"/>
          </w:divBdr>
        </w:div>
        <w:div w:id="1211769800">
          <w:marLeft w:val="0"/>
          <w:marRight w:val="0"/>
          <w:marTop w:val="0"/>
          <w:marBottom w:val="0"/>
          <w:divBdr>
            <w:top w:val="none" w:sz="0" w:space="0" w:color="auto"/>
            <w:left w:val="none" w:sz="0" w:space="0" w:color="auto"/>
            <w:bottom w:val="none" w:sz="0" w:space="0" w:color="auto"/>
            <w:right w:val="none" w:sz="0" w:space="0" w:color="auto"/>
          </w:divBdr>
        </w:div>
        <w:div w:id="1217085686">
          <w:marLeft w:val="0"/>
          <w:marRight w:val="0"/>
          <w:marTop w:val="0"/>
          <w:marBottom w:val="0"/>
          <w:divBdr>
            <w:top w:val="none" w:sz="0" w:space="0" w:color="auto"/>
            <w:left w:val="none" w:sz="0" w:space="0" w:color="auto"/>
            <w:bottom w:val="none" w:sz="0" w:space="0" w:color="auto"/>
            <w:right w:val="none" w:sz="0" w:space="0" w:color="auto"/>
          </w:divBdr>
        </w:div>
        <w:div w:id="1291322919">
          <w:marLeft w:val="0"/>
          <w:marRight w:val="0"/>
          <w:marTop w:val="0"/>
          <w:marBottom w:val="0"/>
          <w:divBdr>
            <w:top w:val="none" w:sz="0" w:space="0" w:color="auto"/>
            <w:left w:val="none" w:sz="0" w:space="0" w:color="auto"/>
            <w:bottom w:val="none" w:sz="0" w:space="0" w:color="auto"/>
            <w:right w:val="none" w:sz="0" w:space="0" w:color="auto"/>
          </w:divBdr>
        </w:div>
        <w:div w:id="1705521826">
          <w:marLeft w:val="0"/>
          <w:marRight w:val="0"/>
          <w:marTop w:val="0"/>
          <w:marBottom w:val="0"/>
          <w:divBdr>
            <w:top w:val="none" w:sz="0" w:space="0" w:color="auto"/>
            <w:left w:val="none" w:sz="0" w:space="0" w:color="auto"/>
            <w:bottom w:val="none" w:sz="0" w:space="0" w:color="auto"/>
            <w:right w:val="none" w:sz="0" w:space="0" w:color="auto"/>
          </w:divBdr>
        </w:div>
        <w:div w:id="1750226828">
          <w:marLeft w:val="0"/>
          <w:marRight w:val="0"/>
          <w:marTop w:val="0"/>
          <w:marBottom w:val="0"/>
          <w:divBdr>
            <w:top w:val="none" w:sz="0" w:space="0" w:color="auto"/>
            <w:left w:val="none" w:sz="0" w:space="0" w:color="auto"/>
            <w:bottom w:val="none" w:sz="0" w:space="0" w:color="auto"/>
            <w:right w:val="none" w:sz="0" w:space="0" w:color="auto"/>
          </w:divBdr>
        </w:div>
        <w:div w:id="1876582050">
          <w:marLeft w:val="0"/>
          <w:marRight w:val="0"/>
          <w:marTop w:val="0"/>
          <w:marBottom w:val="0"/>
          <w:divBdr>
            <w:top w:val="none" w:sz="0" w:space="0" w:color="auto"/>
            <w:left w:val="none" w:sz="0" w:space="0" w:color="auto"/>
            <w:bottom w:val="none" w:sz="0" w:space="0" w:color="auto"/>
            <w:right w:val="none" w:sz="0" w:space="0" w:color="auto"/>
          </w:divBdr>
        </w:div>
      </w:divsChild>
    </w:div>
    <w:div w:id="421990548">
      <w:bodyDiv w:val="1"/>
      <w:marLeft w:val="0"/>
      <w:marRight w:val="0"/>
      <w:marTop w:val="0"/>
      <w:marBottom w:val="0"/>
      <w:divBdr>
        <w:top w:val="none" w:sz="0" w:space="0" w:color="auto"/>
        <w:left w:val="none" w:sz="0" w:space="0" w:color="auto"/>
        <w:bottom w:val="none" w:sz="0" w:space="0" w:color="auto"/>
        <w:right w:val="none" w:sz="0" w:space="0" w:color="auto"/>
      </w:divBdr>
      <w:divsChild>
        <w:div w:id="46226949">
          <w:marLeft w:val="0"/>
          <w:marRight w:val="0"/>
          <w:marTop w:val="0"/>
          <w:marBottom w:val="0"/>
          <w:divBdr>
            <w:top w:val="none" w:sz="0" w:space="0" w:color="auto"/>
            <w:left w:val="none" w:sz="0" w:space="0" w:color="auto"/>
            <w:bottom w:val="none" w:sz="0" w:space="0" w:color="auto"/>
            <w:right w:val="none" w:sz="0" w:space="0" w:color="auto"/>
          </w:divBdr>
        </w:div>
        <w:div w:id="91362397">
          <w:marLeft w:val="0"/>
          <w:marRight w:val="0"/>
          <w:marTop w:val="0"/>
          <w:marBottom w:val="0"/>
          <w:divBdr>
            <w:top w:val="none" w:sz="0" w:space="0" w:color="auto"/>
            <w:left w:val="none" w:sz="0" w:space="0" w:color="auto"/>
            <w:bottom w:val="none" w:sz="0" w:space="0" w:color="auto"/>
            <w:right w:val="none" w:sz="0" w:space="0" w:color="auto"/>
          </w:divBdr>
        </w:div>
        <w:div w:id="867331859">
          <w:marLeft w:val="0"/>
          <w:marRight w:val="0"/>
          <w:marTop w:val="0"/>
          <w:marBottom w:val="0"/>
          <w:divBdr>
            <w:top w:val="none" w:sz="0" w:space="0" w:color="auto"/>
            <w:left w:val="none" w:sz="0" w:space="0" w:color="auto"/>
            <w:bottom w:val="none" w:sz="0" w:space="0" w:color="auto"/>
            <w:right w:val="none" w:sz="0" w:space="0" w:color="auto"/>
          </w:divBdr>
        </w:div>
        <w:div w:id="1108308910">
          <w:marLeft w:val="0"/>
          <w:marRight w:val="0"/>
          <w:marTop w:val="0"/>
          <w:marBottom w:val="0"/>
          <w:divBdr>
            <w:top w:val="none" w:sz="0" w:space="0" w:color="auto"/>
            <w:left w:val="none" w:sz="0" w:space="0" w:color="auto"/>
            <w:bottom w:val="none" w:sz="0" w:space="0" w:color="auto"/>
            <w:right w:val="none" w:sz="0" w:space="0" w:color="auto"/>
          </w:divBdr>
        </w:div>
        <w:div w:id="2052531766">
          <w:marLeft w:val="0"/>
          <w:marRight w:val="0"/>
          <w:marTop w:val="0"/>
          <w:marBottom w:val="0"/>
          <w:divBdr>
            <w:top w:val="none" w:sz="0" w:space="0" w:color="auto"/>
            <w:left w:val="none" w:sz="0" w:space="0" w:color="auto"/>
            <w:bottom w:val="none" w:sz="0" w:space="0" w:color="auto"/>
            <w:right w:val="none" w:sz="0" w:space="0" w:color="auto"/>
          </w:divBdr>
        </w:div>
      </w:divsChild>
    </w:div>
    <w:div w:id="490633550">
      <w:bodyDiv w:val="1"/>
      <w:marLeft w:val="0"/>
      <w:marRight w:val="0"/>
      <w:marTop w:val="0"/>
      <w:marBottom w:val="0"/>
      <w:divBdr>
        <w:top w:val="none" w:sz="0" w:space="0" w:color="auto"/>
        <w:left w:val="none" w:sz="0" w:space="0" w:color="auto"/>
        <w:bottom w:val="none" w:sz="0" w:space="0" w:color="auto"/>
        <w:right w:val="none" w:sz="0" w:space="0" w:color="auto"/>
      </w:divBdr>
      <w:divsChild>
        <w:div w:id="11881503">
          <w:marLeft w:val="0"/>
          <w:marRight w:val="0"/>
          <w:marTop w:val="0"/>
          <w:marBottom w:val="0"/>
          <w:divBdr>
            <w:top w:val="none" w:sz="0" w:space="0" w:color="auto"/>
            <w:left w:val="none" w:sz="0" w:space="0" w:color="auto"/>
            <w:bottom w:val="none" w:sz="0" w:space="0" w:color="auto"/>
            <w:right w:val="none" w:sz="0" w:space="0" w:color="auto"/>
          </w:divBdr>
        </w:div>
        <w:div w:id="384522166">
          <w:marLeft w:val="0"/>
          <w:marRight w:val="0"/>
          <w:marTop w:val="0"/>
          <w:marBottom w:val="0"/>
          <w:divBdr>
            <w:top w:val="none" w:sz="0" w:space="0" w:color="auto"/>
            <w:left w:val="none" w:sz="0" w:space="0" w:color="auto"/>
            <w:bottom w:val="none" w:sz="0" w:space="0" w:color="auto"/>
            <w:right w:val="none" w:sz="0" w:space="0" w:color="auto"/>
          </w:divBdr>
        </w:div>
        <w:div w:id="884216155">
          <w:marLeft w:val="0"/>
          <w:marRight w:val="0"/>
          <w:marTop w:val="0"/>
          <w:marBottom w:val="0"/>
          <w:divBdr>
            <w:top w:val="none" w:sz="0" w:space="0" w:color="auto"/>
            <w:left w:val="none" w:sz="0" w:space="0" w:color="auto"/>
            <w:bottom w:val="none" w:sz="0" w:space="0" w:color="auto"/>
            <w:right w:val="none" w:sz="0" w:space="0" w:color="auto"/>
          </w:divBdr>
        </w:div>
        <w:div w:id="1292713693">
          <w:marLeft w:val="0"/>
          <w:marRight w:val="0"/>
          <w:marTop w:val="0"/>
          <w:marBottom w:val="0"/>
          <w:divBdr>
            <w:top w:val="none" w:sz="0" w:space="0" w:color="auto"/>
            <w:left w:val="none" w:sz="0" w:space="0" w:color="auto"/>
            <w:bottom w:val="none" w:sz="0" w:space="0" w:color="auto"/>
            <w:right w:val="none" w:sz="0" w:space="0" w:color="auto"/>
          </w:divBdr>
        </w:div>
        <w:div w:id="1650552452">
          <w:marLeft w:val="0"/>
          <w:marRight w:val="0"/>
          <w:marTop w:val="0"/>
          <w:marBottom w:val="0"/>
          <w:divBdr>
            <w:top w:val="none" w:sz="0" w:space="0" w:color="auto"/>
            <w:left w:val="none" w:sz="0" w:space="0" w:color="auto"/>
            <w:bottom w:val="none" w:sz="0" w:space="0" w:color="auto"/>
            <w:right w:val="none" w:sz="0" w:space="0" w:color="auto"/>
          </w:divBdr>
        </w:div>
        <w:div w:id="1704864418">
          <w:marLeft w:val="0"/>
          <w:marRight w:val="0"/>
          <w:marTop w:val="0"/>
          <w:marBottom w:val="0"/>
          <w:divBdr>
            <w:top w:val="none" w:sz="0" w:space="0" w:color="auto"/>
            <w:left w:val="none" w:sz="0" w:space="0" w:color="auto"/>
            <w:bottom w:val="none" w:sz="0" w:space="0" w:color="auto"/>
            <w:right w:val="none" w:sz="0" w:space="0" w:color="auto"/>
          </w:divBdr>
        </w:div>
        <w:div w:id="1722091975">
          <w:marLeft w:val="0"/>
          <w:marRight w:val="0"/>
          <w:marTop w:val="0"/>
          <w:marBottom w:val="0"/>
          <w:divBdr>
            <w:top w:val="none" w:sz="0" w:space="0" w:color="auto"/>
            <w:left w:val="none" w:sz="0" w:space="0" w:color="auto"/>
            <w:bottom w:val="none" w:sz="0" w:space="0" w:color="auto"/>
            <w:right w:val="none" w:sz="0" w:space="0" w:color="auto"/>
          </w:divBdr>
        </w:div>
        <w:div w:id="1733384658">
          <w:marLeft w:val="0"/>
          <w:marRight w:val="0"/>
          <w:marTop w:val="0"/>
          <w:marBottom w:val="0"/>
          <w:divBdr>
            <w:top w:val="none" w:sz="0" w:space="0" w:color="auto"/>
            <w:left w:val="none" w:sz="0" w:space="0" w:color="auto"/>
            <w:bottom w:val="none" w:sz="0" w:space="0" w:color="auto"/>
            <w:right w:val="none" w:sz="0" w:space="0" w:color="auto"/>
          </w:divBdr>
        </w:div>
        <w:div w:id="1994528522">
          <w:marLeft w:val="0"/>
          <w:marRight w:val="0"/>
          <w:marTop w:val="0"/>
          <w:marBottom w:val="0"/>
          <w:divBdr>
            <w:top w:val="none" w:sz="0" w:space="0" w:color="auto"/>
            <w:left w:val="none" w:sz="0" w:space="0" w:color="auto"/>
            <w:bottom w:val="none" w:sz="0" w:space="0" w:color="auto"/>
            <w:right w:val="none" w:sz="0" w:space="0" w:color="auto"/>
          </w:divBdr>
        </w:div>
      </w:divsChild>
    </w:div>
    <w:div w:id="500858202">
      <w:bodyDiv w:val="1"/>
      <w:marLeft w:val="0"/>
      <w:marRight w:val="0"/>
      <w:marTop w:val="0"/>
      <w:marBottom w:val="0"/>
      <w:divBdr>
        <w:top w:val="none" w:sz="0" w:space="0" w:color="auto"/>
        <w:left w:val="none" w:sz="0" w:space="0" w:color="auto"/>
        <w:bottom w:val="none" w:sz="0" w:space="0" w:color="auto"/>
        <w:right w:val="none" w:sz="0" w:space="0" w:color="auto"/>
      </w:divBdr>
      <w:divsChild>
        <w:div w:id="97220411">
          <w:marLeft w:val="0"/>
          <w:marRight w:val="0"/>
          <w:marTop w:val="0"/>
          <w:marBottom w:val="0"/>
          <w:divBdr>
            <w:top w:val="none" w:sz="0" w:space="0" w:color="auto"/>
            <w:left w:val="none" w:sz="0" w:space="0" w:color="auto"/>
            <w:bottom w:val="none" w:sz="0" w:space="0" w:color="auto"/>
            <w:right w:val="none" w:sz="0" w:space="0" w:color="auto"/>
          </w:divBdr>
        </w:div>
        <w:div w:id="587813193">
          <w:marLeft w:val="0"/>
          <w:marRight w:val="0"/>
          <w:marTop w:val="0"/>
          <w:marBottom w:val="0"/>
          <w:divBdr>
            <w:top w:val="none" w:sz="0" w:space="0" w:color="auto"/>
            <w:left w:val="none" w:sz="0" w:space="0" w:color="auto"/>
            <w:bottom w:val="none" w:sz="0" w:space="0" w:color="auto"/>
            <w:right w:val="none" w:sz="0" w:space="0" w:color="auto"/>
          </w:divBdr>
        </w:div>
        <w:div w:id="814223015">
          <w:marLeft w:val="0"/>
          <w:marRight w:val="0"/>
          <w:marTop w:val="0"/>
          <w:marBottom w:val="0"/>
          <w:divBdr>
            <w:top w:val="none" w:sz="0" w:space="0" w:color="auto"/>
            <w:left w:val="none" w:sz="0" w:space="0" w:color="auto"/>
            <w:bottom w:val="none" w:sz="0" w:space="0" w:color="auto"/>
            <w:right w:val="none" w:sz="0" w:space="0" w:color="auto"/>
          </w:divBdr>
        </w:div>
        <w:div w:id="885609235">
          <w:marLeft w:val="0"/>
          <w:marRight w:val="0"/>
          <w:marTop w:val="0"/>
          <w:marBottom w:val="0"/>
          <w:divBdr>
            <w:top w:val="none" w:sz="0" w:space="0" w:color="auto"/>
            <w:left w:val="none" w:sz="0" w:space="0" w:color="auto"/>
            <w:bottom w:val="none" w:sz="0" w:space="0" w:color="auto"/>
            <w:right w:val="none" w:sz="0" w:space="0" w:color="auto"/>
          </w:divBdr>
        </w:div>
        <w:div w:id="955328762">
          <w:marLeft w:val="0"/>
          <w:marRight w:val="0"/>
          <w:marTop w:val="0"/>
          <w:marBottom w:val="0"/>
          <w:divBdr>
            <w:top w:val="none" w:sz="0" w:space="0" w:color="auto"/>
            <w:left w:val="none" w:sz="0" w:space="0" w:color="auto"/>
            <w:bottom w:val="none" w:sz="0" w:space="0" w:color="auto"/>
            <w:right w:val="none" w:sz="0" w:space="0" w:color="auto"/>
          </w:divBdr>
        </w:div>
      </w:divsChild>
    </w:div>
    <w:div w:id="503327323">
      <w:bodyDiv w:val="1"/>
      <w:marLeft w:val="0"/>
      <w:marRight w:val="0"/>
      <w:marTop w:val="0"/>
      <w:marBottom w:val="0"/>
      <w:divBdr>
        <w:top w:val="none" w:sz="0" w:space="0" w:color="auto"/>
        <w:left w:val="none" w:sz="0" w:space="0" w:color="auto"/>
        <w:bottom w:val="none" w:sz="0" w:space="0" w:color="auto"/>
        <w:right w:val="none" w:sz="0" w:space="0" w:color="auto"/>
      </w:divBdr>
    </w:div>
    <w:div w:id="541941162">
      <w:bodyDiv w:val="1"/>
      <w:marLeft w:val="0"/>
      <w:marRight w:val="0"/>
      <w:marTop w:val="0"/>
      <w:marBottom w:val="0"/>
      <w:divBdr>
        <w:top w:val="none" w:sz="0" w:space="0" w:color="auto"/>
        <w:left w:val="none" w:sz="0" w:space="0" w:color="auto"/>
        <w:bottom w:val="none" w:sz="0" w:space="0" w:color="auto"/>
        <w:right w:val="none" w:sz="0" w:space="0" w:color="auto"/>
      </w:divBdr>
      <w:divsChild>
        <w:div w:id="143551097">
          <w:marLeft w:val="0"/>
          <w:marRight w:val="0"/>
          <w:marTop w:val="0"/>
          <w:marBottom w:val="0"/>
          <w:divBdr>
            <w:top w:val="none" w:sz="0" w:space="0" w:color="auto"/>
            <w:left w:val="none" w:sz="0" w:space="0" w:color="auto"/>
            <w:bottom w:val="none" w:sz="0" w:space="0" w:color="auto"/>
            <w:right w:val="none" w:sz="0" w:space="0" w:color="auto"/>
          </w:divBdr>
        </w:div>
        <w:div w:id="210846546">
          <w:marLeft w:val="0"/>
          <w:marRight w:val="0"/>
          <w:marTop w:val="0"/>
          <w:marBottom w:val="0"/>
          <w:divBdr>
            <w:top w:val="none" w:sz="0" w:space="0" w:color="auto"/>
            <w:left w:val="none" w:sz="0" w:space="0" w:color="auto"/>
            <w:bottom w:val="none" w:sz="0" w:space="0" w:color="auto"/>
            <w:right w:val="none" w:sz="0" w:space="0" w:color="auto"/>
          </w:divBdr>
        </w:div>
        <w:div w:id="296227834">
          <w:marLeft w:val="0"/>
          <w:marRight w:val="0"/>
          <w:marTop w:val="0"/>
          <w:marBottom w:val="0"/>
          <w:divBdr>
            <w:top w:val="none" w:sz="0" w:space="0" w:color="auto"/>
            <w:left w:val="none" w:sz="0" w:space="0" w:color="auto"/>
            <w:bottom w:val="none" w:sz="0" w:space="0" w:color="auto"/>
            <w:right w:val="none" w:sz="0" w:space="0" w:color="auto"/>
          </w:divBdr>
        </w:div>
        <w:div w:id="299116438">
          <w:marLeft w:val="0"/>
          <w:marRight w:val="0"/>
          <w:marTop w:val="0"/>
          <w:marBottom w:val="0"/>
          <w:divBdr>
            <w:top w:val="none" w:sz="0" w:space="0" w:color="auto"/>
            <w:left w:val="none" w:sz="0" w:space="0" w:color="auto"/>
            <w:bottom w:val="none" w:sz="0" w:space="0" w:color="auto"/>
            <w:right w:val="none" w:sz="0" w:space="0" w:color="auto"/>
          </w:divBdr>
        </w:div>
        <w:div w:id="509225574">
          <w:marLeft w:val="0"/>
          <w:marRight w:val="0"/>
          <w:marTop w:val="0"/>
          <w:marBottom w:val="0"/>
          <w:divBdr>
            <w:top w:val="none" w:sz="0" w:space="0" w:color="auto"/>
            <w:left w:val="none" w:sz="0" w:space="0" w:color="auto"/>
            <w:bottom w:val="none" w:sz="0" w:space="0" w:color="auto"/>
            <w:right w:val="none" w:sz="0" w:space="0" w:color="auto"/>
          </w:divBdr>
        </w:div>
        <w:div w:id="516388776">
          <w:marLeft w:val="0"/>
          <w:marRight w:val="0"/>
          <w:marTop w:val="0"/>
          <w:marBottom w:val="0"/>
          <w:divBdr>
            <w:top w:val="none" w:sz="0" w:space="0" w:color="auto"/>
            <w:left w:val="none" w:sz="0" w:space="0" w:color="auto"/>
            <w:bottom w:val="none" w:sz="0" w:space="0" w:color="auto"/>
            <w:right w:val="none" w:sz="0" w:space="0" w:color="auto"/>
          </w:divBdr>
        </w:div>
        <w:div w:id="693649598">
          <w:marLeft w:val="0"/>
          <w:marRight w:val="0"/>
          <w:marTop w:val="0"/>
          <w:marBottom w:val="0"/>
          <w:divBdr>
            <w:top w:val="none" w:sz="0" w:space="0" w:color="auto"/>
            <w:left w:val="none" w:sz="0" w:space="0" w:color="auto"/>
            <w:bottom w:val="none" w:sz="0" w:space="0" w:color="auto"/>
            <w:right w:val="none" w:sz="0" w:space="0" w:color="auto"/>
          </w:divBdr>
        </w:div>
        <w:div w:id="876429937">
          <w:marLeft w:val="0"/>
          <w:marRight w:val="0"/>
          <w:marTop w:val="0"/>
          <w:marBottom w:val="0"/>
          <w:divBdr>
            <w:top w:val="none" w:sz="0" w:space="0" w:color="auto"/>
            <w:left w:val="none" w:sz="0" w:space="0" w:color="auto"/>
            <w:bottom w:val="none" w:sz="0" w:space="0" w:color="auto"/>
            <w:right w:val="none" w:sz="0" w:space="0" w:color="auto"/>
          </w:divBdr>
        </w:div>
        <w:div w:id="914559059">
          <w:marLeft w:val="0"/>
          <w:marRight w:val="0"/>
          <w:marTop w:val="0"/>
          <w:marBottom w:val="0"/>
          <w:divBdr>
            <w:top w:val="none" w:sz="0" w:space="0" w:color="auto"/>
            <w:left w:val="none" w:sz="0" w:space="0" w:color="auto"/>
            <w:bottom w:val="none" w:sz="0" w:space="0" w:color="auto"/>
            <w:right w:val="none" w:sz="0" w:space="0" w:color="auto"/>
          </w:divBdr>
        </w:div>
        <w:div w:id="1006135648">
          <w:marLeft w:val="0"/>
          <w:marRight w:val="0"/>
          <w:marTop w:val="0"/>
          <w:marBottom w:val="0"/>
          <w:divBdr>
            <w:top w:val="none" w:sz="0" w:space="0" w:color="auto"/>
            <w:left w:val="none" w:sz="0" w:space="0" w:color="auto"/>
            <w:bottom w:val="none" w:sz="0" w:space="0" w:color="auto"/>
            <w:right w:val="none" w:sz="0" w:space="0" w:color="auto"/>
          </w:divBdr>
        </w:div>
        <w:div w:id="1117063762">
          <w:marLeft w:val="0"/>
          <w:marRight w:val="0"/>
          <w:marTop w:val="0"/>
          <w:marBottom w:val="0"/>
          <w:divBdr>
            <w:top w:val="none" w:sz="0" w:space="0" w:color="auto"/>
            <w:left w:val="none" w:sz="0" w:space="0" w:color="auto"/>
            <w:bottom w:val="none" w:sz="0" w:space="0" w:color="auto"/>
            <w:right w:val="none" w:sz="0" w:space="0" w:color="auto"/>
          </w:divBdr>
        </w:div>
        <w:div w:id="1232348024">
          <w:marLeft w:val="0"/>
          <w:marRight w:val="0"/>
          <w:marTop w:val="0"/>
          <w:marBottom w:val="0"/>
          <w:divBdr>
            <w:top w:val="none" w:sz="0" w:space="0" w:color="auto"/>
            <w:left w:val="none" w:sz="0" w:space="0" w:color="auto"/>
            <w:bottom w:val="none" w:sz="0" w:space="0" w:color="auto"/>
            <w:right w:val="none" w:sz="0" w:space="0" w:color="auto"/>
          </w:divBdr>
        </w:div>
        <w:div w:id="1315719648">
          <w:marLeft w:val="0"/>
          <w:marRight w:val="0"/>
          <w:marTop w:val="0"/>
          <w:marBottom w:val="0"/>
          <w:divBdr>
            <w:top w:val="none" w:sz="0" w:space="0" w:color="auto"/>
            <w:left w:val="none" w:sz="0" w:space="0" w:color="auto"/>
            <w:bottom w:val="none" w:sz="0" w:space="0" w:color="auto"/>
            <w:right w:val="none" w:sz="0" w:space="0" w:color="auto"/>
          </w:divBdr>
        </w:div>
        <w:div w:id="1362391025">
          <w:marLeft w:val="0"/>
          <w:marRight w:val="0"/>
          <w:marTop w:val="0"/>
          <w:marBottom w:val="0"/>
          <w:divBdr>
            <w:top w:val="none" w:sz="0" w:space="0" w:color="auto"/>
            <w:left w:val="none" w:sz="0" w:space="0" w:color="auto"/>
            <w:bottom w:val="none" w:sz="0" w:space="0" w:color="auto"/>
            <w:right w:val="none" w:sz="0" w:space="0" w:color="auto"/>
          </w:divBdr>
        </w:div>
        <w:div w:id="1877542343">
          <w:marLeft w:val="0"/>
          <w:marRight w:val="0"/>
          <w:marTop w:val="0"/>
          <w:marBottom w:val="0"/>
          <w:divBdr>
            <w:top w:val="none" w:sz="0" w:space="0" w:color="auto"/>
            <w:left w:val="none" w:sz="0" w:space="0" w:color="auto"/>
            <w:bottom w:val="none" w:sz="0" w:space="0" w:color="auto"/>
            <w:right w:val="none" w:sz="0" w:space="0" w:color="auto"/>
          </w:divBdr>
        </w:div>
        <w:div w:id="2040466203">
          <w:marLeft w:val="0"/>
          <w:marRight w:val="0"/>
          <w:marTop w:val="0"/>
          <w:marBottom w:val="0"/>
          <w:divBdr>
            <w:top w:val="none" w:sz="0" w:space="0" w:color="auto"/>
            <w:left w:val="none" w:sz="0" w:space="0" w:color="auto"/>
            <w:bottom w:val="none" w:sz="0" w:space="0" w:color="auto"/>
            <w:right w:val="none" w:sz="0" w:space="0" w:color="auto"/>
          </w:divBdr>
        </w:div>
        <w:div w:id="2065370887">
          <w:marLeft w:val="0"/>
          <w:marRight w:val="0"/>
          <w:marTop w:val="0"/>
          <w:marBottom w:val="0"/>
          <w:divBdr>
            <w:top w:val="none" w:sz="0" w:space="0" w:color="auto"/>
            <w:left w:val="none" w:sz="0" w:space="0" w:color="auto"/>
            <w:bottom w:val="none" w:sz="0" w:space="0" w:color="auto"/>
            <w:right w:val="none" w:sz="0" w:space="0" w:color="auto"/>
          </w:divBdr>
        </w:div>
      </w:divsChild>
    </w:div>
    <w:div w:id="566107565">
      <w:bodyDiv w:val="1"/>
      <w:marLeft w:val="0"/>
      <w:marRight w:val="0"/>
      <w:marTop w:val="0"/>
      <w:marBottom w:val="0"/>
      <w:divBdr>
        <w:top w:val="none" w:sz="0" w:space="0" w:color="auto"/>
        <w:left w:val="none" w:sz="0" w:space="0" w:color="auto"/>
        <w:bottom w:val="none" w:sz="0" w:space="0" w:color="auto"/>
        <w:right w:val="none" w:sz="0" w:space="0" w:color="auto"/>
      </w:divBdr>
      <w:divsChild>
        <w:div w:id="1402748362">
          <w:marLeft w:val="0"/>
          <w:marRight w:val="0"/>
          <w:marTop w:val="0"/>
          <w:marBottom w:val="0"/>
          <w:divBdr>
            <w:top w:val="none" w:sz="0" w:space="0" w:color="auto"/>
            <w:left w:val="none" w:sz="0" w:space="0" w:color="auto"/>
            <w:bottom w:val="none" w:sz="0" w:space="0" w:color="auto"/>
            <w:right w:val="none" w:sz="0" w:space="0" w:color="auto"/>
          </w:divBdr>
        </w:div>
        <w:div w:id="1660688539">
          <w:marLeft w:val="0"/>
          <w:marRight w:val="0"/>
          <w:marTop w:val="0"/>
          <w:marBottom w:val="0"/>
          <w:divBdr>
            <w:top w:val="none" w:sz="0" w:space="0" w:color="auto"/>
            <w:left w:val="none" w:sz="0" w:space="0" w:color="auto"/>
            <w:bottom w:val="none" w:sz="0" w:space="0" w:color="auto"/>
            <w:right w:val="none" w:sz="0" w:space="0" w:color="auto"/>
          </w:divBdr>
        </w:div>
        <w:div w:id="1819493278">
          <w:marLeft w:val="0"/>
          <w:marRight w:val="0"/>
          <w:marTop w:val="0"/>
          <w:marBottom w:val="0"/>
          <w:divBdr>
            <w:top w:val="none" w:sz="0" w:space="0" w:color="auto"/>
            <w:left w:val="none" w:sz="0" w:space="0" w:color="auto"/>
            <w:bottom w:val="none" w:sz="0" w:space="0" w:color="auto"/>
            <w:right w:val="none" w:sz="0" w:space="0" w:color="auto"/>
          </w:divBdr>
        </w:div>
        <w:div w:id="2024554333">
          <w:marLeft w:val="0"/>
          <w:marRight w:val="0"/>
          <w:marTop w:val="0"/>
          <w:marBottom w:val="0"/>
          <w:divBdr>
            <w:top w:val="none" w:sz="0" w:space="0" w:color="auto"/>
            <w:left w:val="none" w:sz="0" w:space="0" w:color="auto"/>
            <w:bottom w:val="none" w:sz="0" w:space="0" w:color="auto"/>
            <w:right w:val="none" w:sz="0" w:space="0" w:color="auto"/>
          </w:divBdr>
        </w:div>
        <w:div w:id="2041935226">
          <w:marLeft w:val="0"/>
          <w:marRight w:val="0"/>
          <w:marTop w:val="0"/>
          <w:marBottom w:val="0"/>
          <w:divBdr>
            <w:top w:val="none" w:sz="0" w:space="0" w:color="auto"/>
            <w:left w:val="none" w:sz="0" w:space="0" w:color="auto"/>
            <w:bottom w:val="none" w:sz="0" w:space="0" w:color="auto"/>
            <w:right w:val="none" w:sz="0" w:space="0" w:color="auto"/>
          </w:divBdr>
        </w:div>
      </w:divsChild>
    </w:div>
    <w:div w:id="570895462">
      <w:bodyDiv w:val="1"/>
      <w:marLeft w:val="0"/>
      <w:marRight w:val="0"/>
      <w:marTop w:val="0"/>
      <w:marBottom w:val="0"/>
      <w:divBdr>
        <w:top w:val="none" w:sz="0" w:space="0" w:color="auto"/>
        <w:left w:val="none" w:sz="0" w:space="0" w:color="auto"/>
        <w:bottom w:val="none" w:sz="0" w:space="0" w:color="auto"/>
        <w:right w:val="none" w:sz="0" w:space="0" w:color="auto"/>
      </w:divBdr>
      <w:divsChild>
        <w:div w:id="7872127">
          <w:marLeft w:val="0"/>
          <w:marRight w:val="0"/>
          <w:marTop w:val="0"/>
          <w:marBottom w:val="0"/>
          <w:divBdr>
            <w:top w:val="none" w:sz="0" w:space="0" w:color="auto"/>
            <w:left w:val="none" w:sz="0" w:space="0" w:color="auto"/>
            <w:bottom w:val="none" w:sz="0" w:space="0" w:color="auto"/>
            <w:right w:val="none" w:sz="0" w:space="0" w:color="auto"/>
          </w:divBdr>
        </w:div>
        <w:div w:id="201333435">
          <w:marLeft w:val="0"/>
          <w:marRight w:val="0"/>
          <w:marTop w:val="0"/>
          <w:marBottom w:val="0"/>
          <w:divBdr>
            <w:top w:val="none" w:sz="0" w:space="0" w:color="auto"/>
            <w:left w:val="none" w:sz="0" w:space="0" w:color="auto"/>
            <w:bottom w:val="none" w:sz="0" w:space="0" w:color="auto"/>
            <w:right w:val="none" w:sz="0" w:space="0" w:color="auto"/>
          </w:divBdr>
        </w:div>
        <w:div w:id="220024954">
          <w:marLeft w:val="0"/>
          <w:marRight w:val="0"/>
          <w:marTop w:val="0"/>
          <w:marBottom w:val="160"/>
          <w:divBdr>
            <w:top w:val="none" w:sz="0" w:space="0" w:color="auto"/>
            <w:left w:val="none" w:sz="0" w:space="0" w:color="auto"/>
            <w:bottom w:val="none" w:sz="0" w:space="0" w:color="auto"/>
            <w:right w:val="none" w:sz="0" w:space="0" w:color="auto"/>
          </w:divBdr>
        </w:div>
        <w:div w:id="383143367">
          <w:marLeft w:val="0"/>
          <w:marRight w:val="0"/>
          <w:marTop w:val="0"/>
          <w:marBottom w:val="160"/>
          <w:divBdr>
            <w:top w:val="none" w:sz="0" w:space="0" w:color="auto"/>
            <w:left w:val="none" w:sz="0" w:space="0" w:color="auto"/>
            <w:bottom w:val="none" w:sz="0" w:space="0" w:color="auto"/>
            <w:right w:val="none" w:sz="0" w:space="0" w:color="auto"/>
          </w:divBdr>
        </w:div>
        <w:div w:id="1095446006">
          <w:marLeft w:val="0"/>
          <w:marRight w:val="0"/>
          <w:marTop w:val="0"/>
          <w:marBottom w:val="160"/>
          <w:divBdr>
            <w:top w:val="none" w:sz="0" w:space="0" w:color="auto"/>
            <w:left w:val="none" w:sz="0" w:space="0" w:color="auto"/>
            <w:bottom w:val="none" w:sz="0" w:space="0" w:color="auto"/>
            <w:right w:val="none" w:sz="0" w:space="0" w:color="auto"/>
          </w:divBdr>
        </w:div>
        <w:div w:id="1449003800">
          <w:marLeft w:val="0"/>
          <w:marRight w:val="0"/>
          <w:marTop w:val="0"/>
          <w:marBottom w:val="160"/>
          <w:divBdr>
            <w:top w:val="none" w:sz="0" w:space="0" w:color="auto"/>
            <w:left w:val="none" w:sz="0" w:space="0" w:color="auto"/>
            <w:bottom w:val="none" w:sz="0" w:space="0" w:color="auto"/>
            <w:right w:val="none" w:sz="0" w:space="0" w:color="auto"/>
          </w:divBdr>
        </w:div>
        <w:div w:id="1459570741">
          <w:marLeft w:val="0"/>
          <w:marRight w:val="0"/>
          <w:marTop w:val="0"/>
          <w:marBottom w:val="160"/>
          <w:divBdr>
            <w:top w:val="none" w:sz="0" w:space="0" w:color="auto"/>
            <w:left w:val="none" w:sz="0" w:space="0" w:color="auto"/>
            <w:bottom w:val="none" w:sz="0" w:space="0" w:color="auto"/>
            <w:right w:val="none" w:sz="0" w:space="0" w:color="auto"/>
          </w:divBdr>
        </w:div>
        <w:div w:id="1744452107">
          <w:marLeft w:val="0"/>
          <w:marRight w:val="0"/>
          <w:marTop w:val="0"/>
          <w:marBottom w:val="160"/>
          <w:divBdr>
            <w:top w:val="none" w:sz="0" w:space="0" w:color="auto"/>
            <w:left w:val="none" w:sz="0" w:space="0" w:color="auto"/>
            <w:bottom w:val="none" w:sz="0" w:space="0" w:color="auto"/>
            <w:right w:val="none" w:sz="0" w:space="0" w:color="auto"/>
          </w:divBdr>
        </w:div>
        <w:div w:id="1801534648">
          <w:marLeft w:val="0"/>
          <w:marRight w:val="0"/>
          <w:marTop w:val="0"/>
          <w:marBottom w:val="160"/>
          <w:divBdr>
            <w:top w:val="none" w:sz="0" w:space="0" w:color="auto"/>
            <w:left w:val="none" w:sz="0" w:space="0" w:color="auto"/>
            <w:bottom w:val="none" w:sz="0" w:space="0" w:color="auto"/>
            <w:right w:val="none" w:sz="0" w:space="0" w:color="auto"/>
          </w:divBdr>
        </w:div>
        <w:div w:id="1802188353">
          <w:marLeft w:val="0"/>
          <w:marRight w:val="0"/>
          <w:marTop w:val="0"/>
          <w:marBottom w:val="160"/>
          <w:divBdr>
            <w:top w:val="none" w:sz="0" w:space="0" w:color="auto"/>
            <w:left w:val="none" w:sz="0" w:space="0" w:color="auto"/>
            <w:bottom w:val="none" w:sz="0" w:space="0" w:color="auto"/>
            <w:right w:val="none" w:sz="0" w:space="0" w:color="auto"/>
          </w:divBdr>
        </w:div>
      </w:divsChild>
    </w:div>
    <w:div w:id="577905706">
      <w:bodyDiv w:val="1"/>
      <w:marLeft w:val="0"/>
      <w:marRight w:val="0"/>
      <w:marTop w:val="0"/>
      <w:marBottom w:val="0"/>
      <w:divBdr>
        <w:top w:val="none" w:sz="0" w:space="0" w:color="auto"/>
        <w:left w:val="none" w:sz="0" w:space="0" w:color="auto"/>
        <w:bottom w:val="none" w:sz="0" w:space="0" w:color="auto"/>
        <w:right w:val="none" w:sz="0" w:space="0" w:color="auto"/>
      </w:divBdr>
      <w:divsChild>
        <w:div w:id="72314157">
          <w:marLeft w:val="0"/>
          <w:marRight w:val="0"/>
          <w:marTop w:val="0"/>
          <w:marBottom w:val="0"/>
          <w:divBdr>
            <w:top w:val="none" w:sz="0" w:space="0" w:color="auto"/>
            <w:left w:val="none" w:sz="0" w:space="0" w:color="auto"/>
            <w:bottom w:val="none" w:sz="0" w:space="0" w:color="auto"/>
            <w:right w:val="none" w:sz="0" w:space="0" w:color="auto"/>
          </w:divBdr>
        </w:div>
        <w:div w:id="210070037">
          <w:marLeft w:val="0"/>
          <w:marRight w:val="0"/>
          <w:marTop w:val="0"/>
          <w:marBottom w:val="0"/>
          <w:divBdr>
            <w:top w:val="none" w:sz="0" w:space="0" w:color="auto"/>
            <w:left w:val="none" w:sz="0" w:space="0" w:color="auto"/>
            <w:bottom w:val="none" w:sz="0" w:space="0" w:color="auto"/>
            <w:right w:val="none" w:sz="0" w:space="0" w:color="auto"/>
          </w:divBdr>
        </w:div>
        <w:div w:id="252130910">
          <w:marLeft w:val="0"/>
          <w:marRight w:val="0"/>
          <w:marTop w:val="0"/>
          <w:marBottom w:val="0"/>
          <w:divBdr>
            <w:top w:val="none" w:sz="0" w:space="0" w:color="auto"/>
            <w:left w:val="none" w:sz="0" w:space="0" w:color="auto"/>
            <w:bottom w:val="none" w:sz="0" w:space="0" w:color="auto"/>
            <w:right w:val="none" w:sz="0" w:space="0" w:color="auto"/>
          </w:divBdr>
        </w:div>
        <w:div w:id="405030211">
          <w:marLeft w:val="0"/>
          <w:marRight w:val="0"/>
          <w:marTop w:val="0"/>
          <w:marBottom w:val="0"/>
          <w:divBdr>
            <w:top w:val="none" w:sz="0" w:space="0" w:color="auto"/>
            <w:left w:val="none" w:sz="0" w:space="0" w:color="auto"/>
            <w:bottom w:val="none" w:sz="0" w:space="0" w:color="auto"/>
            <w:right w:val="none" w:sz="0" w:space="0" w:color="auto"/>
          </w:divBdr>
        </w:div>
        <w:div w:id="409814241">
          <w:marLeft w:val="0"/>
          <w:marRight w:val="0"/>
          <w:marTop w:val="0"/>
          <w:marBottom w:val="0"/>
          <w:divBdr>
            <w:top w:val="none" w:sz="0" w:space="0" w:color="auto"/>
            <w:left w:val="none" w:sz="0" w:space="0" w:color="auto"/>
            <w:bottom w:val="none" w:sz="0" w:space="0" w:color="auto"/>
            <w:right w:val="none" w:sz="0" w:space="0" w:color="auto"/>
          </w:divBdr>
        </w:div>
        <w:div w:id="576012252">
          <w:marLeft w:val="0"/>
          <w:marRight w:val="0"/>
          <w:marTop w:val="0"/>
          <w:marBottom w:val="0"/>
          <w:divBdr>
            <w:top w:val="none" w:sz="0" w:space="0" w:color="auto"/>
            <w:left w:val="none" w:sz="0" w:space="0" w:color="auto"/>
            <w:bottom w:val="none" w:sz="0" w:space="0" w:color="auto"/>
            <w:right w:val="none" w:sz="0" w:space="0" w:color="auto"/>
          </w:divBdr>
        </w:div>
        <w:div w:id="760763492">
          <w:marLeft w:val="0"/>
          <w:marRight w:val="0"/>
          <w:marTop w:val="0"/>
          <w:marBottom w:val="0"/>
          <w:divBdr>
            <w:top w:val="none" w:sz="0" w:space="0" w:color="auto"/>
            <w:left w:val="none" w:sz="0" w:space="0" w:color="auto"/>
            <w:bottom w:val="none" w:sz="0" w:space="0" w:color="auto"/>
            <w:right w:val="none" w:sz="0" w:space="0" w:color="auto"/>
          </w:divBdr>
        </w:div>
        <w:div w:id="796096693">
          <w:marLeft w:val="0"/>
          <w:marRight w:val="0"/>
          <w:marTop w:val="0"/>
          <w:marBottom w:val="0"/>
          <w:divBdr>
            <w:top w:val="none" w:sz="0" w:space="0" w:color="auto"/>
            <w:left w:val="none" w:sz="0" w:space="0" w:color="auto"/>
            <w:bottom w:val="none" w:sz="0" w:space="0" w:color="auto"/>
            <w:right w:val="none" w:sz="0" w:space="0" w:color="auto"/>
          </w:divBdr>
        </w:div>
        <w:div w:id="975601265">
          <w:marLeft w:val="0"/>
          <w:marRight w:val="0"/>
          <w:marTop w:val="0"/>
          <w:marBottom w:val="0"/>
          <w:divBdr>
            <w:top w:val="none" w:sz="0" w:space="0" w:color="auto"/>
            <w:left w:val="none" w:sz="0" w:space="0" w:color="auto"/>
            <w:bottom w:val="none" w:sz="0" w:space="0" w:color="auto"/>
            <w:right w:val="none" w:sz="0" w:space="0" w:color="auto"/>
          </w:divBdr>
        </w:div>
        <w:div w:id="1058043651">
          <w:marLeft w:val="0"/>
          <w:marRight w:val="0"/>
          <w:marTop w:val="0"/>
          <w:marBottom w:val="0"/>
          <w:divBdr>
            <w:top w:val="none" w:sz="0" w:space="0" w:color="auto"/>
            <w:left w:val="none" w:sz="0" w:space="0" w:color="auto"/>
            <w:bottom w:val="none" w:sz="0" w:space="0" w:color="auto"/>
            <w:right w:val="none" w:sz="0" w:space="0" w:color="auto"/>
          </w:divBdr>
        </w:div>
        <w:div w:id="1130903594">
          <w:marLeft w:val="0"/>
          <w:marRight w:val="0"/>
          <w:marTop w:val="0"/>
          <w:marBottom w:val="0"/>
          <w:divBdr>
            <w:top w:val="none" w:sz="0" w:space="0" w:color="auto"/>
            <w:left w:val="none" w:sz="0" w:space="0" w:color="auto"/>
            <w:bottom w:val="none" w:sz="0" w:space="0" w:color="auto"/>
            <w:right w:val="none" w:sz="0" w:space="0" w:color="auto"/>
          </w:divBdr>
        </w:div>
        <w:div w:id="1221286276">
          <w:marLeft w:val="0"/>
          <w:marRight w:val="0"/>
          <w:marTop w:val="0"/>
          <w:marBottom w:val="0"/>
          <w:divBdr>
            <w:top w:val="none" w:sz="0" w:space="0" w:color="auto"/>
            <w:left w:val="none" w:sz="0" w:space="0" w:color="auto"/>
            <w:bottom w:val="none" w:sz="0" w:space="0" w:color="auto"/>
            <w:right w:val="none" w:sz="0" w:space="0" w:color="auto"/>
          </w:divBdr>
        </w:div>
        <w:div w:id="1259024104">
          <w:marLeft w:val="0"/>
          <w:marRight w:val="0"/>
          <w:marTop w:val="0"/>
          <w:marBottom w:val="0"/>
          <w:divBdr>
            <w:top w:val="none" w:sz="0" w:space="0" w:color="auto"/>
            <w:left w:val="none" w:sz="0" w:space="0" w:color="auto"/>
            <w:bottom w:val="none" w:sz="0" w:space="0" w:color="auto"/>
            <w:right w:val="none" w:sz="0" w:space="0" w:color="auto"/>
          </w:divBdr>
        </w:div>
        <w:div w:id="1402144363">
          <w:marLeft w:val="0"/>
          <w:marRight w:val="0"/>
          <w:marTop w:val="0"/>
          <w:marBottom w:val="0"/>
          <w:divBdr>
            <w:top w:val="none" w:sz="0" w:space="0" w:color="auto"/>
            <w:left w:val="none" w:sz="0" w:space="0" w:color="auto"/>
            <w:bottom w:val="none" w:sz="0" w:space="0" w:color="auto"/>
            <w:right w:val="none" w:sz="0" w:space="0" w:color="auto"/>
          </w:divBdr>
        </w:div>
        <w:div w:id="1644043937">
          <w:marLeft w:val="0"/>
          <w:marRight w:val="0"/>
          <w:marTop w:val="0"/>
          <w:marBottom w:val="0"/>
          <w:divBdr>
            <w:top w:val="none" w:sz="0" w:space="0" w:color="auto"/>
            <w:left w:val="none" w:sz="0" w:space="0" w:color="auto"/>
            <w:bottom w:val="none" w:sz="0" w:space="0" w:color="auto"/>
            <w:right w:val="none" w:sz="0" w:space="0" w:color="auto"/>
          </w:divBdr>
        </w:div>
        <w:div w:id="1951085203">
          <w:marLeft w:val="0"/>
          <w:marRight w:val="0"/>
          <w:marTop w:val="0"/>
          <w:marBottom w:val="0"/>
          <w:divBdr>
            <w:top w:val="none" w:sz="0" w:space="0" w:color="auto"/>
            <w:left w:val="none" w:sz="0" w:space="0" w:color="auto"/>
            <w:bottom w:val="none" w:sz="0" w:space="0" w:color="auto"/>
            <w:right w:val="none" w:sz="0" w:space="0" w:color="auto"/>
          </w:divBdr>
        </w:div>
        <w:div w:id="1970814794">
          <w:marLeft w:val="0"/>
          <w:marRight w:val="0"/>
          <w:marTop w:val="0"/>
          <w:marBottom w:val="0"/>
          <w:divBdr>
            <w:top w:val="none" w:sz="0" w:space="0" w:color="auto"/>
            <w:left w:val="none" w:sz="0" w:space="0" w:color="auto"/>
            <w:bottom w:val="none" w:sz="0" w:space="0" w:color="auto"/>
            <w:right w:val="none" w:sz="0" w:space="0" w:color="auto"/>
          </w:divBdr>
        </w:div>
        <w:div w:id="2000302942">
          <w:marLeft w:val="0"/>
          <w:marRight w:val="0"/>
          <w:marTop w:val="0"/>
          <w:marBottom w:val="0"/>
          <w:divBdr>
            <w:top w:val="none" w:sz="0" w:space="0" w:color="auto"/>
            <w:left w:val="none" w:sz="0" w:space="0" w:color="auto"/>
            <w:bottom w:val="none" w:sz="0" w:space="0" w:color="auto"/>
            <w:right w:val="none" w:sz="0" w:space="0" w:color="auto"/>
          </w:divBdr>
        </w:div>
      </w:divsChild>
    </w:div>
    <w:div w:id="589972677">
      <w:bodyDiv w:val="1"/>
      <w:marLeft w:val="0"/>
      <w:marRight w:val="0"/>
      <w:marTop w:val="0"/>
      <w:marBottom w:val="0"/>
      <w:divBdr>
        <w:top w:val="none" w:sz="0" w:space="0" w:color="auto"/>
        <w:left w:val="none" w:sz="0" w:space="0" w:color="auto"/>
        <w:bottom w:val="none" w:sz="0" w:space="0" w:color="auto"/>
        <w:right w:val="none" w:sz="0" w:space="0" w:color="auto"/>
      </w:divBdr>
      <w:divsChild>
        <w:div w:id="597837026">
          <w:marLeft w:val="0"/>
          <w:marRight w:val="0"/>
          <w:marTop w:val="0"/>
          <w:marBottom w:val="0"/>
          <w:divBdr>
            <w:top w:val="none" w:sz="0" w:space="0" w:color="auto"/>
            <w:left w:val="none" w:sz="0" w:space="0" w:color="auto"/>
            <w:bottom w:val="none" w:sz="0" w:space="0" w:color="auto"/>
            <w:right w:val="none" w:sz="0" w:space="0" w:color="auto"/>
          </w:divBdr>
        </w:div>
        <w:div w:id="737017945">
          <w:marLeft w:val="0"/>
          <w:marRight w:val="0"/>
          <w:marTop w:val="0"/>
          <w:marBottom w:val="0"/>
          <w:divBdr>
            <w:top w:val="none" w:sz="0" w:space="0" w:color="auto"/>
            <w:left w:val="none" w:sz="0" w:space="0" w:color="auto"/>
            <w:bottom w:val="none" w:sz="0" w:space="0" w:color="auto"/>
            <w:right w:val="none" w:sz="0" w:space="0" w:color="auto"/>
          </w:divBdr>
        </w:div>
        <w:div w:id="748888622">
          <w:marLeft w:val="0"/>
          <w:marRight w:val="0"/>
          <w:marTop w:val="0"/>
          <w:marBottom w:val="0"/>
          <w:divBdr>
            <w:top w:val="none" w:sz="0" w:space="0" w:color="auto"/>
            <w:left w:val="none" w:sz="0" w:space="0" w:color="auto"/>
            <w:bottom w:val="none" w:sz="0" w:space="0" w:color="auto"/>
            <w:right w:val="none" w:sz="0" w:space="0" w:color="auto"/>
          </w:divBdr>
        </w:div>
        <w:div w:id="858858198">
          <w:marLeft w:val="0"/>
          <w:marRight w:val="0"/>
          <w:marTop w:val="0"/>
          <w:marBottom w:val="0"/>
          <w:divBdr>
            <w:top w:val="none" w:sz="0" w:space="0" w:color="auto"/>
            <w:left w:val="none" w:sz="0" w:space="0" w:color="auto"/>
            <w:bottom w:val="none" w:sz="0" w:space="0" w:color="auto"/>
            <w:right w:val="none" w:sz="0" w:space="0" w:color="auto"/>
          </w:divBdr>
        </w:div>
        <w:div w:id="1083575095">
          <w:marLeft w:val="0"/>
          <w:marRight w:val="0"/>
          <w:marTop w:val="0"/>
          <w:marBottom w:val="0"/>
          <w:divBdr>
            <w:top w:val="none" w:sz="0" w:space="0" w:color="auto"/>
            <w:left w:val="none" w:sz="0" w:space="0" w:color="auto"/>
            <w:bottom w:val="none" w:sz="0" w:space="0" w:color="auto"/>
            <w:right w:val="none" w:sz="0" w:space="0" w:color="auto"/>
          </w:divBdr>
        </w:div>
        <w:div w:id="1086611026">
          <w:marLeft w:val="0"/>
          <w:marRight w:val="0"/>
          <w:marTop w:val="0"/>
          <w:marBottom w:val="0"/>
          <w:divBdr>
            <w:top w:val="none" w:sz="0" w:space="0" w:color="auto"/>
            <w:left w:val="none" w:sz="0" w:space="0" w:color="auto"/>
            <w:bottom w:val="none" w:sz="0" w:space="0" w:color="auto"/>
            <w:right w:val="none" w:sz="0" w:space="0" w:color="auto"/>
          </w:divBdr>
        </w:div>
        <w:div w:id="1455173717">
          <w:marLeft w:val="0"/>
          <w:marRight w:val="0"/>
          <w:marTop w:val="0"/>
          <w:marBottom w:val="0"/>
          <w:divBdr>
            <w:top w:val="none" w:sz="0" w:space="0" w:color="auto"/>
            <w:left w:val="none" w:sz="0" w:space="0" w:color="auto"/>
            <w:bottom w:val="none" w:sz="0" w:space="0" w:color="auto"/>
            <w:right w:val="none" w:sz="0" w:space="0" w:color="auto"/>
          </w:divBdr>
        </w:div>
        <w:div w:id="1626277572">
          <w:marLeft w:val="0"/>
          <w:marRight w:val="0"/>
          <w:marTop w:val="0"/>
          <w:marBottom w:val="0"/>
          <w:divBdr>
            <w:top w:val="none" w:sz="0" w:space="0" w:color="auto"/>
            <w:left w:val="none" w:sz="0" w:space="0" w:color="auto"/>
            <w:bottom w:val="none" w:sz="0" w:space="0" w:color="auto"/>
            <w:right w:val="none" w:sz="0" w:space="0" w:color="auto"/>
          </w:divBdr>
        </w:div>
        <w:div w:id="1989895710">
          <w:marLeft w:val="0"/>
          <w:marRight w:val="0"/>
          <w:marTop w:val="0"/>
          <w:marBottom w:val="0"/>
          <w:divBdr>
            <w:top w:val="none" w:sz="0" w:space="0" w:color="auto"/>
            <w:left w:val="none" w:sz="0" w:space="0" w:color="auto"/>
            <w:bottom w:val="none" w:sz="0" w:space="0" w:color="auto"/>
            <w:right w:val="none" w:sz="0" w:space="0" w:color="auto"/>
          </w:divBdr>
        </w:div>
      </w:divsChild>
    </w:div>
    <w:div w:id="599918160">
      <w:bodyDiv w:val="1"/>
      <w:marLeft w:val="0"/>
      <w:marRight w:val="0"/>
      <w:marTop w:val="0"/>
      <w:marBottom w:val="0"/>
      <w:divBdr>
        <w:top w:val="none" w:sz="0" w:space="0" w:color="auto"/>
        <w:left w:val="none" w:sz="0" w:space="0" w:color="auto"/>
        <w:bottom w:val="none" w:sz="0" w:space="0" w:color="auto"/>
        <w:right w:val="none" w:sz="0" w:space="0" w:color="auto"/>
      </w:divBdr>
    </w:div>
    <w:div w:id="644965786">
      <w:bodyDiv w:val="1"/>
      <w:marLeft w:val="0"/>
      <w:marRight w:val="0"/>
      <w:marTop w:val="0"/>
      <w:marBottom w:val="0"/>
      <w:divBdr>
        <w:top w:val="none" w:sz="0" w:space="0" w:color="auto"/>
        <w:left w:val="none" w:sz="0" w:space="0" w:color="auto"/>
        <w:bottom w:val="none" w:sz="0" w:space="0" w:color="auto"/>
        <w:right w:val="none" w:sz="0" w:space="0" w:color="auto"/>
      </w:divBdr>
    </w:div>
    <w:div w:id="661355189">
      <w:bodyDiv w:val="1"/>
      <w:marLeft w:val="0"/>
      <w:marRight w:val="0"/>
      <w:marTop w:val="0"/>
      <w:marBottom w:val="0"/>
      <w:divBdr>
        <w:top w:val="none" w:sz="0" w:space="0" w:color="auto"/>
        <w:left w:val="none" w:sz="0" w:space="0" w:color="auto"/>
        <w:bottom w:val="none" w:sz="0" w:space="0" w:color="auto"/>
        <w:right w:val="none" w:sz="0" w:space="0" w:color="auto"/>
      </w:divBdr>
    </w:div>
    <w:div w:id="677538935">
      <w:bodyDiv w:val="1"/>
      <w:marLeft w:val="0"/>
      <w:marRight w:val="0"/>
      <w:marTop w:val="0"/>
      <w:marBottom w:val="0"/>
      <w:divBdr>
        <w:top w:val="none" w:sz="0" w:space="0" w:color="auto"/>
        <w:left w:val="none" w:sz="0" w:space="0" w:color="auto"/>
        <w:bottom w:val="none" w:sz="0" w:space="0" w:color="auto"/>
        <w:right w:val="none" w:sz="0" w:space="0" w:color="auto"/>
      </w:divBdr>
      <w:divsChild>
        <w:div w:id="119956943">
          <w:marLeft w:val="0"/>
          <w:marRight w:val="0"/>
          <w:marTop w:val="0"/>
          <w:marBottom w:val="0"/>
          <w:divBdr>
            <w:top w:val="none" w:sz="0" w:space="0" w:color="auto"/>
            <w:left w:val="none" w:sz="0" w:space="0" w:color="auto"/>
            <w:bottom w:val="none" w:sz="0" w:space="0" w:color="auto"/>
            <w:right w:val="none" w:sz="0" w:space="0" w:color="auto"/>
          </w:divBdr>
        </w:div>
        <w:div w:id="159200371">
          <w:marLeft w:val="0"/>
          <w:marRight w:val="0"/>
          <w:marTop w:val="0"/>
          <w:marBottom w:val="0"/>
          <w:divBdr>
            <w:top w:val="none" w:sz="0" w:space="0" w:color="auto"/>
            <w:left w:val="none" w:sz="0" w:space="0" w:color="auto"/>
            <w:bottom w:val="none" w:sz="0" w:space="0" w:color="auto"/>
            <w:right w:val="none" w:sz="0" w:space="0" w:color="auto"/>
          </w:divBdr>
        </w:div>
        <w:div w:id="489906397">
          <w:marLeft w:val="0"/>
          <w:marRight w:val="0"/>
          <w:marTop w:val="0"/>
          <w:marBottom w:val="0"/>
          <w:divBdr>
            <w:top w:val="none" w:sz="0" w:space="0" w:color="auto"/>
            <w:left w:val="none" w:sz="0" w:space="0" w:color="auto"/>
            <w:bottom w:val="none" w:sz="0" w:space="0" w:color="auto"/>
            <w:right w:val="none" w:sz="0" w:space="0" w:color="auto"/>
          </w:divBdr>
        </w:div>
        <w:div w:id="744377021">
          <w:marLeft w:val="0"/>
          <w:marRight w:val="0"/>
          <w:marTop w:val="0"/>
          <w:marBottom w:val="0"/>
          <w:divBdr>
            <w:top w:val="none" w:sz="0" w:space="0" w:color="auto"/>
            <w:left w:val="none" w:sz="0" w:space="0" w:color="auto"/>
            <w:bottom w:val="none" w:sz="0" w:space="0" w:color="auto"/>
            <w:right w:val="none" w:sz="0" w:space="0" w:color="auto"/>
          </w:divBdr>
        </w:div>
        <w:div w:id="800879617">
          <w:marLeft w:val="0"/>
          <w:marRight w:val="0"/>
          <w:marTop w:val="0"/>
          <w:marBottom w:val="0"/>
          <w:divBdr>
            <w:top w:val="none" w:sz="0" w:space="0" w:color="auto"/>
            <w:left w:val="none" w:sz="0" w:space="0" w:color="auto"/>
            <w:bottom w:val="none" w:sz="0" w:space="0" w:color="auto"/>
            <w:right w:val="none" w:sz="0" w:space="0" w:color="auto"/>
          </w:divBdr>
        </w:div>
        <w:div w:id="850922861">
          <w:marLeft w:val="0"/>
          <w:marRight w:val="0"/>
          <w:marTop w:val="0"/>
          <w:marBottom w:val="0"/>
          <w:divBdr>
            <w:top w:val="none" w:sz="0" w:space="0" w:color="auto"/>
            <w:left w:val="none" w:sz="0" w:space="0" w:color="auto"/>
            <w:bottom w:val="none" w:sz="0" w:space="0" w:color="auto"/>
            <w:right w:val="none" w:sz="0" w:space="0" w:color="auto"/>
          </w:divBdr>
        </w:div>
        <w:div w:id="900792584">
          <w:marLeft w:val="0"/>
          <w:marRight w:val="0"/>
          <w:marTop w:val="0"/>
          <w:marBottom w:val="0"/>
          <w:divBdr>
            <w:top w:val="none" w:sz="0" w:space="0" w:color="auto"/>
            <w:left w:val="none" w:sz="0" w:space="0" w:color="auto"/>
            <w:bottom w:val="none" w:sz="0" w:space="0" w:color="auto"/>
            <w:right w:val="none" w:sz="0" w:space="0" w:color="auto"/>
          </w:divBdr>
        </w:div>
        <w:div w:id="949315203">
          <w:marLeft w:val="0"/>
          <w:marRight w:val="0"/>
          <w:marTop w:val="0"/>
          <w:marBottom w:val="0"/>
          <w:divBdr>
            <w:top w:val="none" w:sz="0" w:space="0" w:color="auto"/>
            <w:left w:val="none" w:sz="0" w:space="0" w:color="auto"/>
            <w:bottom w:val="none" w:sz="0" w:space="0" w:color="auto"/>
            <w:right w:val="none" w:sz="0" w:space="0" w:color="auto"/>
          </w:divBdr>
        </w:div>
        <w:div w:id="1148010826">
          <w:marLeft w:val="0"/>
          <w:marRight w:val="0"/>
          <w:marTop w:val="0"/>
          <w:marBottom w:val="0"/>
          <w:divBdr>
            <w:top w:val="none" w:sz="0" w:space="0" w:color="auto"/>
            <w:left w:val="none" w:sz="0" w:space="0" w:color="auto"/>
            <w:bottom w:val="none" w:sz="0" w:space="0" w:color="auto"/>
            <w:right w:val="none" w:sz="0" w:space="0" w:color="auto"/>
          </w:divBdr>
        </w:div>
        <w:div w:id="1153982412">
          <w:marLeft w:val="0"/>
          <w:marRight w:val="0"/>
          <w:marTop w:val="0"/>
          <w:marBottom w:val="0"/>
          <w:divBdr>
            <w:top w:val="none" w:sz="0" w:space="0" w:color="auto"/>
            <w:left w:val="none" w:sz="0" w:space="0" w:color="auto"/>
            <w:bottom w:val="none" w:sz="0" w:space="0" w:color="auto"/>
            <w:right w:val="none" w:sz="0" w:space="0" w:color="auto"/>
          </w:divBdr>
        </w:div>
        <w:div w:id="1199078745">
          <w:marLeft w:val="0"/>
          <w:marRight w:val="0"/>
          <w:marTop w:val="0"/>
          <w:marBottom w:val="0"/>
          <w:divBdr>
            <w:top w:val="none" w:sz="0" w:space="0" w:color="auto"/>
            <w:left w:val="none" w:sz="0" w:space="0" w:color="auto"/>
            <w:bottom w:val="none" w:sz="0" w:space="0" w:color="auto"/>
            <w:right w:val="none" w:sz="0" w:space="0" w:color="auto"/>
          </w:divBdr>
        </w:div>
        <w:div w:id="1292639165">
          <w:marLeft w:val="0"/>
          <w:marRight w:val="0"/>
          <w:marTop w:val="0"/>
          <w:marBottom w:val="0"/>
          <w:divBdr>
            <w:top w:val="none" w:sz="0" w:space="0" w:color="auto"/>
            <w:left w:val="none" w:sz="0" w:space="0" w:color="auto"/>
            <w:bottom w:val="none" w:sz="0" w:space="0" w:color="auto"/>
            <w:right w:val="none" w:sz="0" w:space="0" w:color="auto"/>
          </w:divBdr>
        </w:div>
        <w:div w:id="1472670466">
          <w:marLeft w:val="0"/>
          <w:marRight w:val="0"/>
          <w:marTop w:val="0"/>
          <w:marBottom w:val="0"/>
          <w:divBdr>
            <w:top w:val="none" w:sz="0" w:space="0" w:color="auto"/>
            <w:left w:val="none" w:sz="0" w:space="0" w:color="auto"/>
            <w:bottom w:val="none" w:sz="0" w:space="0" w:color="auto"/>
            <w:right w:val="none" w:sz="0" w:space="0" w:color="auto"/>
          </w:divBdr>
        </w:div>
        <w:div w:id="1490171964">
          <w:marLeft w:val="0"/>
          <w:marRight w:val="0"/>
          <w:marTop w:val="0"/>
          <w:marBottom w:val="0"/>
          <w:divBdr>
            <w:top w:val="none" w:sz="0" w:space="0" w:color="auto"/>
            <w:left w:val="none" w:sz="0" w:space="0" w:color="auto"/>
            <w:bottom w:val="none" w:sz="0" w:space="0" w:color="auto"/>
            <w:right w:val="none" w:sz="0" w:space="0" w:color="auto"/>
          </w:divBdr>
        </w:div>
        <w:div w:id="1715538964">
          <w:marLeft w:val="0"/>
          <w:marRight w:val="0"/>
          <w:marTop w:val="0"/>
          <w:marBottom w:val="0"/>
          <w:divBdr>
            <w:top w:val="none" w:sz="0" w:space="0" w:color="auto"/>
            <w:left w:val="none" w:sz="0" w:space="0" w:color="auto"/>
            <w:bottom w:val="none" w:sz="0" w:space="0" w:color="auto"/>
            <w:right w:val="none" w:sz="0" w:space="0" w:color="auto"/>
          </w:divBdr>
        </w:div>
        <w:div w:id="1746301361">
          <w:marLeft w:val="0"/>
          <w:marRight w:val="0"/>
          <w:marTop w:val="0"/>
          <w:marBottom w:val="0"/>
          <w:divBdr>
            <w:top w:val="none" w:sz="0" w:space="0" w:color="auto"/>
            <w:left w:val="none" w:sz="0" w:space="0" w:color="auto"/>
            <w:bottom w:val="none" w:sz="0" w:space="0" w:color="auto"/>
            <w:right w:val="none" w:sz="0" w:space="0" w:color="auto"/>
          </w:divBdr>
        </w:div>
        <w:div w:id="2001960597">
          <w:marLeft w:val="0"/>
          <w:marRight w:val="0"/>
          <w:marTop w:val="0"/>
          <w:marBottom w:val="0"/>
          <w:divBdr>
            <w:top w:val="none" w:sz="0" w:space="0" w:color="auto"/>
            <w:left w:val="none" w:sz="0" w:space="0" w:color="auto"/>
            <w:bottom w:val="none" w:sz="0" w:space="0" w:color="auto"/>
            <w:right w:val="none" w:sz="0" w:space="0" w:color="auto"/>
          </w:divBdr>
        </w:div>
      </w:divsChild>
    </w:div>
    <w:div w:id="680202120">
      <w:bodyDiv w:val="1"/>
      <w:marLeft w:val="0"/>
      <w:marRight w:val="0"/>
      <w:marTop w:val="0"/>
      <w:marBottom w:val="0"/>
      <w:divBdr>
        <w:top w:val="none" w:sz="0" w:space="0" w:color="auto"/>
        <w:left w:val="none" w:sz="0" w:space="0" w:color="auto"/>
        <w:bottom w:val="none" w:sz="0" w:space="0" w:color="auto"/>
        <w:right w:val="none" w:sz="0" w:space="0" w:color="auto"/>
      </w:divBdr>
    </w:div>
    <w:div w:id="682365193">
      <w:bodyDiv w:val="1"/>
      <w:marLeft w:val="0"/>
      <w:marRight w:val="0"/>
      <w:marTop w:val="0"/>
      <w:marBottom w:val="0"/>
      <w:divBdr>
        <w:top w:val="none" w:sz="0" w:space="0" w:color="auto"/>
        <w:left w:val="none" w:sz="0" w:space="0" w:color="auto"/>
        <w:bottom w:val="none" w:sz="0" w:space="0" w:color="auto"/>
        <w:right w:val="none" w:sz="0" w:space="0" w:color="auto"/>
      </w:divBdr>
      <w:divsChild>
        <w:div w:id="291445893">
          <w:marLeft w:val="0"/>
          <w:marRight w:val="0"/>
          <w:marTop w:val="0"/>
          <w:marBottom w:val="0"/>
          <w:divBdr>
            <w:top w:val="none" w:sz="0" w:space="0" w:color="auto"/>
            <w:left w:val="none" w:sz="0" w:space="0" w:color="auto"/>
            <w:bottom w:val="none" w:sz="0" w:space="0" w:color="auto"/>
            <w:right w:val="none" w:sz="0" w:space="0" w:color="auto"/>
          </w:divBdr>
        </w:div>
        <w:div w:id="489172155">
          <w:marLeft w:val="0"/>
          <w:marRight w:val="0"/>
          <w:marTop w:val="0"/>
          <w:marBottom w:val="0"/>
          <w:divBdr>
            <w:top w:val="none" w:sz="0" w:space="0" w:color="auto"/>
            <w:left w:val="none" w:sz="0" w:space="0" w:color="auto"/>
            <w:bottom w:val="none" w:sz="0" w:space="0" w:color="auto"/>
            <w:right w:val="none" w:sz="0" w:space="0" w:color="auto"/>
          </w:divBdr>
        </w:div>
        <w:div w:id="856700343">
          <w:marLeft w:val="0"/>
          <w:marRight w:val="0"/>
          <w:marTop w:val="0"/>
          <w:marBottom w:val="0"/>
          <w:divBdr>
            <w:top w:val="none" w:sz="0" w:space="0" w:color="auto"/>
            <w:left w:val="none" w:sz="0" w:space="0" w:color="auto"/>
            <w:bottom w:val="none" w:sz="0" w:space="0" w:color="auto"/>
            <w:right w:val="none" w:sz="0" w:space="0" w:color="auto"/>
          </w:divBdr>
        </w:div>
        <w:div w:id="1004016086">
          <w:marLeft w:val="0"/>
          <w:marRight w:val="0"/>
          <w:marTop w:val="0"/>
          <w:marBottom w:val="0"/>
          <w:divBdr>
            <w:top w:val="none" w:sz="0" w:space="0" w:color="auto"/>
            <w:left w:val="none" w:sz="0" w:space="0" w:color="auto"/>
            <w:bottom w:val="none" w:sz="0" w:space="0" w:color="auto"/>
            <w:right w:val="none" w:sz="0" w:space="0" w:color="auto"/>
          </w:divBdr>
        </w:div>
        <w:div w:id="1346974908">
          <w:marLeft w:val="0"/>
          <w:marRight w:val="0"/>
          <w:marTop w:val="0"/>
          <w:marBottom w:val="0"/>
          <w:divBdr>
            <w:top w:val="none" w:sz="0" w:space="0" w:color="auto"/>
            <w:left w:val="none" w:sz="0" w:space="0" w:color="auto"/>
            <w:bottom w:val="none" w:sz="0" w:space="0" w:color="auto"/>
            <w:right w:val="none" w:sz="0" w:space="0" w:color="auto"/>
          </w:divBdr>
        </w:div>
        <w:div w:id="1400900146">
          <w:marLeft w:val="0"/>
          <w:marRight w:val="0"/>
          <w:marTop w:val="0"/>
          <w:marBottom w:val="0"/>
          <w:divBdr>
            <w:top w:val="none" w:sz="0" w:space="0" w:color="auto"/>
            <w:left w:val="none" w:sz="0" w:space="0" w:color="auto"/>
            <w:bottom w:val="none" w:sz="0" w:space="0" w:color="auto"/>
            <w:right w:val="none" w:sz="0" w:space="0" w:color="auto"/>
          </w:divBdr>
        </w:div>
      </w:divsChild>
    </w:div>
    <w:div w:id="724138296">
      <w:bodyDiv w:val="1"/>
      <w:marLeft w:val="0"/>
      <w:marRight w:val="0"/>
      <w:marTop w:val="0"/>
      <w:marBottom w:val="0"/>
      <w:divBdr>
        <w:top w:val="none" w:sz="0" w:space="0" w:color="auto"/>
        <w:left w:val="none" w:sz="0" w:space="0" w:color="auto"/>
        <w:bottom w:val="none" w:sz="0" w:space="0" w:color="auto"/>
        <w:right w:val="none" w:sz="0" w:space="0" w:color="auto"/>
      </w:divBdr>
      <w:divsChild>
        <w:div w:id="216015968">
          <w:marLeft w:val="0"/>
          <w:marRight w:val="0"/>
          <w:marTop w:val="0"/>
          <w:marBottom w:val="0"/>
          <w:divBdr>
            <w:top w:val="none" w:sz="0" w:space="0" w:color="auto"/>
            <w:left w:val="none" w:sz="0" w:space="0" w:color="auto"/>
            <w:bottom w:val="none" w:sz="0" w:space="0" w:color="auto"/>
            <w:right w:val="none" w:sz="0" w:space="0" w:color="auto"/>
          </w:divBdr>
        </w:div>
        <w:div w:id="380322138">
          <w:marLeft w:val="0"/>
          <w:marRight w:val="0"/>
          <w:marTop w:val="0"/>
          <w:marBottom w:val="0"/>
          <w:divBdr>
            <w:top w:val="none" w:sz="0" w:space="0" w:color="auto"/>
            <w:left w:val="none" w:sz="0" w:space="0" w:color="auto"/>
            <w:bottom w:val="none" w:sz="0" w:space="0" w:color="auto"/>
            <w:right w:val="none" w:sz="0" w:space="0" w:color="auto"/>
          </w:divBdr>
        </w:div>
        <w:div w:id="398213996">
          <w:marLeft w:val="0"/>
          <w:marRight w:val="0"/>
          <w:marTop w:val="0"/>
          <w:marBottom w:val="0"/>
          <w:divBdr>
            <w:top w:val="none" w:sz="0" w:space="0" w:color="auto"/>
            <w:left w:val="none" w:sz="0" w:space="0" w:color="auto"/>
            <w:bottom w:val="none" w:sz="0" w:space="0" w:color="auto"/>
            <w:right w:val="none" w:sz="0" w:space="0" w:color="auto"/>
          </w:divBdr>
        </w:div>
        <w:div w:id="443423522">
          <w:marLeft w:val="0"/>
          <w:marRight w:val="0"/>
          <w:marTop w:val="0"/>
          <w:marBottom w:val="0"/>
          <w:divBdr>
            <w:top w:val="none" w:sz="0" w:space="0" w:color="auto"/>
            <w:left w:val="none" w:sz="0" w:space="0" w:color="auto"/>
            <w:bottom w:val="none" w:sz="0" w:space="0" w:color="auto"/>
            <w:right w:val="none" w:sz="0" w:space="0" w:color="auto"/>
          </w:divBdr>
        </w:div>
        <w:div w:id="781459419">
          <w:marLeft w:val="0"/>
          <w:marRight w:val="0"/>
          <w:marTop w:val="0"/>
          <w:marBottom w:val="0"/>
          <w:divBdr>
            <w:top w:val="none" w:sz="0" w:space="0" w:color="auto"/>
            <w:left w:val="none" w:sz="0" w:space="0" w:color="auto"/>
            <w:bottom w:val="none" w:sz="0" w:space="0" w:color="auto"/>
            <w:right w:val="none" w:sz="0" w:space="0" w:color="auto"/>
          </w:divBdr>
        </w:div>
        <w:div w:id="791173501">
          <w:marLeft w:val="0"/>
          <w:marRight w:val="0"/>
          <w:marTop w:val="0"/>
          <w:marBottom w:val="0"/>
          <w:divBdr>
            <w:top w:val="none" w:sz="0" w:space="0" w:color="auto"/>
            <w:left w:val="none" w:sz="0" w:space="0" w:color="auto"/>
            <w:bottom w:val="none" w:sz="0" w:space="0" w:color="auto"/>
            <w:right w:val="none" w:sz="0" w:space="0" w:color="auto"/>
          </w:divBdr>
        </w:div>
        <w:div w:id="993214941">
          <w:marLeft w:val="0"/>
          <w:marRight w:val="0"/>
          <w:marTop w:val="0"/>
          <w:marBottom w:val="0"/>
          <w:divBdr>
            <w:top w:val="none" w:sz="0" w:space="0" w:color="auto"/>
            <w:left w:val="none" w:sz="0" w:space="0" w:color="auto"/>
            <w:bottom w:val="none" w:sz="0" w:space="0" w:color="auto"/>
            <w:right w:val="none" w:sz="0" w:space="0" w:color="auto"/>
          </w:divBdr>
        </w:div>
        <w:div w:id="1010638834">
          <w:marLeft w:val="0"/>
          <w:marRight w:val="0"/>
          <w:marTop w:val="0"/>
          <w:marBottom w:val="0"/>
          <w:divBdr>
            <w:top w:val="none" w:sz="0" w:space="0" w:color="auto"/>
            <w:left w:val="none" w:sz="0" w:space="0" w:color="auto"/>
            <w:bottom w:val="none" w:sz="0" w:space="0" w:color="auto"/>
            <w:right w:val="none" w:sz="0" w:space="0" w:color="auto"/>
          </w:divBdr>
        </w:div>
        <w:div w:id="1152600767">
          <w:marLeft w:val="0"/>
          <w:marRight w:val="0"/>
          <w:marTop w:val="0"/>
          <w:marBottom w:val="0"/>
          <w:divBdr>
            <w:top w:val="none" w:sz="0" w:space="0" w:color="auto"/>
            <w:left w:val="none" w:sz="0" w:space="0" w:color="auto"/>
            <w:bottom w:val="none" w:sz="0" w:space="0" w:color="auto"/>
            <w:right w:val="none" w:sz="0" w:space="0" w:color="auto"/>
          </w:divBdr>
        </w:div>
        <w:div w:id="1236283860">
          <w:marLeft w:val="0"/>
          <w:marRight w:val="0"/>
          <w:marTop w:val="0"/>
          <w:marBottom w:val="0"/>
          <w:divBdr>
            <w:top w:val="none" w:sz="0" w:space="0" w:color="auto"/>
            <w:left w:val="none" w:sz="0" w:space="0" w:color="auto"/>
            <w:bottom w:val="none" w:sz="0" w:space="0" w:color="auto"/>
            <w:right w:val="none" w:sz="0" w:space="0" w:color="auto"/>
          </w:divBdr>
        </w:div>
        <w:div w:id="1303852301">
          <w:marLeft w:val="0"/>
          <w:marRight w:val="0"/>
          <w:marTop w:val="0"/>
          <w:marBottom w:val="0"/>
          <w:divBdr>
            <w:top w:val="none" w:sz="0" w:space="0" w:color="auto"/>
            <w:left w:val="none" w:sz="0" w:space="0" w:color="auto"/>
            <w:bottom w:val="none" w:sz="0" w:space="0" w:color="auto"/>
            <w:right w:val="none" w:sz="0" w:space="0" w:color="auto"/>
          </w:divBdr>
        </w:div>
        <w:div w:id="1437826732">
          <w:marLeft w:val="0"/>
          <w:marRight w:val="0"/>
          <w:marTop w:val="0"/>
          <w:marBottom w:val="0"/>
          <w:divBdr>
            <w:top w:val="none" w:sz="0" w:space="0" w:color="auto"/>
            <w:left w:val="none" w:sz="0" w:space="0" w:color="auto"/>
            <w:bottom w:val="none" w:sz="0" w:space="0" w:color="auto"/>
            <w:right w:val="none" w:sz="0" w:space="0" w:color="auto"/>
          </w:divBdr>
        </w:div>
        <w:div w:id="1576623275">
          <w:marLeft w:val="0"/>
          <w:marRight w:val="0"/>
          <w:marTop w:val="0"/>
          <w:marBottom w:val="0"/>
          <w:divBdr>
            <w:top w:val="none" w:sz="0" w:space="0" w:color="auto"/>
            <w:left w:val="none" w:sz="0" w:space="0" w:color="auto"/>
            <w:bottom w:val="none" w:sz="0" w:space="0" w:color="auto"/>
            <w:right w:val="none" w:sz="0" w:space="0" w:color="auto"/>
          </w:divBdr>
        </w:div>
        <w:div w:id="1589461889">
          <w:marLeft w:val="0"/>
          <w:marRight w:val="0"/>
          <w:marTop w:val="0"/>
          <w:marBottom w:val="0"/>
          <w:divBdr>
            <w:top w:val="none" w:sz="0" w:space="0" w:color="auto"/>
            <w:left w:val="none" w:sz="0" w:space="0" w:color="auto"/>
            <w:bottom w:val="none" w:sz="0" w:space="0" w:color="auto"/>
            <w:right w:val="none" w:sz="0" w:space="0" w:color="auto"/>
          </w:divBdr>
        </w:div>
        <w:div w:id="1837836756">
          <w:marLeft w:val="0"/>
          <w:marRight w:val="0"/>
          <w:marTop w:val="0"/>
          <w:marBottom w:val="0"/>
          <w:divBdr>
            <w:top w:val="none" w:sz="0" w:space="0" w:color="auto"/>
            <w:left w:val="none" w:sz="0" w:space="0" w:color="auto"/>
            <w:bottom w:val="none" w:sz="0" w:space="0" w:color="auto"/>
            <w:right w:val="none" w:sz="0" w:space="0" w:color="auto"/>
          </w:divBdr>
        </w:div>
        <w:div w:id="1958755532">
          <w:marLeft w:val="0"/>
          <w:marRight w:val="0"/>
          <w:marTop w:val="0"/>
          <w:marBottom w:val="0"/>
          <w:divBdr>
            <w:top w:val="none" w:sz="0" w:space="0" w:color="auto"/>
            <w:left w:val="none" w:sz="0" w:space="0" w:color="auto"/>
            <w:bottom w:val="none" w:sz="0" w:space="0" w:color="auto"/>
            <w:right w:val="none" w:sz="0" w:space="0" w:color="auto"/>
          </w:divBdr>
        </w:div>
        <w:div w:id="2048604572">
          <w:marLeft w:val="0"/>
          <w:marRight w:val="0"/>
          <w:marTop w:val="0"/>
          <w:marBottom w:val="0"/>
          <w:divBdr>
            <w:top w:val="none" w:sz="0" w:space="0" w:color="auto"/>
            <w:left w:val="none" w:sz="0" w:space="0" w:color="auto"/>
            <w:bottom w:val="none" w:sz="0" w:space="0" w:color="auto"/>
            <w:right w:val="none" w:sz="0" w:space="0" w:color="auto"/>
          </w:divBdr>
        </w:div>
      </w:divsChild>
    </w:div>
    <w:div w:id="728113276">
      <w:bodyDiv w:val="1"/>
      <w:marLeft w:val="0"/>
      <w:marRight w:val="0"/>
      <w:marTop w:val="0"/>
      <w:marBottom w:val="0"/>
      <w:divBdr>
        <w:top w:val="none" w:sz="0" w:space="0" w:color="auto"/>
        <w:left w:val="none" w:sz="0" w:space="0" w:color="auto"/>
        <w:bottom w:val="none" w:sz="0" w:space="0" w:color="auto"/>
        <w:right w:val="none" w:sz="0" w:space="0" w:color="auto"/>
      </w:divBdr>
      <w:divsChild>
        <w:div w:id="431819431">
          <w:marLeft w:val="0"/>
          <w:marRight w:val="0"/>
          <w:marTop w:val="0"/>
          <w:marBottom w:val="160"/>
          <w:divBdr>
            <w:top w:val="none" w:sz="0" w:space="0" w:color="auto"/>
            <w:left w:val="none" w:sz="0" w:space="0" w:color="auto"/>
            <w:bottom w:val="none" w:sz="0" w:space="0" w:color="auto"/>
            <w:right w:val="none" w:sz="0" w:space="0" w:color="auto"/>
          </w:divBdr>
        </w:div>
        <w:div w:id="620889623">
          <w:marLeft w:val="0"/>
          <w:marRight w:val="0"/>
          <w:marTop w:val="0"/>
          <w:marBottom w:val="0"/>
          <w:divBdr>
            <w:top w:val="none" w:sz="0" w:space="0" w:color="auto"/>
            <w:left w:val="none" w:sz="0" w:space="0" w:color="auto"/>
            <w:bottom w:val="none" w:sz="0" w:space="0" w:color="auto"/>
            <w:right w:val="none" w:sz="0" w:space="0" w:color="auto"/>
          </w:divBdr>
        </w:div>
        <w:div w:id="723723443">
          <w:marLeft w:val="0"/>
          <w:marRight w:val="0"/>
          <w:marTop w:val="0"/>
          <w:marBottom w:val="160"/>
          <w:divBdr>
            <w:top w:val="none" w:sz="0" w:space="0" w:color="auto"/>
            <w:left w:val="none" w:sz="0" w:space="0" w:color="auto"/>
            <w:bottom w:val="none" w:sz="0" w:space="0" w:color="auto"/>
            <w:right w:val="none" w:sz="0" w:space="0" w:color="auto"/>
          </w:divBdr>
        </w:div>
        <w:div w:id="1409033481">
          <w:marLeft w:val="0"/>
          <w:marRight w:val="0"/>
          <w:marTop w:val="0"/>
          <w:marBottom w:val="160"/>
          <w:divBdr>
            <w:top w:val="none" w:sz="0" w:space="0" w:color="auto"/>
            <w:left w:val="none" w:sz="0" w:space="0" w:color="auto"/>
            <w:bottom w:val="none" w:sz="0" w:space="0" w:color="auto"/>
            <w:right w:val="none" w:sz="0" w:space="0" w:color="auto"/>
          </w:divBdr>
        </w:div>
        <w:div w:id="1412195026">
          <w:marLeft w:val="0"/>
          <w:marRight w:val="0"/>
          <w:marTop w:val="0"/>
          <w:marBottom w:val="0"/>
          <w:divBdr>
            <w:top w:val="none" w:sz="0" w:space="0" w:color="auto"/>
            <w:left w:val="none" w:sz="0" w:space="0" w:color="auto"/>
            <w:bottom w:val="none" w:sz="0" w:space="0" w:color="auto"/>
            <w:right w:val="none" w:sz="0" w:space="0" w:color="auto"/>
          </w:divBdr>
        </w:div>
        <w:div w:id="1484200267">
          <w:marLeft w:val="0"/>
          <w:marRight w:val="0"/>
          <w:marTop w:val="0"/>
          <w:marBottom w:val="160"/>
          <w:divBdr>
            <w:top w:val="none" w:sz="0" w:space="0" w:color="auto"/>
            <w:left w:val="none" w:sz="0" w:space="0" w:color="auto"/>
            <w:bottom w:val="none" w:sz="0" w:space="0" w:color="auto"/>
            <w:right w:val="none" w:sz="0" w:space="0" w:color="auto"/>
          </w:divBdr>
        </w:div>
        <w:div w:id="1507556617">
          <w:marLeft w:val="0"/>
          <w:marRight w:val="0"/>
          <w:marTop w:val="0"/>
          <w:marBottom w:val="160"/>
          <w:divBdr>
            <w:top w:val="none" w:sz="0" w:space="0" w:color="auto"/>
            <w:left w:val="none" w:sz="0" w:space="0" w:color="auto"/>
            <w:bottom w:val="none" w:sz="0" w:space="0" w:color="auto"/>
            <w:right w:val="none" w:sz="0" w:space="0" w:color="auto"/>
          </w:divBdr>
        </w:div>
        <w:div w:id="1866746233">
          <w:marLeft w:val="0"/>
          <w:marRight w:val="0"/>
          <w:marTop w:val="0"/>
          <w:marBottom w:val="160"/>
          <w:divBdr>
            <w:top w:val="none" w:sz="0" w:space="0" w:color="auto"/>
            <w:left w:val="none" w:sz="0" w:space="0" w:color="auto"/>
            <w:bottom w:val="none" w:sz="0" w:space="0" w:color="auto"/>
            <w:right w:val="none" w:sz="0" w:space="0" w:color="auto"/>
          </w:divBdr>
        </w:div>
        <w:div w:id="1971008051">
          <w:marLeft w:val="0"/>
          <w:marRight w:val="0"/>
          <w:marTop w:val="0"/>
          <w:marBottom w:val="160"/>
          <w:divBdr>
            <w:top w:val="none" w:sz="0" w:space="0" w:color="auto"/>
            <w:left w:val="none" w:sz="0" w:space="0" w:color="auto"/>
            <w:bottom w:val="none" w:sz="0" w:space="0" w:color="auto"/>
            <w:right w:val="none" w:sz="0" w:space="0" w:color="auto"/>
          </w:divBdr>
        </w:div>
        <w:div w:id="2069498543">
          <w:marLeft w:val="0"/>
          <w:marRight w:val="0"/>
          <w:marTop w:val="0"/>
          <w:marBottom w:val="160"/>
          <w:divBdr>
            <w:top w:val="none" w:sz="0" w:space="0" w:color="auto"/>
            <w:left w:val="none" w:sz="0" w:space="0" w:color="auto"/>
            <w:bottom w:val="none" w:sz="0" w:space="0" w:color="auto"/>
            <w:right w:val="none" w:sz="0" w:space="0" w:color="auto"/>
          </w:divBdr>
        </w:div>
      </w:divsChild>
    </w:div>
    <w:div w:id="742023133">
      <w:bodyDiv w:val="1"/>
      <w:marLeft w:val="0"/>
      <w:marRight w:val="0"/>
      <w:marTop w:val="0"/>
      <w:marBottom w:val="0"/>
      <w:divBdr>
        <w:top w:val="none" w:sz="0" w:space="0" w:color="auto"/>
        <w:left w:val="none" w:sz="0" w:space="0" w:color="auto"/>
        <w:bottom w:val="none" w:sz="0" w:space="0" w:color="auto"/>
        <w:right w:val="none" w:sz="0" w:space="0" w:color="auto"/>
      </w:divBdr>
      <w:divsChild>
        <w:div w:id="55133700">
          <w:marLeft w:val="0"/>
          <w:marRight w:val="0"/>
          <w:marTop w:val="0"/>
          <w:marBottom w:val="0"/>
          <w:divBdr>
            <w:top w:val="none" w:sz="0" w:space="0" w:color="auto"/>
            <w:left w:val="none" w:sz="0" w:space="0" w:color="auto"/>
            <w:bottom w:val="none" w:sz="0" w:space="0" w:color="auto"/>
            <w:right w:val="none" w:sz="0" w:space="0" w:color="auto"/>
          </w:divBdr>
        </w:div>
        <w:div w:id="265426231">
          <w:marLeft w:val="0"/>
          <w:marRight w:val="0"/>
          <w:marTop w:val="0"/>
          <w:marBottom w:val="0"/>
          <w:divBdr>
            <w:top w:val="none" w:sz="0" w:space="0" w:color="auto"/>
            <w:left w:val="none" w:sz="0" w:space="0" w:color="auto"/>
            <w:bottom w:val="none" w:sz="0" w:space="0" w:color="auto"/>
            <w:right w:val="none" w:sz="0" w:space="0" w:color="auto"/>
          </w:divBdr>
        </w:div>
        <w:div w:id="307634545">
          <w:marLeft w:val="0"/>
          <w:marRight w:val="0"/>
          <w:marTop w:val="0"/>
          <w:marBottom w:val="0"/>
          <w:divBdr>
            <w:top w:val="none" w:sz="0" w:space="0" w:color="auto"/>
            <w:left w:val="none" w:sz="0" w:space="0" w:color="auto"/>
            <w:bottom w:val="none" w:sz="0" w:space="0" w:color="auto"/>
            <w:right w:val="none" w:sz="0" w:space="0" w:color="auto"/>
          </w:divBdr>
        </w:div>
        <w:div w:id="591815039">
          <w:marLeft w:val="0"/>
          <w:marRight w:val="0"/>
          <w:marTop w:val="0"/>
          <w:marBottom w:val="0"/>
          <w:divBdr>
            <w:top w:val="none" w:sz="0" w:space="0" w:color="auto"/>
            <w:left w:val="none" w:sz="0" w:space="0" w:color="auto"/>
            <w:bottom w:val="none" w:sz="0" w:space="0" w:color="auto"/>
            <w:right w:val="none" w:sz="0" w:space="0" w:color="auto"/>
          </w:divBdr>
        </w:div>
        <w:div w:id="936862401">
          <w:marLeft w:val="0"/>
          <w:marRight w:val="0"/>
          <w:marTop w:val="0"/>
          <w:marBottom w:val="0"/>
          <w:divBdr>
            <w:top w:val="none" w:sz="0" w:space="0" w:color="auto"/>
            <w:left w:val="none" w:sz="0" w:space="0" w:color="auto"/>
            <w:bottom w:val="none" w:sz="0" w:space="0" w:color="auto"/>
            <w:right w:val="none" w:sz="0" w:space="0" w:color="auto"/>
          </w:divBdr>
        </w:div>
        <w:div w:id="1310668401">
          <w:marLeft w:val="0"/>
          <w:marRight w:val="0"/>
          <w:marTop w:val="0"/>
          <w:marBottom w:val="0"/>
          <w:divBdr>
            <w:top w:val="none" w:sz="0" w:space="0" w:color="auto"/>
            <w:left w:val="none" w:sz="0" w:space="0" w:color="auto"/>
            <w:bottom w:val="none" w:sz="0" w:space="0" w:color="auto"/>
            <w:right w:val="none" w:sz="0" w:space="0" w:color="auto"/>
          </w:divBdr>
        </w:div>
        <w:div w:id="1623266335">
          <w:marLeft w:val="0"/>
          <w:marRight w:val="0"/>
          <w:marTop w:val="0"/>
          <w:marBottom w:val="0"/>
          <w:divBdr>
            <w:top w:val="none" w:sz="0" w:space="0" w:color="auto"/>
            <w:left w:val="none" w:sz="0" w:space="0" w:color="auto"/>
            <w:bottom w:val="none" w:sz="0" w:space="0" w:color="auto"/>
            <w:right w:val="none" w:sz="0" w:space="0" w:color="auto"/>
          </w:divBdr>
        </w:div>
        <w:div w:id="1782795022">
          <w:marLeft w:val="0"/>
          <w:marRight w:val="0"/>
          <w:marTop w:val="0"/>
          <w:marBottom w:val="0"/>
          <w:divBdr>
            <w:top w:val="none" w:sz="0" w:space="0" w:color="auto"/>
            <w:left w:val="none" w:sz="0" w:space="0" w:color="auto"/>
            <w:bottom w:val="none" w:sz="0" w:space="0" w:color="auto"/>
            <w:right w:val="none" w:sz="0" w:space="0" w:color="auto"/>
          </w:divBdr>
        </w:div>
        <w:div w:id="1900628505">
          <w:marLeft w:val="0"/>
          <w:marRight w:val="0"/>
          <w:marTop w:val="0"/>
          <w:marBottom w:val="0"/>
          <w:divBdr>
            <w:top w:val="none" w:sz="0" w:space="0" w:color="auto"/>
            <w:left w:val="none" w:sz="0" w:space="0" w:color="auto"/>
            <w:bottom w:val="none" w:sz="0" w:space="0" w:color="auto"/>
            <w:right w:val="none" w:sz="0" w:space="0" w:color="auto"/>
          </w:divBdr>
        </w:div>
      </w:divsChild>
    </w:div>
    <w:div w:id="744844399">
      <w:bodyDiv w:val="1"/>
      <w:marLeft w:val="0"/>
      <w:marRight w:val="0"/>
      <w:marTop w:val="0"/>
      <w:marBottom w:val="0"/>
      <w:divBdr>
        <w:top w:val="none" w:sz="0" w:space="0" w:color="auto"/>
        <w:left w:val="none" w:sz="0" w:space="0" w:color="auto"/>
        <w:bottom w:val="none" w:sz="0" w:space="0" w:color="auto"/>
        <w:right w:val="none" w:sz="0" w:space="0" w:color="auto"/>
      </w:divBdr>
      <w:divsChild>
        <w:div w:id="497306692">
          <w:marLeft w:val="0"/>
          <w:marRight w:val="0"/>
          <w:marTop w:val="0"/>
          <w:marBottom w:val="0"/>
          <w:divBdr>
            <w:top w:val="none" w:sz="0" w:space="0" w:color="auto"/>
            <w:left w:val="none" w:sz="0" w:space="0" w:color="auto"/>
            <w:bottom w:val="none" w:sz="0" w:space="0" w:color="auto"/>
            <w:right w:val="none" w:sz="0" w:space="0" w:color="auto"/>
          </w:divBdr>
        </w:div>
        <w:div w:id="1488590909">
          <w:marLeft w:val="0"/>
          <w:marRight w:val="0"/>
          <w:marTop w:val="0"/>
          <w:marBottom w:val="0"/>
          <w:divBdr>
            <w:top w:val="none" w:sz="0" w:space="0" w:color="auto"/>
            <w:left w:val="none" w:sz="0" w:space="0" w:color="auto"/>
            <w:bottom w:val="none" w:sz="0" w:space="0" w:color="auto"/>
            <w:right w:val="none" w:sz="0" w:space="0" w:color="auto"/>
          </w:divBdr>
        </w:div>
        <w:div w:id="1503280537">
          <w:marLeft w:val="0"/>
          <w:marRight w:val="0"/>
          <w:marTop w:val="0"/>
          <w:marBottom w:val="0"/>
          <w:divBdr>
            <w:top w:val="none" w:sz="0" w:space="0" w:color="auto"/>
            <w:left w:val="none" w:sz="0" w:space="0" w:color="auto"/>
            <w:bottom w:val="none" w:sz="0" w:space="0" w:color="auto"/>
            <w:right w:val="none" w:sz="0" w:space="0" w:color="auto"/>
          </w:divBdr>
        </w:div>
        <w:div w:id="1719014345">
          <w:marLeft w:val="0"/>
          <w:marRight w:val="0"/>
          <w:marTop w:val="0"/>
          <w:marBottom w:val="0"/>
          <w:divBdr>
            <w:top w:val="none" w:sz="0" w:space="0" w:color="auto"/>
            <w:left w:val="none" w:sz="0" w:space="0" w:color="auto"/>
            <w:bottom w:val="none" w:sz="0" w:space="0" w:color="auto"/>
            <w:right w:val="none" w:sz="0" w:space="0" w:color="auto"/>
          </w:divBdr>
        </w:div>
        <w:div w:id="2047900202">
          <w:marLeft w:val="0"/>
          <w:marRight w:val="0"/>
          <w:marTop w:val="0"/>
          <w:marBottom w:val="0"/>
          <w:divBdr>
            <w:top w:val="none" w:sz="0" w:space="0" w:color="auto"/>
            <w:left w:val="none" w:sz="0" w:space="0" w:color="auto"/>
            <w:bottom w:val="none" w:sz="0" w:space="0" w:color="auto"/>
            <w:right w:val="none" w:sz="0" w:space="0" w:color="auto"/>
          </w:divBdr>
        </w:div>
      </w:divsChild>
    </w:div>
    <w:div w:id="808674010">
      <w:bodyDiv w:val="1"/>
      <w:marLeft w:val="0"/>
      <w:marRight w:val="0"/>
      <w:marTop w:val="0"/>
      <w:marBottom w:val="0"/>
      <w:divBdr>
        <w:top w:val="none" w:sz="0" w:space="0" w:color="auto"/>
        <w:left w:val="none" w:sz="0" w:space="0" w:color="auto"/>
        <w:bottom w:val="none" w:sz="0" w:space="0" w:color="auto"/>
        <w:right w:val="none" w:sz="0" w:space="0" w:color="auto"/>
      </w:divBdr>
      <w:divsChild>
        <w:div w:id="528831980">
          <w:marLeft w:val="547"/>
          <w:marRight w:val="0"/>
          <w:marTop w:val="0"/>
          <w:marBottom w:val="0"/>
          <w:divBdr>
            <w:top w:val="none" w:sz="0" w:space="0" w:color="auto"/>
            <w:left w:val="none" w:sz="0" w:space="0" w:color="auto"/>
            <w:bottom w:val="none" w:sz="0" w:space="0" w:color="auto"/>
            <w:right w:val="none" w:sz="0" w:space="0" w:color="auto"/>
          </w:divBdr>
        </w:div>
        <w:div w:id="1759011460">
          <w:marLeft w:val="547"/>
          <w:marRight w:val="0"/>
          <w:marTop w:val="0"/>
          <w:marBottom w:val="0"/>
          <w:divBdr>
            <w:top w:val="none" w:sz="0" w:space="0" w:color="auto"/>
            <w:left w:val="none" w:sz="0" w:space="0" w:color="auto"/>
            <w:bottom w:val="none" w:sz="0" w:space="0" w:color="auto"/>
            <w:right w:val="none" w:sz="0" w:space="0" w:color="auto"/>
          </w:divBdr>
        </w:div>
      </w:divsChild>
    </w:div>
    <w:div w:id="814178733">
      <w:bodyDiv w:val="1"/>
      <w:marLeft w:val="0"/>
      <w:marRight w:val="0"/>
      <w:marTop w:val="0"/>
      <w:marBottom w:val="0"/>
      <w:divBdr>
        <w:top w:val="none" w:sz="0" w:space="0" w:color="auto"/>
        <w:left w:val="none" w:sz="0" w:space="0" w:color="auto"/>
        <w:bottom w:val="none" w:sz="0" w:space="0" w:color="auto"/>
        <w:right w:val="none" w:sz="0" w:space="0" w:color="auto"/>
      </w:divBdr>
      <w:divsChild>
        <w:div w:id="1393692564">
          <w:marLeft w:val="547"/>
          <w:marRight w:val="0"/>
          <w:marTop w:val="80"/>
          <w:marBottom w:val="80"/>
          <w:divBdr>
            <w:top w:val="none" w:sz="0" w:space="0" w:color="auto"/>
            <w:left w:val="none" w:sz="0" w:space="0" w:color="auto"/>
            <w:bottom w:val="none" w:sz="0" w:space="0" w:color="auto"/>
            <w:right w:val="none" w:sz="0" w:space="0" w:color="auto"/>
          </w:divBdr>
        </w:div>
        <w:div w:id="1847091118">
          <w:marLeft w:val="547"/>
          <w:marRight w:val="0"/>
          <w:marTop w:val="80"/>
          <w:marBottom w:val="80"/>
          <w:divBdr>
            <w:top w:val="none" w:sz="0" w:space="0" w:color="auto"/>
            <w:left w:val="none" w:sz="0" w:space="0" w:color="auto"/>
            <w:bottom w:val="none" w:sz="0" w:space="0" w:color="auto"/>
            <w:right w:val="none" w:sz="0" w:space="0" w:color="auto"/>
          </w:divBdr>
        </w:div>
      </w:divsChild>
    </w:div>
    <w:div w:id="850409825">
      <w:bodyDiv w:val="1"/>
      <w:marLeft w:val="0"/>
      <w:marRight w:val="0"/>
      <w:marTop w:val="0"/>
      <w:marBottom w:val="0"/>
      <w:divBdr>
        <w:top w:val="none" w:sz="0" w:space="0" w:color="auto"/>
        <w:left w:val="none" w:sz="0" w:space="0" w:color="auto"/>
        <w:bottom w:val="none" w:sz="0" w:space="0" w:color="auto"/>
        <w:right w:val="none" w:sz="0" w:space="0" w:color="auto"/>
      </w:divBdr>
    </w:div>
    <w:div w:id="851407950">
      <w:bodyDiv w:val="1"/>
      <w:marLeft w:val="0"/>
      <w:marRight w:val="0"/>
      <w:marTop w:val="0"/>
      <w:marBottom w:val="0"/>
      <w:divBdr>
        <w:top w:val="none" w:sz="0" w:space="0" w:color="auto"/>
        <w:left w:val="none" w:sz="0" w:space="0" w:color="auto"/>
        <w:bottom w:val="none" w:sz="0" w:space="0" w:color="auto"/>
        <w:right w:val="none" w:sz="0" w:space="0" w:color="auto"/>
      </w:divBdr>
      <w:divsChild>
        <w:div w:id="552159195">
          <w:marLeft w:val="0"/>
          <w:marRight w:val="0"/>
          <w:marTop w:val="0"/>
          <w:marBottom w:val="0"/>
          <w:divBdr>
            <w:top w:val="none" w:sz="0" w:space="0" w:color="auto"/>
            <w:left w:val="none" w:sz="0" w:space="0" w:color="auto"/>
            <w:bottom w:val="none" w:sz="0" w:space="0" w:color="auto"/>
            <w:right w:val="none" w:sz="0" w:space="0" w:color="auto"/>
          </w:divBdr>
        </w:div>
        <w:div w:id="780807399">
          <w:marLeft w:val="0"/>
          <w:marRight w:val="0"/>
          <w:marTop w:val="0"/>
          <w:marBottom w:val="0"/>
          <w:divBdr>
            <w:top w:val="none" w:sz="0" w:space="0" w:color="auto"/>
            <w:left w:val="none" w:sz="0" w:space="0" w:color="auto"/>
            <w:bottom w:val="none" w:sz="0" w:space="0" w:color="auto"/>
            <w:right w:val="none" w:sz="0" w:space="0" w:color="auto"/>
          </w:divBdr>
        </w:div>
        <w:div w:id="907886614">
          <w:marLeft w:val="0"/>
          <w:marRight w:val="0"/>
          <w:marTop w:val="0"/>
          <w:marBottom w:val="0"/>
          <w:divBdr>
            <w:top w:val="none" w:sz="0" w:space="0" w:color="auto"/>
            <w:left w:val="none" w:sz="0" w:space="0" w:color="auto"/>
            <w:bottom w:val="none" w:sz="0" w:space="0" w:color="auto"/>
            <w:right w:val="none" w:sz="0" w:space="0" w:color="auto"/>
          </w:divBdr>
        </w:div>
        <w:div w:id="961377396">
          <w:marLeft w:val="0"/>
          <w:marRight w:val="0"/>
          <w:marTop w:val="0"/>
          <w:marBottom w:val="0"/>
          <w:divBdr>
            <w:top w:val="none" w:sz="0" w:space="0" w:color="auto"/>
            <w:left w:val="none" w:sz="0" w:space="0" w:color="auto"/>
            <w:bottom w:val="none" w:sz="0" w:space="0" w:color="auto"/>
            <w:right w:val="none" w:sz="0" w:space="0" w:color="auto"/>
          </w:divBdr>
        </w:div>
        <w:div w:id="2056349721">
          <w:marLeft w:val="0"/>
          <w:marRight w:val="0"/>
          <w:marTop w:val="0"/>
          <w:marBottom w:val="0"/>
          <w:divBdr>
            <w:top w:val="none" w:sz="0" w:space="0" w:color="auto"/>
            <w:left w:val="none" w:sz="0" w:space="0" w:color="auto"/>
            <w:bottom w:val="none" w:sz="0" w:space="0" w:color="auto"/>
            <w:right w:val="none" w:sz="0" w:space="0" w:color="auto"/>
          </w:divBdr>
        </w:div>
      </w:divsChild>
    </w:div>
    <w:div w:id="873420297">
      <w:bodyDiv w:val="1"/>
      <w:marLeft w:val="0"/>
      <w:marRight w:val="0"/>
      <w:marTop w:val="0"/>
      <w:marBottom w:val="0"/>
      <w:divBdr>
        <w:top w:val="none" w:sz="0" w:space="0" w:color="auto"/>
        <w:left w:val="none" w:sz="0" w:space="0" w:color="auto"/>
        <w:bottom w:val="none" w:sz="0" w:space="0" w:color="auto"/>
        <w:right w:val="none" w:sz="0" w:space="0" w:color="auto"/>
      </w:divBdr>
      <w:divsChild>
        <w:div w:id="621422624">
          <w:marLeft w:val="0"/>
          <w:marRight w:val="0"/>
          <w:marTop w:val="0"/>
          <w:marBottom w:val="0"/>
          <w:divBdr>
            <w:top w:val="none" w:sz="0" w:space="0" w:color="auto"/>
            <w:left w:val="none" w:sz="0" w:space="0" w:color="auto"/>
            <w:bottom w:val="none" w:sz="0" w:space="0" w:color="auto"/>
            <w:right w:val="none" w:sz="0" w:space="0" w:color="auto"/>
          </w:divBdr>
        </w:div>
        <w:div w:id="1209563785">
          <w:marLeft w:val="0"/>
          <w:marRight w:val="0"/>
          <w:marTop w:val="0"/>
          <w:marBottom w:val="0"/>
          <w:divBdr>
            <w:top w:val="none" w:sz="0" w:space="0" w:color="auto"/>
            <w:left w:val="none" w:sz="0" w:space="0" w:color="auto"/>
            <w:bottom w:val="none" w:sz="0" w:space="0" w:color="auto"/>
            <w:right w:val="none" w:sz="0" w:space="0" w:color="auto"/>
          </w:divBdr>
        </w:div>
        <w:div w:id="1218249012">
          <w:marLeft w:val="0"/>
          <w:marRight w:val="0"/>
          <w:marTop w:val="0"/>
          <w:marBottom w:val="0"/>
          <w:divBdr>
            <w:top w:val="none" w:sz="0" w:space="0" w:color="auto"/>
            <w:left w:val="none" w:sz="0" w:space="0" w:color="auto"/>
            <w:bottom w:val="none" w:sz="0" w:space="0" w:color="auto"/>
            <w:right w:val="none" w:sz="0" w:space="0" w:color="auto"/>
          </w:divBdr>
        </w:div>
        <w:div w:id="1806194703">
          <w:marLeft w:val="0"/>
          <w:marRight w:val="0"/>
          <w:marTop w:val="0"/>
          <w:marBottom w:val="0"/>
          <w:divBdr>
            <w:top w:val="none" w:sz="0" w:space="0" w:color="auto"/>
            <w:left w:val="none" w:sz="0" w:space="0" w:color="auto"/>
            <w:bottom w:val="none" w:sz="0" w:space="0" w:color="auto"/>
            <w:right w:val="none" w:sz="0" w:space="0" w:color="auto"/>
          </w:divBdr>
        </w:div>
        <w:div w:id="1979332891">
          <w:marLeft w:val="0"/>
          <w:marRight w:val="0"/>
          <w:marTop w:val="0"/>
          <w:marBottom w:val="0"/>
          <w:divBdr>
            <w:top w:val="none" w:sz="0" w:space="0" w:color="auto"/>
            <w:left w:val="none" w:sz="0" w:space="0" w:color="auto"/>
            <w:bottom w:val="none" w:sz="0" w:space="0" w:color="auto"/>
            <w:right w:val="none" w:sz="0" w:space="0" w:color="auto"/>
          </w:divBdr>
        </w:div>
      </w:divsChild>
    </w:div>
    <w:div w:id="874779878">
      <w:bodyDiv w:val="1"/>
      <w:marLeft w:val="0"/>
      <w:marRight w:val="0"/>
      <w:marTop w:val="0"/>
      <w:marBottom w:val="0"/>
      <w:divBdr>
        <w:top w:val="none" w:sz="0" w:space="0" w:color="auto"/>
        <w:left w:val="none" w:sz="0" w:space="0" w:color="auto"/>
        <w:bottom w:val="none" w:sz="0" w:space="0" w:color="auto"/>
        <w:right w:val="none" w:sz="0" w:space="0" w:color="auto"/>
      </w:divBdr>
    </w:div>
    <w:div w:id="897134096">
      <w:bodyDiv w:val="1"/>
      <w:marLeft w:val="0"/>
      <w:marRight w:val="0"/>
      <w:marTop w:val="0"/>
      <w:marBottom w:val="0"/>
      <w:divBdr>
        <w:top w:val="none" w:sz="0" w:space="0" w:color="auto"/>
        <w:left w:val="none" w:sz="0" w:space="0" w:color="auto"/>
        <w:bottom w:val="none" w:sz="0" w:space="0" w:color="auto"/>
        <w:right w:val="none" w:sz="0" w:space="0" w:color="auto"/>
      </w:divBdr>
    </w:div>
    <w:div w:id="913515300">
      <w:bodyDiv w:val="1"/>
      <w:marLeft w:val="0"/>
      <w:marRight w:val="0"/>
      <w:marTop w:val="0"/>
      <w:marBottom w:val="0"/>
      <w:divBdr>
        <w:top w:val="none" w:sz="0" w:space="0" w:color="auto"/>
        <w:left w:val="none" w:sz="0" w:space="0" w:color="auto"/>
        <w:bottom w:val="none" w:sz="0" w:space="0" w:color="auto"/>
        <w:right w:val="none" w:sz="0" w:space="0" w:color="auto"/>
      </w:divBdr>
      <w:divsChild>
        <w:div w:id="321006039">
          <w:marLeft w:val="0"/>
          <w:marRight w:val="0"/>
          <w:marTop w:val="0"/>
          <w:marBottom w:val="0"/>
          <w:divBdr>
            <w:top w:val="none" w:sz="0" w:space="0" w:color="auto"/>
            <w:left w:val="none" w:sz="0" w:space="0" w:color="auto"/>
            <w:bottom w:val="none" w:sz="0" w:space="0" w:color="auto"/>
            <w:right w:val="none" w:sz="0" w:space="0" w:color="auto"/>
          </w:divBdr>
        </w:div>
        <w:div w:id="739520290">
          <w:marLeft w:val="0"/>
          <w:marRight w:val="0"/>
          <w:marTop w:val="0"/>
          <w:marBottom w:val="0"/>
          <w:divBdr>
            <w:top w:val="none" w:sz="0" w:space="0" w:color="auto"/>
            <w:left w:val="none" w:sz="0" w:space="0" w:color="auto"/>
            <w:bottom w:val="none" w:sz="0" w:space="0" w:color="auto"/>
            <w:right w:val="none" w:sz="0" w:space="0" w:color="auto"/>
          </w:divBdr>
        </w:div>
        <w:div w:id="938215758">
          <w:marLeft w:val="0"/>
          <w:marRight w:val="0"/>
          <w:marTop w:val="0"/>
          <w:marBottom w:val="0"/>
          <w:divBdr>
            <w:top w:val="none" w:sz="0" w:space="0" w:color="auto"/>
            <w:left w:val="none" w:sz="0" w:space="0" w:color="auto"/>
            <w:bottom w:val="none" w:sz="0" w:space="0" w:color="auto"/>
            <w:right w:val="none" w:sz="0" w:space="0" w:color="auto"/>
          </w:divBdr>
        </w:div>
        <w:div w:id="948392014">
          <w:marLeft w:val="0"/>
          <w:marRight w:val="0"/>
          <w:marTop w:val="0"/>
          <w:marBottom w:val="0"/>
          <w:divBdr>
            <w:top w:val="none" w:sz="0" w:space="0" w:color="auto"/>
            <w:left w:val="none" w:sz="0" w:space="0" w:color="auto"/>
            <w:bottom w:val="none" w:sz="0" w:space="0" w:color="auto"/>
            <w:right w:val="none" w:sz="0" w:space="0" w:color="auto"/>
          </w:divBdr>
        </w:div>
        <w:div w:id="1092434400">
          <w:marLeft w:val="0"/>
          <w:marRight w:val="0"/>
          <w:marTop w:val="0"/>
          <w:marBottom w:val="0"/>
          <w:divBdr>
            <w:top w:val="none" w:sz="0" w:space="0" w:color="auto"/>
            <w:left w:val="none" w:sz="0" w:space="0" w:color="auto"/>
            <w:bottom w:val="none" w:sz="0" w:space="0" w:color="auto"/>
            <w:right w:val="none" w:sz="0" w:space="0" w:color="auto"/>
          </w:divBdr>
        </w:div>
        <w:div w:id="1424032554">
          <w:marLeft w:val="0"/>
          <w:marRight w:val="0"/>
          <w:marTop w:val="0"/>
          <w:marBottom w:val="0"/>
          <w:divBdr>
            <w:top w:val="none" w:sz="0" w:space="0" w:color="auto"/>
            <w:left w:val="none" w:sz="0" w:space="0" w:color="auto"/>
            <w:bottom w:val="none" w:sz="0" w:space="0" w:color="auto"/>
            <w:right w:val="none" w:sz="0" w:space="0" w:color="auto"/>
          </w:divBdr>
        </w:div>
        <w:div w:id="1804351436">
          <w:marLeft w:val="0"/>
          <w:marRight w:val="0"/>
          <w:marTop w:val="0"/>
          <w:marBottom w:val="0"/>
          <w:divBdr>
            <w:top w:val="none" w:sz="0" w:space="0" w:color="auto"/>
            <w:left w:val="none" w:sz="0" w:space="0" w:color="auto"/>
            <w:bottom w:val="none" w:sz="0" w:space="0" w:color="auto"/>
            <w:right w:val="none" w:sz="0" w:space="0" w:color="auto"/>
          </w:divBdr>
        </w:div>
        <w:div w:id="1942058293">
          <w:marLeft w:val="0"/>
          <w:marRight w:val="0"/>
          <w:marTop w:val="0"/>
          <w:marBottom w:val="0"/>
          <w:divBdr>
            <w:top w:val="none" w:sz="0" w:space="0" w:color="auto"/>
            <w:left w:val="none" w:sz="0" w:space="0" w:color="auto"/>
            <w:bottom w:val="none" w:sz="0" w:space="0" w:color="auto"/>
            <w:right w:val="none" w:sz="0" w:space="0" w:color="auto"/>
          </w:divBdr>
        </w:div>
        <w:div w:id="2030443660">
          <w:marLeft w:val="0"/>
          <w:marRight w:val="0"/>
          <w:marTop w:val="0"/>
          <w:marBottom w:val="0"/>
          <w:divBdr>
            <w:top w:val="none" w:sz="0" w:space="0" w:color="auto"/>
            <w:left w:val="none" w:sz="0" w:space="0" w:color="auto"/>
            <w:bottom w:val="none" w:sz="0" w:space="0" w:color="auto"/>
            <w:right w:val="none" w:sz="0" w:space="0" w:color="auto"/>
          </w:divBdr>
        </w:div>
      </w:divsChild>
    </w:div>
    <w:div w:id="913932211">
      <w:bodyDiv w:val="1"/>
      <w:marLeft w:val="0"/>
      <w:marRight w:val="0"/>
      <w:marTop w:val="0"/>
      <w:marBottom w:val="0"/>
      <w:divBdr>
        <w:top w:val="none" w:sz="0" w:space="0" w:color="auto"/>
        <w:left w:val="none" w:sz="0" w:space="0" w:color="auto"/>
        <w:bottom w:val="none" w:sz="0" w:space="0" w:color="auto"/>
        <w:right w:val="none" w:sz="0" w:space="0" w:color="auto"/>
      </w:divBdr>
      <w:divsChild>
        <w:div w:id="79134241">
          <w:marLeft w:val="0"/>
          <w:marRight w:val="0"/>
          <w:marTop w:val="0"/>
          <w:marBottom w:val="0"/>
          <w:divBdr>
            <w:top w:val="none" w:sz="0" w:space="0" w:color="auto"/>
            <w:left w:val="none" w:sz="0" w:space="0" w:color="auto"/>
            <w:bottom w:val="none" w:sz="0" w:space="0" w:color="auto"/>
            <w:right w:val="none" w:sz="0" w:space="0" w:color="auto"/>
          </w:divBdr>
        </w:div>
        <w:div w:id="410396580">
          <w:marLeft w:val="0"/>
          <w:marRight w:val="0"/>
          <w:marTop w:val="0"/>
          <w:marBottom w:val="160"/>
          <w:divBdr>
            <w:top w:val="none" w:sz="0" w:space="0" w:color="auto"/>
            <w:left w:val="none" w:sz="0" w:space="0" w:color="auto"/>
            <w:bottom w:val="none" w:sz="0" w:space="0" w:color="auto"/>
            <w:right w:val="none" w:sz="0" w:space="0" w:color="auto"/>
          </w:divBdr>
        </w:div>
        <w:div w:id="512232382">
          <w:marLeft w:val="0"/>
          <w:marRight w:val="0"/>
          <w:marTop w:val="0"/>
          <w:marBottom w:val="160"/>
          <w:divBdr>
            <w:top w:val="none" w:sz="0" w:space="0" w:color="auto"/>
            <w:left w:val="none" w:sz="0" w:space="0" w:color="auto"/>
            <w:bottom w:val="none" w:sz="0" w:space="0" w:color="auto"/>
            <w:right w:val="none" w:sz="0" w:space="0" w:color="auto"/>
          </w:divBdr>
        </w:div>
        <w:div w:id="893539578">
          <w:marLeft w:val="0"/>
          <w:marRight w:val="0"/>
          <w:marTop w:val="0"/>
          <w:marBottom w:val="160"/>
          <w:divBdr>
            <w:top w:val="none" w:sz="0" w:space="0" w:color="auto"/>
            <w:left w:val="none" w:sz="0" w:space="0" w:color="auto"/>
            <w:bottom w:val="none" w:sz="0" w:space="0" w:color="auto"/>
            <w:right w:val="none" w:sz="0" w:space="0" w:color="auto"/>
          </w:divBdr>
        </w:div>
        <w:div w:id="931666536">
          <w:marLeft w:val="0"/>
          <w:marRight w:val="0"/>
          <w:marTop w:val="0"/>
          <w:marBottom w:val="160"/>
          <w:divBdr>
            <w:top w:val="none" w:sz="0" w:space="0" w:color="auto"/>
            <w:left w:val="none" w:sz="0" w:space="0" w:color="auto"/>
            <w:bottom w:val="none" w:sz="0" w:space="0" w:color="auto"/>
            <w:right w:val="none" w:sz="0" w:space="0" w:color="auto"/>
          </w:divBdr>
        </w:div>
        <w:div w:id="1106535647">
          <w:marLeft w:val="0"/>
          <w:marRight w:val="0"/>
          <w:marTop w:val="0"/>
          <w:marBottom w:val="160"/>
          <w:divBdr>
            <w:top w:val="none" w:sz="0" w:space="0" w:color="auto"/>
            <w:left w:val="none" w:sz="0" w:space="0" w:color="auto"/>
            <w:bottom w:val="none" w:sz="0" w:space="0" w:color="auto"/>
            <w:right w:val="none" w:sz="0" w:space="0" w:color="auto"/>
          </w:divBdr>
        </w:div>
        <w:div w:id="1636134771">
          <w:marLeft w:val="0"/>
          <w:marRight w:val="0"/>
          <w:marTop w:val="0"/>
          <w:marBottom w:val="160"/>
          <w:divBdr>
            <w:top w:val="none" w:sz="0" w:space="0" w:color="auto"/>
            <w:left w:val="none" w:sz="0" w:space="0" w:color="auto"/>
            <w:bottom w:val="none" w:sz="0" w:space="0" w:color="auto"/>
            <w:right w:val="none" w:sz="0" w:space="0" w:color="auto"/>
          </w:divBdr>
        </w:div>
        <w:div w:id="1700205591">
          <w:marLeft w:val="0"/>
          <w:marRight w:val="0"/>
          <w:marTop w:val="0"/>
          <w:marBottom w:val="0"/>
          <w:divBdr>
            <w:top w:val="none" w:sz="0" w:space="0" w:color="auto"/>
            <w:left w:val="none" w:sz="0" w:space="0" w:color="auto"/>
            <w:bottom w:val="none" w:sz="0" w:space="0" w:color="auto"/>
            <w:right w:val="none" w:sz="0" w:space="0" w:color="auto"/>
          </w:divBdr>
        </w:div>
        <w:div w:id="1976594248">
          <w:marLeft w:val="0"/>
          <w:marRight w:val="0"/>
          <w:marTop w:val="0"/>
          <w:marBottom w:val="160"/>
          <w:divBdr>
            <w:top w:val="none" w:sz="0" w:space="0" w:color="auto"/>
            <w:left w:val="none" w:sz="0" w:space="0" w:color="auto"/>
            <w:bottom w:val="none" w:sz="0" w:space="0" w:color="auto"/>
            <w:right w:val="none" w:sz="0" w:space="0" w:color="auto"/>
          </w:divBdr>
        </w:div>
        <w:div w:id="2114350638">
          <w:marLeft w:val="0"/>
          <w:marRight w:val="0"/>
          <w:marTop w:val="0"/>
          <w:marBottom w:val="160"/>
          <w:divBdr>
            <w:top w:val="none" w:sz="0" w:space="0" w:color="auto"/>
            <w:left w:val="none" w:sz="0" w:space="0" w:color="auto"/>
            <w:bottom w:val="none" w:sz="0" w:space="0" w:color="auto"/>
            <w:right w:val="none" w:sz="0" w:space="0" w:color="auto"/>
          </w:divBdr>
        </w:div>
      </w:divsChild>
    </w:div>
    <w:div w:id="943269256">
      <w:bodyDiv w:val="1"/>
      <w:marLeft w:val="0"/>
      <w:marRight w:val="0"/>
      <w:marTop w:val="0"/>
      <w:marBottom w:val="0"/>
      <w:divBdr>
        <w:top w:val="none" w:sz="0" w:space="0" w:color="auto"/>
        <w:left w:val="none" w:sz="0" w:space="0" w:color="auto"/>
        <w:bottom w:val="none" w:sz="0" w:space="0" w:color="auto"/>
        <w:right w:val="none" w:sz="0" w:space="0" w:color="auto"/>
      </w:divBdr>
      <w:divsChild>
        <w:div w:id="359472815">
          <w:marLeft w:val="0"/>
          <w:marRight w:val="0"/>
          <w:marTop w:val="0"/>
          <w:marBottom w:val="0"/>
          <w:divBdr>
            <w:top w:val="none" w:sz="0" w:space="0" w:color="auto"/>
            <w:left w:val="none" w:sz="0" w:space="0" w:color="auto"/>
            <w:bottom w:val="none" w:sz="0" w:space="0" w:color="auto"/>
            <w:right w:val="none" w:sz="0" w:space="0" w:color="auto"/>
          </w:divBdr>
        </w:div>
        <w:div w:id="895973773">
          <w:marLeft w:val="0"/>
          <w:marRight w:val="0"/>
          <w:marTop w:val="0"/>
          <w:marBottom w:val="0"/>
          <w:divBdr>
            <w:top w:val="none" w:sz="0" w:space="0" w:color="auto"/>
            <w:left w:val="none" w:sz="0" w:space="0" w:color="auto"/>
            <w:bottom w:val="none" w:sz="0" w:space="0" w:color="auto"/>
            <w:right w:val="none" w:sz="0" w:space="0" w:color="auto"/>
          </w:divBdr>
        </w:div>
        <w:div w:id="1093235442">
          <w:marLeft w:val="0"/>
          <w:marRight w:val="0"/>
          <w:marTop w:val="0"/>
          <w:marBottom w:val="0"/>
          <w:divBdr>
            <w:top w:val="none" w:sz="0" w:space="0" w:color="auto"/>
            <w:left w:val="none" w:sz="0" w:space="0" w:color="auto"/>
            <w:bottom w:val="none" w:sz="0" w:space="0" w:color="auto"/>
            <w:right w:val="none" w:sz="0" w:space="0" w:color="auto"/>
          </w:divBdr>
        </w:div>
        <w:div w:id="1107045296">
          <w:marLeft w:val="0"/>
          <w:marRight w:val="0"/>
          <w:marTop w:val="0"/>
          <w:marBottom w:val="0"/>
          <w:divBdr>
            <w:top w:val="none" w:sz="0" w:space="0" w:color="auto"/>
            <w:left w:val="none" w:sz="0" w:space="0" w:color="auto"/>
            <w:bottom w:val="none" w:sz="0" w:space="0" w:color="auto"/>
            <w:right w:val="none" w:sz="0" w:space="0" w:color="auto"/>
          </w:divBdr>
        </w:div>
        <w:div w:id="1120807974">
          <w:marLeft w:val="0"/>
          <w:marRight w:val="0"/>
          <w:marTop w:val="0"/>
          <w:marBottom w:val="0"/>
          <w:divBdr>
            <w:top w:val="none" w:sz="0" w:space="0" w:color="auto"/>
            <w:left w:val="none" w:sz="0" w:space="0" w:color="auto"/>
            <w:bottom w:val="none" w:sz="0" w:space="0" w:color="auto"/>
            <w:right w:val="none" w:sz="0" w:space="0" w:color="auto"/>
          </w:divBdr>
        </w:div>
        <w:div w:id="1278029922">
          <w:marLeft w:val="0"/>
          <w:marRight w:val="0"/>
          <w:marTop w:val="0"/>
          <w:marBottom w:val="0"/>
          <w:divBdr>
            <w:top w:val="none" w:sz="0" w:space="0" w:color="auto"/>
            <w:left w:val="none" w:sz="0" w:space="0" w:color="auto"/>
            <w:bottom w:val="none" w:sz="0" w:space="0" w:color="auto"/>
            <w:right w:val="none" w:sz="0" w:space="0" w:color="auto"/>
          </w:divBdr>
        </w:div>
        <w:div w:id="1354501199">
          <w:marLeft w:val="0"/>
          <w:marRight w:val="0"/>
          <w:marTop w:val="0"/>
          <w:marBottom w:val="0"/>
          <w:divBdr>
            <w:top w:val="none" w:sz="0" w:space="0" w:color="auto"/>
            <w:left w:val="none" w:sz="0" w:space="0" w:color="auto"/>
            <w:bottom w:val="none" w:sz="0" w:space="0" w:color="auto"/>
            <w:right w:val="none" w:sz="0" w:space="0" w:color="auto"/>
          </w:divBdr>
        </w:div>
        <w:div w:id="1419254181">
          <w:marLeft w:val="0"/>
          <w:marRight w:val="0"/>
          <w:marTop w:val="0"/>
          <w:marBottom w:val="0"/>
          <w:divBdr>
            <w:top w:val="none" w:sz="0" w:space="0" w:color="auto"/>
            <w:left w:val="none" w:sz="0" w:space="0" w:color="auto"/>
            <w:bottom w:val="none" w:sz="0" w:space="0" w:color="auto"/>
            <w:right w:val="none" w:sz="0" w:space="0" w:color="auto"/>
          </w:divBdr>
        </w:div>
        <w:div w:id="1782333126">
          <w:marLeft w:val="0"/>
          <w:marRight w:val="0"/>
          <w:marTop w:val="0"/>
          <w:marBottom w:val="0"/>
          <w:divBdr>
            <w:top w:val="none" w:sz="0" w:space="0" w:color="auto"/>
            <w:left w:val="none" w:sz="0" w:space="0" w:color="auto"/>
            <w:bottom w:val="none" w:sz="0" w:space="0" w:color="auto"/>
            <w:right w:val="none" w:sz="0" w:space="0" w:color="auto"/>
          </w:divBdr>
        </w:div>
      </w:divsChild>
    </w:div>
    <w:div w:id="960188950">
      <w:bodyDiv w:val="1"/>
      <w:marLeft w:val="0"/>
      <w:marRight w:val="0"/>
      <w:marTop w:val="0"/>
      <w:marBottom w:val="0"/>
      <w:divBdr>
        <w:top w:val="none" w:sz="0" w:space="0" w:color="auto"/>
        <w:left w:val="none" w:sz="0" w:space="0" w:color="auto"/>
        <w:bottom w:val="none" w:sz="0" w:space="0" w:color="auto"/>
        <w:right w:val="none" w:sz="0" w:space="0" w:color="auto"/>
      </w:divBdr>
      <w:divsChild>
        <w:div w:id="239561470">
          <w:marLeft w:val="0"/>
          <w:marRight w:val="0"/>
          <w:marTop w:val="0"/>
          <w:marBottom w:val="0"/>
          <w:divBdr>
            <w:top w:val="none" w:sz="0" w:space="0" w:color="auto"/>
            <w:left w:val="none" w:sz="0" w:space="0" w:color="auto"/>
            <w:bottom w:val="none" w:sz="0" w:space="0" w:color="auto"/>
            <w:right w:val="none" w:sz="0" w:space="0" w:color="auto"/>
          </w:divBdr>
        </w:div>
        <w:div w:id="753741272">
          <w:marLeft w:val="0"/>
          <w:marRight w:val="0"/>
          <w:marTop w:val="0"/>
          <w:marBottom w:val="0"/>
          <w:divBdr>
            <w:top w:val="none" w:sz="0" w:space="0" w:color="auto"/>
            <w:left w:val="none" w:sz="0" w:space="0" w:color="auto"/>
            <w:bottom w:val="none" w:sz="0" w:space="0" w:color="auto"/>
            <w:right w:val="none" w:sz="0" w:space="0" w:color="auto"/>
          </w:divBdr>
        </w:div>
        <w:div w:id="1190224105">
          <w:marLeft w:val="0"/>
          <w:marRight w:val="0"/>
          <w:marTop w:val="0"/>
          <w:marBottom w:val="0"/>
          <w:divBdr>
            <w:top w:val="none" w:sz="0" w:space="0" w:color="auto"/>
            <w:left w:val="none" w:sz="0" w:space="0" w:color="auto"/>
            <w:bottom w:val="none" w:sz="0" w:space="0" w:color="auto"/>
            <w:right w:val="none" w:sz="0" w:space="0" w:color="auto"/>
          </w:divBdr>
        </w:div>
        <w:div w:id="1308820108">
          <w:marLeft w:val="0"/>
          <w:marRight w:val="0"/>
          <w:marTop w:val="0"/>
          <w:marBottom w:val="0"/>
          <w:divBdr>
            <w:top w:val="none" w:sz="0" w:space="0" w:color="auto"/>
            <w:left w:val="none" w:sz="0" w:space="0" w:color="auto"/>
            <w:bottom w:val="none" w:sz="0" w:space="0" w:color="auto"/>
            <w:right w:val="none" w:sz="0" w:space="0" w:color="auto"/>
          </w:divBdr>
        </w:div>
        <w:div w:id="2005087778">
          <w:marLeft w:val="0"/>
          <w:marRight w:val="0"/>
          <w:marTop w:val="0"/>
          <w:marBottom w:val="0"/>
          <w:divBdr>
            <w:top w:val="none" w:sz="0" w:space="0" w:color="auto"/>
            <w:left w:val="none" w:sz="0" w:space="0" w:color="auto"/>
            <w:bottom w:val="none" w:sz="0" w:space="0" w:color="auto"/>
            <w:right w:val="none" w:sz="0" w:space="0" w:color="auto"/>
          </w:divBdr>
        </w:div>
      </w:divsChild>
    </w:div>
    <w:div w:id="981160539">
      <w:bodyDiv w:val="1"/>
      <w:marLeft w:val="0"/>
      <w:marRight w:val="0"/>
      <w:marTop w:val="0"/>
      <w:marBottom w:val="0"/>
      <w:divBdr>
        <w:top w:val="none" w:sz="0" w:space="0" w:color="auto"/>
        <w:left w:val="none" w:sz="0" w:space="0" w:color="auto"/>
        <w:bottom w:val="none" w:sz="0" w:space="0" w:color="auto"/>
        <w:right w:val="none" w:sz="0" w:space="0" w:color="auto"/>
      </w:divBdr>
      <w:divsChild>
        <w:div w:id="447546554">
          <w:marLeft w:val="0"/>
          <w:marRight w:val="0"/>
          <w:marTop w:val="0"/>
          <w:marBottom w:val="0"/>
          <w:divBdr>
            <w:top w:val="none" w:sz="0" w:space="0" w:color="auto"/>
            <w:left w:val="none" w:sz="0" w:space="0" w:color="auto"/>
            <w:bottom w:val="none" w:sz="0" w:space="0" w:color="auto"/>
            <w:right w:val="none" w:sz="0" w:space="0" w:color="auto"/>
          </w:divBdr>
        </w:div>
        <w:div w:id="891381284">
          <w:marLeft w:val="0"/>
          <w:marRight w:val="0"/>
          <w:marTop w:val="0"/>
          <w:marBottom w:val="0"/>
          <w:divBdr>
            <w:top w:val="none" w:sz="0" w:space="0" w:color="auto"/>
            <w:left w:val="none" w:sz="0" w:space="0" w:color="auto"/>
            <w:bottom w:val="none" w:sz="0" w:space="0" w:color="auto"/>
            <w:right w:val="none" w:sz="0" w:space="0" w:color="auto"/>
          </w:divBdr>
        </w:div>
        <w:div w:id="1569994861">
          <w:marLeft w:val="0"/>
          <w:marRight w:val="0"/>
          <w:marTop w:val="0"/>
          <w:marBottom w:val="0"/>
          <w:divBdr>
            <w:top w:val="none" w:sz="0" w:space="0" w:color="auto"/>
            <w:left w:val="none" w:sz="0" w:space="0" w:color="auto"/>
            <w:bottom w:val="none" w:sz="0" w:space="0" w:color="auto"/>
            <w:right w:val="none" w:sz="0" w:space="0" w:color="auto"/>
          </w:divBdr>
        </w:div>
        <w:div w:id="1842161813">
          <w:marLeft w:val="0"/>
          <w:marRight w:val="0"/>
          <w:marTop w:val="0"/>
          <w:marBottom w:val="0"/>
          <w:divBdr>
            <w:top w:val="none" w:sz="0" w:space="0" w:color="auto"/>
            <w:left w:val="none" w:sz="0" w:space="0" w:color="auto"/>
            <w:bottom w:val="none" w:sz="0" w:space="0" w:color="auto"/>
            <w:right w:val="none" w:sz="0" w:space="0" w:color="auto"/>
          </w:divBdr>
        </w:div>
        <w:div w:id="1915629119">
          <w:marLeft w:val="0"/>
          <w:marRight w:val="0"/>
          <w:marTop w:val="0"/>
          <w:marBottom w:val="0"/>
          <w:divBdr>
            <w:top w:val="none" w:sz="0" w:space="0" w:color="auto"/>
            <w:left w:val="none" w:sz="0" w:space="0" w:color="auto"/>
            <w:bottom w:val="none" w:sz="0" w:space="0" w:color="auto"/>
            <w:right w:val="none" w:sz="0" w:space="0" w:color="auto"/>
          </w:divBdr>
        </w:div>
      </w:divsChild>
    </w:div>
    <w:div w:id="994798543">
      <w:bodyDiv w:val="1"/>
      <w:marLeft w:val="0"/>
      <w:marRight w:val="0"/>
      <w:marTop w:val="0"/>
      <w:marBottom w:val="0"/>
      <w:divBdr>
        <w:top w:val="none" w:sz="0" w:space="0" w:color="auto"/>
        <w:left w:val="none" w:sz="0" w:space="0" w:color="auto"/>
        <w:bottom w:val="none" w:sz="0" w:space="0" w:color="auto"/>
        <w:right w:val="none" w:sz="0" w:space="0" w:color="auto"/>
      </w:divBdr>
      <w:divsChild>
        <w:div w:id="387846327">
          <w:marLeft w:val="547"/>
          <w:marRight w:val="0"/>
          <w:marTop w:val="0"/>
          <w:marBottom w:val="0"/>
          <w:divBdr>
            <w:top w:val="none" w:sz="0" w:space="0" w:color="auto"/>
            <w:left w:val="none" w:sz="0" w:space="0" w:color="auto"/>
            <w:bottom w:val="none" w:sz="0" w:space="0" w:color="auto"/>
            <w:right w:val="none" w:sz="0" w:space="0" w:color="auto"/>
          </w:divBdr>
        </w:div>
        <w:div w:id="509830998">
          <w:marLeft w:val="547"/>
          <w:marRight w:val="0"/>
          <w:marTop w:val="0"/>
          <w:marBottom w:val="0"/>
          <w:divBdr>
            <w:top w:val="none" w:sz="0" w:space="0" w:color="auto"/>
            <w:left w:val="none" w:sz="0" w:space="0" w:color="auto"/>
            <w:bottom w:val="none" w:sz="0" w:space="0" w:color="auto"/>
            <w:right w:val="none" w:sz="0" w:space="0" w:color="auto"/>
          </w:divBdr>
        </w:div>
      </w:divsChild>
    </w:div>
    <w:div w:id="1007825131">
      <w:bodyDiv w:val="1"/>
      <w:marLeft w:val="0"/>
      <w:marRight w:val="0"/>
      <w:marTop w:val="0"/>
      <w:marBottom w:val="0"/>
      <w:divBdr>
        <w:top w:val="none" w:sz="0" w:space="0" w:color="auto"/>
        <w:left w:val="none" w:sz="0" w:space="0" w:color="auto"/>
        <w:bottom w:val="none" w:sz="0" w:space="0" w:color="auto"/>
        <w:right w:val="none" w:sz="0" w:space="0" w:color="auto"/>
      </w:divBdr>
    </w:div>
    <w:div w:id="1009138069">
      <w:bodyDiv w:val="1"/>
      <w:marLeft w:val="0"/>
      <w:marRight w:val="0"/>
      <w:marTop w:val="0"/>
      <w:marBottom w:val="0"/>
      <w:divBdr>
        <w:top w:val="none" w:sz="0" w:space="0" w:color="auto"/>
        <w:left w:val="none" w:sz="0" w:space="0" w:color="auto"/>
        <w:bottom w:val="none" w:sz="0" w:space="0" w:color="auto"/>
        <w:right w:val="none" w:sz="0" w:space="0" w:color="auto"/>
      </w:divBdr>
    </w:div>
    <w:div w:id="1015502206">
      <w:bodyDiv w:val="1"/>
      <w:marLeft w:val="0"/>
      <w:marRight w:val="0"/>
      <w:marTop w:val="0"/>
      <w:marBottom w:val="0"/>
      <w:divBdr>
        <w:top w:val="none" w:sz="0" w:space="0" w:color="auto"/>
        <w:left w:val="none" w:sz="0" w:space="0" w:color="auto"/>
        <w:bottom w:val="none" w:sz="0" w:space="0" w:color="auto"/>
        <w:right w:val="none" w:sz="0" w:space="0" w:color="auto"/>
      </w:divBdr>
    </w:div>
    <w:div w:id="1024553361">
      <w:bodyDiv w:val="1"/>
      <w:marLeft w:val="0"/>
      <w:marRight w:val="0"/>
      <w:marTop w:val="0"/>
      <w:marBottom w:val="0"/>
      <w:divBdr>
        <w:top w:val="none" w:sz="0" w:space="0" w:color="auto"/>
        <w:left w:val="none" w:sz="0" w:space="0" w:color="auto"/>
        <w:bottom w:val="none" w:sz="0" w:space="0" w:color="auto"/>
        <w:right w:val="none" w:sz="0" w:space="0" w:color="auto"/>
      </w:divBdr>
      <w:divsChild>
        <w:div w:id="1272205696">
          <w:marLeft w:val="0"/>
          <w:marRight w:val="0"/>
          <w:marTop w:val="0"/>
          <w:marBottom w:val="0"/>
          <w:divBdr>
            <w:top w:val="none" w:sz="0" w:space="0" w:color="auto"/>
            <w:left w:val="none" w:sz="0" w:space="0" w:color="auto"/>
            <w:bottom w:val="none" w:sz="0" w:space="0" w:color="auto"/>
            <w:right w:val="none" w:sz="0" w:space="0" w:color="auto"/>
          </w:divBdr>
        </w:div>
        <w:div w:id="1509558551">
          <w:marLeft w:val="0"/>
          <w:marRight w:val="0"/>
          <w:marTop w:val="0"/>
          <w:marBottom w:val="0"/>
          <w:divBdr>
            <w:top w:val="none" w:sz="0" w:space="0" w:color="auto"/>
            <w:left w:val="none" w:sz="0" w:space="0" w:color="auto"/>
            <w:bottom w:val="none" w:sz="0" w:space="0" w:color="auto"/>
            <w:right w:val="none" w:sz="0" w:space="0" w:color="auto"/>
          </w:divBdr>
        </w:div>
        <w:div w:id="1615210241">
          <w:marLeft w:val="0"/>
          <w:marRight w:val="0"/>
          <w:marTop w:val="0"/>
          <w:marBottom w:val="0"/>
          <w:divBdr>
            <w:top w:val="none" w:sz="0" w:space="0" w:color="auto"/>
            <w:left w:val="none" w:sz="0" w:space="0" w:color="auto"/>
            <w:bottom w:val="none" w:sz="0" w:space="0" w:color="auto"/>
            <w:right w:val="none" w:sz="0" w:space="0" w:color="auto"/>
          </w:divBdr>
        </w:div>
        <w:div w:id="1630821812">
          <w:marLeft w:val="0"/>
          <w:marRight w:val="0"/>
          <w:marTop w:val="0"/>
          <w:marBottom w:val="0"/>
          <w:divBdr>
            <w:top w:val="none" w:sz="0" w:space="0" w:color="auto"/>
            <w:left w:val="none" w:sz="0" w:space="0" w:color="auto"/>
            <w:bottom w:val="none" w:sz="0" w:space="0" w:color="auto"/>
            <w:right w:val="none" w:sz="0" w:space="0" w:color="auto"/>
          </w:divBdr>
        </w:div>
        <w:div w:id="1930233852">
          <w:marLeft w:val="0"/>
          <w:marRight w:val="0"/>
          <w:marTop w:val="0"/>
          <w:marBottom w:val="0"/>
          <w:divBdr>
            <w:top w:val="none" w:sz="0" w:space="0" w:color="auto"/>
            <w:left w:val="none" w:sz="0" w:space="0" w:color="auto"/>
            <w:bottom w:val="none" w:sz="0" w:space="0" w:color="auto"/>
            <w:right w:val="none" w:sz="0" w:space="0" w:color="auto"/>
          </w:divBdr>
        </w:div>
      </w:divsChild>
    </w:div>
    <w:div w:id="1051078284">
      <w:bodyDiv w:val="1"/>
      <w:marLeft w:val="0"/>
      <w:marRight w:val="0"/>
      <w:marTop w:val="0"/>
      <w:marBottom w:val="0"/>
      <w:divBdr>
        <w:top w:val="none" w:sz="0" w:space="0" w:color="auto"/>
        <w:left w:val="none" w:sz="0" w:space="0" w:color="auto"/>
        <w:bottom w:val="none" w:sz="0" w:space="0" w:color="auto"/>
        <w:right w:val="none" w:sz="0" w:space="0" w:color="auto"/>
      </w:divBdr>
      <w:divsChild>
        <w:div w:id="31423842">
          <w:marLeft w:val="0"/>
          <w:marRight w:val="0"/>
          <w:marTop w:val="0"/>
          <w:marBottom w:val="0"/>
          <w:divBdr>
            <w:top w:val="none" w:sz="0" w:space="0" w:color="auto"/>
            <w:left w:val="none" w:sz="0" w:space="0" w:color="auto"/>
            <w:bottom w:val="none" w:sz="0" w:space="0" w:color="auto"/>
            <w:right w:val="none" w:sz="0" w:space="0" w:color="auto"/>
          </w:divBdr>
        </w:div>
        <w:div w:id="200672030">
          <w:marLeft w:val="0"/>
          <w:marRight w:val="0"/>
          <w:marTop w:val="0"/>
          <w:marBottom w:val="0"/>
          <w:divBdr>
            <w:top w:val="none" w:sz="0" w:space="0" w:color="auto"/>
            <w:left w:val="none" w:sz="0" w:space="0" w:color="auto"/>
            <w:bottom w:val="none" w:sz="0" w:space="0" w:color="auto"/>
            <w:right w:val="none" w:sz="0" w:space="0" w:color="auto"/>
          </w:divBdr>
        </w:div>
        <w:div w:id="233010106">
          <w:marLeft w:val="0"/>
          <w:marRight w:val="0"/>
          <w:marTop w:val="0"/>
          <w:marBottom w:val="0"/>
          <w:divBdr>
            <w:top w:val="none" w:sz="0" w:space="0" w:color="auto"/>
            <w:left w:val="none" w:sz="0" w:space="0" w:color="auto"/>
            <w:bottom w:val="none" w:sz="0" w:space="0" w:color="auto"/>
            <w:right w:val="none" w:sz="0" w:space="0" w:color="auto"/>
          </w:divBdr>
        </w:div>
        <w:div w:id="344484816">
          <w:marLeft w:val="0"/>
          <w:marRight w:val="0"/>
          <w:marTop w:val="0"/>
          <w:marBottom w:val="0"/>
          <w:divBdr>
            <w:top w:val="none" w:sz="0" w:space="0" w:color="auto"/>
            <w:left w:val="none" w:sz="0" w:space="0" w:color="auto"/>
            <w:bottom w:val="none" w:sz="0" w:space="0" w:color="auto"/>
            <w:right w:val="none" w:sz="0" w:space="0" w:color="auto"/>
          </w:divBdr>
        </w:div>
        <w:div w:id="435178961">
          <w:marLeft w:val="0"/>
          <w:marRight w:val="0"/>
          <w:marTop w:val="0"/>
          <w:marBottom w:val="0"/>
          <w:divBdr>
            <w:top w:val="none" w:sz="0" w:space="0" w:color="auto"/>
            <w:left w:val="none" w:sz="0" w:space="0" w:color="auto"/>
            <w:bottom w:val="none" w:sz="0" w:space="0" w:color="auto"/>
            <w:right w:val="none" w:sz="0" w:space="0" w:color="auto"/>
          </w:divBdr>
        </w:div>
        <w:div w:id="471095338">
          <w:marLeft w:val="0"/>
          <w:marRight w:val="0"/>
          <w:marTop w:val="0"/>
          <w:marBottom w:val="0"/>
          <w:divBdr>
            <w:top w:val="none" w:sz="0" w:space="0" w:color="auto"/>
            <w:left w:val="none" w:sz="0" w:space="0" w:color="auto"/>
            <w:bottom w:val="none" w:sz="0" w:space="0" w:color="auto"/>
            <w:right w:val="none" w:sz="0" w:space="0" w:color="auto"/>
          </w:divBdr>
        </w:div>
        <w:div w:id="686835380">
          <w:marLeft w:val="0"/>
          <w:marRight w:val="0"/>
          <w:marTop w:val="0"/>
          <w:marBottom w:val="0"/>
          <w:divBdr>
            <w:top w:val="none" w:sz="0" w:space="0" w:color="auto"/>
            <w:left w:val="none" w:sz="0" w:space="0" w:color="auto"/>
            <w:bottom w:val="none" w:sz="0" w:space="0" w:color="auto"/>
            <w:right w:val="none" w:sz="0" w:space="0" w:color="auto"/>
          </w:divBdr>
        </w:div>
        <w:div w:id="744959024">
          <w:marLeft w:val="0"/>
          <w:marRight w:val="0"/>
          <w:marTop w:val="0"/>
          <w:marBottom w:val="0"/>
          <w:divBdr>
            <w:top w:val="none" w:sz="0" w:space="0" w:color="auto"/>
            <w:left w:val="none" w:sz="0" w:space="0" w:color="auto"/>
            <w:bottom w:val="none" w:sz="0" w:space="0" w:color="auto"/>
            <w:right w:val="none" w:sz="0" w:space="0" w:color="auto"/>
          </w:divBdr>
        </w:div>
        <w:div w:id="1109549680">
          <w:marLeft w:val="0"/>
          <w:marRight w:val="0"/>
          <w:marTop w:val="0"/>
          <w:marBottom w:val="0"/>
          <w:divBdr>
            <w:top w:val="none" w:sz="0" w:space="0" w:color="auto"/>
            <w:left w:val="none" w:sz="0" w:space="0" w:color="auto"/>
            <w:bottom w:val="none" w:sz="0" w:space="0" w:color="auto"/>
            <w:right w:val="none" w:sz="0" w:space="0" w:color="auto"/>
          </w:divBdr>
        </w:div>
        <w:div w:id="1143736358">
          <w:marLeft w:val="0"/>
          <w:marRight w:val="0"/>
          <w:marTop w:val="0"/>
          <w:marBottom w:val="0"/>
          <w:divBdr>
            <w:top w:val="none" w:sz="0" w:space="0" w:color="auto"/>
            <w:left w:val="none" w:sz="0" w:space="0" w:color="auto"/>
            <w:bottom w:val="none" w:sz="0" w:space="0" w:color="auto"/>
            <w:right w:val="none" w:sz="0" w:space="0" w:color="auto"/>
          </w:divBdr>
        </w:div>
        <w:div w:id="1424186335">
          <w:marLeft w:val="0"/>
          <w:marRight w:val="0"/>
          <w:marTop w:val="0"/>
          <w:marBottom w:val="0"/>
          <w:divBdr>
            <w:top w:val="none" w:sz="0" w:space="0" w:color="auto"/>
            <w:left w:val="none" w:sz="0" w:space="0" w:color="auto"/>
            <w:bottom w:val="none" w:sz="0" w:space="0" w:color="auto"/>
            <w:right w:val="none" w:sz="0" w:space="0" w:color="auto"/>
          </w:divBdr>
        </w:div>
        <w:div w:id="1737892239">
          <w:marLeft w:val="0"/>
          <w:marRight w:val="0"/>
          <w:marTop w:val="0"/>
          <w:marBottom w:val="0"/>
          <w:divBdr>
            <w:top w:val="none" w:sz="0" w:space="0" w:color="auto"/>
            <w:left w:val="none" w:sz="0" w:space="0" w:color="auto"/>
            <w:bottom w:val="none" w:sz="0" w:space="0" w:color="auto"/>
            <w:right w:val="none" w:sz="0" w:space="0" w:color="auto"/>
          </w:divBdr>
        </w:div>
        <w:div w:id="1854493866">
          <w:marLeft w:val="0"/>
          <w:marRight w:val="0"/>
          <w:marTop w:val="0"/>
          <w:marBottom w:val="0"/>
          <w:divBdr>
            <w:top w:val="none" w:sz="0" w:space="0" w:color="auto"/>
            <w:left w:val="none" w:sz="0" w:space="0" w:color="auto"/>
            <w:bottom w:val="none" w:sz="0" w:space="0" w:color="auto"/>
            <w:right w:val="none" w:sz="0" w:space="0" w:color="auto"/>
          </w:divBdr>
        </w:div>
        <w:div w:id="2037997178">
          <w:marLeft w:val="0"/>
          <w:marRight w:val="0"/>
          <w:marTop w:val="0"/>
          <w:marBottom w:val="0"/>
          <w:divBdr>
            <w:top w:val="none" w:sz="0" w:space="0" w:color="auto"/>
            <w:left w:val="none" w:sz="0" w:space="0" w:color="auto"/>
            <w:bottom w:val="none" w:sz="0" w:space="0" w:color="auto"/>
            <w:right w:val="none" w:sz="0" w:space="0" w:color="auto"/>
          </w:divBdr>
        </w:div>
      </w:divsChild>
    </w:div>
    <w:div w:id="1065302768">
      <w:bodyDiv w:val="1"/>
      <w:marLeft w:val="0"/>
      <w:marRight w:val="0"/>
      <w:marTop w:val="0"/>
      <w:marBottom w:val="0"/>
      <w:divBdr>
        <w:top w:val="none" w:sz="0" w:space="0" w:color="auto"/>
        <w:left w:val="none" w:sz="0" w:space="0" w:color="auto"/>
        <w:bottom w:val="none" w:sz="0" w:space="0" w:color="auto"/>
        <w:right w:val="none" w:sz="0" w:space="0" w:color="auto"/>
      </w:divBdr>
      <w:divsChild>
        <w:div w:id="875894110">
          <w:marLeft w:val="0"/>
          <w:marRight w:val="0"/>
          <w:marTop w:val="0"/>
          <w:marBottom w:val="0"/>
          <w:divBdr>
            <w:top w:val="none" w:sz="0" w:space="0" w:color="auto"/>
            <w:left w:val="none" w:sz="0" w:space="0" w:color="auto"/>
            <w:bottom w:val="none" w:sz="0" w:space="0" w:color="auto"/>
            <w:right w:val="none" w:sz="0" w:space="0" w:color="auto"/>
          </w:divBdr>
        </w:div>
        <w:div w:id="1125002917">
          <w:marLeft w:val="0"/>
          <w:marRight w:val="0"/>
          <w:marTop w:val="0"/>
          <w:marBottom w:val="0"/>
          <w:divBdr>
            <w:top w:val="none" w:sz="0" w:space="0" w:color="auto"/>
            <w:left w:val="none" w:sz="0" w:space="0" w:color="auto"/>
            <w:bottom w:val="none" w:sz="0" w:space="0" w:color="auto"/>
            <w:right w:val="none" w:sz="0" w:space="0" w:color="auto"/>
          </w:divBdr>
        </w:div>
        <w:div w:id="1719162452">
          <w:marLeft w:val="0"/>
          <w:marRight w:val="0"/>
          <w:marTop w:val="0"/>
          <w:marBottom w:val="0"/>
          <w:divBdr>
            <w:top w:val="none" w:sz="0" w:space="0" w:color="auto"/>
            <w:left w:val="none" w:sz="0" w:space="0" w:color="auto"/>
            <w:bottom w:val="none" w:sz="0" w:space="0" w:color="auto"/>
            <w:right w:val="none" w:sz="0" w:space="0" w:color="auto"/>
          </w:divBdr>
        </w:div>
        <w:div w:id="1737164598">
          <w:marLeft w:val="0"/>
          <w:marRight w:val="0"/>
          <w:marTop w:val="0"/>
          <w:marBottom w:val="0"/>
          <w:divBdr>
            <w:top w:val="none" w:sz="0" w:space="0" w:color="auto"/>
            <w:left w:val="none" w:sz="0" w:space="0" w:color="auto"/>
            <w:bottom w:val="none" w:sz="0" w:space="0" w:color="auto"/>
            <w:right w:val="none" w:sz="0" w:space="0" w:color="auto"/>
          </w:divBdr>
        </w:div>
        <w:div w:id="2138255826">
          <w:marLeft w:val="0"/>
          <w:marRight w:val="0"/>
          <w:marTop w:val="0"/>
          <w:marBottom w:val="0"/>
          <w:divBdr>
            <w:top w:val="none" w:sz="0" w:space="0" w:color="auto"/>
            <w:left w:val="none" w:sz="0" w:space="0" w:color="auto"/>
            <w:bottom w:val="none" w:sz="0" w:space="0" w:color="auto"/>
            <w:right w:val="none" w:sz="0" w:space="0" w:color="auto"/>
          </w:divBdr>
        </w:div>
      </w:divsChild>
    </w:div>
    <w:div w:id="1083139299">
      <w:bodyDiv w:val="1"/>
      <w:marLeft w:val="0"/>
      <w:marRight w:val="0"/>
      <w:marTop w:val="0"/>
      <w:marBottom w:val="0"/>
      <w:divBdr>
        <w:top w:val="none" w:sz="0" w:space="0" w:color="auto"/>
        <w:left w:val="none" w:sz="0" w:space="0" w:color="auto"/>
        <w:bottom w:val="none" w:sz="0" w:space="0" w:color="auto"/>
        <w:right w:val="none" w:sz="0" w:space="0" w:color="auto"/>
      </w:divBdr>
      <w:divsChild>
        <w:div w:id="8027796">
          <w:marLeft w:val="0"/>
          <w:marRight w:val="0"/>
          <w:marTop w:val="0"/>
          <w:marBottom w:val="0"/>
          <w:divBdr>
            <w:top w:val="none" w:sz="0" w:space="0" w:color="auto"/>
            <w:left w:val="none" w:sz="0" w:space="0" w:color="auto"/>
            <w:bottom w:val="none" w:sz="0" w:space="0" w:color="auto"/>
            <w:right w:val="none" w:sz="0" w:space="0" w:color="auto"/>
          </w:divBdr>
        </w:div>
        <w:div w:id="366687114">
          <w:marLeft w:val="0"/>
          <w:marRight w:val="0"/>
          <w:marTop w:val="0"/>
          <w:marBottom w:val="0"/>
          <w:divBdr>
            <w:top w:val="none" w:sz="0" w:space="0" w:color="auto"/>
            <w:left w:val="none" w:sz="0" w:space="0" w:color="auto"/>
            <w:bottom w:val="none" w:sz="0" w:space="0" w:color="auto"/>
            <w:right w:val="none" w:sz="0" w:space="0" w:color="auto"/>
          </w:divBdr>
        </w:div>
        <w:div w:id="1036585079">
          <w:marLeft w:val="0"/>
          <w:marRight w:val="0"/>
          <w:marTop w:val="0"/>
          <w:marBottom w:val="0"/>
          <w:divBdr>
            <w:top w:val="none" w:sz="0" w:space="0" w:color="auto"/>
            <w:left w:val="none" w:sz="0" w:space="0" w:color="auto"/>
            <w:bottom w:val="none" w:sz="0" w:space="0" w:color="auto"/>
            <w:right w:val="none" w:sz="0" w:space="0" w:color="auto"/>
          </w:divBdr>
        </w:div>
        <w:div w:id="1076854721">
          <w:marLeft w:val="0"/>
          <w:marRight w:val="0"/>
          <w:marTop w:val="0"/>
          <w:marBottom w:val="0"/>
          <w:divBdr>
            <w:top w:val="none" w:sz="0" w:space="0" w:color="auto"/>
            <w:left w:val="none" w:sz="0" w:space="0" w:color="auto"/>
            <w:bottom w:val="none" w:sz="0" w:space="0" w:color="auto"/>
            <w:right w:val="none" w:sz="0" w:space="0" w:color="auto"/>
          </w:divBdr>
        </w:div>
        <w:div w:id="1533686771">
          <w:marLeft w:val="0"/>
          <w:marRight w:val="0"/>
          <w:marTop w:val="0"/>
          <w:marBottom w:val="0"/>
          <w:divBdr>
            <w:top w:val="none" w:sz="0" w:space="0" w:color="auto"/>
            <w:left w:val="none" w:sz="0" w:space="0" w:color="auto"/>
            <w:bottom w:val="none" w:sz="0" w:space="0" w:color="auto"/>
            <w:right w:val="none" w:sz="0" w:space="0" w:color="auto"/>
          </w:divBdr>
        </w:div>
      </w:divsChild>
    </w:div>
    <w:div w:id="1087118267">
      <w:bodyDiv w:val="1"/>
      <w:marLeft w:val="0"/>
      <w:marRight w:val="0"/>
      <w:marTop w:val="0"/>
      <w:marBottom w:val="0"/>
      <w:divBdr>
        <w:top w:val="none" w:sz="0" w:space="0" w:color="auto"/>
        <w:left w:val="none" w:sz="0" w:space="0" w:color="auto"/>
        <w:bottom w:val="none" w:sz="0" w:space="0" w:color="auto"/>
        <w:right w:val="none" w:sz="0" w:space="0" w:color="auto"/>
      </w:divBdr>
      <w:divsChild>
        <w:div w:id="468086295">
          <w:marLeft w:val="0"/>
          <w:marRight w:val="0"/>
          <w:marTop w:val="0"/>
          <w:marBottom w:val="0"/>
          <w:divBdr>
            <w:top w:val="none" w:sz="0" w:space="0" w:color="auto"/>
            <w:left w:val="none" w:sz="0" w:space="0" w:color="auto"/>
            <w:bottom w:val="none" w:sz="0" w:space="0" w:color="auto"/>
            <w:right w:val="none" w:sz="0" w:space="0" w:color="auto"/>
          </w:divBdr>
        </w:div>
        <w:div w:id="554584786">
          <w:marLeft w:val="0"/>
          <w:marRight w:val="0"/>
          <w:marTop w:val="0"/>
          <w:marBottom w:val="0"/>
          <w:divBdr>
            <w:top w:val="none" w:sz="0" w:space="0" w:color="auto"/>
            <w:left w:val="none" w:sz="0" w:space="0" w:color="auto"/>
            <w:bottom w:val="none" w:sz="0" w:space="0" w:color="auto"/>
            <w:right w:val="none" w:sz="0" w:space="0" w:color="auto"/>
          </w:divBdr>
        </w:div>
        <w:div w:id="570046554">
          <w:marLeft w:val="0"/>
          <w:marRight w:val="0"/>
          <w:marTop w:val="0"/>
          <w:marBottom w:val="0"/>
          <w:divBdr>
            <w:top w:val="none" w:sz="0" w:space="0" w:color="auto"/>
            <w:left w:val="none" w:sz="0" w:space="0" w:color="auto"/>
            <w:bottom w:val="none" w:sz="0" w:space="0" w:color="auto"/>
            <w:right w:val="none" w:sz="0" w:space="0" w:color="auto"/>
          </w:divBdr>
        </w:div>
        <w:div w:id="698316849">
          <w:marLeft w:val="0"/>
          <w:marRight w:val="0"/>
          <w:marTop w:val="0"/>
          <w:marBottom w:val="0"/>
          <w:divBdr>
            <w:top w:val="none" w:sz="0" w:space="0" w:color="auto"/>
            <w:left w:val="none" w:sz="0" w:space="0" w:color="auto"/>
            <w:bottom w:val="none" w:sz="0" w:space="0" w:color="auto"/>
            <w:right w:val="none" w:sz="0" w:space="0" w:color="auto"/>
          </w:divBdr>
        </w:div>
        <w:div w:id="770705483">
          <w:marLeft w:val="0"/>
          <w:marRight w:val="0"/>
          <w:marTop w:val="0"/>
          <w:marBottom w:val="0"/>
          <w:divBdr>
            <w:top w:val="none" w:sz="0" w:space="0" w:color="auto"/>
            <w:left w:val="none" w:sz="0" w:space="0" w:color="auto"/>
            <w:bottom w:val="none" w:sz="0" w:space="0" w:color="auto"/>
            <w:right w:val="none" w:sz="0" w:space="0" w:color="auto"/>
          </w:divBdr>
        </w:div>
        <w:div w:id="961572269">
          <w:marLeft w:val="0"/>
          <w:marRight w:val="0"/>
          <w:marTop w:val="0"/>
          <w:marBottom w:val="0"/>
          <w:divBdr>
            <w:top w:val="none" w:sz="0" w:space="0" w:color="auto"/>
            <w:left w:val="none" w:sz="0" w:space="0" w:color="auto"/>
            <w:bottom w:val="none" w:sz="0" w:space="0" w:color="auto"/>
            <w:right w:val="none" w:sz="0" w:space="0" w:color="auto"/>
          </w:divBdr>
        </w:div>
        <w:div w:id="1354529243">
          <w:marLeft w:val="0"/>
          <w:marRight w:val="0"/>
          <w:marTop w:val="0"/>
          <w:marBottom w:val="0"/>
          <w:divBdr>
            <w:top w:val="none" w:sz="0" w:space="0" w:color="auto"/>
            <w:left w:val="none" w:sz="0" w:space="0" w:color="auto"/>
            <w:bottom w:val="none" w:sz="0" w:space="0" w:color="auto"/>
            <w:right w:val="none" w:sz="0" w:space="0" w:color="auto"/>
          </w:divBdr>
        </w:div>
        <w:div w:id="1426339222">
          <w:marLeft w:val="0"/>
          <w:marRight w:val="0"/>
          <w:marTop w:val="0"/>
          <w:marBottom w:val="0"/>
          <w:divBdr>
            <w:top w:val="none" w:sz="0" w:space="0" w:color="auto"/>
            <w:left w:val="none" w:sz="0" w:space="0" w:color="auto"/>
            <w:bottom w:val="none" w:sz="0" w:space="0" w:color="auto"/>
            <w:right w:val="none" w:sz="0" w:space="0" w:color="auto"/>
          </w:divBdr>
        </w:div>
        <w:div w:id="1614629432">
          <w:marLeft w:val="0"/>
          <w:marRight w:val="0"/>
          <w:marTop w:val="0"/>
          <w:marBottom w:val="0"/>
          <w:divBdr>
            <w:top w:val="none" w:sz="0" w:space="0" w:color="auto"/>
            <w:left w:val="none" w:sz="0" w:space="0" w:color="auto"/>
            <w:bottom w:val="none" w:sz="0" w:space="0" w:color="auto"/>
            <w:right w:val="none" w:sz="0" w:space="0" w:color="auto"/>
          </w:divBdr>
        </w:div>
        <w:div w:id="1800487425">
          <w:marLeft w:val="0"/>
          <w:marRight w:val="0"/>
          <w:marTop w:val="0"/>
          <w:marBottom w:val="0"/>
          <w:divBdr>
            <w:top w:val="none" w:sz="0" w:space="0" w:color="auto"/>
            <w:left w:val="none" w:sz="0" w:space="0" w:color="auto"/>
            <w:bottom w:val="none" w:sz="0" w:space="0" w:color="auto"/>
            <w:right w:val="none" w:sz="0" w:space="0" w:color="auto"/>
          </w:divBdr>
        </w:div>
        <w:div w:id="1823739170">
          <w:marLeft w:val="0"/>
          <w:marRight w:val="0"/>
          <w:marTop w:val="0"/>
          <w:marBottom w:val="0"/>
          <w:divBdr>
            <w:top w:val="none" w:sz="0" w:space="0" w:color="auto"/>
            <w:left w:val="none" w:sz="0" w:space="0" w:color="auto"/>
            <w:bottom w:val="none" w:sz="0" w:space="0" w:color="auto"/>
            <w:right w:val="none" w:sz="0" w:space="0" w:color="auto"/>
          </w:divBdr>
        </w:div>
        <w:div w:id="1872717031">
          <w:marLeft w:val="0"/>
          <w:marRight w:val="0"/>
          <w:marTop w:val="0"/>
          <w:marBottom w:val="0"/>
          <w:divBdr>
            <w:top w:val="none" w:sz="0" w:space="0" w:color="auto"/>
            <w:left w:val="none" w:sz="0" w:space="0" w:color="auto"/>
            <w:bottom w:val="none" w:sz="0" w:space="0" w:color="auto"/>
            <w:right w:val="none" w:sz="0" w:space="0" w:color="auto"/>
          </w:divBdr>
        </w:div>
        <w:div w:id="2104836690">
          <w:marLeft w:val="0"/>
          <w:marRight w:val="0"/>
          <w:marTop w:val="0"/>
          <w:marBottom w:val="0"/>
          <w:divBdr>
            <w:top w:val="none" w:sz="0" w:space="0" w:color="auto"/>
            <w:left w:val="none" w:sz="0" w:space="0" w:color="auto"/>
            <w:bottom w:val="none" w:sz="0" w:space="0" w:color="auto"/>
            <w:right w:val="none" w:sz="0" w:space="0" w:color="auto"/>
          </w:divBdr>
        </w:div>
      </w:divsChild>
    </w:div>
    <w:div w:id="1095172912">
      <w:bodyDiv w:val="1"/>
      <w:marLeft w:val="0"/>
      <w:marRight w:val="0"/>
      <w:marTop w:val="0"/>
      <w:marBottom w:val="0"/>
      <w:divBdr>
        <w:top w:val="none" w:sz="0" w:space="0" w:color="auto"/>
        <w:left w:val="none" w:sz="0" w:space="0" w:color="auto"/>
        <w:bottom w:val="none" w:sz="0" w:space="0" w:color="auto"/>
        <w:right w:val="none" w:sz="0" w:space="0" w:color="auto"/>
      </w:divBdr>
    </w:div>
    <w:div w:id="1099063018">
      <w:bodyDiv w:val="1"/>
      <w:marLeft w:val="0"/>
      <w:marRight w:val="0"/>
      <w:marTop w:val="0"/>
      <w:marBottom w:val="0"/>
      <w:divBdr>
        <w:top w:val="none" w:sz="0" w:space="0" w:color="auto"/>
        <w:left w:val="none" w:sz="0" w:space="0" w:color="auto"/>
        <w:bottom w:val="none" w:sz="0" w:space="0" w:color="auto"/>
        <w:right w:val="none" w:sz="0" w:space="0" w:color="auto"/>
      </w:divBdr>
      <w:divsChild>
        <w:div w:id="472673630">
          <w:marLeft w:val="0"/>
          <w:marRight w:val="0"/>
          <w:marTop w:val="0"/>
          <w:marBottom w:val="0"/>
          <w:divBdr>
            <w:top w:val="none" w:sz="0" w:space="0" w:color="auto"/>
            <w:left w:val="none" w:sz="0" w:space="0" w:color="auto"/>
            <w:bottom w:val="none" w:sz="0" w:space="0" w:color="auto"/>
            <w:right w:val="none" w:sz="0" w:space="0" w:color="auto"/>
          </w:divBdr>
        </w:div>
        <w:div w:id="614405850">
          <w:marLeft w:val="0"/>
          <w:marRight w:val="0"/>
          <w:marTop w:val="0"/>
          <w:marBottom w:val="0"/>
          <w:divBdr>
            <w:top w:val="none" w:sz="0" w:space="0" w:color="auto"/>
            <w:left w:val="none" w:sz="0" w:space="0" w:color="auto"/>
            <w:bottom w:val="none" w:sz="0" w:space="0" w:color="auto"/>
            <w:right w:val="none" w:sz="0" w:space="0" w:color="auto"/>
          </w:divBdr>
        </w:div>
        <w:div w:id="933585205">
          <w:marLeft w:val="0"/>
          <w:marRight w:val="0"/>
          <w:marTop w:val="0"/>
          <w:marBottom w:val="0"/>
          <w:divBdr>
            <w:top w:val="none" w:sz="0" w:space="0" w:color="auto"/>
            <w:left w:val="none" w:sz="0" w:space="0" w:color="auto"/>
            <w:bottom w:val="none" w:sz="0" w:space="0" w:color="auto"/>
            <w:right w:val="none" w:sz="0" w:space="0" w:color="auto"/>
          </w:divBdr>
        </w:div>
        <w:div w:id="1008800086">
          <w:marLeft w:val="0"/>
          <w:marRight w:val="0"/>
          <w:marTop w:val="0"/>
          <w:marBottom w:val="0"/>
          <w:divBdr>
            <w:top w:val="none" w:sz="0" w:space="0" w:color="auto"/>
            <w:left w:val="none" w:sz="0" w:space="0" w:color="auto"/>
            <w:bottom w:val="none" w:sz="0" w:space="0" w:color="auto"/>
            <w:right w:val="none" w:sz="0" w:space="0" w:color="auto"/>
          </w:divBdr>
        </w:div>
        <w:div w:id="1040128855">
          <w:marLeft w:val="0"/>
          <w:marRight w:val="0"/>
          <w:marTop w:val="0"/>
          <w:marBottom w:val="0"/>
          <w:divBdr>
            <w:top w:val="none" w:sz="0" w:space="0" w:color="auto"/>
            <w:left w:val="none" w:sz="0" w:space="0" w:color="auto"/>
            <w:bottom w:val="none" w:sz="0" w:space="0" w:color="auto"/>
            <w:right w:val="none" w:sz="0" w:space="0" w:color="auto"/>
          </w:divBdr>
        </w:div>
        <w:div w:id="1229149126">
          <w:marLeft w:val="0"/>
          <w:marRight w:val="0"/>
          <w:marTop w:val="0"/>
          <w:marBottom w:val="0"/>
          <w:divBdr>
            <w:top w:val="none" w:sz="0" w:space="0" w:color="auto"/>
            <w:left w:val="none" w:sz="0" w:space="0" w:color="auto"/>
            <w:bottom w:val="none" w:sz="0" w:space="0" w:color="auto"/>
            <w:right w:val="none" w:sz="0" w:space="0" w:color="auto"/>
          </w:divBdr>
        </w:div>
        <w:div w:id="1596161561">
          <w:marLeft w:val="0"/>
          <w:marRight w:val="0"/>
          <w:marTop w:val="0"/>
          <w:marBottom w:val="0"/>
          <w:divBdr>
            <w:top w:val="none" w:sz="0" w:space="0" w:color="auto"/>
            <w:left w:val="none" w:sz="0" w:space="0" w:color="auto"/>
            <w:bottom w:val="none" w:sz="0" w:space="0" w:color="auto"/>
            <w:right w:val="none" w:sz="0" w:space="0" w:color="auto"/>
          </w:divBdr>
        </w:div>
        <w:div w:id="1647588834">
          <w:marLeft w:val="0"/>
          <w:marRight w:val="0"/>
          <w:marTop w:val="0"/>
          <w:marBottom w:val="0"/>
          <w:divBdr>
            <w:top w:val="none" w:sz="0" w:space="0" w:color="auto"/>
            <w:left w:val="none" w:sz="0" w:space="0" w:color="auto"/>
            <w:bottom w:val="none" w:sz="0" w:space="0" w:color="auto"/>
            <w:right w:val="none" w:sz="0" w:space="0" w:color="auto"/>
          </w:divBdr>
        </w:div>
        <w:div w:id="1842501598">
          <w:marLeft w:val="0"/>
          <w:marRight w:val="0"/>
          <w:marTop w:val="0"/>
          <w:marBottom w:val="0"/>
          <w:divBdr>
            <w:top w:val="none" w:sz="0" w:space="0" w:color="auto"/>
            <w:left w:val="none" w:sz="0" w:space="0" w:color="auto"/>
            <w:bottom w:val="none" w:sz="0" w:space="0" w:color="auto"/>
            <w:right w:val="none" w:sz="0" w:space="0" w:color="auto"/>
          </w:divBdr>
        </w:div>
        <w:div w:id="1930311304">
          <w:marLeft w:val="0"/>
          <w:marRight w:val="0"/>
          <w:marTop w:val="0"/>
          <w:marBottom w:val="0"/>
          <w:divBdr>
            <w:top w:val="none" w:sz="0" w:space="0" w:color="auto"/>
            <w:left w:val="none" w:sz="0" w:space="0" w:color="auto"/>
            <w:bottom w:val="none" w:sz="0" w:space="0" w:color="auto"/>
            <w:right w:val="none" w:sz="0" w:space="0" w:color="auto"/>
          </w:divBdr>
        </w:div>
        <w:div w:id="1957518234">
          <w:marLeft w:val="0"/>
          <w:marRight w:val="0"/>
          <w:marTop w:val="0"/>
          <w:marBottom w:val="0"/>
          <w:divBdr>
            <w:top w:val="none" w:sz="0" w:space="0" w:color="auto"/>
            <w:left w:val="none" w:sz="0" w:space="0" w:color="auto"/>
            <w:bottom w:val="none" w:sz="0" w:space="0" w:color="auto"/>
            <w:right w:val="none" w:sz="0" w:space="0" w:color="auto"/>
          </w:divBdr>
        </w:div>
        <w:div w:id="1963026211">
          <w:marLeft w:val="0"/>
          <w:marRight w:val="0"/>
          <w:marTop w:val="0"/>
          <w:marBottom w:val="0"/>
          <w:divBdr>
            <w:top w:val="none" w:sz="0" w:space="0" w:color="auto"/>
            <w:left w:val="none" w:sz="0" w:space="0" w:color="auto"/>
            <w:bottom w:val="none" w:sz="0" w:space="0" w:color="auto"/>
            <w:right w:val="none" w:sz="0" w:space="0" w:color="auto"/>
          </w:divBdr>
        </w:div>
        <w:div w:id="2089885831">
          <w:marLeft w:val="0"/>
          <w:marRight w:val="0"/>
          <w:marTop w:val="0"/>
          <w:marBottom w:val="0"/>
          <w:divBdr>
            <w:top w:val="none" w:sz="0" w:space="0" w:color="auto"/>
            <w:left w:val="none" w:sz="0" w:space="0" w:color="auto"/>
            <w:bottom w:val="none" w:sz="0" w:space="0" w:color="auto"/>
            <w:right w:val="none" w:sz="0" w:space="0" w:color="auto"/>
          </w:divBdr>
        </w:div>
      </w:divsChild>
    </w:div>
    <w:div w:id="1109547947">
      <w:bodyDiv w:val="1"/>
      <w:marLeft w:val="0"/>
      <w:marRight w:val="0"/>
      <w:marTop w:val="0"/>
      <w:marBottom w:val="0"/>
      <w:divBdr>
        <w:top w:val="none" w:sz="0" w:space="0" w:color="auto"/>
        <w:left w:val="none" w:sz="0" w:space="0" w:color="auto"/>
        <w:bottom w:val="none" w:sz="0" w:space="0" w:color="auto"/>
        <w:right w:val="none" w:sz="0" w:space="0" w:color="auto"/>
      </w:divBdr>
    </w:div>
    <w:div w:id="1129276728">
      <w:bodyDiv w:val="1"/>
      <w:marLeft w:val="0"/>
      <w:marRight w:val="0"/>
      <w:marTop w:val="0"/>
      <w:marBottom w:val="0"/>
      <w:divBdr>
        <w:top w:val="none" w:sz="0" w:space="0" w:color="auto"/>
        <w:left w:val="none" w:sz="0" w:space="0" w:color="auto"/>
        <w:bottom w:val="none" w:sz="0" w:space="0" w:color="auto"/>
        <w:right w:val="none" w:sz="0" w:space="0" w:color="auto"/>
      </w:divBdr>
      <w:divsChild>
        <w:div w:id="227349150">
          <w:marLeft w:val="0"/>
          <w:marRight w:val="0"/>
          <w:marTop w:val="0"/>
          <w:marBottom w:val="0"/>
          <w:divBdr>
            <w:top w:val="none" w:sz="0" w:space="0" w:color="auto"/>
            <w:left w:val="none" w:sz="0" w:space="0" w:color="auto"/>
            <w:bottom w:val="none" w:sz="0" w:space="0" w:color="auto"/>
            <w:right w:val="none" w:sz="0" w:space="0" w:color="auto"/>
          </w:divBdr>
        </w:div>
        <w:div w:id="241988361">
          <w:marLeft w:val="0"/>
          <w:marRight w:val="0"/>
          <w:marTop w:val="0"/>
          <w:marBottom w:val="0"/>
          <w:divBdr>
            <w:top w:val="none" w:sz="0" w:space="0" w:color="auto"/>
            <w:left w:val="none" w:sz="0" w:space="0" w:color="auto"/>
            <w:bottom w:val="none" w:sz="0" w:space="0" w:color="auto"/>
            <w:right w:val="none" w:sz="0" w:space="0" w:color="auto"/>
          </w:divBdr>
        </w:div>
        <w:div w:id="597754368">
          <w:marLeft w:val="0"/>
          <w:marRight w:val="0"/>
          <w:marTop w:val="0"/>
          <w:marBottom w:val="0"/>
          <w:divBdr>
            <w:top w:val="none" w:sz="0" w:space="0" w:color="auto"/>
            <w:left w:val="none" w:sz="0" w:space="0" w:color="auto"/>
            <w:bottom w:val="none" w:sz="0" w:space="0" w:color="auto"/>
            <w:right w:val="none" w:sz="0" w:space="0" w:color="auto"/>
          </w:divBdr>
        </w:div>
        <w:div w:id="1279800301">
          <w:marLeft w:val="0"/>
          <w:marRight w:val="0"/>
          <w:marTop w:val="0"/>
          <w:marBottom w:val="0"/>
          <w:divBdr>
            <w:top w:val="none" w:sz="0" w:space="0" w:color="auto"/>
            <w:left w:val="none" w:sz="0" w:space="0" w:color="auto"/>
            <w:bottom w:val="none" w:sz="0" w:space="0" w:color="auto"/>
            <w:right w:val="none" w:sz="0" w:space="0" w:color="auto"/>
          </w:divBdr>
        </w:div>
        <w:div w:id="1285237616">
          <w:marLeft w:val="0"/>
          <w:marRight w:val="0"/>
          <w:marTop w:val="0"/>
          <w:marBottom w:val="0"/>
          <w:divBdr>
            <w:top w:val="none" w:sz="0" w:space="0" w:color="auto"/>
            <w:left w:val="none" w:sz="0" w:space="0" w:color="auto"/>
            <w:bottom w:val="none" w:sz="0" w:space="0" w:color="auto"/>
            <w:right w:val="none" w:sz="0" w:space="0" w:color="auto"/>
          </w:divBdr>
        </w:div>
        <w:div w:id="1304119326">
          <w:marLeft w:val="0"/>
          <w:marRight w:val="0"/>
          <w:marTop w:val="0"/>
          <w:marBottom w:val="0"/>
          <w:divBdr>
            <w:top w:val="none" w:sz="0" w:space="0" w:color="auto"/>
            <w:left w:val="none" w:sz="0" w:space="0" w:color="auto"/>
            <w:bottom w:val="none" w:sz="0" w:space="0" w:color="auto"/>
            <w:right w:val="none" w:sz="0" w:space="0" w:color="auto"/>
          </w:divBdr>
        </w:div>
        <w:div w:id="1381518602">
          <w:marLeft w:val="0"/>
          <w:marRight w:val="0"/>
          <w:marTop w:val="0"/>
          <w:marBottom w:val="0"/>
          <w:divBdr>
            <w:top w:val="none" w:sz="0" w:space="0" w:color="auto"/>
            <w:left w:val="none" w:sz="0" w:space="0" w:color="auto"/>
            <w:bottom w:val="none" w:sz="0" w:space="0" w:color="auto"/>
            <w:right w:val="none" w:sz="0" w:space="0" w:color="auto"/>
          </w:divBdr>
        </w:div>
      </w:divsChild>
    </w:div>
    <w:div w:id="1150826014">
      <w:bodyDiv w:val="1"/>
      <w:marLeft w:val="0"/>
      <w:marRight w:val="0"/>
      <w:marTop w:val="0"/>
      <w:marBottom w:val="0"/>
      <w:divBdr>
        <w:top w:val="none" w:sz="0" w:space="0" w:color="auto"/>
        <w:left w:val="none" w:sz="0" w:space="0" w:color="auto"/>
        <w:bottom w:val="none" w:sz="0" w:space="0" w:color="auto"/>
        <w:right w:val="none" w:sz="0" w:space="0" w:color="auto"/>
      </w:divBdr>
    </w:div>
    <w:div w:id="1162963294">
      <w:bodyDiv w:val="1"/>
      <w:marLeft w:val="0"/>
      <w:marRight w:val="0"/>
      <w:marTop w:val="0"/>
      <w:marBottom w:val="0"/>
      <w:divBdr>
        <w:top w:val="none" w:sz="0" w:space="0" w:color="auto"/>
        <w:left w:val="none" w:sz="0" w:space="0" w:color="auto"/>
        <w:bottom w:val="none" w:sz="0" w:space="0" w:color="auto"/>
        <w:right w:val="none" w:sz="0" w:space="0" w:color="auto"/>
      </w:divBdr>
    </w:div>
    <w:div w:id="1168060914">
      <w:bodyDiv w:val="1"/>
      <w:marLeft w:val="0"/>
      <w:marRight w:val="0"/>
      <w:marTop w:val="0"/>
      <w:marBottom w:val="0"/>
      <w:divBdr>
        <w:top w:val="none" w:sz="0" w:space="0" w:color="auto"/>
        <w:left w:val="none" w:sz="0" w:space="0" w:color="auto"/>
        <w:bottom w:val="none" w:sz="0" w:space="0" w:color="auto"/>
        <w:right w:val="none" w:sz="0" w:space="0" w:color="auto"/>
      </w:divBdr>
      <w:divsChild>
        <w:div w:id="187256797">
          <w:marLeft w:val="0"/>
          <w:marRight w:val="0"/>
          <w:marTop w:val="0"/>
          <w:marBottom w:val="0"/>
          <w:divBdr>
            <w:top w:val="none" w:sz="0" w:space="0" w:color="auto"/>
            <w:left w:val="none" w:sz="0" w:space="0" w:color="auto"/>
            <w:bottom w:val="none" w:sz="0" w:space="0" w:color="auto"/>
            <w:right w:val="none" w:sz="0" w:space="0" w:color="auto"/>
          </w:divBdr>
        </w:div>
        <w:div w:id="517433530">
          <w:marLeft w:val="0"/>
          <w:marRight w:val="0"/>
          <w:marTop w:val="0"/>
          <w:marBottom w:val="0"/>
          <w:divBdr>
            <w:top w:val="none" w:sz="0" w:space="0" w:color="auto"/>
            <w:left w:val="none" w:sz="0" w:space="0" w:color="auto"/>
            <w:bottom w:val="none" w:sz="0" w:space="0" w:color="auto"/>
            <w:right w:val="none" w:sz="0" w:space="0" w:color="auto"/>
          </w:divBdr>
        </w:div>
        <w:div w:id="768156923">
          <w:marLeft w:val="0"/>
          <w:marRight w:val="0"/>
          <w:marTop w:val="0"/>
          <w:marBottom w:val="0"/>
          <w:divBdr>
            <w:top w:val="none" w:sz="0" w:space="0" w:color="auto"/>
            <w:left w:val="none" w:sz="0" w:space="0" w:color="auto"/>
            <w:bottom w:val="none" w:sz="0" w:space="0" w:color="auto"/>
            <w:right w:val="none" w:sz="0" w:space="0" w:color="auto"/>
          </w:divBdr>
        </w:div>
        <w:div w:id="1053234807">
          <w:marLeft w:val="0"/>
          <w:marRight w:val="0"/>
          <w:marTop w:val="0"/>
          <w:marBottom w:val="0"/>
          <w:divBdr>
            <w:top w:val="none" w:sz="0" w:space="0" w:color="auto"/>
            <w:left w:val="none" w:sz="0" w:space="0" w:color="auto"/>
            <w:bottom w:val="none" w:sz="0" w:space="0" w:color="auto"/>
            <w:right w:val="none" w:sz="0" w:space="0" w:color="auto"/>
          </w:divBdr>
        </w:div>
        <w:div w:id="1155025549">
          <w:marLeft w:val="0"/>
          <w:marRight w:val="0"/>
          <w:marTop w:val="0"/>
          <w:marBottom w:val="0"/>
          <w:divBdr>
            <w:top w:val="none" w:sz="0" w:space="0" w:color="auto"/>
            <w:left w:val="none" w:sz="0" w:space="0" w:color="auto"/>
            <w:bottom w:val="none" w:sz="0" w:space="0" w:color="auto"/>
            <w:right w:val="none" w:sz="0" w:space="0" w:color="auto"/>
          </w:divBdr>
        </w:div>
        <w:div w:id="1657299639">
          <w:marLeft w:val="0"/>
          <w:marRight w:val="0"/>
          <w:marTop w:val="0"/>
          <w:marBottom w:val="0"/>
          <w:divBdr>
            <w:top w:val="none" w:sz="0" w:space="0" w:color="auto"/>
            <w:left w:val="none" w:sz="0" w:space="0" w:color="auto"/>
            <w:bottom w:val="none" w:sz="0" w:space="0" w:color="auto"/>
            <w:right w:val="none" w:sz="0" w:space="0" w:color="auto"/>
          </w:divBdr>
        </w:div>
        <w:div w:id="1853911443">
          <w:marLeft w:val="0"/>
          <w:marRight w:val="0"/>
          <w:marTop w:val="0"/>
          <w:marBottom w:val="0"/>
          <w:divBdr>
            <w:top w:val="none" w:sz="0" w:space="0" w:color="auto"/>
            <w:left w:val="none" w:sz="0" w:space="0" w:color="auto"/>
            <w:bottom w:val="none" w:sz="0" w:space="0" w:color="auto"/>
            <w:right w:val="none" w:sz="0" w:space="0" w:color="auto"/>
          </w:divBdr>
        </w:div>
        <w:div w:id="1976905684">
          <w:marLeft w:val="0"/>
          <w:marRight w:val="0"/>
          <w:marTop w:val="0"/>
          <w:marBottom w:val="0"/>
          <w:divBdr>
            <w:top w:val="none" w:sz="0" w:space="0" w:color="auto"/>
            <w:left w:val="none" w:sz="0" w:space="0" w:color="auto"/>
            <w:bottom w:val="none" w:sz="0" w:space="0" w:color="auto"/>
            <w:right w:val="none" w:sz="0" w:space="0" w:color="auto"/>
          </w:divBdr>
        </w:div>
        <w:div w:id="2113091184">
          <w:marLeft w:val="0"/>
          <w:marRight w:val="0"/>
          <w:marTop w:val="0"/>
          <w:marBottom w:val="0"/>
          <w:divBdr>
            <w:top w:val="none" w:sz="0" w:space="0" w:color="auto"/>
            <w:left w:val="none" w:sz="0" w:space="0" w:color="auto"/>
            <w:bottom w:val="none" w:sz="0" w:space="0" w:color="auto"/>
            <w:right w:val="none" w:sz="0" w:space="0" w:color="auto"/>
          </w:divBdr>
        </w:div>
      </w:divsChild>
    </w:div>
    <w:div w:id="1196499730">
      <w:bodyDiv w:val="1"/>
      <w:marLeft w:val="0"/>
      <w:marRight w:val="0"/>
      <w:marTop w:val="0"/>
      <w:marBottom w:val="0"/>
      <w:divBdr>
        <w:top w:val="none" w:sz="0" w:space="0" w:color="auto"/>
        <w:left w:val="none" w:sz="0" w:space="0" w:color="auto"/>
        <w:bottom w:val="none" w:sz="0" w:space="0" w:color="auto"/>
        <w:right w:val="none" w:sz="0" w:space="0" w:color="auto"/>
      </w:divBdr>
    </w:div>
    <w:div w:id="1226834517">
      <w:bodyDiv w:val="1"/>
      <w:marLeft w:val="0"/>
      <w:marRight w:val="0"/>
      <w:marTop w:val="0"/>
      <w:marBottom w:val="0"/>
      <w:divBdr>
        <w:top w:val="none" w:sz="0" w:space="0" w:color="auto"/>
        <w:left w:val="none" w:sz="0" w:space="0" w:color="auto"/>
        <w:bottom w:val="none" w:sz="0" w:space="0" w:color="auto"/>
        <w:right w:val="none" w:sz="0" w:space="0" w:color="auto"/>
      </w:divBdr>
    </w:div>
    <w:div w:id="1248153407">
      <w:bodyDiv w:val="1"/>
      <w:marLeft w:val="0"/>
      <w:marRight w:val="0"/>
      <w:marTop w:val="0"/>
      <w:marBottom w:val="0"/>
      <w:divBdr>
        <w:top w:val="none" w:sz="0" w:space="0" w:color="auto"/>
        <w:left w:val="none" w:sz="0" w:space="0" w:color="auto"/>
        <w:bottom w:val="none" w:sz="0" w:space="0" w:color="auto"/>
        <w:right w:val="none" w:sz="0" w:space="0" w:color="auto"/>
      </w:divBdr>
      <w:divsChild>
        <w:div w:id="49505367">
          <w:marLeft w:val="0"/>
          <w:marRight w:val="0"/>
          <w:marTop w:val="0"/>
          <w:marBottom w:val="0"/>
          <w:divBdr>
            <w:top w:val="none" w:sz="0" w:space="0" w:color="auto"/>
            <w:left w:val="none" w:sz="0" w:space="0" w:color="auto"/>
            <w:bottom w:val="none" w:sz="0" w:space="0" w:color="auto"/>
            <w:right w:val="none" w:sz="0" w:space="0" w:color="auto"/>
          </w:divBdr>
        </w:div>
        <w:div w:id="101993299">
          <w:marLeft w:val="0"/>
          <w:marRight w:val="0"/>
          <w:marTop w:val="0"/>
          <w:marBottom w:val="0"/>
          <w:divBdr>
            <w:top w:val="none" w:sz="0" w:space="0" w:color="auto"/>
            <w:left w:val="none" w:sz="0" w:space="0" w:color="auto"/>
            <w:bottom w:val="none" w:sz="0" w:space="0" w:color="auto"/>
            <w:right w:val="none" w:sz="0" w:space="0" w:color="auto"/>
          </w:divBdr>
        </w:div>
        <w:div w:id="133721146">
          <w:marLeft w:val="0"/>
          <w:marRight w:val="0"/>
          <w:marTop w:val="0"/>
          <w:marBottom w:val="0"/>
          <w:divBdr>
            <w:top w:val="none" w:sz="0" w:space="0" w:color="auto"/>
            <w:left w:val="none" w:sz="0" w:space="0" w:color="auto"/>
            <w:bottom w:val="none" w:sz="0" w:space="0" w:color="auto"/>
            <w:right w:val="none" w:sz="0" w:space="0" w:color="auto"/>
          </w:divBdr>
        </w:div>
        <w:div w:id="359362246">
          <w:marLeft w:val="0"/>
          <w:marRight w:val="0"/>
          <w:marTop w:val="0"/>
          <w:marBottom w:val="0"/>
          <w:divBdr>
            <w:top w:val="none" w:sz="0" w:space="0" w:color="auto"/>
            <w:left w:val="none" w:sz="0" w:space="0" w:color="auto"/>
            <w:bottom w:val="none" w:sz="0" w:space="0" w:color="auto"/>
            <w:right w:val="none" w:sz="0" w:space="0" w:color="auto"/>
          </w:divBdr>
        </w:div>
        <w:div w:id="398404769">
          <w:marLeft w:val="0"/>
          <w:marRight w:val="0"/>
          <w:marTop w:val="0"/>
          <w:marBottom w:val="0"/>
          <w:divBdr>
            <w:top w:val="none" w:sz="0" w:space="0" w:color="auto"/>
            <w:left w:val="none" w:sz="0" w:space="0" w:color="auto"/>
            <w:bottom w:val="none" w:sz="0" w:space="0" w:color="auto"/>
            <w:right w:val="none" w:sz="0" w:space="0" w:color="auto"/>
          </w:divBdr>
        </w:div>
        <w:div w:id="449319704">
          <w:marLeft w:val="0"/>
          <w:marRight w:val="0"/>
          <w:marTop w:val="0"/>
          <w:marBottom w:val="0"/>
          <w:divBdr>
            <w:top w:val="none" w:sz="0" w:space="0" w:color="auto"/>
            <w:left w:val="none" w:sz="0" w:space="0" w:color="auto"/>
            <w:bottom w:val="none" w:sz="0" w:space="0" w:color="auto"/>
            <w:right w:val="none" w:sz="0" w:space="0" w:color="auto"/>
          </w:divBdr>
        </w:div>
        <w:div w:id="532227778">
          <w:marLeft w:val="0"/>
          <w:marRight w:val="0"/>
          <w:marTop w:val="0"/>
          <w:marBottom w:val="0"/>
          <w:divBdr>
            <w:top w:val="none" w:sz="0" w:space="0" w:color="auto"/>
            <w:left w:val="none" w:sz="0" w:space="0" w:color="auto"/>
            <w:bottom w:val="none" w:sz="0" w:space="0" w:color="auto"/>
            <w:right w:val="none" w:sz="0" w:space="0" w:color="auto"/>
          </w:divBdr>
        </w:div>
        <w:div w:id="666978496">
          <w:marLeft w:val="0"/>
          <w:marRight w:val="0"/>
          <w:marTop w:val="0"/>
          <w:marBottom w:val="0"/>
          <w:divBdr>
            <w:top w:val="none" w:sz="0" w:space="0" w:color="auto"/>
            <w:left w:val="none" w:sz="0" w:space="0" w:color="auto"/>
            <w:bottom w:val="none" w:sz="0" w:space="0" w:color="auto"/>
            <w:right w:val="none" w:sz="0" w:space="0" w:color="auto"/>
          </w:divBdr>
        </w:div>
        <w:div w:id="1275476623">
          <w:marLeft w:val="0"/>
          <w:marRight w:val="0"/>
          <w:marTop w:val="0"/>
          <w:marBottom w:val="0"/>
          <w:divBdr>
            <w:top w:val="none" w:sz="0" w:space="0" w:color="auto"/>
            <w:left w:val="none" w:sz="0" w:space="0" w:color="auto"/>
            <w:bottom w:val="none" w:sz="0" w:space="0" w:color="auto"/>
            <w:right w:val="none" w:sz="0" w:space="0" w:color="auto"/>
          </w:divBdr>
        </w:div>
        <w:div w:id="1384325021">
          <w:marLeft w:val="0"/>
          <w:marRight w:val="0"/>
          <w:marTop w:val="0"/>
          <w:marBottom w:val="0"/>
          <w:divBdr>
            <w:top w:val="none" w:sz="0" w:space="0" w:color="auto"/>
            <w:left w:val="none" w:sz="0" w:space="0" w:color="auto"/>
            <w:bottom w:val="none" w:sz="0" w:space="0" w:color="auto"/>
            <w:right w:val="none" w:sz="0" w:space="0" w:color="auto"/>
          </w:divBdr>
        </w:div>
        <w:div w:id="1503277737">
          <w:marLeft w:val="0"/>
          <w:marRight w:val="0"/>
          <w:marTop w:val="0"/>
          <w:marBottom w:val="0"/>
          <w:divBdr>
            <w:top w:val="none" w:sz="0" w:space="0" w:color="auto"/>
            <w:left w:val="none" w:sz="0" w:space="0" w:color="auto"/>
            <w:bottom w:val="none" w:sz="0" w:space="0" w:color="auto"/>
            <w:right w:val="none" w:sz="0" w:space="0" w:color="auto"/>
          </w:divBdr>
        </w:div>
        <w:div w:id="1539246413">
          <w:marLeft w:val="0"/>
          <w:marRight w:val="0"/>
          <w:marTop w:val="0"/>
          <w:marBottom w:val="0"/>
          <w:divBdr>
            <w:top w:val="none" w:sz="0" w:space="0" w:color="auto"/>
            <w:left w:val="none" w:sz="0" w:space="0" w:color="auto"/>
            <w:bottom w:val="none" w:sz="0" w:space="0" w:color="auto"/>
            <w:right w:val="none" w:sz="0" w:space="0" w:color="auto"/>
          </w:divBdr>
        </w:div>
        <w:div w:id="1729454336">
          <w:marLeft w:val="0"/>
          <w:marRight w:val="0"/>
          <w:marTop w:val="0"/>
          <w:marBottom w:val="0"/>
          <w:divBdr>
            <w:top w:val="none" w:sz="0" w:space="0" w:color="auto"/>
            <w:left w:val="none" w:sz="0" w:space="0" w:color="auto"/>
            <w:bottom w:val="none" w:sz="0" w:space="0" w:color="auto"/>
            <w:right w:val="none" w:sz="0" w:space="0" w:color="auto"/>
          </w:divBdr>
        </w:div>
        <w:div w:id="2058508554">
          <w:marLeft w:val="0"/>
          <w:marRight w:val="0"/>
          <w:marTop w:val="0"/>
          <w:marBottom w:val="0"/>
          <w:divBdr>
            <w:top w:val="none" w:sz="0" w:space="0" w:color="auto"/>
            <w:left w:val="none" w:sz="0" w:space="0" w:color="auto"/>
            <w:bottom w:val="none" w:sz="0" w:space="0" w:color="auto"/>
            <w:right w:val="none" w:sz="0" w:space="0" w:color="auto"/>
          </w:divBdr>
        </w:div>
      </w:divsChild>
    </w:div>
    <w:div w:id="1252733896">
      <w:bodyDiv w:val="1"/>
      <w:marLeft w:val="0"/>
      <w:marRight w:val="0"/>
      <w:marTop w:val="0"/>
      <w:marBottom w:val="0"/>
      <w:divBdr>
        <w:top w:val="none" w:sz="0" w:space="0" w:color="auto"/>
        <w:left w:val="none" w:sz="0" w:space="0" w:color="auto"/>
        <w:bottom w:val="none" w:sz="0" w:space="0" w:color="auto"/>
        <w:right w:val="none" w:sz="0" w:space="0" w:color="auto"/>
      </w:divBdr>
      <w:divsChild>
        <w:div w:id="40788086">
          <w:marLeft w:val="0"/>
          <w:marRight w:val="0"/>
          <w:marTop w:val="0"/>
          <w:marBottom w:val="0"/>
          <w:divBdr>
            <w:top w:val="none" w:sz="0" w:space="0" w:color="auto"/>
            <w:left w:val="none" w:sz="0" w:space="0" w:color="auto"/>
            <w:bottom w:val="none" w:sz="0" w:space="0" w:color="auto"/>
            <w:right w:val="none" w:sz="0" w:space="0" w:color="auto"/>
          </w:divBdr>
        </w:div>
        <w:div w:id="686909360">
          <w:marLeft w:val="0"/>
          <w:marRight w:val="0"/>
          <w:marTop w:val="0"/>
          <w:marBottom w:val="0"/>
          <w:divBdr>
            <w:top w:val="none" w:sz="0" w:space="0" w:color="auto"/>
            <w:left w:val="none" w:sz="0" w:space="0" w:color="auto"/>
            <w:bottom w:val="none" w:sz="0" w:space="0" w:color="auto"/>
            <w:right w:val="none" w:sz="0" w:space="0" w:color="auto"/>
          </w:divBdr>
        </w:div>
        <w:div w:id="1181968146">
          <w:marLeft w:val="0"/>
          <w:marRight w:val="0"/>
          <w:marTop w:val="0"/>
          <w:marBottom w:val="0"/>
          <w:divBdr>
            <w:top w:val="none" w:sz="0" w:space="0" w:color="auto"/>
            <w:left w:val="none" w:sz="0" w:space="0" w:color="auto"/>
            <w:bottom w:val="none" w:sz="0" w:space="0" w:color="auto"/>
            <w:right w:val="none" w:sz="0" w:space="0" w:color="auto"/>
          </w:divBdr>
        </w:div>
        <w:div w:id="1189023732">
          <w:marLeft w:val="0"/>
          <w:marRight w:val="0"/>
          <w:marTop w:val="0"/>
          <w:marBottom w:val="0"/>
          <w:divBdr>
            <w:top w:val="none" w:sz="0" w:space="0" w:color="auto"/>
            <w:left w:val="none" w:sz="0" w:space="0" w:color="auto"/>
            <w:bottom w:val="none" w:sz="0" w:space="0" w:color="auto"/>
            <w:right w:val="none" w:sz="0" w:space="0" w:color="auto"/>
          </w:divBdr>
        </w:div>
        <w:div w:id="1266229249">
          <w:marLeft w:val="0"/>
          <w:marRight w:val="0"/>
          <w:marTop w:val="0"/>
          <w:marBottom w:val="0"/>
          <w:divBdr>
            <w:top w:val="none" w:sz="0" w:space="0" w:color="auto"/>
            <w:left w:val="none" w:sz="0" w:space="0" w:color="auto"/>
            <w:bottom w:val="none" w:sz="0" w:space="0" w:color="auto"/>
            <w:right w:val="none" w:sz="0" w:space="0" w:color="auto"/>
          </w:divBdr>
        </w:div>
        <w:div w:id="1462532589">
          <w:marLeft w:val="0"/>
          <w:marRight w:val="0"/>
          <w:marTop w:val="0"/>
          <w:marBottom w:val="0"/>
          <w:divBdr>
            <w:top w:val="none" w:sz="0" w:space="0" w:color="auto"/>
            <w:left w:val="none" w:sz="0" w:space="0" w:color="auto"/>
            <w:bottom w:val="none" w:sz="0" w:space="0" w:color="auto"/>
            <w:right w:val="none" w:sz="0" w:space="0" w:color="auto"/>
          </w:divBdr>
        </w:div>
        <w:div w:id="1795710938">
          <w:marLeft w:val="0"/>
          <w:marRight w:val="0"/>
          <w:marTop w:val="0"/>
          <w:marBottom w:val="0"/>
          <w:divBdr>
            <w:top w:val="none" w:sz="0" w:space="0" w:color="auto"/>
            <w:left w:val="none" w:sz="0" w:space="0" w:color="auto"/>
            <w:bottom w:val="none" w:sz="0" w:space="0" w:color="auto"/>
            <w:right w:val="none" w:sz="0" w:space="0" w:color="auto"/>
          </w:divBdr>
        </w:div>
      </w:divsChild>
    </w:div>
    <w:div w:id="1255093340">
      <w:bodyDiv w:val="1"/>
      <w:marLeft w:val="0"/>
      <w:marRight w:val="0"/>
      <w:marTop w:val="0"/>
      <w:marBottom w:val="0"/>
      <w:divBdr>
        <w:top w:val="none" w:sz="0" w:space="0" w:color="auto"/>
        <w:left w:val="none" w:sz="0" w:space="0" w:color="auto"/>
        <w:bottom w:val="none" w:sz="0" w:space="0" w:color="auto"/>
        <w:right w:val="none" w:sz="0" w:space="0" w:color="auto"/>
      </w:divBdr>
    </w:div>
    <w:div w:id="1263688071">
      <w:bodyDiv w:val="1"/>
      <w:marLeft w:val="0"/>
      <w:marRight w:val="0"/>
      <w:marTop w:val="0"/>
      <w:marBottom w:val="0"/>
      <w:divBdr>
        <w:top w:val="none" w:sz="0" w:space="0" w:color="auto"/>
        <w:left w:val="none" w:sz="0" w:space="0" w:color="auto"/>
        <w:bottom w:val="none" w:sz="0" w:space="0" w:color="auto"/>
        <w:right w:val="none" w:sz="0" w:space="0" w:color="auto"/>
      </w:divBdr>
      <w:divsChild>
        <w:div w:id="959648104">
          <w:marLeft w:val="0"/>
          <w:marRight w:val="0"/>
          <w:marTop w:val="0"/>
          <w:marBottom w:val="0"/>
          <w:divBdr>
            <w:top w:val="none" w:sz="0" w:space="0" w:color="auto"/>
            <w:left w:val="none" w:sz="0" w:space="0" w:color="auto"/>
            <w:bottom w:val="none" w:sz="0" w:space="0" w:color="auto"/>
            <w:right w:val="none" w:sz="0" w:space="0" w:color="auto"/>
          </w:divBdr>
        </w:div>
        <w:div w:id="963117828">
          <w:marLeft w:val="0"/>
          <w:marRight w:val="0"/>
          <w:marTop w:val="0"/>
          <w:marBottom w:val="0"/>
          <w:divBdr>
            <w:top w:val="none" w:sz="0" w:space="0" w:color="auto"/>
            <w:left w:val="none" w:sz="0" w:space="0" w:color="auto"/>
            <w:bottom w:val="none" w:sz="0" w:space="0" w:color="auto"/>
            <w:right w:val="none" w:sz="0" w:space="0" w:color="auto"/>
          </w:divBdr>
        </w:div>
        <w:div w:id="964845286">
          <w:marLeft w:val="0"/>
          <w:marRight w:val="0"/>
          <w:marTop w:val="0"/>
          <w:marBottom w:val="0"/>
          <w:divBdr>
            <w:top w:val="none" w:sz="0" w:space="0" w:color="auto"/>
            <w:left w:val="none" w:sz="0" w:space="0" w:color="auto"/>
            <w:bottom w:val="none" w:sz="0" w:space="0" w:color="auto"/>
            <w:right w:val="none" w:sz="0" w:space="0" w:color="auto"/>
          </w:divBdr>
        </w:div>
        <w:div w:id="1190409899">
          <w:marLeft w:val="0"/>
          <w:marRight w:val="0"/>
          <w:marTop w:val="0"/>
          <w:marBottom w:val="0"/>
          <w:divBdr>
            <w:top w:val="none" w:sz="0" w:space="0" w:color="auto"/>
            <w:left w:val="none" w:sz="0" w:space="0" w:color="auto"/>
            <w:bottom w:val="none" w:sz="0" w:space="0" w:color="auto"/>
            <w:right w:val="none" w:sz="0" w:space="0" w:color="auto"/>
          </w:divBdr>
        </w:div>
        <w:div w:id="1266960614">
          <w:marLeft w:val="0"/>
          <w:marRight w:val="0"/>
          <w:marTop w:val="0"/>
          <w:marBottom w:val="0"/>
          <w:divBdr>
            <w:top w:val="none" w:sz="0" w:space="0" w:color="auto"/>
            <w:left w:val="none" w:sz="0" w:space="0" w:color="auto"/>
            <w:bottom w:val="none" w:sz="0" w:space="0" w:color="auto"/>
            <w:right w:val="none" w:sz="0" w:space="0" w:color="auto"/>
          </w:divBdr>
        </w:div>
        <w:div w:id="1289123364">
          <w:marLeft w:val="0"/>
          <w:marRight w:val="0"/>
          <w:marTop w:val="0"/>
          <w:marBottom w:val="0"/>
          <w:divBdr>
            <w:top w:val="none" w:sz="0" w:space="0" w:color="auto"/>
            <w:left w:val="none" w:sz="0" w:space="0" w:color="auto"/>
            <w:bottom w:val="none" w:sz="0" w:space="0" w:color="auto"/>
            <w:right w:val="none" w:sz="0" w:space="0" w:color="auto"/>
          </w:divBdr>
        </w:div>
        <w:div w:id="1551383144">
          <w:marLeft w:val="0"/>
          <w:marRight w:val="0"/>
          <w:marTop w:val="0"/>
          <w:marBottom w:val="0"/>
          <w:divBdr>
            <w:top w:val="none" w:sz="0" w:space="0" w:color="auto"/>
            <w:left w:val="none" w:sz="0" w:space="0" w:color="auto"/>
            <w:bottom w:val="none" w:sz="0" w:space="0" w:color="auto"/>
            <w:right w:val="none" w:sz="0" w:space="0" w:color="auto"/>
          </w:divBdr>
        </w:div>
        <w:div w:id="1604535636">
          <w:marLeft w:val="0"/>
          <w:marRight w:val="0"/>
          <w:marTop w:val="0"/>
          <w:marBottom w:val="0"/>
          <w:divBdr>
            <w:top w:val="none" w:sz="0" w:space="0" w:color="auto"/>
            <w:left w:val="none" w:sz="0" w:space="0" w:color="auto"/>
            <w:bottom w:val="none" w:sz="0" w:space="0" w:color="auto"/>
            <w:right w:val="none" w:sz="0" w:space="0" w:color="auto"/>
          </w:divBdr>
        </w:div>
        <w:div w:id="1966886489">
          <w:marLeft w:val="0"/>
          <w:marRight w:val="0"/>
          <w:marTop w:val="0"/>
          <w:marBottom w:val="0"/>
          <w:divBdr>
            <w:top w:val="none" w:sz="0" w:space="0" w:color="auto"/>
            <w:left w:val="none" w:sz="0" w:space="0" w:color="auto"/>
            <w:bottom w:val="none" w:sz="0" w:space="0" w:color="auto"/>
            <w:right w:val="none" w:sz="0" w:space="0" w:color="auto"/>
          </w:divBdr>
        </w:div>
      </w:divsChild>
    </w:div>
    <w:div w:id="1309896471">
      <w:bodyDiv w:val="1"/>
      <w:marLeft w:val="0"/>
      <w:marRight w:val="0"/>
      <w:marTop w:val="0"/>
      <w:marBottom w:val="0"/>
      <w:divBdr>
        <w:top w:val="none" w:sz="0" w:space="0" w:color="auto"/>
        <w:left w:val="none" w:sz="0" w:space="0" w:color="auto"/>
        <w:bottom w:val="none" w:sz="0" w:space="0" w:color="auto"/>
        <w:right w:val="none" w:sz="0" w:space="0" w:color="auto"/>
      </w:divBdr>
      <w:divsChild>
        <w:div w:id="503664050">
          <w:marLeft w:val="0"/>
          <w:marRight w:val="0"/>
          <w:marTop w:val="0"/>
          <w:marBottom w:val="0"/>
          <w:divBdr>
            <w:top w:val="none" w:sz="0" w:space="0" w:color="auto"/>
            <w:left w:val="none" w:sz="0" w:space="0" w:color="auto"/>
            <w:bottom w:val="none" w:sz="0" w:space="0" w:color="auto"/>
            <w:right w:val="none" w:sz="0" w:space="0" w:color="auto"/>
          </w:divBdr>
        </w:div>
        <w:div w:id="587738360">
          <w:marLeft w:val="0"/>
          <w:marRight w:val="0"/>
          <w:marTop w:val="0"/>
          <w:marBottom w:val="0"/>
          <w:divBdr>
            <w:top w:val="none" w:sz="0" w:space="0" w:color="auto"/>
            <w:left w:val="none" w:sz="0" w:space="0" w:color="auto"/>
            <w:bottom w:val="none" w:sz="0" w:space="0" w:color="auto"/>
            <w:right w:val="none" w:sz="0" w:space="0" w:color="auto"/>
          </w:divBdr>
        </w:div>
        <w:div w:id="661540447">
          <w:marLeft w:val="0"/>
          <w:marRight w:val="0"/>
          <w:marTop w:val="0"/>
          <w:marBottom w:val="0"/>
          <w:divBdr>
            <w:top w:val="none" w:sz="0" w:space="0" w:color="auto"/>
            <w:left w:val="none" w:sz="0" w:space="0" w:color="auto"/>
            <w:bottom w:val="none" w:sz="0" w:space="0" w:color="auto"/>
            <w:right w:val="none" w:sz="0" w:space="0" w:color="auto"/>
          </w:divBdr>
        </w:div>
        <w:div w:id="717318253">
          <w:marLeft w:val="0"/>
          <w:marRight w:val="0"/>
          <w:marTop w:val="0"/>
          <w:marBottom w:val="0"/>
          <w:divBdr>
            <w:top w:val="none" w:sz="0" w:space="0" w:color="auto"/>
            <w:left w:val="none" w:sz="0" w:space="0" w:color="auto"/>
            <w:bottom w:val="none" w:sz="0" w:space="0" w:color="auto"/>
            <w:right w:val="none" w:sz="0" w:space="0" w:color="auto"/>
          </w:divBdr>
        </w:div>
        <w:div w:id="770052439">
          <w:marLeft w:val="0"/>
          <w:marRight w:val="0"/>
          <w:marTop w:val="0"/>
          <w:marBottom w:val="0"/>
          <w:divBdr>
            <w:top w:val="none" w:sz="0" w:space="0" w:color="auto"/>
            <w:left w:val="none" w:sz="0" w:space="0" w:color="auto"/>
            <w:bottom w:val="none" w:sz="0" w:space="0" w:color="auto"/>
            <w:right w:val="none" w:sz="0" w:space="0" w:color="auto"/>
          </w:divBdr>
        </w:div>
        <w:div w:id="1237983716">
          <w:marLeft w:val="0"/>
          <w:marRight w:val="0"/>
          <w:marTop w:val="0"/>
          <w:marBottom w:val="0"/>
          <w:divBdr>
            <w:top w:val="none" w:sz="0" w:space="0" w:color="auto"/>
            <w:left w:val="none" w:sz="0" w:space="0" w:color="auto"/>
            <w:bottom w:val="none" w:sz="0" w:space="0" w:color="auto"/>
            <w:right w:val="none" w:sz="0" w:space="0" w:color="auto"/>
          </w:divBdr>
        </w:div>
        <w:div w:id="1267074686">
          <w:marLeft w:val="0"/>
          <w:marRight w:val="0"/>
          <w:marTop w:val="0"/>
          <w:marBottom w:val="0"/>
          <w:divBdr>
            <w:top w:val="none" w:sz="0" w:space="0" w:color="auto"/>
            <w:left w:val="none" w:sz="0" w:space="0" w:color="auto"/>
            <w:bottom w:val="none" w:sz="0" w:space="0" w:color="auto"/>
            <w:right w:val="none" w:sz="0" w:space="0" w:color="auto"/>
          </w:divBdr>
        </w:div>
        <w:div w:id="1301767937">
          <w:marLeft w:val="0"/>
          <w:marRight w:val="0"/>
          <w:marTop w:val="0"/>
          <w:marBottom w:val="0"/>
          <w:divBdr>
            <w:top w:val="none" w:sz="0" w:space="0" w:color="auto"/>
            <w:left w:val="none" w:sz="0" w:space="0" w:color="auto"/>
            <w:bottom w:val="none" w:sz="0" w:space="0" w:color="auto"/>
            <w:right w:val="none" w:sz="0" w:space="0" w:color="auto"/>
          </w:divBdr>
        </w:div>
        <w:div w:id="1584610192">
          <w:marLeft w:val="0"/>
          <w:marRight w:val="0"/>
          <w:marTop w:val="0"/>
          <w:marBottom w:val="0"/>
          <w:divBdr>
            <w:top w:val="none" w:sz="0" w:space="0" w:color="auto"/>
            <w:left w:val="none" w:sz="0" w:space="0" w:color="auto"/>
            <w:bottom w:val="none" w:sz="0" w:space="0" w:color="auto"/>
            <w:right w:val="none" w:sz="0" w:space="0" w:color="auto"/>
          </w:divBdr>
        </w:div>
      </w:divsChild>
    </w:div>
    <w:div w:id="1390885080">
      <w:bodyDiv w:val="1"/>
      <w:marLeft w:val="0"/>
      <w:marRight w:val="0"/>
      <w:marTop w:val="0"/>
      <w:marBottom w:val="0"/>
      <w:divBdr>
        <w:top w:val="none" w:sz="0" w:space="0" w:color="auto"/>
        <w:left w:val="none" w:sz="0" w:space="0" w:color="auto"/>
        <w:bottom w:val="none" w:sz="0" w:space="0" w:color="auto"/>
        <w:right w:val="none" w:sz="0" w:space="0" w:color="auto"/>
      </w:divBdr>
    </w:div>
    <w:div w:id="1421223075">
      <w:bodyDiv w:val="1"/>
      <w:marLeft w:val="0"/>
      <w:marRight w:val="0"/>
      <w:marTop w:val="0"/>
      <w:marBottom w:val="0"/>
      <w:divBdr>
        <w:top w:val="none" w:sz="0" w:space="0" w:color="auto"/>
        <w:left w:val="none" w:sz="0" w:space="0" w:color="auto"/>
        <w:bottom w:val="none" w:sz="0" w:space="0" w:color="auto"/>
        <w:right w:val="none" w:sz="0" w:space="0" w:color="auto"/>
      </w:divBdr>
    </w:div>
    <w:div w:id="1426684444">
      <w:bodyDiv w:val="1"/>
      <w:marLeft w:val="0"/>
      <w:marRight w:val="0"/>
      <w:marTop w:val="0"/>
      <w:marBottom w:val="0"/>
      <w:divBdr>
        <w:top w:val="none" w:sz="0" w:space="0" w:color="auto"/>
        <w:left w:val="none" w:sz="0" w:space="0" w:color="auto"/>
        <w:bottom w:val="none" w:sz="0" w:space="0" w:color="auto"/>
        <w:right w:val="none" w:sz="0" w:space="0" w:color="auto"/>
      </w:divBdr>
    </w:div>
    <w:div w:id="1430849644">
      <w:bodyDiv w:val="1"/>
      <w:marLeft w:val="0"/>
      <w:marRight w:val="0"/>
      <w:marTop w:val="0"/>
      <w:marBottom w:val="0"/>
      <w:divBdr>
        <w:top w:val="none" w:sz="0" w:space="0" w:color="auto"/>
        <w:left w:val="none" w:sz="0" w:space="0" w:color="auto"/>
        <w:bottom w:val="none" w:sz="0" w:space="0" w:color="auto"/>
        <w:right w:val="none" w:sz="0" w:space="0" w:color="auto"/>
      </w:divBdr>
      <w:divsChild>
        <w:div w:id="15278782">
          <w:marLeft w:val="0"/>
          <w:marRight w:val="0"/>
          <w:marTop w:val="0"/>
          <w:marBottom w:val="0"/>
          <w:divBdr>
            <w:top w:val="none" w:sz="0" w:space="0" w:color="auto"/>
            <w:left w:val="none" w:sz="0" w:space="0" w:color="auto"/>
            <w:bottom w:val="none" w:sz="0" w:space="0" w:color="auto"/>
            <w:right w:val="none" w:sz="0" w:space="0" w:color="auto"/>
          </w:divBdr>
        </w:div>
        <w:div w:id="41637990">
          <w:marLeft w:val="0"/>
          <w:marRight w:val="0"/>
          <w:marTop w:val="0"/>
          <w:marBottom w:val="0"/>
          <w:divBdr>
            <w:top w:val="none" w:sz="0" w:space="0" w:color="auto"/>
            <w:left w:val="none" w:sz="0" w:space="0" w:color="auto"/>
            <w:bottom w:val="none" w:sz="0" w:space="0" w:color="auto"/>
            <w:right w:val="none" w:sz="0" w:space="0" w:color="auto"/>
          </w:divBdr>
        </w:div>
        <w:div w:id="264264329">
          <w:marLeft w:val="0"/>
          <w:marRight w:val="0"/>
          <w:marTop w:val="0"/>
          <w:marBottom w:val="0"/>
          <w:divBdr>
            <w:top w:val="none" w:sz="0" w:space="0" w:color="auto"/>
            <w:left w:val="none" w:sz="0" w:space="0" w:color="auto"/>
            <w:bottom w:val="none" w:sz="0" w:space="0" w:color="auto"/>
            <w:right w:val="none" w:sz="0" w:space="0" w:color="auto"/>
          </w:divBdr>
        </w:div>
        <w:div w:id="489181422">
          <w:marLeft w:val="0"/>
          <w:marRight w:val="0"/>
          <w:marTop w:val="0"/>
          <w:marBottom w:val="0"/>
          <w:divBdr>
            <w:top w:val="none" w:sz="0" w:space="0" w:color="auto"/>
            <w:left w:val="none" w:sz="0" w:space="0" w:color="auto"/>
            <w:bottom w:val="none" w:sz="0" w:space="0" w:color="auto"/>
            <w:right w:val="none" w:sz="0" w:space="0" w:color="auto"/>
          </w:divBdr>
        </w:div>
        <w:div w:id="586117540">
          <w:marLeft w:val="0"/>
          <w:marRight w:val="0"/>
          <w:marTop w:val="0"/>
          <w:marBottom w:val="0"/>
          <w:divBdr>
            <w:top w:val="none" w:sz="0" w:space="0" w:color="auto"/>
            <w:left w:val="none" w:sz="0" w:space="0" w:color="auto"/>
            <w:bottom w:val="none" w:sz="0" w:space="0" w:color="auto"/>
            <w:right w:val="none" w:sz="0" w:space="0" w:color="auto"/>
          </w:divBdr>
        </w:div>
        <w:div w:id="939028160">
          <w:marLeft w:val="0"/>
          <w:marRight w:val="0"/>
          <w:marTop w:val="0"/>
          <w:marBottom w:val="0"/>
          <w:divBdr>
            <w:top w:val="none" w:sz="0" w:space="0" w:color="auto"/>
            <w:left w:val="none" w:sz="0" w:space="0" w:color="auto"/>
            <w:bottom w:val="none" w:sz="0" w:space="0" w:color="auto"/>
            <w:right w:val="none" w:sz="0" w:space="0" w:color="auto"/>
          </w:divBdr>
        </w:div>
        <w:div w:id="1112357164">
          <w:marLeft w:val="0"/>
          <w:marRight w:val="0"/>
          <w:marTop w:val="0"/>
          <w:marBottom w:val="0"/>
          <w:divBdr>
            <w:top w:val="none" w:sz="0" w:space="0" w:color="auto"/>
            <w:left w:val="none" w:sz="0" w:space="0" w:color="auto"/>
            <w:bottom w:val="none" w:sz="0" w:space="0" w:color="auto"/>
            <w:right w:val="none" w:sz="0" w:space="0" w:color="auto"/>
          </w:divBdr>
        </w:div>
        <w:div w:id="1152255218">
          <w:marLeft w:val="0"/>
          <w:marRight w:val="0"/>
          <w:marTop w:val="0"/>
          <w:marBottom w:val="0"/>
          <w:divBdr>
            <w:top w:val="none" w:sz="0" w:space="0" w:color="auto"/>
            <w:left w:val="none" w:sz="0" w:space="0" w:color="auto"/>
            <w:bottom w:val="none" w:sz="0" w:space="0" w:color="auto"/>
            <w:right w:val="none" w:sz="0" w:space="0" w:color="auto"/>
          </w:divBdr>
        </w:div>
        <w:div w:id="1208180420">
          <w:marLeft w:val="0"/>
          <w:marRight w:val="0"/>
          <w:marTop w:val="0"/>
          <w:marBottom w:val="0"/>
          <w:divBdr>
            <w:top w:val="none" w:sz="0" w:space="0" w:color="auto"/>
            <w:left w:val="none" w:sz="0" w:space="0" w:color="auto"/>
            <w:bottom w:val="none" w:sz="0" w:space="0" w:color="auto"/>
            <w:right w:val="none" w:sz="0" w:space="0" w:color="auto"/>
          </w:divBdr>
        </w:div>
        <w:div w:id="1291323882">
          <w:marLeft w:val="0"/>
          <w:marRight w:val="0"/>
          <w:marTop w:val="0"/>
          <w:marBottom w:val="0"/>
          <w:divBdr>
            <w:top w:val="none" w:sz="0" w:space="0" w:color="auto"/>
            <w:left w:val="none" w:sz="0" w:space="0" w:color="auto"/>
            <w:bottom w:val="none" w:sz="0" w:space="0" w:color="auto"/>
            <w:right w:val="none" w:sz="0" w:space="0" w:color="auto"/>
          </w:divBdr>
        </w:div>
        <w:div w:id="1353192895">
          <w:marLeft w:val="0"/>
          <w:marRight w:val="0"/>
          <w:marTop w:val="0"/>
          <w:marBottom w:val="0"/>
          <w:divBdr>
            <w:top w:val="none" w:sz="0" w:space="0" w:color="auto"/>
            <w:left w:val="none" w:sz="0" w:space="0" w:color="auto"/>
            <w:bottom w:val="none" w:sz="0" w:space="0" w:color="auto"/>
            <w:right w:val="none" w:sz="0" w:space="0" w:color="auto"/>
          </w:divBdr>
        </w:div>
        <w:div w:id="1452820345">
          <w:marLeft w:val="0"/>
          <w:marRight w:val="0"/>
          <w:marTop w:val="0"/>
          <w:marBottom w:val="0"/>
          <w:divBdr>
            <w:top w:val="none" w:sz="0" w:space="0" w:color="auto"/>
            <w:left w:val="none" w:sz="0" w:space="0" w:color="auto"/>
            <w:bottom w:val="none" w:sz="0" w:space="0" w:color="auto"/>
            <w:right w:val="none" w:sz="0" w:space="0" w:color="auto"/>
          </w:divBdr>
        </w:div>
        <w:div w:id="1569458361">
          <w:marLeft w:val="0"/>
          <w:marRight w:val="0"/>
          <w:marTop w:val="0"/>
          <w:marBottom w:val="0"/>
          <w:divBdr>
            <w:top w:val="none" w:sz="0" w:space="0" w:color="auto"/>
            <w:left w:val="none" w:sz="0" w:space="0" w:color="auto"/>
            <w:bottom w:val="none" w:sz="0" w:space="0" w:color="auto"/>
            <w:right w:val="none" w:sz="0" w:space="0" w:color="auto"/>
          </w:divBdr>
        </w:div>
        <w:div w:id="1731687151">
          <w:marLeft w:val="0"/>
          <w:marRight w:val="0"/>
          <w:marTop w:val="0"/>
          <w:marBottom w:val="0"/>
          <w:divBdr>
            <w:top w:val="none" w:sz="0" w:space="0" w:color="auto"/>
            <w:left w:val="none" w:sz="0" w:space="0" w:color="auto"/>
            <w:bottom w:val="none" w:sz="0" w:space="0" w:color="auto"/>
            <w:right w:val="none" w:sz="0" w:space="0" w:color="auto"/>
          </w:divBdr>
        </w:div>
        <w:div w:id="1787193067">
          <w:marLeft w:val="0"/>
          <w:marRight w:val="0"/>
          <w:marTop w:val="0"/>
          <w:marBottom w:val="0"/>
          <w:divBdr>
            <w:top w:val="none" w:sz="0" w:space="0" w:color="auto"/>
            <w:left w:val="none" w:sz="0" w:space="0" w:color="auto"/>
            <w:bottom w:val="none" w:sz="0" w:space="0" w:color="auto"/>
            <w:right w:val="none" w:sz="0" w:space="0" w:color="auto"/>
          </w:divBdr>
        </w:div>
        <w:div w:id="1834448997">
          <w:marLeft w:val="0"/>
          <w:marRight w:val="0"/>
          <w:marTop w:val="0"/>
          <w:marBottom w:val="0"/>
          <w:divBdr>
            <w:top w:val="none" w:sz="0" w:space="0" w:color="auto"/>
            <w:left w:val="none" w:sz="0" w:space="0" w:color="auto"/>
            <w:bottom w:val="none" w:sz="0" w:space="0" w:color="auto"/>
            <w:right w:val="none" w:sz="0" w:space="0" w:color="auto"/>
          </w:divBdr>
        </w:div>
        <w:div w:id="1882327084">
          <w:marLeft w:val="0"/>
          <w:marRight w:val="0"/>
          <w:marTop w:val="0"/>
          <w:marBottom w:val="0"/>
          <w:divBdr>
            <w:top w:val="none" w:sz="0" w:space="0" w:color="auto"/>
            <w:left w:val="none" w:sz="0" w:space="0" w:color="auto"/>
            <w:bottom w:val="none" w:sz="0" w:space="0" w:color="auto"/>
            <w:right w:val="none" w:sz="0" w:space="0" w:color="auto"/>
          </w:divBdr>
        </w:div>
        <w:div w:id="1964996958">
          <w:marLeft w:val="0"/>
          <w:marRight w:val="0"/>
          <w:marTop w:val="0"/>
          <w:marBottom w:val="0"/>
          <w:divBdr>
            <w:top w:val="none" w:sz="0" w:space="0" w:color="auto"/>
            <w:left w:val="none" w:sz="0" w:space="0" w:color="auto"/>
            <w:bottom w:val="none" w:sz="0" w:space="0" w:color="auto"/>
            <w:right w:val="none" w:sz="0" w:space="0" w:color="auto"/>
          </w:divBdr>
        </w:div>
      </w:divsChild>
    </w:div>
    <w:div w:id="1441073333">
      <w:bodyDiv w:val="1"/>
      <w:marLeft w:val="0"/>
      <w:marRight w:val="0"/>
      <w:marTop w:val="0"/>
      <w:marBottom w:val="0"/>
      <w:divBdr>
        <w:top w:val="none" w:sz="0" w:space="0" w:color="auto"/>
        <w:left w:val="none" w:sz="0" w:space="0" w:color="auto"/>
        <w:bottom w:val="none" w:sz="0" w:space="0" w:color="auto"/>
        <w:right w:val="none" w:sz="0" w:space="0" w:color="auto"/>
      </w:divBdr>
    </w:div>
    <w:div w:id="1451634121">
      <w:bodyDiv w:val="1"/>
      <w:marLeft w:val="0"/>
      <w:marRight w:val="0"/>
      <w:marTop w:val="0"/>
      <w:marBottom w:val="0"/>
      <w:divBdr>
        <w:top w:val="none" w:sz="0" w:space="0" w:color="auto"/>
        <w:left w:val="none" w:sz="0" w:space="0" w:color="auto"/>
        <w:bottom w:val="none" w:sz="0" w:space="0" w:color="auto"/>
        <w:right w:val="none" w:sz="0" w:space="0" w:color="auto"/>
      </w:divBdr>
      <w:divsChild>
        <w:div w:id="632640294">
          <w:marLeft w:val="0"/>
          <w:marRight w:val="0"/>
          <w:marTop w:val="0"/>
          <w:marBottom w:val="0"/>
          <w:divBdr>
            <w:top w:val="none" w:sz="0" w:space="0" w:color="auto"/>
            <w:left w:val="none" w:sz="0" w:space="0" w:color="auto"/>
            <w:bottom w:val="none" w:sz="0" w:space="0" w:color="auto"/>
            <w:right w:val="none" w:sz="0" w:space="0" w:color="auto"/>
          </w:divBdr>
        </w:div>
        <w:div w:id="928082719">
          <w:marLeft w:val="0"/>
          <w:marRight w:val="0"/>
          <w:marTop w:val="0"/>
          <w:marBottom w:val="0"/>
          <w:divBdr>
            <w:top w:val="none" w:sz="0" w:space="0" w:color="auto"/>
            <w:left w:val="none" w:sz="0" w:space="0" w:color="auto"/>
            <w:bottom w:val="none" w:sz="0" w:space="0" w:color="auto"/>
            <w:right w:val="none" w:sz="0" w:space="0" w:color="auto"/>
          </w:divBdr>
        </w:div>
        <w:div w:id="1380788116">
          <w:marLeft w:val="0"/>
          <w:marRight w:val="0"/>
          <w:marTop w:val="0"/>
          <w:marBottom w:val="0"/>
          <w:divBdr>
            <w:top w:val="none" w:sz="0" w:space="0" w:color="auto"/>
            <w:left w:val="none" w:sz="0" w:space="0" w:color="auto"/>
            <w:bottom w:val="none" w:sz="0" w:space="0" w:color="auto"/>
            <w:right w:val="none" w:sz="0" w:space="0" w:color="auto"/>
          </w:divBdr>
        </w:div>
        <w:div w:id="1436242826">
          <w:marLeft w:val="0"/>
          <w:marRight w:val="0"/>
          <w:marTop w:val="0"/>
          <w:marBottom w:val="0"/>
          <w:divBdr>
            <w:top w:val="none" w:sz="0" w:space="0" w:color="auto"/>
            <w:left w:val="none" w:sz="0" w:space="0" w:color="auto"/>
            <w:bottom w:val="none" w:sz="0" w:space="0" w:color="auto"/>
            <w:right w:val="none" w:sz="0" w:space="0" w:color="auto"/>
          </w:divBdr>
        </w:div>
        <w:div w:id="1686861875">
          <w:marLeft w:val="0"/>
          <w:marRight w:val="0"/>
          <w:marTop w:val="0"/>
          <w:marBottom w:val="0"/>
          <w:divBdr>
            <w:top w:val="none" w:sz="0" w:space="0" w:color="auto"/>
            <w:left w:val="none" w:sz="0" w:space="0" w:color="auto"/>
            <w:bottom w:val="none" w:sz="0" w:space="0" w:color="auto"/>
            <w:right w:val="none" w:sz="0" w:space="0" w:color="auto"/>
          </w:divBdr>
        </w:div>
        <w:div w:id="1770815479">
          <w:marLeft w:val="0"/>
          <w:marRight w:val="0"/>
          <w:marTop w:val="0"/>
          <w:marBottom w:val="0"/>
          <w:divBdr>
            <w:top w:val="none" w:sz="0" w:space="0" w:color="auto"/>
            <w:left w:val="none" w:sz="0" w:space="0" w:color="auto"/>
            <w:bottom w:val="none" w:sz="0" w:space="0" w:color="auto"/>
            <w:right w:val="none" w:sz="0" w:space="0" w:color="auto"/>
          </w:divBdr>
        </w:div>
        <w:div w:id="1872068299">
          <w:marLeft w:val="0"/>
          <w:marRight w:val="0"/>
          <w:marTop w:val="0"/>
          <w:marBottom w:val="0"/>
          <w:divBdr>
            <w:top w:val="none" w:sz="0" w:space="0" w:color="auto"/>
            <w:left w:val="none" w:sz="0" w:space="0" w:color="auto"/>
            <w:bottom w:val="none" w:sz="0" w:space="0" w:color="auto"/>
            <w:right w:val="none" w:sz="0" w:space="0" w:color="auto"/>
          </w:divBdr>
        </w:div>
        <w:div w:id="2076853594">
          <w:marLeft w:val="0"/>
          <w:marRight w:val="0"/>
          <w:marTop w:val="0"/>
          <w:marBottom w:val="0"/>
          <w:divBdr>
            <w:top w:val="none" w:sz="0" w:space="0" w:color="auto"/>
            <w:left w:val="none" w:sz="0" w:space="0" w:color="auto"/>
            <w:bottom w:val="none" w:sz="0" w:space="0" w:color="auto"/>
            <w:right w:val="none" w:sz="0" w:space="0" w:color="auto"/>
          </w:divBdr>
        </w:div>
        <w:div w:id="2077630598">
          <w:marLeft w:val="0"/>
          <w:marRight w:val="0"/>
          <w:marTop w:val="0"/>
          <w:marBottom w:val="0"/>
          <w:divBdr>
            <w:top w:val="none" w:sz="0" w:space="0" w:color="auto"/>
            <w:left w:val="none" w:sz="0" w:space="0" w:color="auto"/>
            <w:bottom w:val="none" w:sz="0" w:space="0" w:color="auto"/>
            <w:right w:val="none" w:sz="0" w:space="0" w:color="auto"/>
          </w:divBdr>
        </w:div>
      </w:divsChild>
    </w:div>
    <w:div w:id="1535537450">
      <w:bodyDiv w:val="1"/>
      <w:marLeft w:val="0"/>
      <w:marRight w:val="0"/>
      <w:marTop w:val="0"/>
      <w:marBottom w:val="0"/>
      <w:divBdr>
        <w:top w:val="none" w:sz="0" w:space="0" w:color="auto"/>
        <w:left w:val="none" w:sz="0" w:space="0" w:color="auto"/>
        <w:bottom w:val="none" w:sz="0" w:space="0" w:color="auto"/>
        <w:right w:val="none" w:sz="0" w:space="0" w:color="auto"/>
      </w:divBdr>
    </w:div>
    <w:div w:id="1538203243">
      <w:bodyDiv w:val="1"/>
      <w:marLeft w:val="0"/>
      <w:marRight w:val="0"/>
      <w:marTop w:val="0"/>
      <w:marBottom w:val="0"/>
      <w:divBdr>
        <w:top w:val="none" w:sz="0" w:space="0" w:color="auto"/>
        <w:left w:val="none" w:sz="0" w:space="0" w:color="auto"/>
        <w:bottom w:val="none" w:sz="0" w:space="0" w:color="auto"/>
        <w:right w:val="none" w:sz="0" w:space="0" w:color="auto"/>
      </w:divBdr>
      <w:divsChild>
        <w:div w:id="258682384">
          <w:marLeft w:val="0"/>
          <w:marRight w:val="0"/>
          <w:marTop w:val="0"/>
          <w:marBottom w:val="0"/>
          <w:divBdr>
            <w:top w:val="none" w:sz="0" w:space="0" w:color="auto"/>
            <w:left w:val="none" w:sz="0" w:space="0" w:color="auto"/>
            <w:bottom w:val="none" w:sz="0" w:space="0" w:color="auto"/>
            <w:right w:val="none" w:sz="0" w:space="0" w:color="auto"/>
          </w:divBdr>
        </w:div>
        <w:div w:id="358699508">
          <w:marLeft w:val="0"/>
          <w:marRight w:val="0"/>
          <w:marTop w:val="0"/>
          <w:marBottom w:val="0"/>
          <w:divBdr>
            <w:top w:val="none" w:sz="0" w:space="0" w:color="auto"/>
            <w:left w:val="none" w:sz="0" w:space="0" w:color="auto"/>
            <w:bottom w:val="none" w:sz="0" w:space="0" w:color="auto"/>
            <w:right w:val="none" w:sz="0" w:space="0" w:color="auto"/>
          </w:divBdr>
        </w:div>
        <w:div w:id="503588591">
          <w:marLeft w:val="0"/>
          <w:marRight w:val="0"/>
          <w:marTop w:val="0"/>
          <w:marBottom w:val="0"/>
          <w:divBdr>
            <w:top w:val="none" w:sz="0" w:space="0" w:color="auto"/>
            <w:left w:val="none" w:sz="0" w:space="0" w:color="auto"/>
            <w:bottom w:val="none" w:sz="0" w:space="0" w:color="auto"/>
            <w:right w:val="none" w:sz="0" w:space="0" w:color="auto"/>
          </w:divBdr>
        </w:div>
        <w:div w:id="534118409">
          <w:marLeft w:val="0"/>
          <w:marRight w:val="0"/>
          <w:marTop w:val="0"/>
          <w:marBottom w:val="0"/>
          <w:divBdr>
            <w:top w:val="none" w:sz="0" w:space="0" w:color="auto"/>
            <w:left w:val="none" w:sz="0" w:space="0" w:color="auto"/>
            <w:bottom w:val="none" w:sz="0" w:space="0" w:color="auto"/>
            <w:right w:val="none" w:sz="0" w:space="0" w:color="auto"/>
          </w:divBdr>
        </w:div>
        <w:div w:id="592327364">
          <w:marLeft w:val="0"/>
          <w:marRight w:val="0"/>
          <w:marTop w:val="0"/>
          <w:marBottom w:val="0"/>
          <w:divBdr>
            <w:top w:val="none" w:sz="0" w:space="0" w:color="auto"/>
            <w:left w:val="none" w:sz="0" w:space="0" w:color="auto"/>
            <w:bottom w:val="none" w:sz="0" w:space="0" w:color="auto"/>
            <w:right w:val="none" w:sz="0" w:space="0" w:color="auto"/>
          </w:divBdr>
        </w:div>
        <w:div w:id="847526642">
          <w:marLeft w:val="0"/>
          <w:marRight w:val="0"/>
          <w:marTop w:val="0"/>
          <w:marBottom w:val="0"/>
          <w:divBdr>
            <w:top w:val="none" w:sz="0" w:space="0" w:color="auto"/>
            <w:left w:val="none" w:sz="0" w:space="0" w:color="auto"/>
            <w:bottom w:val="none" w:sz="0" w:space="0" w:color="auto"/>
            <w:right w:val="none" w:sz="0" w:space="0" w:color="auto"/>
          </w:divBdr>
        </w:div>
        <w:div w:id="894466844">
          <w:marLeft w:val="0"/>
          <w:marRight w:val="0"/>
          <w:marTop w:val="0"/>
          <w:marBottom w:val="0"/>
          <w:divBdr>
            <w:top w:val="none" w:sz="0" w:space="0" w:color="auto"/>
            <w:left w:val="none" w:sz="0" w:space="0" w:color="auto"/>
            <w:bottom w:val="none" w:sz="0" w:space="0" w:color="auto"/>
            <w:right w:val="none" w:sz="0" w:space="0" w:color="auto"/>
          </w:divBdr>
        </w:div>
        <w:div w:id="1582063368">
          <w:marLeft w:val="0"/>
          <w:marRight w:val="0"/>
          <w:marTop w:val="0"/>
          <w:marBottom w:val="0"/>
          <w:divBdr>
            <w:top w:val="none" w:sz="0" w:space="0" w:color="auto"/>
            <w:left w:val="none" w:sz="0" w:space="0" w:color="auto"/>
            <w:bottom w:val="none" w:sz="0" w:space="0" w:color="auto"/>
            <w:right w:val="none" w:sz="0" w:space="0" w:color="auto"/>
          </w:divBdr>
        </w:div>
        <w:div w:id="1772162753">
          <w:marLeft w:val="0"/>
          <w:marRight w:val="0"/>
          <w:marTop w:val="0"/>
          <w:marBottom w:val="0"/>
          <w:divBdr>
            <w:top w:val="none" w:sz="0" w:space="0" w:color="auto"/>
            <w:left w:val="none" w:sz="0" w:space="0" w:color="auto"/>
            <w:bottom w:val="none" w:sz="0" w:space="0" w:color="auto"/>
            <w:right w:val="none" w:sz="0" w:space="0" w:color="auto"/>
          </w:divBdr>
        </w:div>
      </w:divsChild>
    </w:div>
    <w:div w:id="1542206645">
      <w:bodyDiv w:val="1"/>
      <w:marLeft w:val="0"/>
      <w:marRight w:val="0"/>
      <w:marTop w:val="0"/>
      <w:marBottom w:val="0"/>
      <w:divBdr>
        <w:top w:val="none" w:sz="0" w:space="0" w:color="auto"/>
        <w:left w:val="none" w:sz="0" w:space="0" w:color="auto"/>
        <w:bottom w:val="none" w:sz="0" w:space="0" w:color="auto"/>
        <w:right w:val="none" w:sz="0" w:space="0" w:color="auto"/>
      </w:divBdr>
      <w:divsChild>
        <w:div w:id="466163322">
          <w:marLeft w:val="0"/>
          <w:marRight w:val="0"/>
          <w:marTop w:val="0"/>
          <w:marBottom w:val="160"/>
          <w:divBdr>
            <w:top w:val="none" w:sz="0" w:space="0" w:color="auto"/>
            <w:left w:val="none" w:sz="0" w:space="0" w:color="auto"/>
            <w:bottom w:val="none" w:sz="0" w:space="0" w:color="auto"/>
            <w:right w:val="none" w:sz="0" w:space="0" w:color="auto"/>
          </w:divBdr>
        </w:div>
        <w:div w:id="491028273">
          <w:marLeft w:val="0"/>
          <w:marRight w:val="0"/>
          <w:marTop w:val="0"/>
          <w:marBottom w:val="160"/>
          <w:divBdr>
            <w:top w:val="none" w:sz="0" w:space="0" w:color="auto"/>
            <w:left w:val="none" w:sz="0" w:space="0" w:color="auto"/>
            <w:bottom w:val="none" w:sz="0" w:space="0" w:color="auto"/>
            <w:right w:val="none" w:sz="0" w:space="0" w:color="auto"/>
          </w:divBdr>
        </w:div>
        <w:div w:id="684988746">
          <w:marLeft w:val="0"/>
          <w:marRight w:val="0"/>
          <w:marTop w:val="0"/>
          <w:marBottom w:val="0"/>
          <w:divBdr>
            <w:top w:val="none" w:sz="0" w:space="0" w:color="auto"/>
            <w:left w:val="none" w:sz="0" w:space="0" w:color="auto"/>
            <w:bottom w:val="none" w:sz="0" w:space="0" w:color="auto"/>
            <w:right w:val="none" w:sz="0" w:space="0" w:color="auto"/>
          </w:divBdr>
        </w:div>
        <w:div w:id="776675259">
          <w:marLeft w:val="0"/>
          <w:marRight w:val="0"/>
          <w:marTop w:val="0"/>
          <w:marBottom w:val="0"/>
          <w:divBdr>
            <w:top w:val="none" w:sz="0" w:space="0" w:color="auto"/>
            <w:left w:val="none" w:sz="0" w:space="0" w:color="auto"/>
            <w:bottom w:val="none" w:sz="0" w:space="0" w:color="auto"/>
            <w:right w:val="none" w:sz="0" w:space="0" w:color="auto"/>
          </w:divBdr>
        </w:div>
        <w:div w:id="781607308">
          <w:marLeft w:val="0"/>
          <w:marRight w:val="0"/>
          <w:marTop w:val="0"/>
          <w:marBottom w:val="160"/>
          <w:divBdr>
            <w:top w:val="none" w:sz="0" w:space="0" w:color="auto"/>
            <w:left w:val="none" w:sz="0" w:space="0" w:color="auto"/>
            <w:bottom w:val="none" w:sz="0" w:space="0" w:color="auto"/>
            <w:right w:val="none" w:sz="0" w:space="0" w:color="auto"/>
          </w:divBdr>
        </w:div>
        <w:div w:id="953830471">
          <w:marLeft w:val="0"/>
          <w:marRight w:val="0"/>
          <w:marTop w:val="0"/>
          <w:marBottom w:val="160"/>
          <w:divBdr>
            <w:top w:val="none" w:sz="0" w:space="0" w:color="auto"/>
            <w:left w:val="none" w:sz="0" w:space="0" w:color="auto"/>
            <w:bottom w:val="none" w:sz="0" w:space="0" w:color="auto"/>
            <w:right w:val="none" w:sz="0" w:space="0" w:color="auto"/>
          </w:divBdr>
        </w:div>
        <w:div w:id="1603953334">
          <w:marLeft w:val="0"/>
          <w:marRight w:val="0"/>
          <w:marTop w:val="0"/>
          <w:marBottom w:val="160"/>
          <w:divBdr>
            <w:top w:val="none" w:sz="0" w:space="0" w:color="auto"/>
            <w:left w:val="none" w:sz="0" w:space="0" w:color="auto"/>
            <w:bottom w:val="none" w:sz="0" w:space="0" w:color="auto"/>
            <w:right w:val="none" w:sz="0" w:space="0" w:color="auto"/>
          </w:divBdr>
        </w:div>
        <w:div w:id="1697999610">
          <w:marLeft w:val="0"/>
          <w:marRight w:val="0"/>
          <w:marTop w:val="0"/>
          <w:marBottom w:val="160"/>
          <w:divBdr>
            <w:top w:val="none" w:sz="0" w:space="0" w:color="auto"/>
            <w:left w:val="none" w:sz="0" w:space="0" w:color="auto"/>
            <w:bottom w:val="none" w:sz="0" w:space="0" w:color="auto"/>
            <w:right w:val="none" w:sz="0" w:space="0" w:color="auto"/>
          </w:divBdr>
        </w:div>
        <w:div w:id="1743410066">
          <w:marLeft w:val="0"/>
          <w:marRight w:val="0"/>
          <w:marTop w:val="0"/>
          <w:marBottom w:val="160"/>
          <w:divBdr>
            <w:top w:val="none" w:sz="0" w:space="0" w:color="auto"/>
            <w:left w:val="none" w:sz="0" w:space="0" w:color="auto"/>
            <w:bottom w:val="none" w:sz="0" w:space="0" w:color="auto"/>
            <w:right w:val="none" w:sz="0" w:space="0" w:color="auto"/>
          </w:divBdr>
        </w:div>
        <w:div w:id="1819876538">
          <w:marLeft w:val="0"/>
          <w:marRight w:val="0"/>
          <w:marTop w:val="0"/>
          <w:marBottom w:val="160"/>
          <w:divBdr>
            <w:top w:val="none" w:sz="0" w:space="0" w:color="auto"/>
            <w:left w:val="none" w:sz="0" w:space="0" w:color="auto"/>
            <w:bottom w:val="none" w:sz="0" w:space="0" w:color="auto"/>
            <w:right w:val="none" w:sz="0" w:space="0" w:color="auto"/>
          </w:divBdr>
        </w:div>
      </w:divsChild>
    </w:div>
    <w:div w:id="1546063438">
      <w:bodyDiv w:val="1"/>
      <w:marLeft w:val="0"/>
      <w:marRight w:val="0"/>
      <w:marTop w:val="0"/>
      <w:marBottom w:val="0"/>
      <w:divBdr>
        <w:top w:val="none" w:sz="0" w:space="0" w:color="auto"/>
        <w:left w:val="none" w:sz="0" w:space="0" w:color="auto"/>
        <w:bottom w:val="none" w:sz="0" w:space="0" w:color="auto"/>
        <w:right w:val="none" w:sz="0" w:space="0" w:color="auto"/>
      </w:divBdr>
      <w:divsChild>
        <w:div w:id="201331276">
          <w:marLeft w:val="0"/>
          <w:marRight w:val="0"/>
          <w:marTop w:val="0"/>
          <w:marBottom w:val="0"/>
          <w:divBdr>
            <w:top w:val="none" w:sz="0" w:space="0" w:color="auto"/>
            <w:left w:val="none" w:sz="0" w:space="0" w:color="auto"/>
            <w:bottom w:val="none" w:sz="0" w:space="0" w:color="auto"/>
            <w:right w:val="none" w:sz="0" w:space="0" w:color="auto"/>
          </w:divBdr>
        </w:div>
        <w:div w:id="758058177">
          <w:marLeft w:val="0"/>
          <w:marRight w:val="0"/>
          <w:marTop w:val="0"/>
          <w:marBottom w:val="0"/>
          <w:divBdr>
            <w:top w:val="none" w:sz="0" w:space="0" w:color="auto"/>
            <w:left w:val="none" w:sz="0" w:space="0" w:color="auto"/>
            <w:bottom w:val="none" w:sz="0" w:space="0" w:color="auto"/>
            <w:right w:val="none" w:sz="0" w:space="0" w:color="auto"/>
          </w:divBdr>
        </w:div>
        <w:div w:id="768697855">
          <w:marLeft w:val="0"/>
          <w:marRight w:val="0"/>
          <w:marTop w:val="0"/>
          <w:marBottom w:val="0"/>
          <w:divBdr>
            <w:top w:val="none" w:sz="0" w:space="0" w:color="auto"/>
            <w:left w:val="none" w:sz="0" w:space="0" w:color="auto"/>
            <w:bottom w:val="none" w:sz="0" w:space="0" w:color="auto"/>
            <w:right w:val="none" w:sz="0" w:space="0" w:color="auto"/>
          </w:divBdr>
        </w:div>
        <w:div w:id="781609732">
          <w:marLeft w:val="0"/>
          <w:marRight w:val="0"/>
          <w:marTop w:val="0"/>
          <w:marBottom w:val="0"/>
          <w:divBdr>
            <w:top w:val="none" w:sz="0" w:space="0" w:color="auto"/>
            <w:left w:val="none" w:sz="0" w:space="0" w:color="auto"/>
            <w:bottom w:val="none" w:sz="0" w:space="0" w:color="auto"/>
            <w:right w:val="none" w:sz="0" w:space="0" w:color="auto"/>
          </w:divBdr>
        </w:div>
        <w:div w:id="798107980">
          <w:marLeft w:val="0"/>
          <w:marRight w:val="0"/>
          <w:marTop w:val="0"/>
          <w:marBottom w:val="0"/>
          <w:divBdr>
            <w:top w:val="none" w:sz="0" w:space="0" w:color="auto"/>
            <w:left w:val="none" w:sz="0" w:space="0" w:color="auto"/>
            <w:bottom w:val="none" w:sz="0" w:space="0" w:color="auto"/>
            <w:right w:val="none" w:sz="0" w:space="0" w:color="auto"/>
          </w:divBdr>
        </w:div>
        <w:div w:id="805928457">
          <w:marLeft w:val="0"/>
          <w:marRight w:val="0"/>
          <w:marTop w:val="0"/>
          <w:marBottom w:val="0"/>
          <w:divBdr>
            <w:top w:val="none" w:sz="0" w:space="0" w:color="auto"/>
            <w:left w:val="none" w:sz="0" w:space="0" w:color="auto"/>
            <w:bottom w:val="none" w:sz="0" w:space="0" w:color="auto"/>
            <w:right w:val="none" w:sz="0" w:space="0" w:color="auto"/>
          </w:divBdr>
        </w:div>
        <w:div w:id="887882330">
          <w:marLeft w:val="0"/>
          <w:marRight w:val="0"/>
          <w:marTop w:val="0"/>
          <w:marBottom w:val="0"/>
          <w:divBdr>
            <w:top w:val="none" w:sz="0" w:space="0" w:color="auto"/>
            <w:left w:val="none" w:sz="0" w:space="0" w:color="auto"/>
            <w:bottom w:val="none" w:sz="0" w:space="0" w:color="auto"/>
            <w:right w:val="none" w:sz="0" w:space="0" w:color="auto"/>
          </w:divBdr>
        </w:div>
        <w:div w:id="1070806408">
          <w:marLeft w:val="0"/>
          <w:marRight w:val="0"/>
          <w:marTop w:val="0"/>
          <w:marBottom w:val="0"/>
          <w:divBdr>
            <w:top w:val="none" w:sz="0" w:space="0" w:color="auto"/>
            <w:left w:val="none" w:sz="0" w:space="0" w:color="auto"/>
            <w:bottom w:val="none" w:sz="0" w:space="0" w:color="auto"/>
            <w:right w:val="none" w:sz="0" w:space="0" w:color="auto"/>
          </w:divBdr>
        </w:div>
        <w:div w:id="1106073035">
          <w:marLeft w:val="0"/>
          <w:marRight w:val="0"/>
          <w:marTop w:val="0"/>
          <w:marBottom w:val="0"/>
          <w:divBdr>
            <w:top w:val="none" w:sz="0" w:space="0" w:color="auto"/>
            <w:left w:val="none" w:sz="0" w:space="0" w:color="auto"/>
            <w:bottom w:val="none" w:sz="0" w:space="0" w:color="auto"/>
            <w:right w:val="none" w:sz="0" w:space="0" w:color="auto"/>
          </w:divBdr>
        </w:div>
        <w:div w:id="1467312764">
          <w:marLeft w:val="0"/>
          <w:marRight w:val="0"/>
          <w:marTop w:val="0"/>
          <w:marBottom w:val="0"/>
          <w:divBdr>
            <w:top w:val="none" w:sz="0" w:space="0" w:color="auto"/>
            <w:left w:val="none" w:sz="0" w:space="0" w:color="auto"/>
            <w:bottom w:val="none" w:sz="0" w:space="0" w:color="auto"/>
            <w:right w:val="none" w:sz="0" w:space="0" w:color="auto"/>
          </w:divBdr>
        </w:div>
        <w:div w:id="1640106329">
          <w:marLeft w:val="0"/>
          <w:marRight w:val="0"/>
          <w:marTop w:val="0"/>
          <w:marBottom w:val="0"/>
          <w:divBdr>
            <w:top w:val="none" w:sz="0" w:space="0" w:color="auto"/>
            <w:left w:val="none" w:sz="0" w:space="0" w:color="auto"/>
            <w:bottom w:val="none" w:sz="0" w:space="0" w:color="auto"/>
            <w:right w:val="none" w:sz="0" w:space="0" w:color="auto"/>
          </w:divBdr>
        </w:div>
        <w:div w:id="1850681405">
          <w:marLeft w:val="0"/>
          <w:marRight w:val="0"/>
          <w:marTop w:val="0"/>
          <w:marBottom w:val="0"/>
          <w:divBdr>
            <w:top w:val="none" w:sz="0" w:space="0" w:color="auto"/>
            <w:left w:val="none" w:sz="0" w:space="0" w:color="auto"/>
            <w:bottom w:val="none" w:sz="0" w:space="0" w:color="auto"/>
            <w:right w:val="none" w:sz="0" w:space="0" w:color="auto"/>
          </w:divBdr>
        </w:div>
        <w:div w:id="2124882200">
          <w:marLeft w:val="0"/>
          <w:marRight w:val="0"/>
          <w:marTop w:val="0"/>
          <w:marBottom w:val="0"/>
          <w:divBdr>
            <w:top w:val="none" w:sz="0" w:space="0" w:color="auto"/>
            <w:left w:val="none" w:sz="0" w:space="0" w:color="auto"/>
            <w:bottom w:val="none" w:sz="0" w:space="0" w:color="auto"/>
            <w:right w:val="none" w:sz="0" w:space="0" w:color="auto"/>
          </w:divBdr>
        </w:div>
      </w:divsChild>
    </w:div>
    <w:div w:id="1600330896">
      <w:bodyDiv w:val="1"/>
      <w:marLeft w:val="0"/>
      <w:marRight w:val="0"/>
      <w:marTop w:val="0"/>
      <w:marBottom w:val="0"/>
      <w:divBdr>
        <w:top w:val="none" w:sz="0" w:space="0" w:color="auto"/>
        <w:left w:val="none" w:sz="0" w:space="0" w:color="auto"/>
        <w:bottom w:val="none" w:sz="0" w:space="0" w:color="auto"/>
        <w:right w:val="none" w:sz="0" w:space="0" w:color="auto"/>
      </w:divBdr>
      <w:divsChild>
        <w:div w:id="10766696">
          <w:marLeft w:val="0"/>
          <w:marRight w:val="0"/>
          <w:marTop w:val="0"/>
          <w:marBottom w:val="0"/>
          <w:divBdr>
            <w:top w:val="none" w:sz="0" w:space="0" w:color="auto"/>
            <w:left w:val="none" w:sz="0" w:space="0" w:color="auto"/>
            <w:bottom w:val="none" w:sz="0" w:space="0" w:color="auto"/>
            <w:right w:val="none" w:sz="0" w:space="0" w:color="auto"/>
          </w:divBdr>
        </w:div>
        <w:div w:id="714425244">
          <w:marLeft w:val="0"/>
          <w:marRight w:val="0"/>
          <w:marTop w:val="0"/>
          <w:marBottom w:val="160"/>
          <w:divBdr>
            <w:top w:val="none" w:sz="0" w:space="0" w:color="auto"/>
            <w:left w:val="none" w:sz="0" w:space="0" w:color="auto"/>
            <w:bottom w:val="none" w:sz="0" w:space="0" w:color="auto"/>
            <w:right w:val="none" w:sz="0" w:space="0" w:color="auto"/>
          </w:divBdr>
        </w:div>
        <w:div w:id="790905716">
          <w:marLeft w:val="0"/>
          <w:marRight w:val="0"/>
          <w:marTop w:val="0"/>
          <w:marBottom w:val="160"/>
          <w:divBdr>
            <w:top w:val="none" w:sz="0" w:space="0" w:color="auto"/>
            <w:left w:val="none" w:sz="0" w:space="0" w:color="auto"/>
            <w:bottom w:val="none" w:sz="0" w:space="0" w:color="auto"/>
            <w:right w:val="none" w:sz="0" w:space="0" w:color="auto"/>
          </w:divBdr>
        </w:div>
        <w:div w:id="960191694">
          <w:marLeft w:val="0"/>
          <w:marRight w:val="0"/>
          <w:marTop w:val="0"/>
          <w:marBottom w:val="0"/>
          <w:divBdr>
            <w:top w:val="none" w:sz="0" w:space="0" w:color="auto"/>
            <w:left w:val="none" w:sz="0" w:space="0" w:color="auto"/>
            <w:bottom w:val="none" w:sz="0" w:space="0" w:color="auto"/>
            <w:right w:val="none" w:sz="0" w:space="0" w:color="auto"/>
          </w:divBdr>
        </w:div>
        <w:div w:id="1106583242">
          <w:marLeft w:val="0"/>
          <w:marRight w:val="0"/>
          <w:marTop w:val="0"/>
          <w:marBottom w:val="160"/>
          <w:divBdr>
            <w:top w:val="none" w:sz="0" w:space="0" w:color="auto"/>
            <w:left w:val="none" w:sz="0" w:space="0" w:color="auto"/>
            <w:bottom w:val="none" w:sz="0" w:space="0" w:color="auto"/>
            <w:right w:val="none" w:sz="0" w:space="0" w:color="auto"/>
          </w:divBdr>
        </w:div>
        <w:div w:id="1194852522">
          <w:marLeft w:val="0"/>
          <w:marRight w:val="0"/>
          <w:marTop w:val="0"/>
          <w:marBottom w:val="160"/>
          <w:divBdr>
            <w:top w:val="none" w:sz="0" w:space="0" w:color="auto"/>
            <w:left w:val="none" w:sz="0" w:space="0" w:color="auto"/>
            <w:bottom w:val="none" w:sz="0" w:space="0" w:color="auto"/>
            <w:right w:val="none" w:sz="0" w:space="0" w:color="auto"/>
          </w:divBdr>
        </w:div>
        <w:div w:id="1486047872">
          <w:marLeft w:val="0"/>
          <w:marRight w:val="0"/>
          <w:marTop w:val="0"/>
          <w:marBottom w:val="160"/>
          <w:divBdr>
            <w:top w:val="none" w:sz="0" w:space="0" w:color="auto"/>
            <w:left w:val="none" w:sz="0" w:space="0" w:color="auto"/>
            <w:bottom w:val="none" w:sz="0" w:space="0" w:color="auto"/>
            <w:right w:val="none" w:sz="0" w:space="0" w:color="auto"/>
          </w:divBdr>
        </w:div>
        <w:div w:id="1507475093">
          <w:marLeft w:val="0"/>
          <w:marRight w:val="0"/>
          <w:marTop w:val="0"/>
          <w:marBottom w:val="160"/>
          <w:divBdr>
            <w:top w:val="none" w:sz="0" w:space="0" w:color="auto"/>
            <w:left w:val="none" w:sz="0" w:space="0" w:color="auto"/>
            <w:bottom w:val="none" w:sz="0" w:space="0" w:color="auto"/>
            <w:right w:val="none" w:sz="0" w:space="0" w:color="auto"/>
          </w:divBdr>
        </w:div>
        <w:div w:id="2018387525">
          <w:marLeft w:val="0"/>
          <w:marRight w:val="0"/>
          <w:marTop w:val="0"/>
          <w:marBottom w:val="160"/>
          <w:divBdr>
            <w:top w:val="none" w:sz="0" w:space="0" w:color="auto"/>
            <w:left w:val="none" w:sz="0" w:space="0" w:color="auto"/>
            <w:bottom w:val="none" w:sz="0" w:space="0" w:color="auto"/>
            <w:right w:val="none" w:sz="0" w:space="0" w:color="auto"/>
          </w:divBdr>
        </w:div>
        <w:div w:id="2091852200">
          <w:marLeft w:val="0"/>
          <w:marRight w:val="0"/>
          <w:marTop w:val="0"/>
          <w:marBottom w:val="160"/>
          <w:divBdr>
            <w:top w:val="none" w:sz="0" w:space="0" w:color="auto"/>
            <w:left w:val="none" w:sz="0" w:space="0" w:color="auto"/>
            <w:bottom w:val="none" w:sz="0" w:space="0" w:color="auto"/>
            <w:right w:val="none" w:sz="0" w:space="0" w:color="auto"/>
          </w:divBdr>
        </w:div>
      </w:divsChild>
    </w:div>
    <w:div w:id="1608192950">
      <w:bodyDiv w:val="1"/>
      <w:marLeft w:val="0"/>
      <w:marRight w:val="0"/>
      <w:marTop w:val="0"/>
      <w:marBottom w:val="0"/>
      <w:divBdr>
        <w:top w:val="none" w:sz="0" w:space="0" w:color="auto"/>
        <w:left w:val="none" w:sz="0" w:space="0" w:color="auto"/>
        <w:bottom w:val="none" w:sz="0" w:space="0" w:color="auto"/>
        <w:right w:val="none" w:sz="0" w:space="0" w:color="auto"/>
      </w:divBdr>
      <w:divsChild>
        <w:div w:id="26836224">
          <w:marLeft w:val="0"/>
          <w:marRight w:val="0"/>
          <w:marTop w:val="0"/>
          <w:marBottom w:val="0"/>
          <w:divBdr>
            <w:top w:val="none" w:sz="0" w:space="0" w:color="auto"/>
            <w:left w:val="none" w:sz="0" w:space="0" w:color="auto"/>
            <w:bottom w:val="none" w:sz="0" w:space="0" w:color="auto"/>
            <w:right w:val="none" w:sz="0" w:space="0" w:color="auto"/>
          </w:divBdr>
        </w:div>
        <w:div w:id="254292320">
          <w:marLeft w:val="0"/>
          <w:marRight w:val="0"/>
          <w:marTop w:val="0"/>
          <w:marBottom w:val="0"/>
          <w:divBdr>
            <w:top w:val="none" w:sz="0" w:space="0" w:color="auto"/>
            <w:left w:val="none" w:sz="0" w:space="0" w:color="auto"/>
            <w:bottom w:val="none" w:sz="0" w:space="0" w:color="auto"/>
            <w:right w:val="none" w:sz="0" w:space="0" w:color="auto"/>
          </w:divBdr>
        </w:div>
        <w:div w:id="258367767">
          <w:marLeft w:val="0"/>
          <w:marRight w:val="0"/>
          <w:marTop w:val="0"/>
          <w:marBottom w:val="0"/>
          <w:divBdr>
            <w:top w:val="none" w:sz="0" w:space="0" w:color="auto"/>
            <w:left w:val="none" w:sz="0" w:space="0" w:color="auto"/>
            <w:bottom w:val="none" w:sz="0" w:space="0" w:color="auto"/>
            <w:right w:val="none" w:sz="0" w:space="0" w:color="auto"/>
          </w:divBdr>
        </w:div>
        <w:div w:id="274676985">
          <w:marLeft w:val="0"/>
          <w:marRight w:val="0"/>
          <w:marTop w:val="0"/>
          <w:marBottom w:val="0"/>
          <w:divBdr>
            <w:top w:val="none" w:sz="0" w:space="0" w:color="auto"/>
            <w:left w:val="none" w:sz="0" w:space="0" w:color="auto"/>
            <w:bottom w:val="none" w:sz="0" w:space="0" w:color="auto"/>
            <w:right w:val="none" w:sz="0" w:space="0" w:color="auto"/>
          </w:divBdr>
        </w:div>
        <w:div w:id="490874880">
          <w:marLeft w:val="0"/>
          <w:marRight w:val="0"/>
          <w:marTop w:val="0"/>
          <w:marBottom w:val="0"/>
          <w:divBdr>
            <w:top w:val="none" w:sz="0" w:space="0" w:color="auto"/>
            <w:left w:val="none" w:sz="0" w:space="0" w:color="auto"/>
            <w:bottom w:val="none" w:sz="0" w:space="0" w:color="auto"/>
            <w:right w:val="none" w:sz="0" w:space="0" w:color="auto"/>
          </w:divBdr>
        </w:div>
        <w:div w:id="515079130">
          <w:marLeft w:val="0"/>
          <w:marRight w:val="0"/>
          <w:marTop w:val="0"/>
          <w:marBottom w:val="0"/>
          <w:divBdr>
            <w:top w:val="none" w:sz="0" w:space="0" w:color="auto"/>
            <w:left w:val="none" w:sz="0" w:space="0" w:color="auto"/>
            <w:bottom w:val="none" w:sz="0" w:space="0" w:color="auto"/>
            <w:right w:val="none" w:sz="0" w:space="0" w:color="auto"/>
          </w:divBdr>
        </w:div>
        <w:div w:id="544802349">
          <w:marLeft w:val="0"/>
          <w:marRight w:val="0"/>
          <w:marTop w:val="0"/>
          <w:marBottom w:val="0"/>
          <w:divBdr>
            <w:top w:val="none" w:sz="0" w:space="0" w:color="auto"/>
            <w:left w:val="none" w:sz="0" w:space="0" w:color="auto"/>
            <w:bottom w:val="none" w:sz="0" w:space="0" w:color="auto"/>
            <w:right w:val="none" w:sz="0" w:space="0" w:color="auto"/>
          </w:divBdr>
        </w:div>
        <w:div w:id="640115406">
          <w:marLeft w:val="0"/>
          <w:marRight w:val="0"/>
          <w:marTop w:val="0"/>
          <w:marBottom w:val="0"/>
          <w:divBdr>
            <w:top w:val="none" w:sz="0" w:space="0" w:color="auto"/>
            <w:left w:val="none" w:sz="0" w:space="0" w:color="auto"/>
            <w:bottom w:val="none" w:sz="0" w:space="0" w:color="auto"/>
            <w:right w:val="none" w:sz="0" w:space="0" w:color="auto"/>
          </w:divBdr>
        </w:div>
        <w:div w:id="1068382748">
          <w:marLeft w:val="0"/>
          <w:marRight w:val="0"/>
          <w:marTop w:val="0"/>
          <w:marBottom w:val="0"/>
          <w:divBdr>
            <w:top w:val="none" w:sz="0" w:space="0" w:color="auto"/>
            <w:left w:val="none" w:sz="0" w:space="0" w:color="auto"/>
            <w:bottom w:val="none" w:sz="0" w:space="0" w:color="auto"/>
            <w:right w:val="none" w:sz="0" w:space="0" w:color="auto"/>
          </w:divBdr>
        </w:div>
        <w:div w:id="1264848134">
          <w:marLeft w:val="0"/>
          <w:marRight w:val="0"/>
          <w:marTop w:val="0"/>
          <w:marBottom w:val="0"/>
          <w:divBdr>
            <w:top w:val="none" w:sz="0" w:space="0" w:color="auto"/>
            <w:left w:val="none" w:sz="0" w:space="0" w:color="auto"/>
            <w:bottom w:val="none" w:sz="0" w:space="0" w:color="auto"/>
            <w:right w:val="none" w:sz="0" w:space="0" w:color="auto"/>
          </w:divBdr>
        </w:div>
        <w:div w:id="1351643346">
          <w:marLeft w:val="0"/>
          <w:marRight w:val="0"/>
          <w:marTop w:val="0"/>
          <w:marBottom w:val="0"/>
          <w:divBdr>
            <w:top w:val="none" w:sz="0" w:space="0" w:color="auto"/>
            <w:left w:val="none" w:sz="0" w:space="0" w:color="auto"/>
            <w:bottom w:val="none" w:sz="0" w:space="0" w:color="auto"/>
            <w:right w:val="none" w:sz="0" w:space="0" w:color="auto"/>
          </w:divBdr>
        </w:div>
        <w:div w:id="1402026090">
          <w:marLeft w:val="0"/>
          <w:marRight w:val="0"/>
          <w:marTop w:val="0"/>
          <w:marBottom w:val="0"/>
          <w:divBdr>
            <w:top w:val="none" w:sz="0" w:space="0" w:color="auto"/>
            <w:left w:val="none" w:sz="0" w:space="0" w:color="auto"/>
            <w:bottom w:val="none" w:sz="0" w:space="0" w:color="auto"/>
            <w:right w:val="none" w:sz="0" w:space="0" w:color="auto"/>
          </w:divBdr>
        </w:div>
        <w:div w:id="1496992294">
          <w:marLeft w:val="0"/>
          <w:marRight w:val="0"/>
          <w:marTop w:val="0"/>
          <w:marBottom w:val="0"/>
          <w:divBdr>
            <w:top w:val="none" w:sz="0" w:space="0" w:color="auto"/>
            <w:left w:val="none" w:sz="0" w:space="0" w:color="auto"/>
            <w:bottom w:val="none" w:sz="0" w:space="0" w:color="auto"/>
            <w:right w:val="none" w:sz="0" w:space="0" w:color="auto"/>
          </w:divBdr>
        </w:div>
      </w:divsChild>
    </w:div>
    <w:div w:id="1618563717">
      <w:bodyDiv w:val="1"/>
      <w:marLeft w:val="0"/>
      <w:marRight w:val="0"/>
      <w:marTop w:val="0"/>
      <w:marBottom w:val="0"/>
      <w:divBdr>
        <w:top w:val="none" w:sz="0" w:space="0" w:color="auto"/>
        <w:left w:val="none" w:sz="0" w:space="0" w:color="auto"/>
        <w:bottom w:val="none" w:sz="0" w:space="0" w:color="auto"/>
        <w:right w:val="none" w:sz="0" w:space="0" w:color="auto"/>
      </w:divBdr>
      <w:divsChild>
        <w:div w:id="29888509">
          <w:marLeft w:val="0"/>
          <w:marRight w:val="0"/>
          <w:marTop w:val="0"/>
          <w:marBottom w:val="0"/>
          <w:divBdr>
            <w:top w:val="none" w:sz="0" w:space="0" w:color="auto"/>
            <w:left w:val="none" w:sz="0" w:space="0" w:color="auto"/>
            <w:bottom w:val="none" w:sz="0" w:space="0" w:color="auto"/>
            <w:right w:val="none" w:sz="0" w:space="0" w:color="auto"/>
          </w:divBdr>
        </w:div>
        <w:div w:id="66419384">
          <w:marLeft w:val="0"/>
          <w:marRight w:val="0"/>
          <w:marTop w:val="0"/>
          <w:marBottom w:val="0"/>
          <w:divBdr>
            <w:top w:val="none" w:sz="0" w:space="0" w:color="auto"/>
            <w:left w:val="none" w:sz="0" w:space="0" w:color="auto"/>
            <w:bottom w:val="none" w:sz="0" w:space="0" w:color="auto"/>
            <w:right w:val="none" w:sz="0" w:space="0" w:color="auto"/>
          </w:divBdr>
        </w:div>
        <w:div w:id="118572042">
          <w:marLeft w:val="0"/>
          <w:marRight w:val="0"/>
          <w:marTop w:val="0"/>
          <w:marBottom w:val="0"/>
          <w:divBdr>
            <w:top w:val="none" w:sz="0" w:space="0" w:color="auto"/>
            <w:left w:val="none" w:sz="0" w:space="0" w:color="auto"/>
            <w:bottom w:val="none" w:sz="0" w:space="0" w:color="auto"/>
            <w:right w:val="none" w:sz="0" w:space="0" w:color="auto"/>
          </w:divBdr>
        </w:div>
        <w:div w:id="309213884">
          <w:marLeft w:val="0"/>
          <w:marRight w:val="0"/>
          <w:marTop w:val="0"/>
          <w:marBottom w:val="0"/>
          <w:divBdr>
            <w:top w:val="none" w:sz="0" w:space="0" w:color="auto"/>
            <w:left w:val="none" w:sz="0" w:space="0" w:color="auto"/>
            <w:bottom w:val="none" w:sz="0" w:space="0" w:color="auto"/>
            <w:right w:val="none" w:sz="0" w:space="0" w:color="auto"/>
          </w:divBdr>
        </w:div>
        <w:div w:id="605847017">
          <w:marLeft w:val="0"/>
          <w:marRight w:val="0"/>
          <w:marTop w:val="0"/>
          <w:marBottom w:val="0"/>
          <w:divBdr>
            <w:top w:val="none" w:sz="0" w:space="0" w:color="auto"/>
            <w:left w:val="none" w:sz="0" w:space="0" w:color="auto"/>
            <w:bottom w:val="none" w:sz="0" w:space="0" w:color="auto"/>
            <w:right w:val="none" w:sz="0" w:space="0" w:color="auto"/>
          </w:divBdr>
        </w:div>
        <w:div w:id="1017390483">
          <w:marLeft w:val="0"/>
          <w:marRight w:val="0"/>
          <w:marTop w:val="0"/>
          <w:marBottom w:val="0"/>
          <w:divBdr>
            <w:top w:val="none" w:sz="0" w:space="0" w:color="auto"/>
            <w:left w:val="none" w:sz="0" w:space="0" w:color="auto"/>
            <w:bottom w:val="none" w:sz="0" w:space="0" w:color="auto"/>
            <w:right w:val="none" w:sz="0" w:space="0" w:color="auto"/>
          </w:divBdr>
        </w:div>
        <w:div w:id="1209874121">
          <w:marLeft w:val="0"/>
          <w:marRight w:val="0"/>
          <w:marTop w:val="0"/>
          <w:marBottom w:val="0"/>
          <w:divBdr>
            <w:top w:val="none" w:sz="0" w:space="0" w:color="auto"/>
            <w:left w:val="none" w:sz="0" w:space="0" w:color="auto"/>
            <w:bottom w:val="none" w:sz="0" w:space="0" w:color="auto"/>
            <w:right w:val="none" w:sz="0" w:space="0" w:color="auto"/>
          </w:divBdr>
        </w:div>
        <w:div w:id="1406495364">
          <w:marLeft w:val="0"/>
          <w:marRight w:val="0"/>
          <w:marTop w:val="0"/>
          <w:marBottom w:val="0"/>
          <w:divBdr>
            <w:top w:val="none" w:sz="0" w:space="0" w:color="auto"/>
            <w:left w:val="none" w:sz="0" w:space="0" w:color="auto"/>
            <w:bottom w:val="none" w:sz="0" w:space="0" w:color="auto"/>
            <w:right w:val="none" w:sz="0" w:space="0" w:color="auto"/>
          </w:divBdr>
        </w:div>
        <w:div w:id="1442610988">
          <w:marLeft w:val="0"/>
          <w:marRight w:val="0"/>
          <w:marTop w:val="0"/>
          <w:marBottom w:val="0"/>
          <w:divBdr>
            <w:top w:val="none" w:sz="0" w:space="0" w:color="auto"/>
            <w:left w:val="none" w:sz="0" w:space="0" w:color="auto"/>
            <w:bottom w:val="none" w:sz="0" w:space="0" w:color="auto"/>
            <w:right w:val="none" w:sz="0" w:space="0" w:color="auto"/>
          </w:divBdr>
        </w:div>
        <w:div w:id="1447385921">
          <w:marLeft w:val="0"/>
          <w:marRight w:val="0"/>
          <w:marTop w:val="0"/>
          <w:marBottom w:val="0"/>
          <w:divBdr>
            <w:top w:val="none" w:sz="0" w:space="0" w:color="auto"/>
            <w:left w:val="none" w:sz="0" w:space="0" w:color="auto"/>
            <w:bottom w:val="none" w:sz="0" w:space="0" w:color="auto"/>
            <w:right w:val="none" w:sz="0" w:space="0" w:color="auto"/>
          </w:divBdr>
        </w:div>
        <w:div w:id="1460034167">
          <w:marLeft w:val="0"/>
          <w:marRight w:val="0"/>
          <w:marTop w:val="0"/>
          <w:marBottom w:val="0"/>
          <w:divBdr>
            <w:top w:val="none" w:sz="0" w:space="0" w:color="auto"/>
            <w:left w:val="none" w:sz="0" w:space="0" w:color="auto"/>
            <w:bottom w:val="none" w:sz="0" w:space="0" w:color="auto"/>
            <w:right w:val="none" w:sz="0" w:space="0" w:color="auto"/>
          </w:divBdr>
        </w:div>
        <w:div w:id="1479569549">
          <w:marLeft w:val="0"/>
          <w:marRight w:val="0"/>
          <w:marTop w:val="0"/>
          <w:marBottom w:val="0"/>
          <w:divBdr>
            <w:top w:val="none" w:sz="0" w:space="0" w:color="auto"/>
            <w:left w:val="none" w:sz="0" w:space="0" w:color="auto"/>
            <w:bottom w:val="none" w:sz="0" w:space="0" w:color="auto"/>
            <w:right w:val="none" w:sz="0" w:space="0" w:color="auto"/>
          </w:divBdr>
        </w:div>
        <w:div w:id="1519194469">
          <w:marLeft w:val="0"/>
          <w:marRight w:val="0"/>
          <w:marTop w:val="0"/>
          <w:marBottom w:val="0"/>
          <w:divBdr>
            <w:top w:val="none" w:sz="0" w:space="0" w:color="auto"/>
            <w:left w:val="none" w:sz="0" w:space="0" w:color="auto"/>
            <w:bottom w:val="none" w:sz="0" w:space="0" w:color="auto"/>
            <w:right w:val="none" w:sz="0" w:space="0" w:color="auto"/>
          </w:divBdr>
        </w:div>
        <w:div w:id="1545406680">
          <w:marLeft w:val="0"/>
          <w:marRight w:val="0"/>
          <w:marTop w:val="0"/>
          <w:marBottom w:val="0"/>
          <w:divBdr>
            <w:top w:val="none" w:sz="0" w:space="0" w:color="auto"/>
            <w:left w:val="none" w:sz="0" w:space="0" w:color="auto"/>
            <w:bottom w:val="none" w:sz="0" w:space="0" w:color="auto"/>
            <w:right w:val="none" w:sz="0" w:space="0" w:color="auto"/>
          </w:divBdr>
        </w:div>
        <w:div w:id="1937592603">
          <w:marLeft w:val="0"/>
          <w:marRight w:val="0"/>
          <w:marTop w:val="0"/>
          <w:marBottom w:val="0"/>
          <w:divBdr>
            <w:top w:val="none" w:sz="0" w:space="0" w:color="auto"/>
            <w:left w:val="none" w:sz="0" w:space="0" w:color="auto"/>
            <w:bottom w:val="none" w:sz="0" w:space="0" w:color="auto"/>
            <w:right w:val="none" w:sz="0" w:space="0" w:color="auto"/>
          </w:divBdr>
        </w:div>
        <w:div w:id="1990018566">
          <w:marLeft w:val="0"/>
          <w:marRight w:val="0"/>
          <w:marTop w:val="0"/>
          <w:marBottom w:val="0"/>
          <w:divBdr>
            <w:top w:val="none" w:sz="0" w:space="0" w:color="auto"/>
            <w:left w:val="none" w:sz="0" w:space="0" w:color="auto"/>
            <w:bottom w:val="none" w:sz="0" w:space="0" w:color="auto"/>
            <w:right w:val="none" w:sz="0" w:space="0" w:color="auto"/>
          </w:divBdr>
        </w:div>
        <w:div w:id="2046982346">
          <w:marLeft w:val="0"/>
          <w:marRight w:val="0"/>
          <w:marTop w:val="0"/>
          <w:marBottom w:val="0"/>
          <w:divBdr>
            <w:top w:val="none" w:sz="0" w:space="0" w:color="auto"/>
            <w:left w:val="none" w:sz="0" w:space="0" w:color="auto"/>
            <w:bottom w:val="none" w:sz="0" w:space="0" w:color="auto"/>
            <w:right w:val="none" w:sz="0" w:space="0" w:color="auto"/>
          </w:divBdr>
        </w:div>
        <w:div w:id="2135444551">
          <w:marLeft w:val="0"/>
          <w:marRight w:val="0"/>
          <w:marTop w:val="0"/>
          <w:marBottom w:val="0"/>
          <w:divBdr>
            <w:top w:val="none" w:sz="0" w:space="0" w:color="auto"/>
            <w:left w:val="none" w:sz="0" w:space="0" w:color="auto"/>
            <w:bottom w:val="none" w:sz="0" w:space="0" w:color="auto"/>
            <w:right w:val="none" w:sz="0" w:space="0" w:color="auto"/>
          </w:divBdr>
        </w:div>
      </w:divsChild>
    </w:div>
    <w:div w:id="1635259685">
      <w:bodyDiv w:val="1"/>
      <w:marLeft w:val="0"/>
      <w:marRight w:val="0"/>
      <w:marTop w:val="0"/>
      <w:marBottom w:val="0"/>
      <w:divBdr>
        <w:top w:val="none" w:sz="0" w:space="0" w:color="auto"/>
        <w:left w:val="none" w:sz="0" w:space="0" w:color="auto"/>
        <w:bottom w:val="none" w:sz="0" w:space="0" w:color="auto"/>
        <w:right w:val="none" w:sz="0" w:space="0" w:color="auto"/>
      </w:divBdr>
      <w:divsChild>
        <w:div w:id="829951906">
          <w:marLeft w:val="0"/>
          <w:marRight w:val="0"/>
          <w:marTop w:val="0"/>
          <w:marBottom w:val="0"/>
          <w:divBdr>
            <w:top w:val="none" w:sz="0" w:space="0" w:color="auto"/>
            <w:left w:val="none" w:sz="0" w:space="0" w:color="auto"/>
            <w:bottom w:val="none" w:sz="0" w:space="0" w:color="auto"/>
            <w:right w:val="none" w:sz="0" w:space="0" w:color="auto"/>
          </w:divBdr>
          <w:divsChild>
            <w:div w:id="1929145139">
              <w:marLeft w:val="0"/>
              <w:marRight w:val="0"/>
              <w:marTop w:val="0"/>
              <w:marBottom w:val="0"/>
              <w:divBdr>
                <w:top w:val="none" w:sz="0" w:space="0" w:color="auto"/>
                <w:left w:val="none" w:sz="0" w:space="0" w:color="auto"/>
                <w:bottom w:val="none" w:sz="0" w:space="0" w:color="auto"/>
                <w:right w:val="none" w:sz="0" w:space="0" w:color="auto"/>
              </w:divBdr>
            </w:div>
          </w:divsChild>
        </w:div>
        <w:div w:id="2065834363">
          <w:marLeft w:val="0"/>
          <w:marRight w:val="0"/>
          <w:marTop w:val="0"/>
          <w:marBottom w:val="0"/>
          <w:divBdr>
            <w:top w:val="none" w:sz="0" w:space="0" w:color="auto"/>
            <w:left w:val="none" w:sz="0" w:space="0" w:color="auto"/>
            <w:bottom w:val="none" w:sz="0" w:space="0" w:color="auto"/>
            <w:right w:val="none" w:sz="0" w:space="0" w:color="auto"/>
          </w:divBdr>
          <w:divsChild>
            <w:div w:id="10838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127">
      <w:bodyDiv w:val="1"/>
      <w:marLeft w:val="0"/>
      <w:marRight w:val="0"/>
      <w:marTop w:val="0"/>
      <w:marBottom w:val="0"/>
      <w:divBdr>
        <w:top w:val="none" w:sz="0" w:space="0" w:color="auto"/>
        <w:left w:val="none" w:sz="0" w:space="0" w:color="auto"/>
        <w:bottom w:val="none" w:sz="0" w:space="0" w:color="auto"/>
        <w:right w:val="none" w:sz="0" w:space="0" w:color="auto"/>
      </w:divBdr>
      <w:divsChild>
        <w:div w:id="99765409">
          <w:marLeft w:val="0"/>
          <w:marRight w:val="0"/>
          <w:marTop w:val="0"/>
          <w:marBottom w:val="0"/>
          <w:divBdr>
            <w:top w:val="none" w:sz="0" w:space="0" w:color="auto"/>
            <w:left w:val="none" w:sz="0" w:space="0" w:color="auto"/>
            <w:bottom w:val="none" w:sz="0" w:space="0" w:color="auto"/>
            <w:right w:val="none" w:sz="0" w:space="0" w:color="auto"/>
          </w:divBdr>
        </w:div>
        <w:div w:id="122432195">
          <w:marLeft w:val="0"/>
          <w:marRight w:val="0"/>
          <w:marTop w:val="0"/>
          <w:marBottom w:val="0"/>
          <w:divBdr>
            <w:top w:val="none" w:sz="0" w:space="0" w:color="auto"/>
            <w:left w:val="none" w:sz="0" w:space="0" w:color="auto"/>
            <w:bottom w:val="none" w:sz="0" w:space="0" w:color="auto"/>
            <w:right w:val="none" w:sz="0" w:space="0" w:color="auto"/>
          </w:divBdr>
        </w:div>
        <w:div w:id="213933698">
          <w:marLeft w:val="0"/>
          <w:marRight w:val="0"/>
          <w:marTop w:val="0"/>
          <w:marBottom w:val="0"/>
          <w:divBdr>
            <w:top w:val="none" w:sz="0" w:space="0" w:color="auto"/>
            <w:left w:val="none" w:sz="0" w:space="0" w:color="auto"/>
            <w:bottom w:val="none" w:sz="0" w:space="0" w:color="auto"/>
            <w:right w:val="none" w:sz="0" w:space="0" w:color="auto"/>
          </w:divBdr>
        </w:div>
        <w:div w:id="221521017">
          <w:marLeft w:val="0"/>
          <w:marRight w:val="0"/>
          <w:marTop w:val="0"/>
          <w:marBottom w:val="0"/>
          <w:divBdr>
            <w:top w:val="none" w:sz="0" w:space="0" w:color="auto"/>
            <w:left w:val="none" w:sz="0" w:space="0" w:color="auto"/>
            <w:bottom w:val="none" w:sz="0" w:space="0" w:color="auto"/>
            <w:right w:val="none" w:sz="0" w:space="0" w:color="auto"/>
          </w:divBdr>
        </w:div>
        <w:div w:id="397440395">
          <w:marLeft w:val="0"/>
          <w:marRight w:val="0"/>
          <w:marTop w:val="0"/>
          <w:marBottom w:val="0"/>
          <w:divBdr>
            <w:top w:val="none" w:sz="0" w:space="0" w:color="auto"/>
            <w:left w:val="none" w:sz="0" w:space="0" w:color="auto"/>
            <w:bottom w:val="none" w:sz="0" w:space="0" w:color="auto"/>
            <w:right w:val="none" w:sz="0" w:space="0" w:color="auto"/>
          </w:divBdr>
        </w:div>
        <w:div w:id="563761002">
          <w:marLeft w:val="0"/>
          <w:marRight w:val="0"/>
          <w:marTop w:val="0"/>
          <w:marBottom w:val="0"/>
          <w:divBdr>
            <w:top w:val="none" w:sz="0" w:space="0" w:color="auto"/>
            <w:left w:val="none" w:sz="0" w:space="0" w:color="auto"/>
            <w:bottom w:val="none" w:sz="0" w:space="0" w:color="auto"/>
            <w:right w:val="none" w:sz="0" w:space="0" w:color="auto"/>
          </w:divBdr>
        </w:div>
        <w:div w:id="687176413">
          <w:marLeft w:val="0"/>
          <w:marRight w:val="0"/>
          <w:marTop w:val="0"/>
          <w:marBottom w:val="0"/>
          <w:divBdr>
            <w:top w:val="none" w:sz="0" w:space="0" w:color="auto"/>
            <w:left w:val="none" w:sz="0" w:space="0" w:color="auto"/>
            <w:bottom w:val="none" w:sz="0" w:space="0" w:color="auto"/>
            <w:right w:val="none" w:sz="0" w:space="0" w:color="auto"/>
          </w:divBdr>
        </w:div>
        <w:div w:id="1163424060">
          <w:marLeft w:val="0"/>
          <w:marRight w:val="0"/>
          <w:marTop w:val="0"/>
          <w:marBottom w:val="0"/>
          <w:divBdr>
            <w:top w:val="none" w:sz="0" w:space="0" w:color="auto"/>
            <w:left w:val="none" w:sz="0" w:space="0" w:color="auto"/>
            <w:bottom w:val="none" w:sz="0" w:space="0" w:color="auto"/>
            <w:right w:val="none" w:sz="0" w:space="0" w:color="auto"/>
          </w:divBdr>
        </w:div>
        <w:div w:id="1386442116">
          <w:marLeft w:val="0"/>
          <w:marRight w:val="0"/>
          <w:marTop w:val="0"/>
          <w:marBottom w:val="0"/>
          <w:divBdr>
            <w:top w:val="none" w:sz="0" w:space="0" w:color="auto"/>
            <w:left w:val="none" w:sz="0" w:space="0" w:color="auto"/>
            <w:bottom w:val="none" w:sz="0" w:space="0" w:color="auto"/>
            <w:right w:val="none" w:sz="0" w:space="0" w:color="auto"/>
          </w:divBdr>
        </w:div>
        <w:div w:id="1414203549">
          <w:marLeft w:val="0"/>
          <w:marRight w:val="0"/>
          <w:marTop w:val="0"/>
          <w:marBottom w:val="0"/>
          <w:divBdr>
            <w:top w:val="none" w:sz="0" w:space="0" w:color="auto"/>
            <w:left w:val="none" w:sz="0" w:space="0" w:color="auto"/>
            <w:bottom w:val="none" w:sz="0" w:space="0" w:color="auto"/>
            <w:right w:val="none" w:sz="0" w:space="0" w:color="auto"/>
          </w:divBdr>
        </w:div>
        <w:div w:id="1436251162">
          <w:marLeft w:val="0"/>
          <w:marRight w:val="0"/>
          <w:marTop w:val="0"/>
          <w:marBottom w:val="0"/>
          <w:divBdr>
            <w:top w:val="none" w:sz="0" w:space="0" w:color="auto"/>
            <w:left w:val="none" w:sz="0" w:space="0" w:color="auto"/>
            <w:bottom w:val="none" w:sz="0" w:space="0" w:color="auto"/>
            <w:right w:val="none" w:sz="0" w:space="0" w:color="auto"/>
          </w:divBdr>
        </w:div>
        <w:div w:id="1496263302">
          <w:marLeft w:val="0"/>
          <w:marRight w:val="0"/>
          <w:marTop w:val="0"/>
          <w:marBottom w:val="0"/>
          <w:divBdr>
            <w:top w:val="none" w:sz="0" w:space="0" w:color="auto"/>
            <w:left w:val="none" w:sz="0" w:space="0" w:color="auto"/>
            <w:bottom w:val="none" w:sz="0" w:space="0" w:color="auto"/>
            <w:right w:val="none" w:sz="0" w:space="0" w:color="auto"/>
          </w:divBdr>
        </w:div>
        <w:div w:id="1830945991">
          <w:marLeft w:val="0"/>
          <w:marRight w:val="0"/>
          <w:marTop w:val="0"/>
          <w:marBottom w:val="0"/>
          <w:divBdr>
            <w:top w:val="none" w:sz="0" w:space="0" w:color="auto"/>
            <w:left w:val="none" w:sz="0" w:space="0" w:color="auto"/>
            <w:bottom w:val="none" w:sz="0" w:space="0" w:color="auto"/>
            <w:right w:val="none" w:sz="0" w:space="0" w:color="auto"/>
          </w:divBdr>
        </w:div>
        <w:div w:id="1863736570">
          <w:marLeft w:val="0"/>
          <w:marRight w:val="0"/>
          <w:marTop w:val="0"/>
          <w:marBottom w:val="0"/>
          <w:divBdr>
            <w:top w:val="none" w:sz="0" w:space="0" w:color="auto"/>
            <w:left w:val="none" w:sz="0" w:space="0" w:color="auto"/>
            <w:bottom w:val="none" w:sz="0" w:space="0" w:color="auto"/>
            <w:right w:val="none" w:sz="0" w:space="0" w:color="auto"/>
          </w:divBdr>
        </w:div>
      </w:divsChild>
    </w:div>
    <w:div w:id="1653558212">
      <w:bodyDiv w:val="1"/>
      <w:marLeft w:val="0"/>
      <w:marRight w:val="0"/>
      <w:marTop w:val="0"/>
      <w:marBottom w:val="0"/>
      <w:divBdr>
        <w:top w:val="none" w:sz="0" w:space="0" w:color="auto"/>
        <w:left w:val="none" w:sz="0" w:space="0" w:color="auto"/>
        <w:bottom w:val="none" w:sz="0" w:space="0" w:color="auto"/>
        <w:right w:val="none" w:sz="0" w:space="0" w:color="auto"/>
      </w:divBdr>
      <w:divsChild>
        <w:div w:id="380249708">
          <w:marLeft w:val="0"/>
          <w:marRight w:val="0"/>
          <w:marTop w:val="0"/>
          <w:marBottom w:val="0"/>
          <w:divBdr>
            <w:top w:val="none" w:sz="0" w:space="0" w:color="auto"/>
            <w:left w:val="none" w:sz="0" w:space="0" w:color="auto"/>
            <w:bottom w:val="none" w:sz="0" w:space="0" w:color="auto"/>
            <w:right w:val="none" w:sz="0" w:space="0" w:color="auto"/>
          </w:divBdr>
        </w:div>
        <w:div w:id="448932412">
          <w:marLeft w:val="0"/>
          <w:marRight w:val="0"/>
          <w:marTop w:val="0"/>
          <w:marBottom w:val="0"/>
          <w:divBdr>
            <w:top w:val="none" w:sz="0" w:space="0" w:color="auto"/>
            <w:left w:val="none" w:sz="0" w:space="0" w:color="auto"/>
            <w:bottom w:val="none" w:sz="0" w:space="0" w:color="auto"/>
            <w:right w:val="none" w:sz="0" w:space="0" w:color="auto"/>
          </w:divBdr>
        </w:div>
        <w:div w:id="1049721987">
          <w:marLeft w:val="0"/>
          <w:marRight w:val="0"/>
          <w:marTop w:val="0"/>
          <w:marBottom w:val="0"/>
          <w:divBdr>
            <w:top w:val="none" w:sz="0" w:space="0" w:color="auto"/>
            <w:left w:val="none" w:sz="0" w:space="0" w:color="auto"/>
            <w:bottom w:val="none" w:sz="0" w:space="0" w:color="auto"/>
            <w:right w:val="none" w:sz="0" w:space="0" w:color="auto"/>
          </w:divBdr>
        </w:div>
        <w:div w:id="1474255748">
          <w:marLeft w:val="0"/>
          <w:marRight w:val="0"/>
          <w:marTop w:val="0"/>
          <w:marBottom w:val="0"/>
          <w:divBdr>
            <w:top w:val="none" w:sz="0" w:space="0" w:color="auto"/>
            <w:left w:val="none" w:sz="0" w:space="0" w:color="auto"/>
            <w:bottom w:val="none" w:sz="0" w:space="0" w:color="auto"/>
            <w:right w:val="none" w:sz="0" w:space="0" w:color="auto"/>
          </w:divBdr>
        </w:div>
        <w:div w:id="2024434950">
          <w:marLeft w:val="0"/>
          <w:marRight w:val="0"/>
          <w:marTop w:val="0"/>
          <w:marBottom w:val="0"/>
          <w:divBdr>
            <w:top w:val="none" w:sz="0" w:space="0" w:color="auto"/>
            <w:left w:val="none" w:sz="0" w:space="0" w:color="auto"/>
            <w:bottom w:val="none" w:sz="0" w:space="0" w:color="auto"/>
            <w:right w:val="none" w:sz="0" w:space="0" w:color="auto"/>
          </w:divBdr>
        </w:div>
        <w:div w:id="2123380900">
          <w:marLeft w:val="0"/>
          <w:marRight w:val="0"/>
          <w:marTop w:val="0"/>
          <w:marBottom w:val="0"/>
          <w:divBdr>
            <w:top w:val="none" w:sz="0" w:space="0" w:color="auto"/>
            <w:left w:val="none" w:sz="0" w:space="0" w:color="auto"/>
            <w:bottom w:val="none" w:sz="0" w:space="0" w:color="auto"/>
            <w:right w:val="none" w:sz="0" w:space="0" w:color="auto"/>
          </w:divBdr>
        </w:div>
      </w:divsChild>
    </w:div>
    <w:div w:id="1658338577">
      <w:bodyDiv w:val="1"/>
      <w:marLeft w:val="0"/>
      <w:marRight w:val="0"/>
      <w:marTop w:val="0"/>
      <w:marBottom w:val="0"/>
      <w:divBdr>
        <w:top w:val="none" w:sz="0" w:space="0" w:color="auto"/>
        <w:left w:val="none" w:sz="0" w:space="0" w:color="auto"/>
        <w:bottom w:val="none" w:sz="0" w:space="0" w:color="auto"/>
        <w:right w:val="none" w:sz="0" w:space="0" w:color="auto"/>
      </w:divBdr>
      <w:divsChild>
        <w:div w:id="335111451">
          <w:marLeft w:val="0"/>
          <w:marRight w:val="0"/>
          <w:marTop w:val="0"/>
          <w:marBottom w:val="0"/>
          <w:divBdr>
            <w:top w:val="none" w:sz="0" w:space="0" w:color="auto"/>
            <w:left w:val="none" w:sz="0" w:space="0" w:color="auto"/>
            <w:bottom w:val="none" w:sz="0" w:space="0" w:color="auto"/>
            <w:right w:val="none" w:sz="0" w:space="0" w:color="auto"/>
          </w:divBdr>
        </w:div>
        <w:div w:id="1283226379">
          <w:marLeft w:val="0"/>
          <w:marRight w:val="0"/>
          <w:marTop w:val="0"/>
          <w:marBottom w:val="0"/>
          <w:divBdr>
            <w:top w:val="none" w:sz="0" w:space="0" w:color="auto"/>
            <w:left w:val="none" w:sz="0" w:space="0" w:color="auto"/>
            <w:bottom w:val="none" w:sz="0" w:space="0" w:color="auto"/>
            <w:right w:val="none" w:sz="0" w:space="0" w:color="auto"/>
          </w:divBdr>
        </w:div>
        <w:div w:id="1424302448">
          <w:marLeft w:val="0"/>
          <w:marRight w:val="0"/>
          <w:marTop w:val="0"/>
          <w:marBottom w:val="0"/>
          <w:divBdr>
            <w:top w:val="none" w:sz="0" w:space="0" w:color="auto"/>
            <w:left w:val="none" w:sz="0" w:space="0" w:color="auto"/>
            <w:bottom w:val="none" w:sz="0" w:space="0" w:color="auto"/>
            <w:right w:val="none" w:sz="0" w:space="0" w:color="auto"/>
          </w:divBdr>
        </w:div>
        <w:div w:id="1642802878">
          <w:marLeft w:val="0"/>
          <w:marRight w:val="0"/>
          <w:marTop w:val="0"/>
          <w:marBottom w:val="0"/>
          <w:divBdr>
            <w:top w:val="none" w:sz="0" w:space="0" w:color="auto"/>
            <w:left w:val="none" w:sz="0" w:space="0" w:color="auto"/>
            <w:bottom w:val="none" w:sz="0" w:space="0" w:color="auto"/>
            <w:right w:val="none" w:sz="0" w:space="0" w:color="auto"/>
          </w:divBdr>
        </w:div>
        <w:div w:id="1705255904">
          <w:marLeft w:val="0"/>
          <w:marRight w:val="0"/>
          <w:marTop w:val="0"/>
          <w:marBottom w:val="0"/>
          <w:divBdr>
            <w:top w:val="none" w:sz="0" w:space="0" w:color="auto"/>
            <w:left w:val="none" w:sz="0" w:space="0" w:color="auto"/>
            <w:bottom w:val="none" w:sz="0" w:space="0" w:color="auto"/>
            <w:right w:val="none" w:sz="0" w:space="0" w:color="auto"/>
          </w:divBdr>
        </w:div>
      </w:divsChild>
    </w:div>
    <w:div w:id="1667856824">
      <w:bodyDiv w:val="1"/>
      <w:marLeft w:val="0"/>
      <w:marRight w:val="0"/>
      <w:marTop w:val="0"/>
      <w:marBottom w:val="0"/>
      <w:divBdr>
        <w:top w:val="none" w:sz="0" w:space="0" w:color="auto"/>
        <w:left w:val="none" w:sz="0" w:space="0" w:color="auto"/>
        <w:bottom w:val="none" w:sz="0" w:space="0" w:color="auto"/>
        <w:right w:val="none" w:sz="0" w:space="0" w:color="auto"/>
      </w:divBdr>
      <w:divsChild>
        <w:div w:id="313071208">
          <w:marLeft w:val="0"/>
          <w:marRight w:val="0"/>
          <w:marTop w:val="0"/>
          <w:marBottom w:val="0"/>
          <w:divBdr>
            <w:top w:val="none" w:sz="0" w:space="0" w:color="auto"/>
            <w:left w:val="none" w:sz="0" w:space="0" w:color="auto"/>
            <w:bottom w:val="none" w:sz="0" w:space="0" w:color="auto"/>
            <w:right w:val="none" w:sz="0" w:space="0" w:color="auto"/>
          </w:divBdr>
        </w:div>
        <w:div w:id="670983708">
          <w:marLeft w:val="0"/>
          <w:marRight w:val="0"/>
          <w:marTop w:val="0"/>
          <w:marBottom w:val="0"/>
          <w:divBdr>
            <w:top w:val="none" w:sz="0" w:space="0" w:color="auto"/>
            <w:left w:val="none" w:sz="0" w:space="0" w:color="auto"/>
            <w:bottom w:val="none" w:sz="0" w:space="0" w:color="auto"/>
            <w:right w:val="none" w:sz="0" w:space="0" w:color="auto"/>
          </w:divBdr>
        </w:div>
        <w:div w:id="1574584964">
          <w:marLeft w:val="0"/>
          <w:marRight w:val="0"/>
          <w:marTop w:val="0"/>
          <w:marBottom w:val="0"/>
          <w:divBdr>
            <w:top w:val="none" w:sz="0" w:space="0" w:color="auto"/>
            <w:left w:val="none" w:sz="0" w:space="0" w:color="auto"/>
            <w:bottom w:val="none" w:sz="0" w:space="0" w:color="auto"/>
            <w:right w:val="none" w:sz="0" w:space="0" w:color="auto"/>
          </w:divBdr>
        </w:div>
        <w:div w:id="1607927647">
          <w:marLeft w:val="0"/>
          <w:marRight w:val="0"/>
          <w:marTop w:val="0"/>
          <w:marBottom w:val="0"/>
          <w:divBdr>
            <w:top w:val="none" w:sz="0" w:space="0" w:color="auto"/>
            <w:left w:val="none" w:sz="0" w:space="0" w:color="auto"/>
            <w:bottom w:val="none" w:sz="0" w:space="0" w:color="auto"/>
            <w:right w:val="none" w:sz="0" w:space="0" w:color="auto"/>
          </w:divBdr>
        </w:div>
        <w:div w:id="1625113732">
          <w:marLeft w:val="0"/>
          <w:marRight w:val="0"/>
          <w:marTop w:val="0"/>
          <w:marBottom w:val="0"/>
          <w:divBdr>
            <w:top w:val="none" w:sz="0" w:space="0" w:color="auto"/>
            <w:left w:val="none" w:sz="0" w:space="0" w:color="auto"/>
            <w:bottom w:val="none" w:sz="0" w:space="0" w:color="auto"/>
            <w:right w:val="none" w:sz="0" w:space="0" w:color="auto"/>
          </w:divBdr>
        </w:div>
      </w:divsChild>
    </w:div>
    <w:div w:id="1732071226">
      <w:bodyDiv w:val="1"/>
      <w:marLeft w:val="0"/>
      <w:marRight w:val="0"/>
      <w:marTop w:val="0"/>
      <w:marBottom w:val="0"/>
      <w:divBdr>
        <w:top w:val="none" w:sz="0" w:space="0" w:color="auto"/>
        <w:left w:val="none" w:sz="0" w:space="0" w:color="auto"/>
        <w:bottom w:val="none" w:sz="0" w:space="0" w:color="auto"/>
        <w:right w:val="none" w:sz="0" w:space="0" w:color="auto"/>
      </w:divBdr>
      <w:divsChild>
        <w:div w:id="455414866">
          <w:marLeft w:val="0"/>
          <w:marRight w:val="0"/>
          <w:marTop w:val="0"/>
          <w:marBottom w:val="0"/>
          <w:divBdr>
            <w:top w:val="none" w:sz="0" w:space="0" w:color="auto"/>
            <w:left w:val="none" w:sz="0" w:space="0" w:color="auto"/>
            <w:bottom w:val="none" w:sz="0" w:space="0" w:color="auto"/>
            <w:right w:val="none" w:sz="0" w:space="0" w:color="auto"/>
          </w:divBdr>
        </w:div>
        <w:div w:id="511146521">
          <w:marLeft w:val="0"/>
          <w:marRight w:val="0"/>
          <w:marTop w:val="0"/>
          <w:marBottom w:val="0"/>
          <w:divBdr>
            <w:top w:val="none" w:sz="0" w:space="0" w:color="auto"/>
            <w:left w:val="none" w:sz="0" w:space="0" w:color="auto"/>
            <w:bottom w:val="none" w:sz="0" w:space="0" w:color="auto"/>
            <w:right w:val="none" w:sz="0" w:space="0" w:color="auto"/>
          </w:divBdr>
        </w:div>
        <w:div w:id="595135383">
          <w:marLeft w:val="0"/>
          <w:marRight w:val="0"/>
          <w:marTop w:val="0"/>
          <w:marBottom w:val="0"/>
          <w:divBdr>
            <w:top w:val="none" w:sz="0" w:space="0" w:color="auto"/>
            <w:left w:val="none" w:sz="0" w:space="0" w:color="auto"/>
            <w:bottom w:val="none" w:sz="0" w:space="0" w:color="auto"/>
            <w:right w:val="none" w:sz="0" w:space="0" w:color="auto"/>
          </w:divBdr>
        </w:div>
        <w:div w:id="699087588">
          <w:marLeft w:val="0"/>
          <w:marRight w:val="0"/>
          <w:marTop w:val="0"/>
          <w:marBottom w:val="0"/>
          <w:divBdr>
            <w:top w:val="none" w:sz="0" w:space="0" w:color="auto"/>
            <w:left w:val="none" w:sz="0" w:space="0" w:color="auto"/>
            <w:bottom w:val="none" w:sz="0" w:space="0" w:color="auto"/>
            <w:right w:val="none" w:sz="0" w:space="0" w:color="auto"/>
          </w:divBdr>
        </w:div>
        <w:div w:id="723256448">
          <w:marLeft w:val="0"/>
          <w:marRight w:val="0"/>
          <w:marTop w:val="0"/>
          <w:marBottom w:val="0"/>
          <w:divBdr>
            <w:top w:val="none" w:sz="0" w:space="0" w:color="auto"/>
            <w:left w:val="none" w:sz="0" w:space="0" w:color="auto"/>
            <w:bottom w:val="none" w:sz="0" w:space="0" w:color="auto"/>
            <w:right w:val="none" w:sz="0" w:space="0" w:color="auto"/>
          </w:divBdr>
        </w:div>
        <w:div w:id="731076333">
          <w:marLeft w:val="0"/>
          <w:marRight w:val="0"/>
          <w:marTop w:val="0"/>
          <w:marBottom w:val="0"/>
          <w:divBdr>
            <w:top w:val="none" w:sz="0" w:space="0" w:color="auto"/>
            <w:left w:val="none" w:sz="0" w:space="0" w:color="auto"/>
            <w:bottom w:val="none" w:sz="0" w:space="0" w:color="auto"/>
            <w:right w:val="none" w:sz="0" w:space="0" w:color="auto"/>
          </w:divBdr>
        </w:div>
        <w:div w:id="1218131607">
          <w:marLeft w:val="0"/>
          <w:marRight w:val="0"/>
          <w:marTop w:val="0"/>
          <w:marBottom w:val="0"/>
          <w:divBdr>
            <w:top w:val="none" w:sz="0" w:space="0" w:color="auto"/>
            <w:left w:val="none" w:sz="0" w:space="0" w:color="auto"/>
            <w:bottom w:val="none" w:sz="0" w:space="0" w:color="auto"/>
            <w:right w:val="none" w:sz="0" w:space="0" w:color="auto"/>
          </w:divBdr>
        </w:div>
        <w:div w:id="1691486159">
          <w:marLeft w:val="0"/>
          <w:marRight w:val="0"/>
          <w:marTop w:val="0"/>
          <w:marBottom w:val="0"/>
          <w:divBdr>
            <w:top w:val="none" w:sz="0" w:space="0" w:color="auto"/>
            <w:left w:val="none" w:sz="0" w:space="0" w:color="auto"/>
            <w:bottom w:val="none" w:sz="0" w:space="0" w:color="auto"/>
            <w:right w:val="none" w:sz="0" w:space="0" w:color="auto"/>
          </w:divBdr>
        </w:div>
        <w:div w:id="1704402432">
          <w:marLeft w:val="0"/>
          <w:marRight w:val="0"/>
          <w:marTop w:val="0"/>
          <w:marBottom w:val="0"/>
          <w:divBdr>
            <w:top w:val="none" w:sz="0" w:space="0" w:color="auto"/>
            <w:left w:val="none" w:sz="0" w:space="0" w:color="auto"/>
            <w:bottom w:val="none" w:sz="0" w:space="0" w:color="auto"/>
            <w:right w:val="none" w:sz="0" w:space="0" w:color="auto"/>
          </w:divBdr>
        </w:div>
        <w:div w:id="2040275330">
          <w:marLeft w:val="0"/>
          <w:marRight w:val="0"/>
          <w:marTop w:val="0"/>
          <w:marBottom w:val="0"/>
          <w:divBdr>
            <w:top w:val="none" w:sz="0" w:space="0" w:color="auto"/>
            <w:left w:val="none" w:sz="0" w:space="0" w:color="auto"/>
            <w:bottom w:val="none" w:sz="0" w:space="0" w:color="auto"/>
            <w:right w:val="none" w:sz="0" w:space="0" w:color="auto"/>
          </w:divBdr>
        </w:div>
      </w:divsChild>
    </w:div>
    <w:div w:id="1759405645">
      <w:bodyDiv w:val="1"/>
      <w:marLeft w:val="0"/>
      <w:marRight w:val="0"/>
      <w:marTop w:val="0"/>
      <w:marBottom w:val="0"/>
      <w:divBdr>
        <w:top w:val="none" w:sz="0" w:space="0" w:color="auto"/>
        <w:left w:val="none" w:sz="0" w:space="0" w:color="auto"/>
        <w:bottom w:val="none" w:sz="0" w:space="0" w:color="auto"/>
        <w:right w:val="none" w:sz="0" w:space="0" w:color="auto"/>
      </w:divBdr>
    </w:div>
    <w:div w:id="1772315610">
      <w:bodyDiv w:val="1"/>
      <w:marLeft w:val="0"/>
      <w:marRight w:val="0"/>
      <w:marTop w:val="0"/>
      <w:marBottom w:val="0"/>
      <w:divBdr>
        <w:top w:val="none" w:sz="0" w:space="0" w:color="auto"/>
        <w:left w:val="none" w:sz="0" w:space="0" w:color="auto"/>
        <w:bottom w:val="none" w:sz="0" w:space="0" w:color="auto"/>
        <w:right w:val="none" w:sz="0" w:space="0" w:color="auto"/>
      </w:divBdr>
      <w:divsChild>
        <w:div w:id="203491929">
          <w:marLeft w:val="0"/>
          <w:marRight w:val="0"/>
          <w:marTop w:val="0"/>
          <w:marBottom w:val="0"/>
          <w:divBdr>
            <w:top w:val="none" w:sz="0" w:space="0" w:color="auto"/>
            <w:left w:val="none" w:sz="0" w:space="0" w:color="auto"/>
            <w:bottom w:val="none" w:sz="0" w:space="0" w:color="auto"/>
            <w:right w:val="none" w:sz="0" w:space="0" w:color="auto"/>
          </w:divBdr>
        </w:div>
        <w:div w:id="245768261">
          <w:marLeft w:val="0"/>
          <w:marRight w:val="0"/>
          <w:marTop w:val="0"/>
          <w:marBottom w:val="0"/>
          <w:divBdr>
            <w:top w:val="none" w:sz="0" w:space="0" w:color="auto"/>
            <w:left w:val="none" w:sz="0" w:space="0" w:color="auto"/>
            <w:bottom w:val="none" w:sz="0" w:space="0" w:color="auto"/>
            <w:right w:val="none" w:sz="0" w:space="0" w:color="auto"/>
          </w:divBdr>
        </w:div>
        <w:div w:id="332952303">
          <w:marLeft w:val="0"/>
          <w:marRight w:val="0"/>
          <w:marTop w:val="0"/>
          <w:marBottom w:val="0"/>
          <w:divBdr>
            <w:top w:val="none" w:sz="0" w:space="0" w:color="auto"/>
            <w:left w:val="none" w:sz="0" w:space="0" w:color="auto"/>
            <w:bottom w:val="none" w:sz="0" w:space="0" w:color="auto"/>
            <w:right w:val="none" w:sz="0" w:space="0" w:color="auto"/>
          </w:divBdr>
        </w:div>
        <w:div w:id="367143966">
          <w:marLeft w:val="0"/>
          <w:marRight w:val="0"/>
          <w:marTop w:val="0"/>
          <w:marBottom w:val="0"/>
          <w:divBdr>
            <w:top w:val="none" w:sz="0" w:space="0" w:color="auto"/>
            <w:left w:val="none" w:sz="0" w:space="0" w:color="auto"/>
            <w:bottom w:val="none" w:sz="0" w:space="0" w:color="auto"/>
            <w:right w:val="none" w:sz="0" w:space="0" w:color="auto"/>
          </w:divBdr>
        </w:div>
        <w:div w:id="377509704">
          <w:marLeft w:val="0"/>
          <w:marRight w:val="0"/>
          <w:marTop w:val="0"/>
          <w:marBottom w:val="0"/>
          <w:divBdr>
            <w:top w:val="none" w:sz="0" w:space="0" w:color="auto"/>
            <w:left w:val="none" w:sz="0" w:space="0" w:color="auto"/>
            <w:bottom w:val="none" w:sz="0" w:space="0" w:color="auto"/>
            <w:right w:val="none" w:sz="0" w:space="0" w:color="auto"/>
          </w:divBdr>
        </w:div>
        <w:div w:id="618803413">
          <w:marLeft w:val="0"/>
          <w:marRight w:val="0"/>
          <w:marTop w:val="0"/>
          <w:marBottom w:val="0"/>
          <w:divBdr>
            <w:top w:val="none" w:sz="0" w:space="0" w:color="auto"/>
            <w:left w:val="none" w:sz="0" w:space="0" w:color="auto"/>
            <w:bottom w:val="none" w:sz="0" w:space="0" w:color="auto"/>
            <w:right w:val="none" w:sz="0" w:space="0" w:color="auto"/>
          </w:divBdr>
        </w:div>
        <w:div w:id="706295519">
          <w:marLeft w:val="0"/>
          <w:marRight w:val="0"/>
          <w:marTop w:val="0"/>
          <w:marBottom w:val="0"/>
          <w:divBdr>
            <w:top w:val="none" w:sz="0" w:space="0" w:color="auto"/>
            <w:left w:val="none" w:sz="0" w:space="0" w:color="auto"/>
            <w:bottom w:val="none" w:sz="0" w:space="0" w:color="auto"/>
            <w:right w:val="none" w:sz="0" w:space="0" w:color="auto"/>
          </w:divBdr>
        </w:div>
        <w:div w:id="1366062297">
          <w:marLeft w:val="0"/>
          <w:marRight w:val="0"/>
          <w:marTop w:val="0"/>
          <w:marBottom w:val="0"/>
          <w:divBdr>
            <w:top w:val="none" w:sz="0" w:space="0" w:color="auto"/>
            <w:left w:val="none" w:sz="0" w:space="0" w:color="auto"/>
            <w:bottom w:val="none" w:sz="0" w:space="0" w:color="auto"/>
            <w:right w:val="none" w:sz="0" w:space="0" w:color="auto"/>
          </w:divBdr>
        </w:div>
        <w:div w:id="1461535124">
          <w:marLeft w:val="0"/>
          <w:marRight w:val="0"/>
          <w:marTop w:val="0"/>
          <w:marBottom w:val="0"/>
          <w:divBdr>
            <w:top w:val="none" w:sz="0" w:space="0" w:color="auto"/>
            <w:left w:val="none" w:sz="0" w:space="0" w:color="auto"/>
            <w:bottom w:val="none" w:sz="0" w:space="0" w:color="auto"/>
            <w:right w:val="none" w:sz="0" w:space="0" w:color="auto"/>
          </w:divBdr>
        </w:div>
        <w:div w:id="1718315872">
          <w:marLeft w:val="0"/>
          <w:marRight w:val="0"/>
          <w:marTop w:val="0"/>
          <w:marBottom w:val="0"/>
          <w:divBdr>
            <w:top w:val="none" w:sz="0" w:space="0" w:color="auto"/>
            <w:left w:val="none" w:sz="0" w:space="0" w:color="auto"/>
            <w:bottom w:val="none" w:sz="0" w:space="0" w:color="auto"/>
            <w:right w:val="none" w:sz="0" w:space="0" w:color="auto"/>
          </w:divBdr>
        </w:div>
        <w:div w:id="1839539042">
          <w:marLeft w:val="0"/>
          <w:marRight w:val="0"/>
          <w:marTop w:val="0"/>
          <w:marBottom w:val="0"/>
          <w:divBdr>
            <w:top w:val="none" w:sz="0" w:space="0" w:color="auto"/>
            <w:left w:val="none" w:sz="0" w:space="0" w:color="auto"/>
            <w:bottom w:val="none" w:sz="0" w:space="0" w:color="auto"/>
            <w:right w:val="none" w:sz="0" w:space="0" w:color="auto"/>
          </w:divBdr>
        </w:div>
        <w:div w:id="1985038844">
          <w:marLeft w:val="0"/>
          <w:marRight w:val="0"/>
          <w:marTop w:val="0"/>
          <w:marBottom w:val="0"/>
          <w:divBdr>
            <w:top w:val="none" w:sz="0" w:space="0" w:color="auto"/>
            <w:left w:val="none" w:sz="0" w:space="0" w:color="auto"/>
            <w:bottom w:val="none" w:sz="0" w:space="0" w:color="auto"/>
            <w:right w:val="none" w:sz="0" w:space="0" w:color="auto"/>
          </w:divBdr>
        </w:div>
        <w:div w:id="1997685869">
          <w:marLeft w:val="0"/>
          <w:marRight w:val="0"/>
          <w:marTop w:val="0"/>
          <w:marBottom w:val="0"/>
          <w:divBdr>
            <w:top w:val="none" w:sz="0" w:space="0" w:color="auto"/>
            <w:left w:val="none" w:sz="0" w:space="0" w:color="auto"/>
            <w:bottom w:val="none" w:sz="0" w:space="0" w:color="auto"/>
            <w:right w:val="none" w:sz="0" w:space="0" w:color="auto"/>
          </w:divBdr>
        </w:div>
        <w:div w:id="2044012164">
          <w:marLeft w:val="0"/>
          <w:marRight w:val="0"/>
          <w:marTop w:val="0"/>
          <w:marBottom w:val="0"/>
          <w:divBdr>
            <w:top w:val="none" w:sz="0" w:space="0" w:color="auto"/>
            <w:left w:val="none" w:sz="0" w:space="0" w:color="auto"/>
            <w:bottom w:val="none" w:sz="0" w:space="0" w:color="auto"/>
            <w:right w:val="none" w:sz="0" w:space="0" w:color="auto"/>
          </w:divBdr>
        </w:div>
      </w:divsChild>
    </w:div>
    <w:div w:id="1834225600">
      <w:bodyDiv w:val="1"/>
      <w:marLeft w:val="0"/>
      <w:marRight w:val="0"/>
      <w:marTop w:val="0"/>
      <w:marBottom w:val="0"/>
      <w:divBdr>
        <w:top w:val="none" w:sz="0" w:space="0" w:color="auto"/>
        <w:left w:val="none" w:sz="0" w:space="0" w:color="auto"/>
        <w:bottom w:val="none" w:sz="0" w:space="0" w:color="auto"/>
        <w:right w:val="none" w:sz="0" w:space="0" w:color="auto"/>
      </w:divBdr>
      <w:divsChild>
        <w:div w:id="135071456">
          <w:marLeft w:val="0"/>
          <w:marRight w:val="0"/>
          <w:marTop w:val="0"/>
          <w:marBottom w:val="0"/>
          <w:divBdr>
            <w:top w:val="none" w:sz="0" w:space="0" w:color="auto"/>
            <w:left w:val="none" w:sz="0" w:space="0" w:color="auto"/>
            <w:bottom w:val="none" w:sz="0" w:space="0" w:color="auto"/>
            <w:right w:val="none" w:sz="0" w:space="0" w:color="auto"/>
          </w:divBdr>
        </w:div>
        <w:div w:id="150561079">
          <w:marLeft w:val="0"/>
          <w:marRight w:val="0"/>
          <w:marTop w:val="0"/>
          <w:marBottom w:val="0"/>
          <w:divBdr>
            <w:top w:val="none" w:sz="0" w:space="0" w:color="auto"/>
            <w:left w:val="none" w:sz="0" w:space="0" w:color="auto"/>
            <w:bottom w:val="none" w:sz="0" w:space="0" w:color="auto"/>
            <w:right w:val="none" w:sz="0" w:space="0" w:color="auto"/>
          </w:divBdr>
        </w:div>
        <w:div w:id="340938076">
          <w:marLeft w:val="0"/>
          <w:marRight w:val="0"/>
          <w:marTop w:val="0"/>
          <w:marBottom w:val="0"/>
          <w:divBdr>
            <w:top w:val="none" w:sz="0" w:space="0" w:color="auto"/>
            <w:left w:val="none" w:sz="0" w:space="0" w:color="auto"/>
            <w:bottom w:val="none" w:sz="0" w:space="0" w:color="auto"/>
            <w:right w:val="none" w:sz="0" w:space="0" w:color="auto"/>
          </w:divBdr>
        </w:div>
        <w:div w:id="597718708">
          <w:marLeft w:val="0"/>
          <w:marRight w:val="0"/>
          <w:marTop w:val="0"/>
          <w:marBottom w:val="0"/>
          <w:divBdr>
            <w:top w:val="none" w:sz="0" w:space="0" w:color="auto"/>
            <w:left w:val="none" w:sz="0" w:space="0" w:color="auto"/>
            <w:bottom w:val="none" w:sz="0" w:space="0" w:color="auto"/>
            <w:right w:val="none" w:sz="0" w:space="0" w:color="auto"/>
          </w:divBdr>
        </w:div>
        <w:div w:id="766577872">
          <w:marLeft w:val="0"/>
          <w:marRight w:val="0"/>
          <w:marTop w:val="0"/>
          <w:marBottom w:val="0"/>
          <w:divBdr>
            <w:top w:val="none" w:sz="0" w:space="0" w:color="auto"/>
            <w:left w:val="none" w:sz="0" w:space="0" w:color="auto"/>
            <w:bottom w:val="none" w:sz="0" w:space="0" w:color="auto"/>
            <w:right w:val="none" w:sz="0" w:space="0" w:color="auto"/>
          </w:divBdr>
        </w:div>
        <w:div w:id="774012091">
          <w:marLeft w:val="0"/>
          <w:marRight w:val="0"/>
          <w:marTop w:val="0"/>
          <w:marBottom w:val="0"/>
          <w:divBdr>
            <w:top w:val="none" w:sz="0" w:space="0" w:color="auto"/>
            <w:left w:val="none" w:sz="0" w:space="0" w:color="auto"/>
            <w:bottom w:val="none" w:sz="0" w:space="0" w:color="auto"/>
            <w:right w:val="none" w:sz="0" w:space="0" w:color="auto"/>
          </w:divBdr>
        </w:div>
        <w:div w:id="823861408">
          <w:marLeft w:val="0"/>
          <w:marRight w:val="0"/>
          <w:marTop w:val="0"/>
          <w:marBottom w:val="0"/>
          <w:divBdr>
            <w:top w:val="none" w:sz="0" w:space="0" w:color="auto"/>
            <w:left w:val="none" w:sz="0" w:space="0" w:color="auto"/>
            <w:bottom w:val="none" w:sz="0" w:space="0" w:color="auto"/>
            <w:right w:val="none" w:sz="0" w:space="0" w:color="auto"/>
          </w:divBdr>
        </w:div>
        <w:div w:id="1023676783">
          <w:marLeft w:val="0"/>
          <w:marRight w:val="0"/>
          <w:marTop w:val="0"/>
          <w:marBottom w:val="0"/>
          <w:divBdr>
            <w:top w:val="none" w:sz="0" w:space="0" w:color="auto"/>
            <w:left w:val="none" w:sz="0" w:space="0" w:color="auto"/>
            <w:bottom w:val="none" w:sz="0" w:space="0" w:color="auto"/>
            <w:right w:val="none" w:sz="0" w:space="0" w:color="auto"/>
          </w:divBdr>
        </w:div>
        <w:div w:id="1101947155">
          <w:marLeft w:val="0"/>
          <w:marRight w:val="0"/>
          <w:marTop w:val="0"/>
          <w:marBottom w:val="0"/>
          <w:divBdr>
            <w:top w:val="none" w:sz="0" w:space="0" w:color="auto"/>
            <w:left w:val="none" w:sz="0" w:space="0" w:color="auto"/>
            <w:bottom w:val="none" w:sz="0" w:space="0" w:color="auto"/>
            <w:right w:val="none" w:sz="0" w:space="0" w:color="auto"/>
          </w:divBdr>
        </w:div>
        <w:div w:id="1263226798">
          <w:marLeft w:val="0"/>
          <w:marRight w:val="0"/>
          <w:marTop w:val="0"/>
          <w:marBottom w:val="0"/>
          <w:divBdr>
            <w:top w:val="none" w:sz="0" w:space="0" w:color="auto"/>
            <w:left w:val="none" w:sz="0" w:space="0" w:color="auto"/>
            <w:bottom w:val="none" w:sz="0" w:space="0" w:color="auto"/>
            <w:right w:val="none" w:sz="0" w:space="0" w:color="auto"/>
          </w:divBdr>
        </w:div>
        <w:div w:id="1414816606">
          <w:marLeft w:val="0"/>
          <w:marRight w:val="0"/>
          <w:marTop w:val="0"/>
          <w:marBottom w:val="0"/>
          <w:divBdr>
            <w:top w:val="none" w:sz="0" w:space="0" w:color="auto"/>
            <w:left w:val="none" w:sz="0" w:space="0" w:color="auto"/>
            <w:bottom w:val="none" w:sz="0" w:space="0" w:color="auto"/>
            <w:right w:val="none" w:sz="0" w:space="0" w:color="auto"/>
          </w:divBdr>
        </w:div>
        <w:div w:id="1674528823">
          <w:marLeft w:val="0"/>
          <w:marRight w:val="0"/>
          <w:marTop w:val="0"/>
          <w:marBottom w:val="0"/>
          <w:divBdr>
            <w:top w:val="none" w:sz="0" w:space="0" w:color="auto"/>
            <w:left w:val="none" w:sz="0" w:space="0" w:color="auto"/>
            <w:bottom w:val="none" w:sz="0" w:space="0" w:color="auto"/>
            <w:right w:val="none" w:sz="0" w:space="0" w:color="auto"/>
          </w:divBdr>
        </w:div>
        <w:div w:id="1889099085">
          <w:marLeft w:val="0"/>
          <w:marRight w:val="0"/>
          <w:marTop w:val="0"/>
          <w:marBottom w:val="0"/>
          <w:divBdr>
            <w:top w:val="none" w:sz="0" w:space="0" w:color="auto"/>
            <w:left w:val="none" w:sz="0" w:space="0" w:color="auto"/>
            <w:bottom w:val="none" w:sz="0" w:space="0" w:color="auto"/>
            <w:right w:val="none" w:sz="0" w:space="0" w:color="auto"/>
          </w:divBdr>
        </w:div>
        <w:div w:id="1910842238">
          <w:marLeft w:val="0"/>
          <w:marRight w:val="0"/>
          <w:marTop w:val="0"/>
          <w:marBottom w:val="0"/>
          <w:divBdr>
            <w:top w:val="none" w:sz="0" w:space="0" w:color="auto"/>
            <w:left w:val="none" w:sz="0" w:space="0" w:color="auto"/>
            <w:bottom w:val="none" w:sz="0" w:space="0" w:color="auto"/>
            <w:right w:val="none" w:sz="0" w:space="0" w:color="auto"/>
          </w:divBdr>
        </w:div>
      </w:divsChild>
    </w:div>
    <w:div w:id="1893342392">
      <w:bodyDiv w:val="1"/>
      <w:marLeft w:val="0"/>
      <w:marRight w:val="0"/>
      <w:marTop w:val="0"/>
      <w:marBottom w:val="0"/>
      <w:divBdr>
        <w:top w:val="none" w:sz="0" w:space="0" w:color="auto"/>
        <w:left w:val="none" w:sz="0" w:space="0" w:color="auto"/>
        <w:bottom w:val="none" w:sz="0" w:space="0" w:color="auto"/>
        <w:right w:val="none" w:sz="0" w:space="0" w:color="auto"/>
      </w:divBdr>
      <w:divsChild>
        <w:div w:id="410466825">
          <w:marLeft w:val="0"/>
          <w:marRight w:val="0"/>
          <w:marTop w:val="0"/>
          <w:marBottom w:val="0"/>
          <w:divBdr>
            <w:top w:val="none" w:sz="0" w:space="0" w:color="auto"/>
            <w:left w:val="none" w:sz="0" w:space="0" w:color="auto"/>
            <w:bottom w:val="none" w:sz="0" w:space="0" w:color="auto"/>
            <w:right w:val="none" w:sz="0" w:space="0" w:color="auto"/>
          </w:divBdr>
        </w:div>
        <w:div w:id="1098139153">
          <w:marLeft w:val="0"/>
          <w:marRight w:val="0"/>
          <w:marTop w:val="0"/>
          <w:marBottom w:val="0"/>
          <w:divBdr>
            <w:top w:val="none" w:sz="0" w:space="0" w:color="auto"/>
            <w:left w:val="none" w:sz="0" w:space="0" w:color="auto"/>
            <w:bottom w:val="none" w:sz="0" w:space="0" w:color="auto"/>
            <w:right w:val="none" w:sz="0" w:space="0" w:color="auto"/>
          </w:divBdr>
        </w:div>
        <w:div w:id="1390418114">
          <w:marLeft w:val="0"/>
          <w:marRight w:val="0"/>
          <w:marTop w:val="0"/>
          <w:marBottom w:val="0"/>
          <w:divBdr>
            <w:top w:val="none" w:sz="0" w:space="0" w:color="auto"/>
            <w:left w:val="none" w:sz="0" w:space="0" w:color="auto"/>
            <w:bottom w:val="none" w:sz="0" w:space="0" w:color="auto"/>
            <w:right w:val="none" w:sz="0" w:space="0" w:color="auto"/>
          </w:divBdr>
        </w:div>
        <w:div w:id="1633823292">
          <w:marLeft w:val="0"/>
          <w:marRight w:val="0"/>
          <w:marTop w:val="0"/>
          <w:marBottom w:val="0"/>
          <w:divBdr>
            <w:top w:val="none" w:sz="0" w:space="0" w:color="auto"/>
            <w:left w:val="none" w:sz="0" w:space="0" w:color="auto"/>
            <w:bottom w:val="none" w:sz="0" w:space="0" w:color="auto"/>
            <w:right w:val="none" w:sz="0" w:space="0" w:color="auto"/>
          </w:divBdr>
        </w:div>
        <w:div w:id="1908564334">
          <w:marLeft w:val="0"/>
          <w:marRight w:val="0"/>
          <w:marTop w:val="0"/>
          <w:marBottom w:val="0"/>
          <w:divBdr>
            <w:top w:val="none" w:sz="0" w:space="0" w:color="auto"/>
            <w:left w:val="none" w:sz="0" w:space="0" w:color="auto"/>
            <w:bottom w:val="none" w:sz="0" w:space="0" w:color="auto"/>
            <w:right w:val="none" w:sz="0" w:space="0" w:color="auto"/>
          </w:divBdr>
        </w:div>
      </w:divsChild>
    </w:div>
    <w:div w:id="1925215827">
      <w:bodyDiv w:val="1"/>
      <w:marLeft w:val="0"/>
      <w:marRight w:val="0"/>
      <w:marTop w:val="0"/>
      <w:marBottom w:val="0"/>
      <w:divBdr>
        <w:top w:val="none" w:sz="0" w:space="0" w:color="auto"/>
        <w:left w:val="none" w:sz="0" w:space="0" w:color="auto"/>
        <w:bottom w:val="none" w:sz="0" w:space="0" w:color="auto"/>
        <w:right w:val="none" w:sz="0" w:space="0" w:color="auto"/>
      </w:divBdr>
    </w:div>
    <w:div w:id="1927418061">
      <w:bodyDiv w:val="1"/>
      <w:marLeft w:val="0"/>
      <w:marRight w:val="0"/>
      <w:marTop w:val="0"/>
      <w:marBottom w:val="0"/>
      <w:divBdr>
        <w:top w:val="none" w:sz="0" w:space="0" w:color="auto"/>
        <w:left w:val="none" w:sz="0" w:space="0" w:color="auto"/>
        <w:bottom w:val="none" w:sz="0" w:space="0" w:color="auto"/>
        <w:right w:val="none" w:sz="0" w:space="0" w:color="auto"/>
      </w:divBdr>
    </w:div>
    <w:div w:id="1959026251">
      <w:bodyDiv w:val="1"/>
      <w:marLeft w:val="0"/>
      <w:marRight w:val="0"/>
      <w:marTop w:val="0"/>
      <w:marBottom w:val="0"/>
      <w:divBdr>
        <w:top w:val="none" w:sz="0" w:space="0" w:color="auto"/>
        <w:left w:val="none" w:sz="0" w:space="0" w:color="auto"/>
        <w:bottom w:val="none" w:sz="0" w:space="0" w:color="auto"/>
        <w:right w:val="none" w:sz="0" w:space="0" w:color="auto"/>
      </w:divBdr>
      <w:divsChild>
        <w:div w:id="410736757">
          <w:marLeft w:val="0"/>
          <w:marRight w:val="0"/>
          <w:marTop w:val="0"/>
          <w:marBottom w:val="0"/>
          <w:divBdr>
            <w:top w:val="none" w:sz="0" w:space="0" w:color="auto"/>
            <w:left w:val="none" w:sz="0" w:space="0" w:color="auto"/>
            <w:bottom w:val="none" w:sz="0" w:space="0" w:color="auto"/>
            <w:right w:val="none" w:sz="0" w:space="0" w:color="auto"/>
          </w:divBdr>
        </w:div>
        <w:div w:id="599409726">
          <w:marLeft w:val="0"/>
          <w:marRight w:val="0"/>
          <w:marTop w:val="0"/>
          <w:marBottom w:val="0"/>
          <w:divBdr>
            <w:top w:val="none" w:sz="0" w:space="0" w:color="auto"/>
            <w:left w:val="none" w:sz="0" w:space="0" w:color="auto"/>
            <w:bottom w:val="none" w:sz="0" w:space="0" w:color="auto"/>
            <w:right w:val="none" w:sz="0" w:space="0" w:color="auto"/>
          </w:divBdr>
        </w:div>
        <w:div w:id="619455208">
          <w:marLeft w:val="0"/>
          <w:marRight w:val="0"/>
          <w:marTop w:val="0"/>
          <w:marBottom w:val="0"/>
          <w:divBdr>
            <w:top w:val="none" w:sz="0" w:space="0" w:color="auto"/>
            <w:left w:val="none" w:sz="0" w:space="0" w:color="auto"/>
            <w:bottom w:val="none" w:sz="0" w:space="0" w:color="auto"/>
            <w:right w:val="none" w:sz="0" w:space="0" w:color="auto"/>
          </w:divBdr>
        </w:div>
        <w:div w:id="697661176">
          <w:marLeft w:val="0"/>
          <w:marRight w:val="0"/>
          <w:marTop w:val="0"/>
          <w:marBottom w:val="0"/>
          <w:divBdr>
            <w:top w:val="none" w:sz="0" w:space="0" w:color="auto"/>
            <w:left w:val="none" w:sz="0" w:space="0" w:color="auto"/>
            <w:bottom w:val="none" w:sz="0" w:space="0" w:color="auto"/>
            <w:right w:val="none" w:sz="0" w:space="0" w:color="auto"/>
          </w:divBdr>
        </w:div>
        <w:div w:id="836921384">
          <w:marLeft w:val="0"/>
          <w:marRight w:val="0"/>
          <w:marTop w:val="0"/>
          <w:marBottom w:val="0"/>
          <w:divBdr>
            <w:top w:val="none" w:sz="0" w:space="0" w:color="auto"/>
            <w:left w:val="none" w:sz="0" w:space="0" w:color="auto"/>
            <w:bottom w:val="none" w:sz="0" w:space="0" w:color="auto"/>
            <w:right w:val="none" w:sz="0" w:space="0" w:color="auto"/>
          </w:divBdr>
        </w:div>
        <w:div w:id="858472918">
          <w:marLeft w:val="0"/>
          <w:marRight w:val="0"/>
          <w:marTop w:val="0"/>
          <w:marBottom w:val="0"/>
          <w:divBdr>
            <w:top w:val="none" w:sz="0" w:space="0" w:color="auto"/>
            <w:left w:val="none" w:sz="0" w:space="0" w:color="auto"/>
            <w:bottom w:val="none" w:sz="0" w:space="0" w:color="auto"/>
            <w:right w:val="none" w:sz="0" w:space="0" w:color="auto"/>
          </w:divBdr>
        </w:div>
        <w:div w:id="892470244">
          <w:marLeft w:val="0"/>
          <w:marRight w:val="0"/>
          <w:marTop w:val="0"/>
          <w:marBottom w:val="0"/>
          <w:divBdr>
            <w:top w:val="none" w:sz="0" w:space="0" w:color="auto"/>
            <w:left w:val="none" w:sz="0" w:space="0" w:color="auto"/>
            <w:bottom w:val="none" w:sz="0" w:space="0" w:color="auto"/>
            <w:right w:val="none" w:sz="0" w:space="0" w:color="auto"/>
          </w:divBdr>
        </w:div>
        <w:div w:id="1225683220">
          <w:marLeft w:val="0"/>
          <w:marRight w:val="0"/>
          <w:marTop w:val="0"/>
          <w:marBottom w:val="0"/>
          <w:divBdr>
            <w:top w:val="none" w:sz="0" w:space="0" w:color="auto"/>
            <w:left w:val="none" w:sz="0" w:space="0" w:color="auto"/>
            <w:bottom w:val="none" w:sz="0" w:space="0" w:color="auto"/>
            <w:right w:val="none" w:sz="0" w:space="0" w:color="auto"/>
          </w:divBdr>
        </w:div>
        <w:div w:id="1261570232">
          <w:marLeft w:val="0"/>
          <w:marRight w:val="0"/>
          <w:marTop w:val="0"/>
          <w:marBottom w:val="0"/>
          <w:divBdr>
            <w:top w:val="none" w:sz="0" w:space="0" w:color="auto"/>
            <w:left w:val="none" w:sz="0" w:space="0" w:color="auto"/>
            <w:bottom w:val="none" w:sz="0" w:space="0" w:color="auto"/>
            <w:right w:val="none" w:sz="0" w:space="0" w:color="auto"/>
          </w:divBdr>
        </w:div>
        <w:div w:id="1666277152">
          <w:marLeft w:val="0"/>
          <w:marRight w:val="0"/>
          <w:marTop w:val="0"/>
          <w:marBottom w:val="0"/>
          <w:divBdr>
            <w:top w:val="none" w:sz="0" w:space="0" w:color="auto"/>
            <w:left w:val="none" w:sz="0" w:space="0" w:color="auto"/>
            <w:bottom w:val="none" w:sz="0" w:space="0" w:color="auto"/>
            <w:right w:val="none" w:sz="0" w:space="0" w:color="auto"/>
          </w:divBdr>
        </w:div>
        <w:div w:id="1901205303">
          <w:marLeft w:val="0"/>
          <w:marRight w:val="0"/>
          <w:marTop w:val="0"/>
          <w:marBottom w:val="0"/>
          <w:divBdr>
            <w:top w:val="none" w:sz="0" w:space="0" w:color="auto"/>
            <w:left w:val="none" w:sz="0" w:space="0" w:color="auto"/>
            <w:bottom w:val="none" w:sz="0" w:space="0" w:color="auto"/>
            <w:right w:val="none" w:sz="0" w:space="0" w:color="auto"/>
          </w:divBdr>
        </w:div>
        <w:div w:id="1914504962">
          <w:marLeft w:val="0"/>
          <w:marRight w:val="0"/>
          <w:marTop w:val="0"/>
          <w:marBottom w:val="0"/>
          <w:divBdr>
            <w:top w:val="none" w:sz="0" w:space="0" w:color="auto"/>
            <w:left w:val="none" w:sz="0" w:space="0" w:color="auto"/>
            <w:bottom w:val="none" w:sz="0" w:space="0" w:color="auto"/>
            <w:right w:val="none" w:sz="0" w:space="0" w:color="auto"/>
          </w:divBdr>
        </w:div>
        <w:div w:id="1954051758">
          <w:marLeft w:val="0"/>
          <w:marRight w:val="0"/>
          <w:marTop w:val="0"/>
          <w:marBottom w:val="0"/>
          <w:divBdr>
            <w:top w:val="none" w:sz="0" w:space="0" w:color="auto"/>
            <w:left w:val="none" w:sz="0" w:space="0" w:color="auto"/>
            <w:bottom w:val="none" w:sz="0" w:space="0" w:color="auto"/>
            <w:right w:val="none" w:sz="0" w:space="0" w:color="auto"/>
          </w:divBdr>
        </w:div>
      </w:divsChild>
    </w:div>
    <w:div w:id="1996257696">
      <w:bodyDiv w:val="1"/>
      <w:marLeft w:val="0"/>
      <w:marRight w:val="0"/>
      <w:marTop w:val="0"/>
      <w:marBottom w:val="0"/>
      <w:divBdr>
        <w:top w:val="none" w:sz="0" w:space="0" w:color="auto"/>
        <w:left w:val="none" w:sz="0" w:space="0" w:color="auto"/>
        <w:bottom w:val="none" w:sz="0" w:space="0" w:color="auto"/>
        <w:right w:val="none" w:sz="0" w:space="0" w:color="auto"/>
      </w:divBdr>
    </w:div>
    <w:div w:id="1998653670">
      <w:bodyDiv w:val="1"/>
      <w:marLeft w:val="0"/>
      <w:marRight w:val="0"/>
      <w:marTop w:val="0"/>
      <w:marBottom w:val="0"/>
      <w:divBdr>
        <w:top w:val="none" w:sz="0" w:space="0" w:color="auto"/>
        <w:left w:val="none" w:sz="0" w:space="0" w:color="auto"/>
        <w:bottom w:val="none" w:sz="0" w:space="0" w:color="auto"/>
        <w:right w:val="none" w:sz="0" w:space="0" w:color="auto"/>
      </w:divBdr>
      <w:divsChild>
        <w:div w:id="130756379">
          <w:marLeft w:val="0"/>
          <w:marRight w:val="0"/>
          <w:marTop w:val="0"/>
          <w:marBottom w:val="0"/>
          <w:divBdr>
            <w:top w:val="none" w:sz="0" w:space="0" w:color="auto"/>
            <w:left w:val="none" w:sz="0" w:space="0" w:color="auto"/>
            <w:bottom w:val="none" w:sz="0" w:space="0" w:color="auto"/>
            <w:right w:val="none" w:sz="0" w:space="0" w:color="auto"/>
          </w:divBdr>
        </w:div>
        <w:div w:id="475996248">
          <w:marLeft w:val="0"/>
          <w:marRight w:val="0"/>
          <w:marTop w:val="0"/>
          <w:marBottom w:val="160"/>
          <w:divBdr>
            <w:top w:val="none" w:sz="0" w:space="0" w:color="auto"/>
            <w:left w:val="none" w:sz="0" w:space="0" w:color="auto"/>
            <w:bottom w:val="none" w:sz="0" w:space="0" w:color="auto"/>
            <w:right w:val="none" w:sz="0" w:space="0" w:color="auto"/>
          </w:divBdr>
        </w:div>
        <w:div w:id="530531405">
          <w:marLeft w:val="0"/>
          <w:marRight w:val="0"/>
          <w:marTop w:val="0"/>
          <w:marBottom w:val="160"/>
          <w:divBdr>
            <w:top w:val="none" w:sz="0" w:space="0" w:color="auto"/>
            <w:left w:val="none" w:sz="0" w:space="0" w:color="auto"/>
            <w:bottom w:val="none" w:sz="0" w:space="0" w:color="auto"/>
            <w:right w:val="none" w:sz="0" w:space="0" w:color="auto"/>
          </w:divBdr>
        </w:div>
        <w:div w:id="569466298">
          <w:marLeft w:val="0"/>
          <w:marRight w:val="0"/>
          <w:marTop w:val="0"/>
          <w:marBottom w:val="160"/>
          <w:divBdr>
            <w:top w:val="none" w:sz="0" w:space="0" w:color="auto"/>
            <w:left w:val="none" w:sz="0" w:space="0" w:color="auto"/>
            <w:bottom w:val="none" w:sz="0" w:space="0" w:color="auto"/>
            <w:right w:val="none" w:sz="0" w:space="0" w:color="auto"/>
          </w:divBdr>
        </w:div>
        <w:div w:id="590314301">
          <w:marLeft w:val="0"/>
          <w:marRight w:val="0"/>
          <w:marTop w:val="0"/>
          <w:marBottom w:val="0"/>
          <w:divBdr>
            <w:top w:val="none" w:sz="0" w:space="0" w:color="auto"/>
            <w:left w:val="none" w:sz="0" w:space="0" w:color="auto"/>
            <w:bottom w:val="none" w:sz="0" w:space="0" w:color="auto"/>
            <w:right w:val="none" w:sz="0" w:space="0" w:color="auto"/>
          </w:divBdr>
        </w:div>
        <w:div w:id="1264415659">
          <w:marLeft w:val="0"/>
          <w:marRight w:val="0"/>
          <w:marTop w:val="0"/>
          <w:marBottom w:val="160"/>
          <w:divBdr>
            <w:top w:val="none" w:sz="0" w:space="0" w:color="auto"/>
            <w:left w:val="none" w:sz="0" w:space="0" w:color="auto"/>
            <w:bottom w:val="none" w:sz="0" w:space="0" w:color="auto"/>
            <w:right w:val="none" w:sz="0" w:space="0" w:color="auto"/>
          </w:divBdr>
        </w:div>
        <w:div w:id="1326274682">
          <w:marLeft w:val="0"/>
          <w:marRight w:val="0"/>
          <w:marTop w:val="0"/>
          <w:marBottom w:val="160"/>
          <w:divBdr>
            <w:top w:val="none" w:sz="0" w:space="0" w:color="auto"/>
            <w:left w:val="none" w:sz="0" w:space="0" w:color="auto"/>
            <w:bottom w:val="none" w:sz="0" w:space="0" w:color="auto"/>
            <w:right w:val="none" w:sz="0" w:space="0" w:color="auto"/>
          </w:divBdr>
        </w:div>
        <w:div w:id="1477069126">
          <w:marLeft w:val="0"/>
          <w:marRight w:val="0"/>
          <w:marTop w:val="0"/>
          <w:marBottom w:val="160"/>
          <w:divBdr>
            <w:top w:val="none" w:sz="0" w:space="0" w:color="auto"/>
            <w:left w:val="none" w:sz="0" w:space="0" w:color="auto"/>
            <w:bottom w:val="none" w:sz="0" w:space="0" w:color="auto"/>
            <w:right w:val="none" w:sz="0" w:space="0" w:color="auto"/>
          </w:divBdr>
        </w:div>
        <w:div w:id="1597864987">
          <w:marLeft w:val="0"/>
          <w:marRight w:val="0"/>
          <w:marTop w:val="0"/>
          <w:marBottom w:val="160"/>
          <w:divBdr>
            <w:top w:val="none" w:sz="0" w:space="0" w:color="auto"/>
            <w:left w:val="none" w:sz="0" w:space="0" w:color="auto"/>
            <w:bottom w:val="none" w:sz="0" w:space="0" w:color="auto"/>
            <w:right w:val="none" w:sz="0" w:space="0" w:color="auto"/>
          </w:divBdr>
        </w:div>
        <w:div w:id="1693415207">
          <w:marLeft w:val="0"/>
          <w:marRight w:val="0"/>
          <w:marTop w:val="0"/>
          <w:marBottom w:val="160"/>
          <w:divBdr>
            <w:top w:val="none" w:sz="0" w:space="0" w:color="auto"/>
            <w:left w:val="none" w:sz="0" w:space="0" w:color="auto"/>
            <w:bottom w:val="none" w:sz="0" w:space="0" w:color="auto"/>
            <w:right w:val="none" w:sz="0" w:space="0" w:color="auto"/>
          </w:divBdr>
        </w:div>
      </w:divsChild>
    </w:div>
    <w:div w:id="2010326812">
      <w:bodyDiv w:val="1"/>
      <w:marLeft w:val="0"/>
      <w:marRight w:val="0"/>
      <w:marTop w:val="0"/>
      <w:marBottom w:val="0"/>
      <w:divBdr>
        <w:top w:val="none" w:sz="0" w:space="0" w:color="auto"/>
        <w:left w:val="none" w:sz="0" w:space="0" w:color="auto"/>
        <w:bottom w:val="none" w:sz="0" w:space="0" w:color="auto"/>
        <w:right w:val="none" w:sz="0" w:space="0" w:color="auto"/>
      </w:divBdr>
      <w:divsChild>
        <w:div w:id="87970226">
          <w:marLeft w:val="0"/>
          <w:marRight w:val="0"/>
          <w:marTop w:val="0"/>
          <w:marBottom w:val="0"/>
          <w:divBdr>
            <w:top w:val="none" w:sz="0" w:space="0" w:color="auto"/>
            <w:left w:val="none" w:sz="0" w:space="0" w:color="auto"/>
            <w:bottom w:val="none" w:sz="0" w:space="0" w:color="auto"/>
            <w:right w:val="none" w:sz="0" w:space="0" w:color="auto"/>
          </w:divBdr>
        </w:div>
        <w:div w:id="182016794">
          <w:marLeft w:val="0"/>
          <w:marRight w:val="0"/>
          <w:marTop w:val="0"/>
          <w:marBottom w:val="0"/>
          <w:divBdr>
            <w:top w:val="none" w:sz="0" w:space="0" w:color="auto"/>
            <w:left w:val="none" w:sz="0" w:space="0" w:color="auto"/>
            <w:bottom w:val="none" w:sz="0" w:space="0" w:color="auto"/>
            <w:right w:val="none" w:sz="0" w:space="0" w:color="auto"/>
          </w:divBdr>
        </w:div>
        <w:div w:id="309870102">
          <w:marLeft w:val="0"/>
          <w:marRight w:val="0"/>
          <w:marTop w:val="0"/>
          <w:marBottom w:val="0"/>
          <w:divBdr>
            <w:top w:val="none" w:sz="0" w:space="0" w:color="auto"/>
            <w:left w:val="none" w:sz="0" w:space="0" w:color="auto"/>
            <w:bottom w:val="none" w:sz="0" w:space="0" w:color="auto"/>
            <w:right w:val="none" w:sz="0" w:space="0" w:color="auto"/>
          </w:divBdr>
        </w:div>
        <w:div w:id="422845819">
          <w:marLeft w:val="0"/>
          <w:marRight w:val="0"/>
          <w:marTop w:val="0"/>
          <w:marBottom w:val="0"/>
          <w:divBdr>
            <w:top w:val="none" w:sz="0" w:space="0" w:color="auto"/>
            <w:left w:val="none" w:sz="0" w:space="0" w:color="auto"/>
            <w:bottom w:val="none" w:sz="0" w:space="0" w:color="auto"/>
            <w:right w:val="none" w:sz="0" w:space="0" w:color="auto"/>
          </w:divBdr>
        </w:div>
        <w:div w:id="891043349">
          <w:marLeft w:val="0"/>
          <w:marRight w:val="0"/>
          <w:marTop w:val="0"/>
          <w:marBottom w:val="0"/>
          <w:divBdr>
            <w:top w:val="none" w:sz="0" w:space="0" w:color="auto"/>
            <w:left w:val="none" w:sz="0" w:space="0" w:color="auto"/>
            <w:bottom w:val="none" w:sz="0" w:space="0" w:color="auto"/>
            <w:right w:val="none" w:sz="0" w:space="0" w:color="auto"/>
          </w:divBdr>
        </w:div>
        <w:div w:id="951352828">
          <w:marLeft w:val="0"/>
          <w:marRight w:val="0"/>
          <w:marTop w:val="0"/>
          <w:marBottom w:val="0"/>
          <w:divBdr>
            <w:top w:val="none" w:sz="0" w:space="0" w:color="auto"/>
            <w:left w:val="none" w:sz="0" w:space="0" w:color="auto"/>
            <w:bottom w:val="none" w:sz="0" w:space="0" w:color="auto"/>
            <w:right w:val="none" w:sz="0" w:space="0" w:color="auto"/>
          </w:divBdr>
        </w:div>
        <w:div w:id="1045763507">
          <w:marLeft w:val="0"/>
          <w:marRight w:val="0"/>
          <w:marTop w:val="0"/>
          <w:marBottom w:val="0"/>
          <w:divBdr>
            <w:top w:val="none" w:sz="0" w:space="0" w:color="auto"/>
            <w:left w:val="none" w:sz="0" w:space="0" w:color="auto"/>
            <w:bottom w:val="none" w:sz="0" w:space="0" w:color="auto"/>
            <w:right w:val="none" w:sz="0" w:space="0" w:color="auto"/>
          </w:divBdr>
        </w:div>
        <w:div w:id="1144127548">
          <w:marLeft w:val="0"/>
          <w:marRight w:val="0"/>
          <w:marTop w:val="0"/>
          <w:marBottom w:val="0"/>
          <w:divBdr>
            <w:top w:val="none" w:sz="0" w:space="0" w:color="auto"/>
            <w:left w:val="none" w:sz="0" w:space="0" w:color="auto"/>
            <w:bottom w:val="none" w:sz="0" w:space="0" w:color="auto"/>
            <w:right w:val="none" w:sz="0" w:space="0" w:color="auto"/>
          </w:divBdr>
        </w:div>
        <w:div w:id="1175654851">
          <w:marLeft w:val="0"/>
          <w:marRight w:val="0"/>
          <w:marTop w:val="0"/>
          <w:marBottom w:val="0"/>
          <w:divBdr>
            <w:top w:val="none" w:sz="0" w:space="0" w:color="auto"/>
            <w:left w:val="none" w:sz="0" w:space="0" w:color="auto"/>
            <w:bottom w:val="none" w:sz="0" w:space="0" w:color="auto"/>
            <w:right w:val="none" w:sz="0" w:space="0" w:color="auto"/>
          </w:divBdr>
        </w:div>
        <w:div w:id="1204053396">
          <w:marLeft w:val="0"/>
          <w:marRight w:val="0"/>
          <w:marTop w:val="0"/>
          <w:marBottom w:val="0"/>
          <w:divBdr>
            <w:top w:val="none" w:sz="0" w:space="0" w:color="auto"/>
            <w:left w:val="none" w:sz="0" w:space="0" w:color="auto"/>
            <w:bottom w:val="none" w:sz="0" w:space="0" w:color="auto"/>
            <w:right w:val="none" w:sz="0" w:space="0" w:color="auto"/>
          </w:divBdr>
        </w:div>
        <w:div w:id="1400902385">
          <w:marLeft w:val="0"/>
          <w:marRight w:val="0"/>
          <w:marTop w:val="0"/>
          <w:marBottom w:val="0"/>
          <w:divBdr>
            <w:top w:val="none" w:sz="0" w:space="0" w:color="auto"/>
            <w:left w:val="none" w:sz="0" w:space="0" w:color="auto"/>
            <w:bottom w:val="none" w:sz="0" w:space="0" w:color="auto"/>
            <w:right w:val="none" w:sz="0" w:space="0" w:color="auto"/>
          </w:divBdr>
        </w:div>
        <w:div w:id="1528135282">
          <w:marLeft w:val="0"/>
          <w:marRight w:val="0"/>
          <w:marTop w:val="0"/>
          <w:marBottom w:val="0"/>
          <w:divBdr>
            <w:top w:val="none" w:sz="0" w:space="0" w:color="auto"/>
            <w:left w:val="none" w:sz="0" w:space="0" w:color="auto"/>
            <w:bottom w:val="none" w:sz="0" w:space="0" w:color="auto"/>
            <w:right w:val="none" w:sz="0" w:space="0" w:color="auto"/>
          </w:divBdr>
        </w:div>
        <w:div w:id="1550335410">
          <w:marLeft w:val="0"/>
          <w:marRight w:val="0"/>
          <w:marTop w:val="0"/>
          <w:marBottom w:val="0"/>
          <w:divBdr>
            <w:top w:val="none" w:sz="0" w:space="0" w:color="auto"/>
            <w:left w:val="none" w:sz="0" w:space="0" w:color="auto"/>
            <w:bottom w:val="none" w:sz="0" w:space="0" w:color="auto"/>
            <w:right w:val="none" w:sz="0" w:space="0" w:color="auto"/>
          </w:divBdr>
        </w:div>
        <w:div w:id="1574118853">
          <w:marLeft w:val="0"/>
          <w:marRight w:val="0"/>
          <w:marTop w:val="0"/>
          <w:marBottom w:val="0"/>
          <w:divBdr>
            <w:top w:val="none" w:sz="0" w:space="0" w:color="auto"/>
            <w:left w:val="none" w:sz="0" w:space="0" w:color="auto"/>
            <w:bottom w:val="none" w:sz="0" w:space="0" w:color="auto"/>
            <w:right w:val="none" w:sz="0" w:space="0" w:color="auto"/>
          </w:divBdr>
        </w:div>
        <w:div w:id="1578324876">
          <w:marLeft w:val="0"/>
          <w:marRight w:val="0"/>
          <w:marTop w:val="0"/>
          <w:marBottom w:val="0"/>
          <w:divBdr>
            <w:top w:val="none" w:sz="0" w:space="0" w:color="auto"/>
            <w:left w:val="none" w:sz="0" w:space="0" w:color="auto"/>
            <w:bottom w:val="none" w:sz="0" w:space="0" w:color="auto"/>
            <w:right w:val="none" w:sz="0" w:space="0" w:color="auto"/>
          </w:divBdr>
        </w:div>
        <w:div w:id="1744404167">
          <w:marLeft w:val="0"/>
          <w:marRight w:val="0"/>
          <w:marTop w:val="0"/>
          <w:marBottom w:val="0"/>
          <w:divBdr>
            <w:top w:val="none" w:sz="0" w:space="0" w:color="auto"/>
            <w:left w:val="none" w:sz="0" w:space="0" w:color="auto"/>
            <w:bottom w:val="none" w:sz="0" w:space="0" w:color="auto"/>
            <w:right w:val="none" w:sz="0" w:space="0" w:color="auto"/>
          </w:divBdr>
        </w:div>
        <w:div w:id="1889218188">
          <w:marLeft w:val="0"/>
          <w:marRight w:val="0"/>
          <w:marTop w:val="0"/>
          <w:marBottom w:val="0"/>
          <w:divBdr>
            <w:top w:val="none" w:sz="0" w:space="0" w:color="auto"/>
            <w:left w:val="none" w:sz="0" w:space="0" w:color="auto"/>
            <w:bottom w:val="none" w:sz="0" w:space="0" w:color="auto"/>
            <w:right w:val="none" w:sz="0" w:space="0" w:color="auto"/>
          </w:divBdr>
        </w:div>
        <w:div w:id="2033720600">
          <w:marLeft w:val="0"/>
          <w:marRight w:val="0"/>
          <w:marTop w:val="0"/>
          <w:marBottom w:val="0"/>
          <w:divBdr>
            <w:top w:val="none" w:sz="0" w:space="0" w:color="auto"/>
            <w:left w:val="none" w:sz="0" w:space="0" w:color="auto"/>
            <w:bottom w:val="none" w:sz="0" w:space="0" w:color="auto"/>
            <w:right w:val="none" w:sz="0" w:space="0" w:color="auto"/>
          </w:divBdr>
        </w:div>
        <w:div w:id="2034182052">
          <w:marLeft w:val="0"/>
          <w:marRight w:val="0"/>
          <w:marTop w:val="0"/>
          <w:marBottom w:val="0"/>
          <w:divBdr>
            <w:top w:val="none" w:sz="0" w:space="0" w:color="auto"/>
            <w:left w:val="none" w:sz="0" w:space="0" w:color="auto"/>
            <w:bottom w:val="none" w:sz="0" w:space="0" w:color="auto"/>
            <w:right w:val="none" w:sz="0" w:space="0" w:color="auto"/>
          </w:divBdr>
        </w:div>
      </w:divsChild>
    </w:div>
    <w:div w:id="2012685017">
      <w:bodyDiv w:val="1"/>
      <w:marLeft w:val="0"/>
      <w:marRight w:val="0"/>
      <w:marTop w:val="0"/>
      <w:marBottom w:val="0"/>
      <w:divBdr>
        <w:top w:val="none" w:sz="0" w:space="0" w:color="auto"/>
        <w:left w:val="none" w:sz="0" w:space="0" w:color="auto"/>
        <w:bottom w:val="none" w:sz="0" w:space="0" w:color="auto"/>
        <w:right w:val="none" w:sz="0" w:space="0" w:color="auto"/>
      </w:divBdr>
      <w:divsChild>
        <w:div w:id="381249009">
          <w:marLeft w:val="0"/>
          <w:marRight w:val="0"/>
          <w:marTop w:val="0"/>
          <w:marBottom w:val="0"/>
          <w:divBdr>
            <w:top w:val="none" w:sz="0" w:space="0" w:color="auto"/>
            <w:left w:val="none" w:sz="0" w:space="0" w:color="auto"/>
            <w:bottom w:val="none" w:sz="0" w:space="0" w:color="auto"/>
            <w:right w:val="none" w:sz="0" w:space="0" w:color="auto"/>
          </w:divBdr>
        </w:div>
        <w:div w:id="851644387">
          <w:marLeft w:val="0"/>
          <w:marRight w:val="0"/>
          <w:marTop w:val="0"/>
          <w:marBottom w:val="0"/>
          <w:divBdr>
            <w:top w:val="none" w:sz="0" w:space="0" w:color="auto"/>
            <w:left w:val="none" w:sz="0" w:space="0" w:color="auto"/>
            <w:bottom w:val="none" w:sz="0" w:space="0" w:color="auto"/>
            <w:right w:val="none" w:sz="0" w:space="0" w:color="auto"/>
          </w:divBdr>
        </w:div>
        <w:div w:id="1081298645">
          <w:marLeft w:val="0"/>
          <w:marRight w:val="0"/>
          <w:marTop w:val="0"/>
          <w:marBottom w:val="0"/>
          <w:divBdr>
            <w:top w:val="none" w:sz="0" w:space="0" w:color="auto"/>
            <w:left w:val="none" w:sz="0" w:space="0" w:color="auto"/>
            <w:bottom w:val="none" w:sz="0" w:space="0" w:color="auto"/>
            <w:right w:val="none" w:sz="0" w:space="0" w:color="auto"/>
          </w:divBdr>
        </w:div>
        <w:div w:id="1831632012">
          <w:marLeft w:val="0"/>
          <w:marRight w:val="0"/>
          <w:marTop w:val="0"/>
          <w:marBottom w:val="0"/>
          <w:divBdr>
            <w:top w:val="none" w:sz="0" w:space="0" w:color="auto"/>
            <w:left w:val="none" w:sz="0" w:space="0" w:color="auto"/>
            <w:bottom w:val="none" w:sz="0" w:space="0" w:color="auto"/>
            <w:right w:val="none" w:sz="0" w:space="0" w:color="auto"/>
          </w:divBdr>
        </w:div>
        <w:div w:id="1903755861">
          <w:marLeft w:val="0"/>
          <w:marRight w:val="0"/>
          <w:marTop w:val="0"/>
          <w:marBottom w:val="0"/>
          <w:divBdr>
            <w:top w:val="none" w:sz="0" w:space="0" w:color="auto"/>
            <w:left w:val="none" w:sz="0" w:space="0" w:color="auto"/>
            <w:bottom w:val="none" w:sz="0" w:space="0" w:color="auto"/>
            <w:right w:val="none" w:sz="0" w:space="0" w:color="auto"/>
          </w:divBdr>
        </w:div>
      </w:divsChild>
    </w:div>
    <w:div w:id="2017419102">
      <w:bodyDiv w:val="1"/>
      <w:marLeft w:val="0"/>
      <w:marRight w:val="0"/>
      <w:marTop w:val="0"/>
      <w:marBottom w:val="0"/>
      <w:divBdr>
        <w:top w:val="none" w:sz="0" w:space="0" w:color="auto"/>
        <w:left w:val="none" w:sz="0" w:space="0" w:color="auto"/>
        <w:bottom w:val="none" w:sz="0" w:space="0" w:color="auto"/>
        <w:right w:val="none" w:sz="0" w:space="0" w:color="auto"/>
      </w:divBdr>
      <w:divsChild>
        <w:div w:id="23943552">
          <w:marLeft w:val="0"/>
          <w:marRight w:val="0"/>
          <w:marTop w:val="0"/>
          <w:marBottom w:val="0"/>
          <w:divBdr>
            <w:top w:val="none" w:sz="0" w:space="0" w:color="auto"/>
            <w:left w:val="none" w:sz="0" w:space="0" w:color="auto"/>
            <w:bottom w:val="none" w:sz="0" w:space="0" w:color="auto"/>
            <w:right w:val="none" w:sz="0" w:space="0" w:color="auto"/>
          </w:divBdr>
        </w:div>
        <w:div w:id="221406831">
          <w:marLeft w:val="0"/>
          <w:marRight w:val="0"/>
          <w:marTop w:val="0"/>
          <w:marBottom w:val="0"/>
          <w:divBdr>
            <w:top w:val="none" w:sz="0" w:space="0" w:color="auto"/>
            <w:left w:val="none" w:sz="0" w:space="0" w:color="auto"/>
            <w:bottom w:val="none" w:sz="0" w:space="0" w:color="auto"/>
            <w:right w:val="none" w:sz="0" w:space="0" w:color="auto"/>
          </w:divBdr>
        </w:div>
        <w:div w:id="314653241">
          <w:marLeft w:val="0"/>
          <w:marRight w:val="0"/>
          <w:marTop w:val="0"/>
          <w:marBottom w:val="0"/>
          <w:divBdr>
            <w:top w:val="none" w:sz="0" w:space="0" w:color="auto"/>
            <w:left w:val="none" w:sz="0" w:space="0" w:color="auto"/>
            <w:bottom w:val="none" w:sz="0" w:space="0" w:color="auto"/>
            <w:right w:val="none" w:sz="0" w:space="0" w:color="auto"/>
          </w:divBdr>
        </w:div>
        <w:div w:id="569735841">
          <w:marLeft w:val="0"/>
          <w:marRight w:val="0"/>
          <w:marTop w:val="0"/>
          <w:marBottom w:val="0"/>
          <w:divBdr>
            <w:top w:val="none" w:sz="0" w:space="0" w:color="auto"/>
            <w:left w:val="none" w:sz="0" w:space="0" w:color="auto"/>
            <w:bottom w:val="none" w:sz="0" w:space="0" w:color="auto"/>
            <w:right w:val="none" w:sz="0" w:space="0" w:color="auto"/>
          </w:divBdr>
        </w:div>
        <w:div w:id="587732944">
          <w:marLeft w:val="0"/>
          <w:marRight w:val="0"/>
          <w:marTop w:val="0"/>
          <w:marBottom w:val="0"/>
          <w:divBdr>
            <w:top w:val="none" w:sz="0" w:space="0" w:color="auto"/>
            <w:left w:val="none" w:sz="0" w:space="0" w:color="auto"/>
            <w:bottom w:val="none" w:sz="0" w:space="0" w:color="auto"/>
            <w:right w:val="none" w:sz="0" w:space="0" w:color="auto"/>
          </w:divBdr>
        </w:div>
        <w:div w:id="707730200">
          <w:marLeft w:val="0"/>
          <w:marRight w:val="0"/>
          <w:marTop w:val="0"/>
          <w:marBottom w:val="0"/>
          <w:divBdr>
            <w:top w:val="none" w:sz="0" w:space="0" w:color="auto"/>
            <w:left w:val="none" w:sz="0" w:space="0" w:color="auto"/>
            <w:bottom w:val="none" w:sz="0" w:space="0" w:color="auto"/>
            <w:right w:val="none" w:sz="0" w:space="0" w:color="auto"/>
          </w:divBdr>
        </w:div>
        <w:div w:id="1015764688">
          <w:marLeft w:val="0"/>
          <w:marRight w:val="0"/>
          <w:marTop w:val="0"/>
          <w:marBottom w:val="0"/>
          <w:divBdr>
            <w:top w:val="none" w:sz="0" w:space="0" w:color="auto"/>
            <w:left w:val="none" w:sz="0" w:space="0" w:color="auto"/>
            <w:bottom w:val="none" w:sz="0" w:space="0" w:color="auto"/>
            <w:right w:val="none" w:sz="0" w:space="0" w:color="auto"/>
          </w:divBdr>
        </w:div>
        <w:div w:id="1214779758">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sChild>
    </w:div>
    <w:div w:id="2018849829">
      <w:bodyDiv w:val="1"/>
      <w:marLeft w:val="0"/>
      <w:marRight w:val="0"/>
      <w:marTop w:val="0"/>
      <w:marBottom w:val="0"/>
      <w:divBdr>
        <w:top w:val="none" w:sz="0" w:space="0" w:color="auto"/>
        <w:left w:val="none" w:sz="0" w:space="0" w:color="auto"/>
        <w:bottom w:val="none" w:sz="0" w:space="0" w:color="auto"/>
        <w:right w:val="none" w:sz="0" w:space="0" w:color="auto"/>
      </w:divBdr>
      <w:divsChild>
        <w:div w:id="1055468443">
          <w:marLeft w:val="0"/>
          <w:marRight w:val="0"/>
          <w:marTop w:val="0"/>
          <w:marBottom w:val="0"/>
          <w:divBdr>
            <w:top w:val="none" w:sz="0" w:space="0" w:color="auto"/>
            <w:left w:val="none" w:sz="0" w:space="0" w:color="auto"/>
            <w:bottom w:val="none" w:sz="0" w:space="0" w:color="auto"/>
            <w:right w:val="none" w:sz="0" w:space="0" w:color="auto"/>
          </w:divBdr>
        </w:div>
      </w:divsChild>
    </w:div>
    <w:div w:id="2034450204">
      <w:bodyDiv w:val="1"/>
      <w:marLeft w:val="0"/>
      <w:marRight w:val="0"/>
      <w:marTop w:val="0"/>
      <w:marBottom w:val="0"/>
      <w:divBdr>
        <w:top w:val="none" w:sz="0" w:space="0" w:color="auto"/>
        <w:left w:val="none" w:sz="0" w:space="0" w:color="auto"/>
        <w:bottom w:val="none" w:sz="0" w:space="0" w:color="auto"/>
        <w:right w:val="none" w:sz="0" w:space="0" w:color="auto"/>
      </w:divBdr>
      <w:divsChild>
        <w:div w:id="193546680">
          <w:marLeft w:val="0"/>
          <w:marRight w:val="0"/>
          <w:marTop w:val="0"/>
          <w:marBottom w:val="0"/>
          <w:divBdr>
            <w:top w:val="none" w:sz="0" w:space="0" w:color="auto"/>
            <w:left w:val="none" w:sz="0" w:space="0" w:color="auto"/>
            <w:bottom w:val="none" w:sz="0" w:space="0" w:color="auto"/>
            <w:right w:val="none" w:sz="0" w:space="0" w:color="auto"/>
          </w:divBdr>
        </w:div>
        <w:div w:id="641957809">
          <w:marLeft w:val="0"/>
          <w:marRight w:val="0"/>
          <w:marTop w:val="0"/>
          <w:marBottom w:val="0"/>
          <w:divBdr>
            <w:top w:val="none" w:sz="0" w:space="0" w:color="auto"/>
            <w:left w:val="none" w:sz="0" w:space="0" w:color="auto"/>
            <w:bottom w:val="none" w:sz="0" w:space="0" w:color="auto"/>
            <w:right w:val="none" w:sz="0" w:space="0" w:color="auto"/>
          </w:divBdr>
        </w:div>
        <w:div w:id="649095539">
          <w:marLeft w:val="0"/>
          <w:marRight w:val="0"/>
          <w:marTop w:val="0"/>
          <w:marBottom w:val="0"/>
          <w:divBdr>
            <w:top w:val="none" w:sz="0" w:space="0" w:color="auto"/>
            <w:left w:val="none" w:sz="0" w:space="0" w:color="auto"/>
            <w:bottom w:val="none" w:sz="0" w:space="0" w:color="auto"/>
            <w:right w:val="none" w:sz="0" w:space="0" w:color="auto"/>
          </w:divBdr>
        </w:div>
        <w:div w:id="817770480">
          <w:marLeft w:val="0"/>
          <w:marRight w:val="0"/>
          <w:marTop w:val="0"/>
          <w:marBottom w:val="0"/>
          <w:divBdr>
            <w:top w:val="none" w:sz="0" w:space="0" w:color="auto"/>
            <w:left w:val="none" w:sz="0" w:space="0" w:color="auto"/>
            <w:bottom w:val="none" w:sz="0" w:space="0" w:color="auto"/>
            <w:right w:val="none" w:sz="0" w:space="0" w:color="auto"/>
          </w:divBdr>
        </w:div>
        <w:div w:id="1252853171">
          <w:marLeft w:val="0"/>
          <w:marRight w:val="0"/>
          <w:marTop w:val="0"/>
          <w:marBottom w:val="0"/>
          <w:divBdr>
            <w:top w:val="none" w:sz="0" w:space="0" w:color="auto"/>
            <w:left w:val="none" w:sz="0" w:space="0" w:color="auto"/>
            <w:bottom w:val="none" w:sz="0" w:space="0" w:color="auto"/>
            <w:right w:val="none" w:sz="0" w:space="0" w:color="auto"/>
          </w:divBdr>
        </w:div>
        <w:div w:id="1425147821">
          <w:marLeft w:val="0"/>
          <w:marRight w:val="0"/>
          <w:marTop w:val="0"/>
          <w:marBottom w:val="0"/>
          <w:divBdr>
            <w:top w:val="none" w:sz="0" w:space="0" w:color="auto"/>
            <w:left w:val="none" w:sz="0" w:space="0" w:color="auto"/>
            <w:bottom w:val="none" w:sz="0" w:space="0" w:color="auto"/>
            <w:right w:val="none" w:sz="0" w:space="0" w:color="auto"/>
          </w:divBdr>
        </w:div>
        <w:div w:id="1546019313">
          <w:marLeft w:val="0"/>
          <w:marRight w:val="0"/>
          <w:marTop w:val="0"/>
          <w:marBottom w:val="0"/>
          <w:divBdr>
            <w:top w:val="none" w:sz="0" w:space="0" w:color="auto"/>
            <w:left w:val="none" w:sz="0" w:space="0" w:color="auto"/>
            <w:bottom w:val="none" w:sz="0" w:space="0" w:color="auto"/>
            <w:right w:val="none" w:sz="0" w:space="0" w:color="auto"/>
          </w:divBdr>
        </w:div>
        <w:div w:id="1651516555">
          <w:marLeft w:val="0"/>
          <w:marRight w:val="0"/>
          <w:marTop w:val="0"/>
          <w:marBottom w:val="0"/>
          <w:divBdr>
            <w:top w:val="none" w:sz="0" w:space="0" w:color="auto"/>
            <w:left w:val="none" w:sz="0" w:space="0" w:color="auto"/>
            <w:bottom w:val="none" w:sz="0" w:space="0" w:color="auto"/>
            <w:right w:val="none" w:sz="0" w:space="0" w:color="auto"/>
          </w:divBdr>
        </w:div>
        <w:div w:id="2060350934">
          <w:marLeft w:val="0"/>
          <w:marRight w:val="0"/>
          <w:marTop w:val="0"/>
          <w:marBottom w:val="0"/>
          <w:divBdr>
            <w:top w:val="none" w:sz="0" w:space="0" w:color="auto"/>
            <w:left w:val="none" w:sz="0" w:space="0" w:color="auto"/>
            <w:bottom w:val="none" w:sz="0" w:space="0" w:color="auto"/>
            <w:right w:val="none" w:sz="0" w:space="0" w:color="auto"/>
          </w:divBdr>
        </w:div>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 w:id="2043823060">
      <w:bodyDiv w:val="1"/>
      <w:marLeft w:val="0"/>
      <w:marRight w:val="0"/>
      <w:marTop w:val="0"/>
      <w:marBottom w:val="0"/>
      <w:divBdr>
        <w:top w:val="none" w:sz="0" w:space="0" w:color="auto"/>
        <w:left w:val="none" w:sz="0" w:space="0" w:color="auto"/>
        <w:bottom w:val="none" w:sz="0" w:space="0" w:color="auto"/>
        <w:right w:val="none" w:sz="0" w:space="0" w:color="auto"/>
      </w:divBdr>
      <w:divsChild>
        <w:div w:id="13381007">
          <w:marLeft w:val="0"/>
          <w:marRight w:val="0"/>
          <w:marTop w:val="0"/>
          <w:marBottom w:val="0"/>
          <w:divBdr>
            <w:top w:val="none" w:sz="0" w:space="0" w:color="auto"/>
            <w:left w:val="none" w:sz="0" w:space="0" w:color="auto"/>
            <w:bottom w:val="none" w:sz="0" w:space="0" w:color="auto"/>
            <w:right w:val="none" w:sz="0" w:space="0" w:color="auto"/>
          </w:divBdr>
        </w:div>
        <w:div w:id="27604540">
          <w:marLeft w:val="0"/>
          <w:marRight w:val="0"/>
          <w:marTop w:val="0"/>
          <w:marBottom w:val="0"/>
          <w:divBdr>
            <w:top w:val="none" w:sz="0" w:space="0" w:color="auto"/>
            <w:left w:val="none" w:sz="0" w:space="0" w:color="auto"/>
            <w:bottom w:val="none" w:sz="0" w:space="0" w:color="auto"/>
            <w:right w:val="none" w:sz="0" w:space="0" w:color="auto"/>
          </w:divBdr>
        </w:div>
        <w:div w:id="150294829">
          <w:marLeft w:val="0"/>
          <w:marRight w:val="0"/>
          <w:marTop w:val="0"/>
          <w:marBottom w:val="0"/>
          <w:divBdr>
            <w:top w:val="none" w:sz="0" w:space="0" w:color="auto"/>
            <w:left w:val="none" w:sz="0" w:space="0" w:color="auto"/>
            <w:bottom w:val="none" w:sz="0" w:space="0" w:color="auto"/>
            <w:right w:val="none" w:sz="0" w:space="0" w:color="auto"/>
          </w:divBdr>
        </w:div>
        <w:div w:id="155653216">
          <w:marLeft w:val="0"/>
          <w:marRight w:val="0"/>
          <w:marTop w:val="0"/>
          <w:marBottom w:val="0"/>
          <w:divBdr>
            <w:top w:val="none" w:sz="0" w:space="0" w:color="auto"/>
            <w:left w:val="none" w:sz="0" w:space="0" w:color="auto"/>
            <w:bottom w:val="none" w:sz="0" w:space="0" w:color="auto"/>
            <w:right w:val="none" w:sz="0" w:space="0" w:color="auto"/>
          </w:divBdr>
        </w:div>
        <w:div w:id="358553672">
          <w:marLeft w:val="0"/>
          <w:marRight w:val="0"/>
          <w:marTop w:val="0"/>
          <w:marBottom w:val="0"/>
          <w:divBdr>
            <w:top w:val="none" w:sz="0" w:space="0" w:color="auto"/>
            <w:left w:val="none" w:sz="0" w:space="0" w:color="auto"/>
            <w:bottom w:val="none" w:sz="0" w:space="0" w:color="auto"/>
            <w:right w:val="none" w:sz="0" w:space="0" w:color="auto"/>
          </w:divBdr>
        </w:div>
        <w:div w:id="421026468">
          <w:marLeft w:val="0"/>
          <w:marRight w:val="0"/>
          <w:marTop w:val="0"/>
          <w:marBottom w:val="0"/>
          <w:divBdr>
            <w:top w:val="none" w:sz="0" w:space="0" w:color="auto"/>
            <w:left w:val="none" w:sz="0" w:space="0" w:color="auto"/>
            <w:bottom w:val="none" w:sz="0" w:space="0" w:color="auto"/>
            <w:right w:val="none" w:sz="0" w:space="0" w:color="auto"/>
          </w:divBdr>
        </w:div>
        <w:div w:id="541215169">
          <w:marLeft w:val="0"/>
          <w:marRight w:val="0"/>
          <w:marTop w:val="0"/>
          <w:marBottom w:val="0"/>
          <w:divBdr>
            <w:top w:val="none" w:sz="0" w:space="0" w:color="auto"/>
            <w:left w:val="none" w:sz="0" w:space="0" w:color="auto"/>
            <w:bottom w:val="none" w:sz="0" w:space="0" w:color="auto"/>
            <w:right w:val="none" w:sz="0" w:space="0" w:color="auto"/>
          </w:divBdr>
        </w:div>
        <w:div w:id="703293917">
          <w:marLeft w:val="0"/>
          <w:marRight w:val="0"/>
          <w:marTop w:val="0"/>
          <w:marBottom w:val="0"/>
          <w:divBdr>
            <w:top w:val="none" w:sz="0" w:space="0" w:color="auto"/>
            <w:left w:val="none" w:sz="0" w:space="0" w:color="auto"/>
            <w:bottom w:val="none" w:sz="0" w:space="0" w:color="auto"/>
            <w:right w:val="none" w:sz="0" w:space="0" w:color="auto"/>
          </w:divBdr>
        </w:div>
        <w:div w:id="755440977">
          <w:marLeft w:val="0"/>
          <w:marRight w:val="0"/>
          <w:marTop w:val="0"/>
          <w:marBottom w:val="0"/>
          <w:divBdr>
            <w:top w:val="none" w:sz="0" w:space="0" w:color="auto"/>
            <w:left w:val="none" w:sz="0" w:space="0" w:color="auto"/>
            <w:bottom w:val="none" w:sz="0" w:space="0" w:color="auto"/>
            <w:right w:val="none" w:sz="0" w:space="0" w:color="auto"/>
          </w:divBdr>
        </w:div>
        <w:div w:id="1049643347">
          <w:marLeft w:val="0"/>
          <w:marRight w:val="0"/>
          <w:marTop w:val="0"/>
          <w:marBottom w:val="0"/>
          <w:divBdr>
            <w:top w:val="none" w:sz="0" w:space="0" w:color="auto"/>
            <w:left w:val="none" w:sz="0" w:space="0" w:color="auto"/>
            <w:bottom w:val="none" w:sz="0" w:space="0" w:color="auto"/>
            <w:right w:val="none" w:sz="0" w:space="0" w:color="auto"/>
          </w:divBdr>
        </w:div>
        <w:div w:id="1189416476">
          <w:marLeft w:val="0"/>
          <w:marRight w:val="0"/>
          <w:marTop w:val="0"/>
          <w:marBottom w:val="0"/>
          <w:divBdr>
            <w:top w:val="none" w:sz="0" w:space="0" w:color="auto"/>
            <w:left w:val="none" w:sz="0" w:space="0" w:color="auto"/>
            <w:bottom w:val="none" w:sz="0" w:space="0" w:color="auto"/>
            <w:right w:val="none" w:sz="0" w:space="0" w:color="auto"/>
          </w:divBdr>
        </w:div>
        <w:div w:id="1222715182">
          <w:marLeft w:val="0"/>
          <w:marRight w:val="0"/>
          <w:marTop w:val="0"/>
          <w:marBottom w:val="0"/>
          <w:divBdr>
            <w:top w:val="none" w:sz="0" w:space="0" w:color="auto"/>
            <w:left w:val="none" w:sz="0" w:space="0" w:color="auto"/>
            <w:bottom w:val="none" w:sz="0" w:space="0" w:color="auto"/>
            <w:right w:val="none" w:sz="0" w:space="0" w:color="auto"/>
          </w:divBdr>
        </w:div>
        <w:div w:id="1425491256">
          <w:marLeft w:val="0"/>
          <w:marRight w:val="0"/>
          <w:marTop w:val="0"/>
          <w:marBottom w:val="0"/>
          <w:divBdr>
            <w:top w:val="none" w:sz="0" w:space="0" w:color="auto"/>
            <w:left w:val="none" w:sz="0" w:space="0" w:color="auto"/>
            <w:bottom w:val="none" w:sz="0" w:space="0" w:color="auto"/>
            <w:right w:val="none" w:sz="0" w:space="0" w:color="auto"/>
          </w:divBdr>
        </w:div>
        <w:div w:id="1450660770">
          <w:marLeft w:val="0"/>
          <w:marRight w:val="0"/>
          <w:marTop w:val="0"/>
          <w:marBottom w:val="0"/>
          <w:divBdr>
            <w:top w:val="none" w:sz="0" w:space="0" w:color="auto"/>
            <w:left w:val="none" w:sz="0" w:space="0" w:color="auto"/>
            <w:bottom w:val="none" w:sz="0" w:space="0" w:color="auto"/>
            <w:right w:val="none" w:sz="0" w:space="0" w:color="auto"/>
          </w:divBdr>
        </w:div>
        <w:div w:id="1684625594">
          <w:marLeft w:val="0"/>
          <w:marRight w:val="0"/>
          <w:marTop w:val="0"/>
          <w:marBottom w:val="0"/>
          <w:divBdr>
            <w:top w:val="none" w:sz="0" w:space="0" w:color="auto"/>
            <w:left w:val="none" w:sz="0" w:space="0" w:color="auto"/>
            <w:bottom w:val="none" w:sz="0" w:space="0" w:color="auto"/>
            <w:right w:val="none" w:sz="0" w:space="0" w:color="auto"/>
          </w:divBdr>
        </w:div>
        <w:div w:id="1923294555">
          <w:marLeft w:val="0"/>
          <w:marRight w:val="0"/>
          <w:marTop w:val="0"/>
          <w:marBottom w:val="0"/>
          <w:divBdr>
            <w:top w:val="none" w:sz="0" w:space="0" w:color="auto"/>
            <w:left w:val="none" w:sz="0" w:space="0" w:color="auto"/>
            <w:bottom w:val="none" w:sz="0" w:space="0" w:color="auto"/>
            <w:right w:val="none" w:sz="0" w:space="0" w:color="auto"/>
          </w:divBdr>
        </w:div>
        <w:div w:id="2045206664">
          <w:marLeft w:val="0"/>
          <w:marRight w:val="0"/>
          <w:marTop w:val="0"/>
          <w:marBottom w:val="0"/>
          <w:divBdr>
            <w:top w:val="none" w:sz="0" w:space="0" w:color="auto"/>
            <w:left w:val="none" w:sz="0" w:space="0" w:color="auto"/>
            <w:bottom w:val="none" w:sz="0" w:space="0" w:color="auto"/>
            <w:right w:val="none" w:sz="0" w:space="0" w:color="auto"/>
          </w:divBdr>
        </w:div>
      </w:divsChild>
    </w:div>
    <w:div w:id="2045444880">
      <w:bodyDiv w:val="1"/>
      <w:marLeft w:val="0"/>
      <w:marRight w:val="0"/>
      <w:marTop w:val="0"/>
      <w:marBottom w:val="0"/>
      <w:divBdr>
        <w:top w:val="none" w:sz="0" w:space="0" w:color="auto"/>
        <w:left w:val="none" w:sz="0" w:space="0" w:color="auto"/>
        <w:bottom w:val="none" w:sz="0" w:space="0" w:color="auto"/>
        <w:right w:val="none" w:sz="0" w:space="0" w:color="auto"/>
      </w:divBdr>
      <w:divsChild>
        <w:div w:id="32965732">
          <w:marLeft w:val="0"/>
          <w:marRight w:val="0"/>
          <w:marTop w:val="0"/>
          <w:marBottom w:val="0"/>
          <w:divBdr>
            <w:top w:val="none" w:sz="0" w:space="0" w:color="auto"/>
            <w:left w:val="none" w:sz="0" w:space="0" w:color="auto"/>
            <w:bottom w:val="none" w:sz="0" w:space="0" w:color="auto"/>
            <w:right w:val="none" w:sz="0" w:space="0" w:color="auto"/>
          </w:divBdr>
        </w:div>
        <w:div w:id="183253337">
          <w:marLeft w:val="0"/>
          <w:marRight w:val="0"/>
          <w:marTop w:val="0"/>
          <w:marBottom w:val="0"/>
          <w:divBdr>
            <w:top w:val="none" w:sz="0" w:space="0" w:color="auto"/>
            <w:left w:val="none" w:sz="0" w:space="0" w:color="auto"/>
            <w:bottom w:val="none" w:sz="0" w:space="0" w:color="auto"/>
            <w:right w:val="none" w:sz="0" w:space="0" w:color="auto"/>
          </w:divBdr>
        </w:div>
        <w:div w:id="371074963">
          <w:marLeft w:val="0"/>
          <w:marRight w:val="0"/>
          <w:marTop w:val="0"/>
          <w:marBottom w:val="0"/>
          <w:divBdr>
            <w:top w:val="none" w:sz="0" w:space="0" w:color="auto"/>
            <w:left w:val="none" w:sz="0" w:space="0" w:color="auto"/>
            <w:bottom w:val="none" w:sz="0" w:space="0" w:color="auto"/>
            <w:right w:val="none" w:sz="0" w:space="0" w:color="auto"/>
          </w:divBdr>
        </w:div>
        <w:div w:id="742408156">
          <w:marLeft w:val="0"/>
          <w:marRight w:val="0"/>
          <w:marTop w:val="0"/>
          <w:marBottom w:val="0"/>
          <w:divBdr>
            <w:top w:val="none" w:sz="0" w:space="0" w:color="auto"/>
            <w:left w:val="none" w:sz="0" w:space="0" w:color="auto"/>
            <w:bottom w:val="none" w:sz="0" w:space="0" w:color="auto"/>
            <w:right w:val="none" w:sz="0" w:space="0" w:color="auto"/>
          </w:divBdr>
        </w:div>
        <w:div w:id="1189638363">
          <w:marLeft w:val="0"/>
          <w:marRight w:val="0"/>
          <w:marTop w:val="0"/>
          <w:marBottom w:val="0"/>
          <w:divBdr>
            <w:top w:val="none" w:sz="0" w:space="0" w:color="auto"/>
            <w:left w:val="none" w:sz="0" w:space="0" w:color="auto"/>
            <w:bottom w:val="none" w:sz="0" w:space="0" w:color="auto"/>
            <w:right w:val="none" w:sz="0" w:space="0" w:color="auto"/>
          </w:divBdr>
        </w:div>
      </w:divsChild>
    </w:div>
    <w:div w:id="2088647859">
      <w:bodyDiv w:val="1"/>
      <w:marLeft w:val="0"/>
      <w:marRight w:val="0"/>
      <w:marTop w:val="0"/>
      <w:marBottom w:val="0"/>
      <w:divBdr>
        <w:top w:val="none" w:sz="0" w:space="0" w:color="auto"/>
        <w:left w:val="none" w:sz="0" w:space="0" w:color="auto"/>
        <w:bottom w:val="none" w:sz="0" w:space="0" w:color="auto"/>
        <w:right w:val="none" w:sz="0" w:space="0" w:color="auto"/>
      </w:divBdr>
      <w:divsChild>
        <w:div w:id="986082991">
          <w:marLeft w:val="0"/>
          <w:marRight w:val="0"/>
          <w:marTop w:val="0"/>
          <w:marBottom w:val="0"/>
          <w:divBdr>
            <w:top w:val="none" w:sz="0" w:space="0" w:color="auto"/>
            <w:left w:val="none" w:sz="0" w:space="0" w:color="auto"/>
            <w:bottom w:val="none" w:sz="0" w:space="0" w:color="auto"/>
            <w:right w:val="none" w:sz="0" w:space="0" w:color="auto"/>
          </w:divBdr>
        </w:div>
        <w:div w:id="1577124774">
          <w:marLeft w:val="0"/>
          <w:marRight w:val="0"/>
          <w:marTop w:val="0"/>
          <w:marBottom w:val="0"/>
          <w:divBdr>
            <w:top w:val="none" w:sz="0" w:space="0" w:color="auto"/>
            <w:left w:val="none" w:sz="0" w:space="0" w:color="auto"/>
            <w:bottom w:val="none" w:sz="0" w:space="0" w:color="auto"/>
            <w:right w:val="none" w:sz="0" w:space="0" w:color="auto"/>
          </w:divBdr>
        </w:div>
        <w:div w:id="1767312696">
          <w:marLeft w:val="0"/>
          <w:marRight w:val="0"/>
          <w:marTop w:val="0"/>
          <w:marBottom w:val="0"/>
          <w:divBdr>
            <w:top w:val="none" w:sz="0" w:space="0" w:color="auto"/>
            <w:left w:val="none" w:sz="0" w:space="0" w:color="auto"/>
            <w:bottom w:val="none" w:sz="0" w:space="0" w:color="auto"/>
            <w:right w:val="none" w:sz="0" w:space="0" w:color="auto"/>
          </w:divBdr>
        </w:div>
        <w:div w:id="1919054405">
          <w:marLeft w:val="0"/>
          <w:marRight w:val="0"/>
          <w:marTop w:val="0"/>
          <w:marBottom w:val="0"/>
          <w:divBdr>
            <w:top w:val="none" w:sz="0" w:space="0" w:color="auto"/>
            <w:left w:val="none" w:sz="0" w:space="0" w:color="auto"/>
            <w:bottom w:val="none" w:sz="0" w:space="0" w:color="auto"/>
            <w:right w:val="none" w:sz="0" w:space="0" w:color="auto"/>
          </w:divBdr>
        </w:div>
        <w:div w:id="2101287977">
          <w:marLeft w:val="0"/>
          <w:marRight w:val="0"/>
          <w:marTop w:val="0"/>
          <w:marBottom w:val="0"/>
          <w:divBdr>
            <w:top w:val="none" w:sz="0" w:space="0" w:color="auto"/>
            <w:left w:val="none" w:sz="0" w:space="0" w:color="auto"/>
            <w:bottom w:val="none" w:sz="0" w:space="0" w:color="auto"/>
            <w:right w:val="none" w:sz="0" w:space="0" w:color="auto"/>
          </w:divBdr>
        </w:div>
      </w:divsChild>
    </w:div>
    <w:div w:id="2107116734">
      <w:bodyDiv w:val="1"/>
      <w:marLeft w:val="0"/>
      <w:marRight w:val="0"/>
      <w:marTop w:val="0"/>
      <w:marBottom w:val="0"/>
      <w:divBdr>
        <w:top w:val="none" w:sz="0" w:space="0" w:color="auto"/>
        <w:left w:val="none" w:sz="0" w:space="0" w:color="auto"/>
        <w:bottom w:val="none" w:sz="0" w:space="0" w:color="auto"/>
        <w:right w:val="none" w:sz="0" w:space="0" w:color="auto"/>
      </w:divBdr>
      <w:divsChild>
        <w:div w:id="344789824">
          <w:marLeft w:val="0"/>
          <w:marRight w:val="0"/>
          <w:marTop w:val="0"/>
          <w:marBottom w:val="0"/>
          <w:divBdr>
            <w:top w:val="none" w:sz="0" w:space="0" w:color="auto"/>
            <w:left w:val="none" w:sz="0" w:space="0" w:color="auto"/>
            <w:bottom w:val="none" w:sz="0" w:space="0" w:color="auto"/>
            <w:right w:val="none" w:sz="0" w:space="0" w:color="auto"/>
          </w:divBdr>
        </w:div>
        <w:div w:id="369261430">
          <w:marLeft w:val="0"/>
          <w:marRight w:val="0"/>
          <w:marTop w:val="0"/>
          <w:marBottom w:val="0"/>
          <w:divBdr>
            <w:top w:val="none" w:sz="0" w:space="0" w:color="auto"/>
            <w:left w:val="none" w:sz="0" w:space="0" w:color="auto"/>
            <w:bottom w:val="none" w:sz="0" w:space="0" w:color="auto"/>
            <w:right w:val="none" w:sz="0" w:space="0" w:color="auto"/>
          </w:divBdr>
        </w:div>
        <w:div w:id="832451405">
          <w:marLeft w:val="0"/>
          <w:marRight w:val="0"/>
          <w:marTop w:val="0"/>
          <w:marBottom w:val="0"/>
          <w:divBdr>
            <w:top w:val="none" w:sz="0" w:space="0" w:color="auto"/>
            <w:left w:val="none" w:sz="0" w:space="0" w:color="auto"/>
            <w:bottom w:val="none" w:sz="0" w:space="0" w:color="auto"/>
            <w:right w:val="none" w:sz="0" w:space="0" w:color="auto"/>
          </w:divBdr>
        </w:div>
        <w:div w:id="881674361">
          <w:marLeft w:val="0"/>
          <w:marRight w:val="0"/>
          <w:marTop w:val="0"/>
          <w:marBottom w:val="0"/>
          <w:divBdr>
            <w:top w:val="none" w:sz="0" w:space="0" w:color="auto"/>
            <w:left w:val="none" w:sz="0" w:space="0" w:color="auto"/>
            <w:bottom w:val="none" w:sz="0" w:space="0" w:color="auto"/>
            <w:right w:val="none" w:sz="0" w:space="0" w:color="auto"/>
          </w:divBdr>
        </w:div>
        <w:div w:id="1227884437">
          <w:marLeft w:val="0"/>
          <w:marRight w:val="0"/>
          <w:marTop w:val="0"/>
          <w:marBottom w:val="0"/>
          <w:divBdr>
            <w:top w:val="none" w:sz="0" w:space="0" w:color="auto"/>
            <w:left w:val="none" w:sz="0" w:space="0" w:color="auto"/>
            <w:bottom w:val="none" w:sz="0" w:space="0" w:color="auto"/>
            <w:right w:val="none" w:sz="0" w:space="0" w:color="auto"/>
          </w:divBdr>
        </w:div>
        <w:div w:id="1628898619">
          <w:marLeft w:val="0"/>
          <w:marRight w:val="0"/>
          <w:marTop w:val="0"/>
          <w:marBottom w:val="0"/>
          <w:divBdr>
            <w:top w:val="none" w:sz="0" w:space="0" w:color="auto"/>
            <w:left w:val="none" w:sz="0" w:space="0" w:color="auto"/>
            <w:bottom w:val="none" w:sz="0" w:space="0" w:color="auto"/>
            <w:right w:val="none" w:sz="0" w:space="0" w:color="auto"/>
          </w:divBdr>
        </w:div>
        <w:div w:id="1666588494">
          <w:marLeft w:val="0"/>
          <w:marRight w:val="0"/>
          <w:marTop w:val="0"/>
          <w:marBottom w:val="0"/>
          <w:divBdr>
            <w:top w:val="none" w:sz="0" w:space="0" w:color="auto"/>
            <w:left w:val="none" w:sz="0" w:space="0" w:color="auto"/>
            <w:bottom w:val="none" w:sz="0" w:space="0" w:color="auto"/>
            <w:right w:val="none" w:sz="0" w:space="0" w:color="auto"/>
          </w:divBdr>
        </w:div>
        <w:div w:id="1867599273">
          <w:marLeft w:val="0"/>
          <w:marRight w:val="0"/>
          <w:marTop w:val="0"/>
          <w:marBottom w:val="0"/>
          <w:divBdr>
            <w:top w:val="none" w:sz="0" w:space="0" w:color="auto"/>
            <w:left w:val="none" w:sz="0" w:space="0" w:color="auto"/>
            <w:bottom w:val="none" w:sz="0" w:space="0" w:color="auto"/>
            <w:right w:val="none" w:sz="0" w:space="0" w:color="auto"/>
          </w:divBdr>
        </w:div>
        <w:div w:id="2133359621">
          <w:marLeft w:val="0"/>
          <w:marRight w:val="0"/>
          <w:marTop w:val="0"/>
          <w:marBottom w:val="0"/>
          <w:divBdr>
            <w:top w:val="none" w:sz="0" w:space="0" w:color="auto"/>
            <w:left w:val="none" w:sz="0" w:space="0" w:color="auto"/>
            <w:bottom w:val="none" w:sz="0" w:space="0" w:color="auto"/>
            <w:right w:val="none" w:sz="0" w:space="0" w:color="auto"/>
          </w:divBdr>
        </w:div>
      </w:divsChild>
    </w:div>
    <w:div w:id="213027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two-zero/en"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unsystem.org/content/un-system-model-code-conduct" TargetMode="External"/><Relationship Id="rId7" Type="http://schemas.openxmlformats.org/officeDocument/2006/relationships/settings" Target="settings.xml"/><Relationship Id="rId12" Type="http://schemas.openxmlformats.org/officeDocument/2006/relationships/hyperlink" Target="https://gendercoordinationandmainstreaming.unwomen.org/un-swap-30-framework-and-technical-guidance"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unsystem.org/content/un-system-model-code-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swap.unwome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unsdg.un.org/about/who-we-ar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un.org/preventing-sexual-exploitation-and-abuse/content/policies-and-protoc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n/content/digital-cooperation-roadmap/" TargetMode="External"/><Relationship Id="rId22" Type="http://schemas.openxmlformats.org/officeDocument/2006/relationships/hyperlink" Target="https://unsdg.un.org/about/who-we-ar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821C4C0-A1D6-4619-917B-C843086398EC}">
    <t:Anchor>
      <t:Comment id="683590616"/>
    </t:Anchor>
    <t:History>
      <t:Event id="{831C1522-423B-4A41-B40D-1E804377E276}" time="2023-09-27T21:10:49.221Z">
        <t:Attribution userId="S::rong.chen@unwomen.org::c91c93f2-29be-4a82-9cb7-bb0cef68dde7" userProvider="AD" userName="Angela Rong Chen"/>
        <t:Anchor>
          <t:Comment id="67374869"/>
        </t:Anchor>
        <t:Create/>
      </t:Event>
      <t:Event id="{70082E74-86FC-4110-AAE3-DBAC4B844777}" time="2023-09-27T21:10:49.221Z">
        <t:Attribution userId="S::rong.chen@unwomen.org::c91c93f2-29be-4a82-9cb7-bb0cef68dde7" userProvider="AD" userName="Angela Rong Chen"/>
        <t:Anchor>
          <t:Comment id="67374869"/>
        </t:Anchor>
        <t:Assign userId="S::cynthia.boyson@unwomen.org::9edc9e49-5306-41e3-9d47-cd9479c7ce86" userProvider="AD" userName="Cynthia Boyson"/>
      </t:Event>
      <t:Event id="{192E03A4-3228-4A7D-989D-1FDA45C4E687}" time="2023-09-27T21:10:49.221Z">
        <t:Attribution userId="S::rong.chen@unwomen.org::c91c93f2-29be-4a82-9cb7-bb0cef68dde7" userProvider="AD" userName="Angela Rong Chen"/>
        <t:Anchor>
          <t:Comment id="67374869"/>
        </t:Anchor>
        <t:SetTitle title="thanks priya. @Cynthia Boyson can you help revise it to &quot;entity report on main strategic plan&quot; on the platform? sorry for the double work.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0984188A3CAD4182966B9587DB96FF" ma:contentTypeVersion="19" ma:contentTypeDescription="Create a new document." ma:contentTypeScope="" ma:versionID="25b4de5ba9e07cfb139ab5ac6fcc2987">
  <xsd:schema xmlns:xsd="http://www.w3.org/2001/XMLSchema" xmlns:xs="http://www.w3.org/2001/XMLSchema" xmlns:p="http://schemas.microsoft.com/office/2006/metadata/properties" xmlns:ns2="f1efe722-1ab2-4a62-ac95-9c2fbbcc33bd" xmlns:ns3="966679b1-8edd-41f4-bba8-c91b8f20bcb0" xmlns:ns4="ef56fa2c-8799-41f7-8555-46686698e10b" targetNamespace="http://schemas.microsoft.com/office/2006/metadata/properties" ma:root="true" ma:fieldsID="a6ddb945a61613d17c444324d56be1d7" ns2:_="" ns3:_="" ns4:_="">
    <xsd:import namespace="f1efe722-1ab2-4a62-ac95-9c2fbbcc33bd"/>
    <xsd:import namespace="966679b1-8edd-41f4-bba8-c91b8f20bcb0"/>
    <xsd:import namespace="ef56fa2c-8799-41f7-8555-46686698e1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Shipp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e722-1ab2-4a62-ac95-9c2fbbcc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hipped" ma:index="25" ma:displayName="Shipped" ma:default="0" ma:format="Dropdown" ma:internalName="Shipp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679b1-8edd-41f4-bba8-c91b8f20bc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6fa2c-8799-41f7-8555-46686698e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55b5517-fe3f-4849-b2f1-374d692729b1}" ma:internalName="TaxCatchAll" ma:showField="CatchAllData" ma:web="ef56fa2c-8799-41f7-8555-46686698e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efe722-1ab2-4a62-ac95-9c2fbbcc33bd">
      <Terms xmlns="http://schemas.microsoft.com/office/infopath/2007/PartnerControls"/>
    </lcf76f155ced4ddcb4097134ff3c332f>
    <TaxCatchAll xmlns="ef56fa2c-8799-41f7-8555-46686698e10b" xsi:nil="true"/>
    <Shipped xmlns="f1efe722-1ab2-4a62-ac95-9c2fbbcc33bd">false</Shipped>
  </documentManagement>
</p:properties>
</file>

<file path=customXml/itemProps1.xml><?xml version="1.0" encoding="utf-8"?>
<ds:datastoreItem xmlns:ds="http://schemas.openxmlformats.org/officeDocument/2006/customXml" ds:itemID="{2CE6D051-7D9C-4F39-994D-E463371F4135}">
  <ds:schemaRefs>
    <ds:schemaRef ds:uri="http://schemas.microsoft.com/sharepoint/v3/contenttype/forms"/>
  </ds:schemaRefs>
</ds:datastoreItem>
</file>

<file path=customXml/itemProps2.xml><?xml version="1.0" encoding="utf-8"?>
<ds:datastoreItem xmlns:ds="http://schemas.openxmlformats.org/officeDocument/2006/customXml" ds:itemID="{2BB19F4E-AB73-452A-A428-18D4BDFD0A45}">
  <ds:schemaRefs>
    <ds:schemaRef ds:uri="http://schemas.openxmlformats.org/officeDocument/2006/bibliography"/>
  </ds:schemaRefs>
</ds:datastoreItem>
</file>

<file path=customXml/itemProps3.xml><?xml version="1.0" encoding="utf-8"?>
<ds:datastoreItem xmlns:ds="http://schemas.openxmlformats.org/officeDocument/2006/customXml" ds:itemID="{266EE517-AEE8-410F-A27D-A40A6943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e722-1ab2-4a62-ac95-9c2fbbcc33bd"/>
    <ds:schemaRef ds:uri="966679b1-8edd-41f4-bba8-c91b8f20bcb0"/>
    <ds:schemaRef ds:uri="ef56fa2c-8799-41f7-8555-46686698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96381-B603-4A4B-87E9-516DAC97358F}">
  <ds:schemaRefs>
    <ds:schemaRef ds:uri="http://schemas.microsoft.com/office/2006/metadata/properties"/>
    <ds:schemaRef ds:uri="http://schemas.microsoft.com/office/infopath/2007/PartnerControls"/>
    <ds:schemaRef ds:uri="f1efe722-1ab2-4a62-ac95-9c2fbbcc33bd"/>
    <ds:schemaRef ds:uri="ef56fa2c-8799-41f7-8555-46686698e10b"/>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80</Pages>
  <Words>20517</Words>
  <Characters>117330</Characters>
  <Application>Microsoft Office Word</Application>
  <DocSecurity>0</DocSecurity>
  <Lines>3255</Lines>
  <Paragraphs>1601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137094</CharactersWithSpaces>
  <SharedDoc>false</SharedDoc>
  <HLinks>
    <vt:vector size="282" baseType="variant">
      <vt:variant>
        <vt:i4>1638494</vt:i4>
      </vt:variant>
      <vt:variant>
        <vt:i4>645</vt:i4>
      </vt:variant>
      <vt:variant>
        <vt:i4>0</vt:i4>
      </vt:variant>
      <vt:variant>
        <vt:i4>5</vt:i4>
      </vt:variant>
      <vt:variant>
        <vt:lpwstr>https://unsdg.un.org/about/who-we-are</vt:lpwstr>
      </vt:variant>
      <vt:variant>
        <vt:lpwstr/>
      </vt:variant>
      <vt:variant>
        <vt:i4>5046282</vt:i4>
      </vt:variant>
      <vt:variant>
        <vt:i4>558</vt:i4>
      </vt:variant>
      <vt:variant>
        <vt:i4>0</vt:i4>
      </vt:variant>
      <vt:variant>
        <vt:i4>5</vt:i4>
      </vt:variant>
      <vt:variant>
        <vt:lpwstr>https://www.unsystem.org/content/un-system-model-code-conduct</vt:lpwstr>
      </vt:variant>
      <vt:variant>
        <vt:lpwstr/>
      </vt:variant>
      <vt:variant>
        <vt:i4>5046282</vt:i4>
      </vt:variant>
      <vt:variant>
        <vt:i4>555</vt:i4>
      </vt:variant>
      <vt:variant>
        <vt:i4>0</vt:i4>
      </vt:variant>
      <vt:variant>
        <vt:i4>5</vt:i4>
      </vt:variant>
      <vt:variant>
        <vt:lpwstr>https://www.unsystem.org/content/un-system-model-code-conduct</vt:lpwstr>
      </vt:variant>
      <vt:variant>
        <vt:lpwstr/>
      </vt:variant>
      <vt:variant>
        <vt:i4>8323179</vt:i4>
      </vt:variant>
      <vt:variant>
        <vt:i4>552</vt:i4>
      </vt:variant>
      <vt:variant>
        <vt:i4>0</vt:i4>
      </vt:variant>
      <vt:variant>
        <vt:i4>5</vt:i4>
      </vt:variant>
      <vt:variant>
        <vt:lpwstr>https://www.un.org/preventing-sexual-exploitation-and-abuse/content/policies-and-protocols</vt:lpwstr>
      </vt:variant>
      <vt:variant>
        <vt:lpwstr/>
      </vt:variant>
      <vt:variant>
        <vt:i4>7077934</vt:i4>
      </vt:variant>
      <vt:variant>
        <vt:i4>225</vt:i4>
      </vt:variant>
      <vt:variant>
        <vt:i4>0</vt:i4>
      </vt:variant>
      <vt:variant>
        <vt:i4>5</vt:i4>
      </vt:variant>
      <vt:variant>
        <vt:lpwstr>https://www.un.org/en/content/digital-cooperation-roadmap/</vt:lpwstr>
      </vt:variant>
      <vt:variant>
        <vt:lpwstr/>
      </vt:variant>
      <vt:variant>
        <vt:i4>8126579</vt:i4>
      </vt:variant>
      <vt:variant>
        <vt:i4>222</vt:i4>
      </vt:variant>
      <vt:variant>
        <vt:i4>0</vt:i4>
      </vt:variant>
      <vt:variant>
        <vt:i4>5</vt:i4>
      </vt:variant>
      <vt:variant>
        <vt:lpwstr>https://www.un.org/two-zero/en</vt:lpwstr>
      </vt:variant>
      <vt:variant>
        <vt:lpwstr/>
      </vt:variant>
      <vt:variant>
        <vt:i4>7995496</vt:i4>
      </vt:variant>
      <vt:variant>
        <vt:i4>141</vt:i4>
      </vt:variant>
      <vt:variant>
        <vt:i4>0</vt:i4>
      </vt:variant>
      <vt:variant>
        <vt:i4>5</vt:i4>
      </vt:variant>
      <vt:variant>
        <vt:lpwstr>https://gendercoordinationandmainstreaming.unwomen.org/un-swap-30-framework-and-technical-guidance</vt:lpwstr>
      </vt:variant>
      <vt:variant>
        <vt:lpwstr/>
      </vt:variant>
      <vt:variant>
        <vt:i4>7405617</vt:i4>
      </vt:variant>
      <vt:variant>
        <vt:i4>135</vt:i4>
      </vt:variant>
      <vt:variant>
        <vt:i4>0</vt:i4>
      </vt:variant>
      <vt:variant>
        <vt:i4>5</vt:i4>
      </vt:variant>
      <vt:variant>
        <vt:lpwstr>https://unswap.unwomen.org/</vt:lpwstr>
      </vt:variant>
      <vt:variant>
        <vt:lpwstr/>
      </vt:variant>
      <vt:variant>
        <vt:i4>1966137</vt:i4>
      </vt:variant>
      <vt:variant>
        <vt:i4>128</vt:i4>
      </vt:variant>
      <vt:variant>
        <vt:i4>0</vt:i4>
      </vt:variant>
      <vt:variant>
        <vt:i4>5</vt:i4>
      </vt:variant>
      <vt:variant>
        <vt:lpwstr/>
      </vt:variant>
      <vt:variant>
        <vt:lpwstr>_Toc184780466</vt:lpwstr>
      </vt:variant>
      <vt:variant>
        <vt:i4>1966137</vt:i4>
      </vt:variant>
      <vt:variant>
        <vt:i4>122</vt:i4>
      </vt:variant>
      <vt:variant>
        <vt:i4>0</vt:i4>
      </vt:variant>
      <vt:variant>
        <vt:i4>5</vt:i4>
      </vt:variant>
      <vt:variant>
        <vt:lpwstr/>
      </vt:variant>
      <vt:variant>
        <vt:lpwstr>_Toc184780465</vt:lpwstr>
      </vt:variant>
      <vt:variant>
        <vt:i4>1966137</vt:i4>
      </vt:variant>
      <vt:variant>
        <vt:i4>116</vt:i4>
      </vt:variant>
      <vt:variant>
        <vt:i4>0</vt:i4>
      </vt:variant>
      <vt:variant>
        <vt:i4>5</vt:i4>
      </vt:variant>
      <vt:variant>
        <vt:lpwstr/>
      </vt:variant>
      <vt:variant>
        <vt:lpwstr>_Toc184780464</vt:lpwstr>
      </vt:variant>
      <vt:variant>
        <vt:i4>1966137</vt:i4>
      </vt:variant>
      <vt:variant>
        <vt:i4>110</vt:i4>
      </vt:variant>
      <vt:variant>
        <vt:i4>0</vt:i4>
      </vt:variant>
      <vt:variant>
        <vt:i4>5</vt:i4>
      </vt:variant>
      <vt:variant>
        <vt:lpwstr/>
      </vt:variant>
      <vt:variant>
        <vt:lpwstr>_Toc184780463</vt:lpwstr>
      </vt:variant>
      <vt:variant>
        <vt:i4>1966137</vt:i4>
      </vt:variant>
      <vt:variant>
        <vt:i4>104</vt:i4>
      </vt:variant>
      <vt:variant>
        <vt:i4>0</vt:i4>
      </vt:variant>
      <vt:variant>
        <vt:i4>5</vt:i4>
      </vt:variant>
      <vt:variant>
        <vt:lpwstr/>
      </vt:variant>
      <vt:variant>
        <vt:lpwstr>_Toc184780462</vt:lpwstr>
      </vt:variant>
      <vt:variant>
        <vt:i4>1966137</vt:i4>
      </vt:variant>
      <vt:variant>
        <vt:i4>98</vt:i4>
      </vt:variant>
      <vt:variant>
        <vt:i4>0</vt:i4>
      </vt:variant>
      <vt:variant>
        <vt:i4>5</vt:i4>
      </vt:variant>
      <vt:variant>
        <vt:lpwstr/>
      </vt:variant>
      <vt:variant>
        <vt:lpwstr>_Toc184780461</vt:lpwstr>
      </vt:variant>
      <vt:variant>
        <vt:i4>1966137</vt:i4>
      </vt:variant>
      <vt:variant>
        <vt:i4>92</vt:i4>
      </vt:variant>
      <vt:variant>
        <vt:i4>0</vt:i4>
      </vt:variant>
      <vt:variant>
        <vt:i4>5</vt:i4>
      </vt:variant>
      <vt:variant>
        <vt:lpwstr/>
      </vt:variant>
      <vt:variant>
        <vt:lpwstr>_Toc184780460</vt:lpwstr>
      </vt:variant>
      <vt:variant>
        <vt:i4>1900601</vt:i4>
      </vt:variant>
      <vt:variant>
        <vt:i4>86</vt:i4>
      </vt:variant>
      <vt:variant>
        <vt:i4>0</vt:i4>
      </vt:variant>
      <vt:variant>
        <vt:i4>5</vt:i4>
      </vt:variant>
      <vt:variant>
        <vt:lpwstr/>
      </vt:variant>
      <vt:variant>
        <vt:lpwstr>_Toc184780459</vt:lpwstr>
      </vt:variant>
      <vt:variant>
        <vt:i4>1900601</vt:i4>
      </vt:variant>
      <vt:variant>
        <vt:i4>80</vt:i4>
      </vt:variant>
      <vt:variant>
        <vt:i4>0</vt:i4>
      </vt:variant>
      <vt:variant>
        <vt:i4>5</vt:i4>
      </vt:variant>
      <vt:variant>
        <vt:lpwstr/>
      </vt:variant>
      <vt:variant>
        <vt:lpwstr>_Toc184780458</vt:lpwstr>
      </vt:variant>
      <vt:variant>
        <vt:i4>1900601</vt:i4>
      </vt:variant>
      <vt:variant>
        <vt:i4>74</vt:i4>
      </vt:variant>
      <vt:variant>
        <vt:i4>0</vt:i4>
      </vt:variant>
      <vt:variant>
        <vt:i4>5</vt:i4>
      </vt:variant>
      <vt:variant>
        <vt:lpwstr/>
      </vt:variant>
      <vt:variant>
        <vt:lpwstr>_Toc184780457</vt:lpwstr>
      </vt:variant>
      <vt:variant>
        <vt:i4>1900601</vt:i4>
      </vt:variant>
      <vt:variant>
        <vt:i4>68</vt:i4>
      </vt:variant>
      <vt:variant>
        <vt:i4>0</vt:i4>
      </vt:variant>
      <vt:variant>
        <vt:i4>5</vt:i4>
      </vt:variant>
      <vt:variant>
        <vt:lpwstr/>
      </vt:variant>
      <vt:variant>
        <vt:lpwstr>_Toc184780456</vt:lpwstr>
      </vt:variant>
      <vt:variant>
        <vt:i4>1900601</vt:i4>
      </vt:variant>
      <vt:variant>
        <vt:i4>62</vt:i4>
      </vt:variant>
      <vt:variant>
        <vt:i4>0</vt:i4>
      </vt:variant>
      <vt:variant>
        <vt:i4>5</vt:i4>
      </vt:variant>
      <vt:variant>
        <vt:lpwstr/>
      </vt:variant>
      <vt:variant>
        <vt:lpwstr>_Toc184780455</vt:lpwstr>
      </vt:variant>
      <vt:variant>
        <vt:i4>1900601</vt:i4>
      </vt:variant>
      <vt:variant>
        <vt:i4>56</vt:i4>
      </vt:variant>
      <vt:variant>
        <vt:i4>0</vt:i4>
      </vt:variant>
      <vt:variant>
        <vt:i4>5</vt:i4>
      </vt:variant>
      <vt:variant>
        <vt:lpwstr/>
      </vt:variant>
      <vt:variant>
        <vt:lpwstr>_Toc184780454</vt:lpwstr>
      </vt:variant>
      <vt:variant>
        <vt:i4>1900601</vt:i4>
      </vt:variant>
      <vt:variant>
        <vt:i4>50</vt:i4>
      </vt:variant>
      <vt:variant>
        <vt:i4>0</vt:i4>
      </vt:variant>
      <vt:variant>
        <vt:i4>5</vt:i4>
      </vt:variant>
      <vt:variant>
        <vt:lpwstr/>
      </vt:variant>
      <vt:variant>
        <vt:lpwstr>_Toc184780453</vt:lpwstr>
      </vt:variant>
      <vt:variant>
        <vt:i4>1900601</vt:i4>
      </vt:variant>
      <vt:variant>
        <vt:i4>44</vt:i4>
      </vt:variant>
      <vt:variant>
        <vt:i4>0</vt:i4>
      </vt:variant>
      <vt:variant>
        <vt:i4>5</vt:i4>
      </vt:variant>
      <vt:variant>
        <vt:lpwstr/>
      </vt:variant>
      <vt:variant>
        <vt:lpwstr>_Toc184780452</vt:lpwstr>
      </vt:variant>
      <vt:variant>
        <vt:i4>1900601</vt:i4>
      </vt:variant>
      <vt:variant>
        <vt:i4>38</vt:i4>
      </vt:variant>
      <vt:variant>
        <vt:i4>0</vt:i4>
      </vt:variant>
      <vt:variant>
        <vt:i4>5</vt:i4>
      </vt:variant>
      <vt:variant>
        <vt:lpwstr/>
      </vt:variant>
      <vt:variant>
        <vt:lpwstr>_Toc184780451</vt:lpwstr>
      </vt:variant>
      <vt:variant>
        <vt:i4>1900601</vt:i4>
      </vt:variant>
      <vt:variant>
        <vt:i4>32</vt:i4>
      </vt:variant>
      <vt:variant>
        <vt:i4>0</vt:i4>
      </vt:variant>
      <vt:variant>
        <vt:i4>5</vt:i4>
      </vt:variant>
      <vt:variant>
        <vt:lpwstr/>
      </vt:variant>
      <vt:variant>
        <vt:lpwstr>_Toc184780450</vt:lpwstr>
      </vt:variant>
      <vt:variant>
        <vt:i4>1835065</vt:i4>
      </vt:variant>
      <vt:variant>
        <vt:i4>26</vt:i4>
      </vt:variant>
      <vt:variant>
        <vt:i4>0</vt:i4>
      </vt:variant>
      <vt:variant>
        <vt:i4>5</vt:i4>
      </vt:variant>
      <vt:variant>
        <vt:lpwstr/>
      </vt:variant>
      <vt:variant>
        <vt:lpwstr>_Toc184780449</vt:lpwstr>
      </vt:variant>
      <vt:variant>
        <vt:i4>1835065</vt:i4>
      </vt:variant>
      <vt:variant>
        <vt:i4>20</vt:i4>
      </vt:variant>
      <vt:variant>
        <vt:i4>0</vt:i4>
      </vt:variant>
      <vt:variant>
        <vt:i4>5</vt:i4>
      </vt:variant>
      <vt:variant>
        <vt:lpwstr/>
      </vt:variant>
      <vt:variant>
        <vt:lpwstr>_Toc184780448</vt:lpwstr>
      </vt:variant>
      <vt:variant>
        <vt:i4>1835065</vt:i4>
      </vt:variant>
      <vt:variant>
        <vt:i4>14</vt:i4>
      </vt:variant>
      <vt:variant>
        <vt:i4>0</vt:i4>
      </vt:variant>
      <vt:variant>
        <vt:i4>5</vt:i4>
      </vt:variant>
      <vt:variant>
        <vt:lpwstr/>
      </vt:variant>
      <vt:variant>
        <vt:lpwstr>_Toc184780447</vt:lpwstr>
      </vt:variant>
      <vt:variant>
        <vt:i4>1835065</vt:i4>
      </vt:variant>
      <vt:variant>
        <vt:i4>8</vt:i4>
      </vt:variant>
      <vt:variant>
        <vt:i4>0</vt:i4>
      </vt:variant>
      <vt:variant>
        <vt:i4>5</vt:i4>
      </vt:variant>
      <vt:variant>
        <vt:lpwstr/>
      </vt:variant>
      <vt:variant>
        <vt:lpwstr>_Toc184780446</vt:lpwstr>
      </vt:variant>
      <vt:variant>
        <vt:i4>1835065</vt:i4>
      </vt:variant>
      <vt:variant>
        <vt:i4>2</vt:i4>
      </vt:variant>
      <vt:variant>
        <vt:i4>0</vt:i4>
      </vt:variant>
      <vt:variant>
        <vt:i4>5</vt:i4>
      </vt:variant>
      <vt:variant>
        <vt:lpwstr/>
      </vt:variant>
      <vt:variant>
        <vt:lpwstr>_Toc184780445</vt:lpwstr>
      </vt:variant>
      <vt:variant>
        <vt:i4>4653111</vt:i4>
      </vt:variant>
      <vt:variant>
        <vt:i4>48</vt:i4>
      </vt:variant>
      <vt:variant>
        <vt:i4>0</vt:i4>
      </vt:variant>
      <vt:variant>
        <vt:i4>5</vt:i4>
      </vt:variant>
      <vt:variant>
        <vt:lpwstr>mailto:cristina.pascual@unwomen.org</vt:lpwstr>
      </vt:variant>
      <vt:variant>
        <vt:lpwstr/>
      </vt:variant>
      <vt:variant>
        <vt:i4>786559</vt:i4>
      </vt:variant>
      <vt:variant>
        <vt:i4>45</vt:i4>
      </vt:variant>
      <vt:variant>
        <vt:i4>0</vt:i4>
      </vt:variant>
      <vt:variant>
        <vt:i4>5</vt:i4>
      </vt:variant>
      <vt:variant>
        <vt:lpwstr>mailto:priya.alvarez@unwomen.org</vt:lpwstr>
      </vt:variant>
      <vt:variant>
        <vt:lpwstr/>
      </vt:variant>
      <vt:variant>
        <vt:i4>6225980</vt:i4>
      </vt:variant>
      <vt:variant>
        <vt:i4>42</vt:i4>
      </vt:variant>
      <vt:variant>
        <vt:i4>0</vt:i4>
      </vt:variant>
      <vt:variant>
        <vt:i4>5</vt:i4>
      </vt:variant>
      <vt:variant>
        <vt:lpwstr>mailto:rong.chen@unwomen.org</vt:lpwstr>
      </vt:variant>
      <vt:variant>
        <vt:lpwstr/>
      </vt:variant>
      <vt:variant>
        <vt:i4>6225980</vt:i4>
      </vt:variant>
      <vt:variant>
        <vt:i4>39</vt:i4>
      </vt:variant>
      <vt:variant>
        <vt:i4>0</vt:i4>
      </vt:variant>
      <vt:variant>
        <vt:i4>5</vt:i4>
      </vt:variant>
      <vt:variant>
        <vt:lpwstr>mailto:rong.chen@unwomen.org</vt:lpwstr>
      </vt:variant>
      <vt:variant>
        <vt:lpwstr/>
      </vt:variant>
      <vt:variant>
        <vt:i4>6225980</vt:i4>
      </vt:variant>
      <vt:variant>
        <vt:i4>36</vt:i4>
      </vt:variant>
      <vt:variant>
        <vt:i4>0</vt:i4>
      </vt:variant>
      <vt:variant>
        <vt:i4>5</vt:i4>
      </vt:variant>
      <vt:variant>
        <vt:lpwstr>mailto:rong.chen@unwomen.org</vt:lpwstr>
      </vt:variant>
      <vt:variant>
        <vt:lpwstr/>
      </vt:variant>
      <vt:variant>
        <vt:i4>6225980</vt:i4>
      </vt:variant>
      <vt:variant>
        <vt:i4>33</vt:i4>
      </vt:variant>
      <vt:variant>
        <vt:i4>0</vt:i4>
      </vt:variant>
      <vt:variant>
        <vt:i4>5</vt:i4>
      </vt:variant>
      <vt:variant>
        <vt:lpwstr>mailto:rong.chen@unwomen.org</vt:lpwstr>
      </vt:variant>
      <vt:variant>
        <vt:lpwstr/>
      </vt:variant>
      <vt:variant>
        <vt:i4>6225980</vt:i4>
      </vt:variant>
      <vt:variant>
        <vt:i4>30</vt:i4>
      </vt:variant>
      <vt:variant>
        <vt:i4>0</vt:i4>
      </vt:variant>
      <vt:variant>
        <vt:i4>5</vt:i4>
      </vt:variant>
      <vt:variant>
        <vt:lpwstr>mailto:rong.chen@unwomen.org</vt:lpwstr>
      </vt:variant>
      <vt:variant>
        <vt:lpwstr/>
      </vt:variant>
      <vt:variant>
        <vt:i4>6225980</vt:i4>
      </vt:variant>
      <vt:variant>
        <vt:i4>27</vt:i4>
      </vt:variant>
      <vt:variant>
        <vt:i4>0</vt:i4>
      </vt:variant>
      <vt:variant>
        <vt:i4>5</vt:i4>
      </vt:variant>
      <vt:variant>
        <vt:lpwstr>mailto:rong.chen@unwomen.org</vt:lpwstr>
      </vt:variant>
      <vt:variant>
        <vt:lpwstr/>
      </vt:variant>
      <vt:variant>
        <vt:i4>6225980</vt:i4>
      </vt:variant>
      <vt:variant>
        <vt:i4>24</vt:i4>
      </vt:variant>
      <vt:variant>
        <vt:i4>0</vt:i4>
      </vt:variant>
      <vt:variant>
        <vt:i4>5</vt:i4>
      </vt:variant>
      <vt:variant>
        <vt:lpwstr>mailto:rong.chen@unwomen.org</vt:lpwstr>
      </vt:variant>
      <vt:variant>
        <vt:lpwstr/>
      </vt:variant>
      <vt:variant>
        <vt:i4>6225980</vt:i4>
      </vt:variant>
      <vt:variant>
        <vt:i4>21</vt:i4>
      </vt:variant>
      <vt:variant>
        <vt:i4>0</vt:i4>
      </vt:variant>
      <vt:variant>
        <vt:i4>5</vt:i4>
      </vt:variant>
      <vt:variant>
        <vt:lpwstr>mailto:rong.chen@unwomen.org</vt:lpwstr>
      </vt:variant>
      <vt:variant>
        <vt:lpwstr/>
      </vt:variant>
      <vt:variant>
        <vt:i4>6225980</vt:i4>
      </vt:variant>
      <vt:variant>
        <vt:i4>18</vt:i4>
      </vt:variant>
      <vt:variant>
        <vt:i4>0</vt:i4>
      </vt:variant>
      <vt:variant>
        <vt:i4>5</vt:i4>
      </vt:variant>
      <vt:variant>
        <vt:lpwstr>mailto:rong.chen@unwomen.org</vt:lpwstr>
      </vt:variant>
      <vt:variant>
        <vt:lpwstr/>
      </vt:variant>
      <vt:variant>
        <vt:i4>6225980</vt:i4>
      </vt:variant>
      <vt:variant>
        <vt:i4>15</vt:i4>
      </vt:variant>
      <vt:variant>
        <vt:i4>0</vt:i4>
      </vt:variant>
      <vt:variant>
        <vt:i4>5</vt:i4>
      </vt:variant>
      <vt:variant>
        <vt:lpwstr>mailto:rong.chen@unwomen.org</vt:lpwstr>
      </vt:variant>
      <vt:variant>
        <vt:lpwstr/>
      </vt:variant>
      <vt:variant>
        <vt:i4>6225980</vt:i4>
      </vt:variant>
      <vt:variant>
        <vt:i4>12</vt:i4>
      </vt:variant>
      <vt:variant>
        <vt:i4>0</vt:i4>
      </vt:variant>
      <vt:variant>
        <vt:i4>5</vt:i4>
      </vt:variant>
      <vt:variant>
        <vt:lpwstr>mailto:rong.chen@unwomen.org</vt:lpwstr>
      </vt:variant>
      <vt:variant>
        <vt:lpwstr/>
      </vt:variant>
      <vt:variant>
        <vt:i4>6225980</vt:i4>
      </vt:variant>
      <vt:variant>
        <vt:i4>9</vt:i4>
      </vt:variant>
      <vt:variant>
        <vt:i4>0</vt:i4>
      </vt:variant>
      <vt:variant>
        <vt:i4>5</vt:i4>
      </vt:variant>
      <vt:variant>
        <vt:lpwstr>mailto:rong.chen@unwomen.org</vt:lpwstr>
      </vt:variant>
      <vt:variant>
        <vt:lpwstr/>
      </vt:variant>
      <vt:variant>
        <vt:i4>6225980</vt:i4>
      </vt:variant>
      <vt:variant>
        <vt:i4>6</vt:i4>
      </vt:variant>
      <vt:variant>
        <vt:i4>0</vt:i4>
      </vt:variant>
      <vt:variant>
        <vt:i4>5</vt:i4>
      </vt:variant>
      <vt:variant>
        <vt:lpwstr>mailto:rong.chen@unwomen.org</vt:lpwstr>
      </vt:variant>
      <vt:variant>
        <vt:lpwstr/>
      </vt:variant>
      <vt:variant>
        <vt:i4>6225980</vt:i4>
      </vt:variant>
      <vt:variant>
        <vt:i4>3</vt:i4>
      </vt:variant>
      <vt:variant>
        <vt:i4>0</vt:i4>
      </vt:variant>
      <vt:variant>
        <vt:i4>5</vt:i4>
      </vt:variant>
      <vt:variant>
        <vt:lpwstr>mailto:rong.chen@unwomen.org</vt:lpwstr>
      </vt:variant>
      <vt:variant>
        <vt:lpwstr/>
      </vt:variant>
      <vt:variant>
        <vt:i4>6225980</vt:i4>
      </vt:variant>
      <vt:variant>
        <vt:i4>0</vt:i4>
      </vt:variant>
      <vt:variant>
        <vt:i4>0</vt:i4>
      </vt:variant>
      <vt:variant>
        <vt:i4>5</vt:i4>
      </vt:variant>
      <vt:variant>
        <vt:lpwstr>mailto:rong.chen@unwomen.org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Dyer</dc:creator>
  <cp:keywords/>
  <dc:description/>
  <cp:lastModifiedBy>Angela Rong Chen</cp:lastModifiedBy>
  <cp:revision>570</cp:revision>
  <cp:lastPrinted>2021-11-11T12:12:00Z</cp:lastPrinted>
  <dcterms:created xsi:type="dcterms:W3CDTF">2024-12-11T08:24:00Z</dcterms:created>
  <dcterms:modified xsi:type="dcterms:W3CDTF">2025-11-11T18:36:00Z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0x010100AC0984188A3CAD4182966B9587DB96FF</vt:lpwstr>
  </property>
  <property fmtid="{D5CDD505-2E9C-101B-9397-08002B2CF9AE}" pid="3" name="MediaServiceImageTags">
    <vt:lpwstr/>
  </property>
  <property fmtid="{D5CDD505-2E9C-101B-9397-08002B2CF9AE}" pid="4" name="docLang">
    <vt:lpwstr>en</vt:lpwstr>
  </property>
</Properties>
</file>