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90262459"/>
        <w:docPartObj>
          <w:docPartGallery w:val="Table of Contents"/>
          <w:docPartUnique/>
        </w:docPartObj>
      </w:sdtPr>
      <w:sdtEndPr>
        <w:rPr>
          <w:b/>
          <w:bCs/>
          <w:noProof/>
        </w:rPr>
      </w:sdtEndPr>
      <w:sdtContent>
        <w:p w14:paraId="4C9C3E32" w14:textId="7309864F" w:rsidR="00021667" w:rsidRPr="00021667" w:rsidRDefault="008C2588">
          <w:pPr>
            <w:pStyle w:val="TOC1"/>
            <w:rPr>
              <w:rFonts w:asciiTheme="minorHAnsi" w:eastAsiaTheme="minorEastAsia" w:hAnsiTheme="minorHAnsi" w:cstheme="minorBidi"/>
              <w:noProof/>
              <w:kern w:val="2"/>
              <w:lang w:val="en-US" w:eastAsia="zh-CN"/>
              <w14:ligatures w14:val="standardContextual"/>
            </w:rPr>
          </w:pPr>
          <w:r w:rsidRPr="00326D5D">
            <w:rPr>
              <w:rFonts w:eastAsiaTheme="majorEastAsia" w:cstheme="majorHAnsi"/>
              <w:color w:val="365F91" w:themeColor="accent1" w:themeShade="BF"/>
              <w:sz w:val="22"/>
              <w:szCs w:val="22"/>
              <w:lang w:val="en-US" w:eastAsia="en-US"/>
            </w:rPr>
            <w:fldChar w:fldCharType="begin"/>
          </w:r>
          <w:r w:rsidRPr="00326D5D">
            <w:rPr>
              <w:rFonts w:cstheme="majorHAnsi"/>
              <w:sz w:val="22"/>
              <w:szCs w:val="22"/>
            </w:rPr>
            <w:instrText xml:space="preserve"> TOC \o "1-3" \h \z \u </w:instrText>
          </w:r>
          <w:r w:rsidRPr="00326D5D">
            <w:rPr>
              <w:rFonts w:eastAsiaTheme="majorEastAsia" w:cstheme="majorHAnsi"/>
              <w:color w:val="365F91" w:themeColor="accent1" w:themeShade="BF"/>
              <w:sz w:val="22"/>
              <w:szCs w:val="22"/>
              <w:lang w:val="en-US" w:eastAsia="en-US"/>
            </w:rPr>
            <w:fldChar w:fldCharType="separate"/>
          </w:r>
          <w:hyperlink w:anchor="_Toc184780445" w:history="1">
            <w:r w:rsidR="00021667" w:rsidRPr="00021667">
              <w:rPr>
                <w:rStyle w:val="Hyperlink"/>
                <w:b/>
                <w:bCs/>
                <w:noProof/>
                <w:color w:val="0070C0"/>
                <w:lang w:val="en-GB"/>
              </w:rPr>
              <w:t>2024 UN-SWAP 3.0 DATA COLLECTION TABLE</w:t>
            </w:r>
            <w:r w:rsidR="00021667" w:rsidRPr="00021667">
              <w:rPr>
                <w:noProof/>
                <w:webHidden/>
              </w:rPr>
              <w:tab/>
            </w:r>
            <w:r w:rsidR="00021667" w:rsidRPr="00021667">
              <w:rPr>
                <w:noProof/>
                <w:webHidden/>
              </w:rPr>
              <w:fldChar w:fldCharType="begin"/>
            </w:r>
            <w:r w:rsidR="00021667" w:rsidRPr="00021667">
              <w:rPr>
                <w:noProof/>
                <w:webHidden/>
              </w:rPr>
              <w:instrText xml:space="preserve"> PAGEREF _Toc184780445 \h </w:instrText>
            </w:r>
            <w:r w:rsidR="00021667" w:rsidRPr="00021667">
              <w:rPr>
                <w:noProof/>
                <w:webHidden/>
              </w:rPr>
            </w:r>
            <w:r w:rsidR="00021667" w:rsidRPr="00021667">
              <w:rPr>
                <w:noProof/>
                <w:webHidden/>
              </w:rPr>
              <w:fldChar w:fldCharType="separate"/>
            </w:r>
            <w:r w:rsidR="00021667" w:rsidRPr="00021667">
              <w:rPr>
                <w:noProof/>
                <w:webHidden/>
              </w:rPr>
              <w:t>2</w:t>
            </w:r>
            <w:r w:rsidR="00021667" w:rsidRPr="00021667">
              <w:rPr>
                <w:noProof/>
                <w:webHidden/>
              </w:rPr>
              <w:fldChar w:fldCharType="end"/>
            </w:r>
          </w:hyperlink>
        </w:p>
        <w:p w14:paraId="210ADEC1" w14:textId="3B72C726" w:rsidR="00021667" w:rsidRPr="00021667" w:rsidRDefault="00021667">
          <w:pPr>
            <w:pStyle w:val="TOC1"/>
            <w:tabs>
              <w:tab w:val="left" w:pos="480"/>
            </w:tabs>
            <w:rPr>
              <w:rFonts w:asciiTheme="minorHAnsi" w:eastAsiaTheme="minorEastAsia" w:hAnsiTheme="minorHAnsi" w:cstheme="minorBidi"/>
              <w:noProof/>
              <w:kern w:val="2"/>
              <w:lang w:val="en-US" w:eastAsia="zh-CN"/>
              <w14:ligatures w14:val="standardContextual"/>
            </w:rPr>
          </w:pPr>
          <w:hyperlink w:anchor="_Toc184780446" w:history="1">
            <w:r w:rsidRPr="00021667">
              <w:rPr>
                <w:rStyle w:val="Hyperlink"/>
                <w:noProof/>
                <w:lang w:val="en-GB"/>
              </w:rPr>
              <w:t>I.</w:t>
            </w:r>
            <w:r w:rsidRPr="00021667">
              <w:rPr>
                <w:rFonts w:asciiTheme="minorHAnsi" w:eastAsiaTheme="minorEastAsia" w:hAnsiTheme="minorHAnsi" w:cstheme="minorBidi"/>
                <w:noProof/>
                <w:kern w:val="2"/>
                <w:lang w:val="en-US" w:eastAsia="zh-CN"/>
                <w14:ligatures w14:val="standardContextual"/>
              </w:rPr>
              <w:tab/>
            </w:r>
            <w:r w:rsidRPr="00021667">
              <w:rPr>
                <w:rStyle w:val="Hyperlink"/>
                <w:noProof/>
                <w:lang w:val="en-GB"/>
              </w:rPr>
              <w:t>How to use the reporting form:</w:t>
            </w:r>
            <w:r w:rsidRPr="00021667">
              <w:rPr>
                <w:noProof/>
                <w:webHidden/>
              </w:rPr>
              <w:tab/>
            </w:r>
            <w:r w:rsidRPr="00021667">
              <w:rPr>
                <w:noProof/>
                <w:webHidden/>
              </w:rPr>
              <w:fldChar w:fldCharType="begin"/>
            </w:r>
            <w:r w:rsidRPr="00021667">
              <w:rPr>
                <w:noProof/>
                <w:webHidden/>
              </w:rPr>
              <w:instrText xml:space="preserve"> PAGEREF _Toc184780446 \h </w:instrText>
            </w:r>
            <w:r w:rsidRPr="00021667">
              <w:rPr>
                <w:noProof/>
                <w:webHidden/>
              </w:rPr>
            </w:r>
            <w:r w:rsidRPr="00021667">
              <w:rPr>
                <w:noProof/>
                <w:webHidden/>
              </w:rPr>
              <w:fldChar w:fldCharType="separate"/>
            </w:r>
            <w:r w:rsidRPr="00021667">
              <w:rPr>
                <w:noProof/>
                <w:webHidden/>
              </w:rPr>
              <w:t>2</w:t>
            </w:r>
            <w:r w:rsidRPr="00021667">
              <w:rPr>
                <w:noProof/>
                <w:webHidden/>
              </w:rPr>
              <w:fldChar w:fldCharType="end"/>
            </w:r>
          </w:hyperlink>
        </w:p>
        <w:p w14:paraId="39105CBE" w14:textId="6983630E"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47" w:history="1">
            <w:r w:rsidRPr="00021667">
              <w:rPr>
                <w:rStyle w:val="Hyperlink"/>
                <w:noProof/>
                <w:lang w:val="en-GB"/>
              </w:rPr>
              <w:t>PI 1: Strategic planning gender-related SDG results</w:t>
            </w:r>
            <w:r w:rsidRPr="00021667">
              <w:rPr>
                <w:noProof/>
                <w:webHidden/>
              </w:rPr>
              <w:tab/>
            </w:r>
            <w:r w:rsidRPr="00021667">
              <w:rPr>
                <w:noProof/>
                <w:webHidden/>
              </w:rPr>
              <w:fldChar w:fldCharType="begin"/>
            </w:r>
            <w:r w:rsidRPr="00021667">
              <w:rPr>
                <w:noProof/>
                <w:webHidden/>
              </w:rPr>
              <w:instrText xml:space="preserve"> PAGEREF _Toc184780447 \h </w:instrText>
            </w:r>
            <w:r w:rsidRPr="00021667">
              <w:rPr>
                <w:noProof/>
                <w:webHidden/>
              </w:rPr>
            </w:r>
            <w:r w:rsidRPr="00021667">
              <w:rPr>
                <w:noProof/>
                <w:webHidden/>
              </w:rPr>
              <w:fldChar w:fldCharType="separate"/>
            </w:r>
            <w:r w:rsidRPr="00021667">
              <w:rPr>
                <w:noProof/>
                <w:webHidden/>
              </w:rPr>
              <w:t>3</w:t>
            </w:r>
            <w:r w:rsidRPr="00021667">
              <w:rPr>
                <w:noProof/>
                <w:webHidden/>
              </w:rPr>
              <w:fldChar w:fldCharType="end"/>
            </w:r>
          </w:hyperlink>
        </w:p>
        <w:p w14:paraId="43C2BB91" w14:textId="513BC01D"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48" w:history="1">
            <w:r w:rsidRPr="00021667">
              <w:rPr>
                <w:rStyle w:val="Hyperlink"/>
                <w:noProof/>
                <w:lang w:val="en-GB"/>
              </w:rPr>
              <w:t>PI 2: Reporting and Use of Data on Gender-related SDG results</w:t>
            </w:r>
            <w:r w:rsidRPr="00021667">
              <w:rPr>
                <w:noProof/>
                <w:webHidden/>
              </w:rPr>
              <w:tab/>
            </w:r>
            <w:r w:rsidRPr="00021667">
              <w:rPr>
                <w:noProof/>
                <w:webHidden/>
              </w:rPr>
              <w:fldChar w:fldCharType="begin"/>
            </w:r>
            <w:r w:rsidRPr="00021667">
              <w:rPr>
                <w:noProof/>
                <w:webHidden/>
              </w:rPr>
              <w:instrText xml:space="preserve"> PAGEREF _Toc184780448 \h </w:instrText>
            </w:r>
            <w:r w:rsidRPr="00021667">
              <w:rPr>
                <w:noProof/>
                <w:webHidden/>
              </w:rPr>
            </w:r>
            <w:r w:rsidRPr="00021667">
              <w:rPr>
                <w:noProof/>
                <w:webHidden/>
              </w:rPr>
              <w:fldChar w:fldCharType="separate"/>
            </w:r>
            <w:r w:rsidRPr="00021667">
              <w:rPr>
                <w:noProof/>
                <w:webHidden/>
              </w:rPr>
              <w:t>7</w:t>
            </w:r>
            <w:r w:rsidRPr="00021667">
              <w:rPr>
                <w:noProof/>
                <w:webHidden/>
              </w:rPr>
              <w:fldChar w:fldCharType="end"/>
            </w:r>
          </w:hyperlink>
        </w:p>
        <w:p w14:paraId="20A27BA6" w14:textId="1C5B1882"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49" w:history="1">
            <w:r w:rsidRPr="00021667">
              <w:rPr>
                <w:rStyle w:val="Hyperlink"/>
                <w:noProof/>
                <w:lang w:val="en-GB"/>
              </w:rPr>
              <w:t>PI 3: Achievement of Gender-related SDG results</w:t>
            </w:r>
            <w:r w:rsidRPr="00021667">
              <w:rPr>
                <w:noProof/>
                <w:webHidden/>
              </w:rPr>
              <w:tab/>
            </w:r>
            <w:r w:rsidRPr="00021667">
              <w:rPr>
                <w:noProof/>
                <w:webHidden/>
              </w:rPr>
              <w:fldChar w:fldCharType="begin"/>
            </w:r>
            <w:r w:rsidRPr="00021667">
              <w:rPr>
                <w:noProof/>
                <w:webHidden/>
              </w:rPr>
              <w:instrText xml:space="preserve"> PAGEREF _Toc184780449 \h </w:instrText>
            </w:r>
            <w:r w:rsidRPr="00021667">
              <w:rPr>
                <w:noProof/>
                <w:webHidden/>
              </w:rPr>
            </w:r>
            <w:r w:rsidRPr="00021667">
              <w:rPr>
                <w:noProof/>
                <w:webHidden/>
              </w:rPr>
              <w:fldChar w:fldCharType="separate"/>
            </w:r>
            <w:r w:rsidRPr="00021667">
              <w:rPr>
                <w:noProof/>
                <w:webHidden/>
              </w:rPr>
              <w:t>10</w:t>
            </w:r>
            <w:r w:rsidRPr="00021667">
              <w:rPr>
                <w:noProof/>
                <w:webHidden/>
              </w:rPr>
              <w:fldChar w:fldCharType="end"/>
            </w:r>
          </w:hyperlink>
        </w:p>
        <w:p w14:paraId="146E5E35" w14:textId="34E635EF"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0" w:history="1">
            <w:r w:rsidRPr="00021667">
              <w:rPr>
                <w:rStyle w:val="Hyperlink"/>
                <w:noProof/>
                <w:lang w:val="en-GB"/>
              </w:rPr>
              <w:t>PI 4: Evaluation</w:t>
            </w:r>
            <w:r w:rsidRPr="00021667">
              <w:rPr>
                <w:noProof/>
                <w:webHidden/>
              </w:rPr>
              <w:tab/>
            </w:r>
            <w:r w:rsidRPr="00021667">
              <w:rPr>
                <w:noProof/>
                <w:webHidden/>
              </w:rPr>
              <w:fldChar w:fldCharType="begin"/>
            </w:r>
            <w:r w:rsidRPr="00021667">
              <w:rPr>
                <w:noProof/>
                <w:webHidden/>
              </w:rPr>
              <w:instrText xml:space="preserve"> PAGEREF _Toc184780450 \h </w:instrText>
            </w:r>
            <w:r w:rsidRPr="00021667">
              <w:rPr>
                <w:noProof/>
                <w:webHidden/>
              </w:rPr>
            </w:r>
            <w:r w:rsidRPr="00021667">
              <w:rPr>
                <w:noProof/>
                <w:webHidden/>
              </w:rPr>
              <w:fldChar w:fldCharType="separate"/>
            </w:r>
            <w:r w:rsidRPr="00021667">
              <w:rPr>
                <w:noProof/>
                <w:webHidden/>
              </w:rPr>
              <w:t>13</w:t>
            </w:r>
            <w:r w:rsidRPr="00021667">
              <w:rPr>
                <w:noProof/>
                <w:webHidden/>
              </w:rPr>
              <w:fldChar w:fldCharType="end"/>
            </w:r>
          </w:hyperlink>
        </w:p>
        <w:p w14:paraId="6920D4FE" w14:textId="2DE37A67"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1" w:history="1">
            <w:r w:rsidRPr="00021667">
              <w:rPr>
                <w:rStyle w:val="Hyperlink"/>
                <w:noProof/>
                <w:lang w:val="en-GB"/>
              </w:rPr>
              <w:t>PI 5: Audit</w:t>
            </w:r>
            <w:r w:rsidRPr="00021667">
              <w:rPr>
                <w:noProof/>
                <w:webHidden/>
              </w:rPr>
              <w:tab/>
            </w:r>
            <w:r w:rsidRPr="00021667">
              <w:rPr>
                <w:noProof/>
                <w:webHidden/>
              </w:rPr>
              <w:fldChar w:fldCharType="begin"/>
            </w:r>
            <w:r w:rsidRPr="00021667">
              <w:rPr>
                <w:noProof/>
                <w:webHidden/>
              </w:rPr>
              <w:instrText xml:space="preserve"> PAGEREF _Toc184780451 \h </w:instrText>
            </w:r>
            <w:r w:rsidRPr="00021667">
              <w:rPr>
                <w:noProof/>
                <w:webHidden/>
              </w:rPr>
            </w:r>
            <w:r w:rsidRPr="00021667">
              <w:rPr>
                <w:noProof/>
                <w:webHidden/>
              </w:rPr>
              <w:fldChar w:fldCharType="separate"/>
            </w:r>
            <w:r w:rsidRPr="00021667">
              <w:rPr>
                <w:noProof/>
                <w:webHidden/>
              </w:rPr>
              <w:t>16</w:t>
            </w:r>
            <w:r w:rsidRPr="00021667">
              <w:rPr>
                <w:noProof/>
                <w:webHidden/>
              </w:rPr>
              <w:fldChar w:fldCharType="end"/>
            </w:r>
          </w:hyperlink>
        </w:p>
        <w:p w14:paraId="2B9807E4" w14:textId="40470762"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2" w:history="1">
            <w:r w:rsidRPr="00021667">
              <w:rPr>
                <w:rStyle w:val="Hyperlink"/>
                <w:noProof/>
                <w:lang w:val="en-GB"/>
              </w:rPr>
              <w:t>PI 6: Policy</w:t>
            </w:r>
            <w:r w:rsidRPr="00021667">
              <w:rPr>
                <w:noProof/>
                <w:webHidden/>
              </w:rPr>
              <w:tab/>
            </w:r>
            <w:r w:rsidRPr="00021667">
              <w:rPr>
                <w:noProof/>
                <w:webHidden/>
              </w:rPr>
              <w:fldChar w:fldCharType="begin"/>
            </w:r>
            <w:r w:rsidRPr="00021667">
              <w:rPr>
                <w:noProof/>
                <w:webHidden/>
              </w:rPr>
              <w:instrText xml:space="preserve"> PAGEREF _Toc184780452 \h </w:instrText>
            </w:r>
            <w:r w:rsidRPr="00021667">
              <w:rPr>
                <w:noProof/>
                <w:webHidden/>
              </w:rPr>
            </w:r>
            <w:r w:rsidRPr="00021667">
              <w:rPr>
                <w:noProof/>
                <w:webHidden/>
              </w:rPr>
              <w:fldChar w:fldCharType="separate"/>
            </w:r>
            <w:r w:rsidRPr="00021667">
              <w:rPr>
                <w:noProof/>
                <w:webHidden/>
              </w:rPr>
              <w:t>19</w:t>
            </w:r>
            <w:r w:rsidRPr="00021667">
              <w:rPr>
                <w:noProof/>
                <w:webHidden/>
              </w:rPr>
              <w:fldChar w:fldCharType="end"/>
            </w:r>
          </w:hyperlink>
        </w:p>
        <w:p w14:paraId="027373B9" w14:textId="508A4A11"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3" w:history="1">
            <w:r w:rsidRPr="00021667">
              <w:rPr>
                <w:rStyle w:val="Hyperlink"/>
                <w:noProof/>
                <w:lang w:val="en-GB"/>
              </w:rPr>
              <w:t>PI 7: Leadership</w:t>
            </w:r>
            <w:r w:rsidRPr="00021667">
              <w:rPr>
                <w:noProof/>
                <w:webHidden/>
              </w:rPr>
              <w:tab/>
            </w:r>
            <w:r w:rsidRPr="00021667">
              <w:rPr>
                <w:noProof/>
                <w:webHidden/>
              </w:rPr>
              <w:fldChar w:fldCharType="begin"/>
            </w:r>
            <w:r w:rsidRPr="00021667">
              <w:rPr>
                <w:noProof/>
                <w:webHidden/>
              </w:rPr>
              <w:instrText xml:space="preserve"> PAGEREF _Toc184780453 \h </w:instrText>
            </w:r>
            <w:r w:rsidRPr="00021667">
              <w:rPr>
                <w:noProof/>
                <w:webHidden/>
              </w:rPr>
            </w:r>
            <w:r w:rsidRPr="00021667">
              <w:rPr>
                <w:noProof/>
                <w:webHidden/>
              </w:rPr>
              <w:fldChar w:fldCharType="separate"/>
            </w:r>
            <w:r w:rsidRPr="00021667">
              <w:rPr>
                <w:noProof/>
                <w:webHidden/>
              </w:rPr>
              <w:t>22</w:t>
            </w:r>
            <w:r w:rsidRPr="00021667">
              <w:rPr>
                <w:noProof/>
                <w:webHidden/>
              </w:rPr>
              <w:fldChar w:fldCharType="end"/>
            </w:r>
          </w:hyperlink>
        </w:p>
        <w:p w14:paraId="222B3509" w14:textId="795F4051"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4" w:history="1">
            <w:r w:rsidRPr="00021667">
              <w:rPr>
                <w:rStyle w:val="Hyperlink"/>
                <w:noProof/>
                <w:lang w:val="en-GB"/>
              </w:rPr>
              <w:t>PI 8: Gender-responsive performance management</w:t>
            </w:r>
            <w:r w:rsidRPr="00021667">
              <w:rPr>
                <w:rStyle w:val="Hyperlink"/>
                <w:rFonts w:eastAsia="SimSun"/>
                <w:noProof/>
                <w:lang w:val="en-GB" w:eastAsia="zh-CN"/>
              </w:rPr>
              <w:t xml:space="preserve"> (Rating questions only)</w:t>
            </w:r>
            <w:r w:rsidRPr="00021667">
              <w:rPr>
                <w:noProof/>
                <w:webHidden/>
              </w:rPr>
              <w:tab/>
            </w:r>
            <w:r w:rsidRPr="00021667">
              <w:rPr>
                <w:noProof/>
                <w:webHidden/>
              </w:rPr>
              <w:fldChar w:fldCharType="begin"/>
            </w:r>
            <w:r w:rsidRPr="00021667">
              <w:rPr>
                <w:noProof/>
                <w:webHidden/>
              </w:rPr>
              <w:instrText xml:space="preserve"> PAGEREF _Toc184780454 \h </w:instrText>
            </w:r>
            <w:r w:rsidRPr="00021667">
              <w:rPr>
                <w:noProof/>
                <w:webHidden/>
              </w:rPr>
            </w:r>
            <w:r w:rsidRPr="00021667">
              <w:rPr>
                <w:noProof/>
                <w:webHidden/>
              </w:rPr>
              <w:fldChar w:fldCharType="separate"/>
            </w:r>
            <w:r w:rsidRPr="00021667">
              <w:rPr>
                <w:noProof/>
                <w:webHidden/>
              </w:rPr>
              <w:t>26</w:t>
            </w:r>
            <w:r w:rsidRPr="00021667">
              <w:rPr>
                <w:noProof/>
                <w:webHidden/>
              </w:rPr>
              <w:fldChar w:fldCharType="end"/>
            </w:r>
          </w:hyperlink>
        </w:p>
        <w:p w14:paraId="6E9E4FEB" w14:textId="35C3DB98"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5" w:history="1">
            <w:r w:rsidRPr="00021667">
              <w:rPr>
                <w:rStyle w:val="Hyperlink"/>
                <w:noProof/>
                <w:lang w:val="en-GB"/>
              </w:rPr>
              <w:t>PI 9: Gender Equality Marker</w:t>
            </w:r>
            <w:r w:rsidRPr="00021667">
              <w:rPr>
                <w:noProof/>
                <w:webHidden/>
              </w:rPr>
              <w:tab/>
            </w:r>
            <w:r w:rsidRPr="00021667">
              <w:rPr>
                <w:noProof/>
                <w:webHidden/>
              </w:rPr>
              <w:fldChar w:fldCharType="begin"/>
            </w:r>
            <w:r w:rsidRPr="00021667">
              <w:rPr>
                <w:noProof/>
                <w:webHidden/>
              </w:rPr>
              <w:instrText xml:space="preserve"> PAGEREF _Toc184780455 \h </w:instrText>
            </w:r>
            <w:r w:rsidRPr="00021667">
              <w:rPr>
                <w:noProof/>
                <w:webHidden/>
              </w:rPr>
            </w:r>
            <w:r w:rsidRPr="00021667">
              <w:rPr>
                <w:noProof/>
                <w:webHidden/>
              </w:rPr>
              <w:fldChar w:fldCharType="separate"/>
            </w:r>
            <w:r w:rsidRPr="00021667">
              <w:rPr>
                <w:noProof/>
                <w:webHidden/>
              </w:rPr>
              <w:t>30</w:t>
            </w:r>
            <w:r w:rsidRPr="00021667">
              <w:rPr>
                <w:noProof/>
                <w:webHidden/>
              </w:rPr>
              <w:fldChar w:fldCharType="end"/>
            </w:r>
          </w:hyperlink>
        </w:p>
        <w:p w14:paraId="4A6CDD50" w14:textId="658F38CC"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6" w:history="1">
            <w:r w:rsidRPr="00021667">
              <w:rPr>
                <w:rStyle w:val="Hyperlink"/>
                <w:noProof/>
                <w:lang w:val="en-GB"/>
              </w:rPr>
              <w:t>PI 10: Financial Targets</w:t>
            </w:r>
            <w:r w:rsidRPr="00021667">
              <w:rPr>
                <w:noProof/>
                <w:webHidden/>
              </w:rPr>
              <w:tab/>
            </w:r>
            <w:r w:rsidRPr="00021667">
              <w:rPr>
                <w:noProof/>
                <w:webHidden/>
              </w:rPr>
              <w:fldChar w:fldCharType="begin"/>
            </w:r>
            <w:r w:rsidRPr="00021667">
              <w:rPr>
                <w:noProof/>
                <w:webHidden/>
              </w:rPr>
              <w:instrText xml:space="preserve"> PAGEREF _Toc184780456 \h </w:instrText>
            </w:r>
            <w:r w:rsidRPr="00021667">
              <w:rPr>
                <w:noProof/>
                <w:webHidden/>
              </w:rPr>
            </w:r>
            <w:r w:rsidRPr="00021667">
              <w:rPr>
                <w:noProof/>
                <w:webHidden/>
              </w:rPr>
              <w:fldChar w:fldCharType="separate"/>
            </w:r>
            <w:r w:rsidRPr="00021667">
              <w:rPr>
                <w:noProof/>
                <w:webHidden/>
              </w:rPr>
              <w:t>34</w:t>
            </w:r>
            <w:r w:rsidRPr="00021667">
              <w:rPr>
                <w:noProof/>
                <w:webHidden/>
              </w:rPr>
              <w:fldChar w:fldCharType="end"/>
            </w:r>
          </w:hyperlink>
        </w:p>
        <w:p w14:paraId="4D73121D" w14:textId="7A47C44C"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7" w:history="1">
            <w:r w:rsidRPr="00021667">
              <w:rPr>
                <w:rStyle w:val="Hyperlink"/>
                <w:noProof/>
                <w:lang w:val="en-GB"/>
              </w:rPr>
              <w:t>PI 11: Gender Architecture</w:t>
            </w:r>
            <w:r w:rsidRPr="00021667">
              <w:rPr>
                <w:noProof/>
                <w:webHidden/>
              </w:rPr>
              <w:tab/>
            </w:r>
            <w:r w:rsidRPr="00021667">
              <w:rPr>
                <w:noProof/>
                <w:webHidden/>
              </w:rPr>
              <w:fldChar w:fldCharType="begin"/>
            </w:r>
            <w:r w:rsidRPr="00021667">
              <w:rPr>
                <w:noProof/>
                <w:webHidden/>
              </w:rPr>
              <w:instrText xml:space="preserve"> PAGEREF _Toc184780457 \h </w:instrText>
            </w:r>
            <w:r w:rsidRPr="00021667">
              <w:rPr>
                <w:noProof/>
                <w:webHidden/>
              </w:rPr>
            </w:r>
            <w:r w:rsidRPr="00021667">
              <w:rPr>
                <w:noProof/>
                <w:webHidden/>
              </w:rPr>
              <w:fldChar w:fldCharType="separate"/>
            </w:r>
            <w:r w:rsidRPr="00021667">
              <w:rPr>
                <w:noProof/>
                <w:webHidden/>
              </w:rPr>
              <w:t>37</w:t>
            </w:r>
            <w:r w:rsidRPr="00021667">
              <w:rPr>
                <w:noProof/>
                <w:webHidden/>
              </w:rPr>
              <w:fldChar w:fldCharType="end"/>
            </w:r>
          </w:hyperlink>
        </w:p>
        <w:p w14:paraId="528ACA63" w14:textId="77287343"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8" w:history="1">
            <w:r w:rsidRPr="00021667">
              <w:rPr>
                <w:rStyle w:val="Hyperlink"/>
                <w:noProof/>
                <w:lang w:val="en-GB"/>
              </w:rPr>
              <w:t>PI 12: Capacity Development</w:t>
            </w:r>
            <w:r w:rsidRPr="00021667">
              <w:rPr>
                <w:noProof/>
                <w:webHidden/>
              </w:rPr>
              <w:tab/>
            </w:r>
            <w:r w:rsidRPr="00021667">
              <w:rPr>
                <w:noProof/>
                <w:webHidden/>
              </w:rPr>
              <w:fldChar w:fldCharType="begin"/>
            </w:r>
            <w:r w:rsidRPr="00021667">
              <w:rPr>
                <w:noProof/>
                <w:webHidden/>
              </w:rPr>
              <w:instrText xml:space="preserve"> PAGEREF _Toc184780458 \h </w:instrText>
            </w:r>
            <w:r w:rsidRPr="00021667">
              <w:rPr>
                <w:noProof/>
                <w:webHidden/>
              </w:rPr>
            </w:r>
            <w:r w:rsidRPr="00021667">
              <w:rPr>
                <w:noProof/>
                <w:webHidden/>
              </w:rPr>
              <w:fldChar w:fldCharType="separate"/>
            </w:r>
            <w:r w:rsidRPr="00021667">
              <w:rPr>
                <w:noProof/>
                <w:webHidden/>
              </w:rPr>
              <w:t>43</w:t>
            </w:r>
            <w:r w:rsidRPr="00021667">
              <w:rPr>
                <w:noProof/>
                <w:webHidden/>
              </w:rPr>
              <w:fldChar w:fldCharType="end"/>
            </w:r>
          </w:hyperlink>
        </w:p>
        <w:p w14:paraId="3183085D" w14:textId="384B2937"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59" w:history="1">
            <w:r w:rsidRPr="00021667">
              <w:rPr>
                <w:rStyle w:val="Hyperlink"/>
                <w:noProof/>
                <w:lang w:val="en-GB"/>
              </w:rPr>
              <w:t>PI 13: Organizational Culture</w:t>
            </w:r>
            <w:r w:rsidRPr="00021667">
              <w:rPr>
                <w:noProof/>
                <w:webHidden/>
              </w:rPr>
              <w:tab/>
            </w:r>
            <w:r w:rsidRPr="00021667">
              <w:rPr>
                <w:noProof/>
                <w:webHidden/>
              </w:rPr>
              <w:fldChar w:fldCharType="begin"/>
            </w:r>
            <w:r w:rsidRPr="00021667">
              <w:rPr>
                <w:noProof/>
                <w:webHidden/>
              </w:rPr>
              <w:instrText xml:space="preserve"> PAGEREF _Toc184780459 \h </w:instrText>
            </w:r>
            <w:r w:rsidRPr="00021667">
              <w:rPr>
                <w:noProof/>
                <w:webHidden/>
              </w:rPr>
            </w:r>
            <w:r w:rsidRPr="00021667">
              <w:rPr>
                <w:noProof/>
                <w:webHidden/>
              </w:rPr>
              <w:fldChar w:fldCharType="separate"/>
            </w:r>
            <w:r w:rsidRPr="00021667">
              <w:rPr>
                <w:noProof/>
                <w:webHidden/>
              </w:rPr>
              <w:t>48</w:t>
            </w:r>
            <w:r w:rsidRPr="00021667">
              <w:rPr>
                <w:noProof/>
                <w:webHidden/>
              </w:rPr>
              <w:fldChar w:fldCharType="end"/>
            </w:r>
          </w:hyperlink>
        </w:p>
        <w:p w14:paraId="0AE4ADCE" w14:textId="650F8772"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60" w:history="1">
            <w:r w:rsidRPr="00021667">
              <w:rPr>
                <w:rStyle w:val="Hyperlink"/>
                <w:noProof/>
                <w:lang w:val="en-GB"/>
              </w:rPr>
              <w:t>PI 14: Protection from Sexual Abuse and Exploitation (PSEA) and Sexual Harassment (SH)</w:t>
            </w:r>
            <w:r w:rsidRPr="00021667">
              <w:rPr>
                <w:noProof/>
                <w:webHidden/>
              </w:rPr>
              <w:tab/>
            </w:r>
            <w:r w:rsidRPr="00021667">
              <w:rPr>
                <w:noProof/>
                <w:webHidden/>
              </w:rPr>
              <w:fldChar w:fldCharType="begin"/>
            </w:r>
            <w:r w:rsidRPr="00021667">
              <w:rPr>
                <w:noProof/>
                <w:webHidden/>
              </w:rPr>
              <w:instrText xml:space="preserve"> PAGEREF _Toc184780460 \h </w:instrText>
            </w:r>
            <w:r w:rsidRPr="00021667">
              <w:rPr>
                <w:noProof/>
                <w:webHidden/>
              </w:rPr>
            </w:r>
            <w:r w:rsidRPr="00021667">
              <w:rPr>
                <w:noProof/>
                <w:webHidden/>
              </w:rPr>
              <w:fldChar w:fldCharType="separate"/>
            </w:r>
            <w:r w:rsidRPr="00021667">
              <w:rPr>
                <w:noProof/>
                <w:webHidden/>
              </w:rPr>
              <w:t>51</w:t>
            </w:r>
            <w:r w:rsidRPr="00021667">
              <w:rPr>
                <w:noProof/>
                <w:webHidden/>
              </w:rPr>
              <w:fldChar w:fldCharType="end"/>
            </w:r>
          </w:hyperlink>
        </w:p>
        <w:p w14:paraId="01EC7F66" w14:textId="4C20184F"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61" w:history="1">
            <w:r w:rsidRPr="00021667">
              <w:rPr>
                <w:rStyle w:val="Hyperlink"/>
                <w:noProof/>
                <w:lang w:val="en-GB"/>
              </w:rPr>
              <w:t>PI 15: Equal Representation of Women</w:t>
            </w:r>
            <w:r w:rsidRPr="00021667">
              <w:rPr>
                <w:noProof/>
                <w:webHidden/>
              </w:rPr>
              <w:tab/>
            </w:r>
            <w:r w:rsidRPr="00021667">
              <w:rPr>
                <w:noProof/>
                <w:webHidden/>
              </w:rPr>
              <w:fldChar w:fldCharType="begin"/>
            </w:r>
            <w:r w:rsidRPr="00021667">
              <w:rPr>
                <w:noProof/>
                <w:webHidden/>
              </w:rPr>
              <w:instrText xml:space="preserve"> PAGEREF _Toc184780461 \h </w:instrText>
            </w:r>
            <w:r w:rsidRPr="00021667">
              <w:rPr>
                <w:noProof/>
                <w:webHidden/>
              </w:rPr>
            </w:r>
            <w:r w:rsidRPr="00021667">
              <w:rPr>
                <w:noProof/>
                <w:webHidden/>
              </w:rPr>
              <w:fldChar w:fldCharType="separate"/>
            </w:r>
            <w:r w:rsidRPr="00021667">
              <w:rPr>
                <w:noProof/>
                <w:webHidden/>
              </w:rPr>
              <w:t>55</w:t>
            </w:r>
            <w:r w:rsidRPr="00021667">
              <w:rPr>
                <w:noProof/>
                <w:webHidden/>
              </w:rPr>
              <w:fldChar w:fldCharType="end"/>
            </w:r>
          </w:hyperlink>
        </w:p>
        <w:p w14:paraId="68E00B13" w14:textId="309600EA"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62" w:history="1">
            <w:r w:rsidRPr="00021667">
              <w:rPr>
                <w:rStyle w:val="Hyperlink"/>
                <w:noProof/>
                <w:lang w:val="en-GB"/>
              </w:rPr>
              <w:t>PI 16: Knowledge Management and Communication</w:t>
            </w:r>
            <w:r w:rsidRPr="00021667">
              <w:rPr>
                <w:noProof/>
                <w:webHidden/>
              </w:rPr>
              <w:tab/>
            </w:r>
            <w:r w:rsidRPr="00021667">
              <w:rPr>
                <w:noProof/>
                <w:webHidden/>
              </w:rPr>
              <w:fldChar w:fldCharType="begin"/>
            </w:r>
            <w:r w:rsidRPr="00021667">
              <w:rPr>
                <w:noProof/>
                <w:webHidden/>
              </w:rPr>
              <w:instrText xml:space="preserve"> PAGEREF _Toc184780462 \h </w:instrText>
            </w:r>
            <w:r w:rsidRPr="00021667">
              <w:rPr>
                <w:noProof/>
                <w:webHidden/>
              </w:rPr>
            </w:r>
            <w:r w:rsidRPr="00021667">
              <w:rPr>
                <w:noProof/>
                <w:webHidden/>
              </w:rPr>
              <w:fldChar w:fldCharType="separate"/>
            </w:r>
            <w:r w:rsidRPr="00021667">
              <w:rPr>
                <w:noProof/>
                <w:webHidden/>
              </w:rPr>
              <w:t>57</w:t>
            </w:r>
            <w:r w:rsidRPr="00021667">
              <w:rPr>
                <w:noProof/>
                <w:webHidden/>
              </w:rPr>
              <w:fldChar w:fldCharType="end"/>
            </w:r>
          </w:hyperlink>
        </w:p>
        <w:p w14:paraId="7615B962" w14:textId="50CBE784"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63" w:history="1">
            <w:r w:rsidRPr="00021667">
              <w:rPr>
                <w:rStyle w:val="Hyperlink"/>
                <w:noProof/>
                <w:lang w:val="en-GB"/>
              </w:rPr>
              <w:t>PI 17: Inter-agency Engagement</w:t>
            </w:r>
            <w:r w:rsidRPr="00021667">
              <w:rPr>
                <w:noProof/>
                <w:webHidden/>
              </w:rPr>
              <w:tab/>
            </w:r>
            <w:r w:rsidRPr="00021667">
              <w:rPr>
                <w:noProof/>
                <w:webHidden/>
              </w:rPr>
              <w:fldChar w:fldCharType="begin"/>
            </w:r>
            <w:r w:rsidRPr="00021667">
              <w:rPr>
                <w:noProof/>
                <w:webHidden/>
              </w:rPr>
              <w:instrText xml:space="preserve"> PAGEREF _Toc184780463 \h </w:instrText>
            </w:r>
            <w:r w:rsidRPr="00021667">
              <w:rPr>
                <w:noProof/>
                <w:webHidden/>
              </w:rPr>
            </w:r>
            <w:r w:rsidRPr="00021667">
              <w:rPr>
                <w:noProof/>
                <w:webHidden/>
              </w:rPr>
              <w:fldChar w:fldCharType="separate"/>
            </w:r>
            <w:r w:rsidRPr="00021667">
              <w:rPr>
                <w:noProof/>
                <w:webHidden/>
              </w:rPr>
              <w:t>60</w:t>
            </w:r>
            <w:r w:rsidRPr="00021667">
              <w:rPr>
                <w:noProof/>
                <w:webHidden/>
              </w:rPr>
              <w:fldChar w:fldCharType="end"/>
            </w:r>
          </w:hyperlink>
        </w:p>
        <w:p w14:paraId="3A75E182" w14:textId="6939F285" w:rsidR="00021667" w:rsidRPr="00021667" w:rsidRDefault="00021667">
          <w:pPr>
            <w:pStyle w:val="TOC1"/>
            <w:rPr>
              <w:rFonts w:asciiTheme="minorHAnsi" w:eastAsiaTheme="minorEastAsia" w:hAnsiTheme="minorHAnsi" w:cstheme="minorBidi"/>
              <w:noProof/>
              <w:kern w:val="2"/>
              <w:lang w:val="en-US" w:eastAsia="zh-CN"/>
              <w14:ligatures w14:val="standardContextual"/>
            </w:rPr>
          </w:pPr>
          <w:hyperlink w:anchor="_Toc184780464" w:history="1">
            <w:r w:rsidRPr="00021667">
              <w:rPr>
                <w:rStyle w:val="Hyperlink"/>
                <w:noProof/>
                <w:lang w:val="en-GB"/>
              </w:rPr>
              <w:t>PI 18: Stakeholder Engagement</w:t>
            </w:r>
            <w:r w:rsidRPr="00021667">
              <w:rPr>
                <w:noProof/>
                <w:webHidden/>
              </w:rPr>
              <w:tab/>
            </w:r>
            <w:r w:rsidRPr="00021667">
              <w:rPr>
                <w:noProof/>
                <w:webHidden/>
              </w:rPr>
              <w:fldChar w:fldCharType="begin"/>
            </w:r>
            <w:r w:rsidRPr="00021667">
              <w:rPr>
                <w:noProof/>
                <w:webHidden/>
              </w:rPr>
              <w:instrText xml:space="preserve"> PAGEREF _Toc184780464 \h </w:instrText>
            </w:r>
            <w:r w:rsidRPr="00021667">
              <w:rPr>
                <w:noProof/>
                <w:webHidden/>
              </w:rPr>
            </w:r>
            <w:r w:rsidRPr="00021667">
              <w:rPr>
                <w:noProof/>
                <w:webHidden/>
              </w:rPr>
              <w:fldChar w:fldCharType="separate"/>
            </w:r>
            <w:r w:rsidRPr="00021667">
              <w:rPr>
                <w:noProof/>
                <w:webHidden/>
              </w:rPr>
              <w:t>63</w:t>
            </w:r>
            <w:r w:rsidRPr="00021667">
              <w:rPr>
                <w:noProof/>
                <w:webHidden/>
              </w:rPr>
              <w:fldChar w:fldCharType="end"/>
            </w:r>
          </w:hyperlink>
        </w:p>
        <w:p w14:paraId="57590A46" w14:textId="0D2E3195" w:rsidR="00021667" w:rsidRPr="00021667" w:rsidRDefault="00021667">
          <w:pPr>
            <w:pStyle w:val="TOC1"/>
            <w:tabs>
              <w:tab w:val="left" w:pos="720"/>
            </w:tabs>
            <w:rPr>
              <w:rFonts w:asciiTheme="minorHAnsi" w:eastAsiaTheme="minorEastAsia" w:hAnsiTheme="minorHAnsi" w:cstheme="minorBidi"/>
              <w:noProof/>
              <w:kern w:val="2"/>
              <w:lang w:val="en-US" w:eastAsia="zh-CN"/>
              <w14:ligatures w14:val="standardContextual"/>
            </w:rPr>
          </w:pPr>
          <w:hyperlink w:anchor="_Toc184780465" w:history="1">
            <w:r w:rsidRPr="00021667">
              <w:rPr>
                <w:rStyle w:val="Hyperlink"/>
                <w:noProof/>
                <w:lang w:val="en-GB"/>
              </w:rPr>
              <w:t>II.</w:t>
            </w:r>
            <w:r w:rsidRPr="00021667">
              <w:rPr>
                <w:rFonts w:asciiTheme="minorHAnsi" w:eastAsiaTheme="minorEastAsia" w:hAnsiTheme="minorHAnsi" w:cstheme="minorBidi"/>
                <w:noProof/>
                <w:kern w:val="2"/>
                <w:lang w:val="en-US" w:eastAsia="zh-CN"/>
                <w14:ligatures w14:val="standardContextual"/>
              </w:rPr>
              <w:tab/>
            </w:r>
            <w:r w:rsidRPr="00021667">
              <w:rPr>
                <w:rStyle w:val="Hyperlink"/>
                <w:noProof/>
                <w:lang w:val="en-GB"/>
              </w:rPr>
              <w:t>Thematic Results Tab: (under testing):</w:t>
            </w:r>
            <w:r w:rsidRPr="00021667">
              <w:rPr>
                <w:noProof/>
                <w:webHidden/>
              </w:rPr>
              <w:tab/>
            </w:r>
            <w:r w:rsidRPr="00021667">
              <w:rPr>
                <w:noProof/>
                <w:webHidden/>
              </w:rPr>
              <w:fldChar w:fldCharType="begin"/>
            </w:r>
            <w:r w:rsidRPr="00021667">
              <w:rPr>
                <w:noProof/>
                <w:webHidden/>
              </w:rPr>
              <w:instrText xml:space="preserve"> PAGEREF _Toc184780465 \h </w:instrText>
            </w:r>
            <w:r w:rsidRPr="00021667">
              <w:rPr>
                <w:noProof/>
                <w:webHidden/>
              </w:rPr>
            </w:r>
            <w:r w:rsidRPr="00021667">
              <w:rPr>
                <w:noProof/>
                <w:webHidden/>
              </w:rPr>
              <w:fldChar w:fldCharType="separate"/>
            </w:r>
            <w:r w:rsidRPr="00021667">
              <w:rPr>
                <w:noProof/>
                <w:webHidden/>
              </w:rPr>
              <w:t>67</w:t>
            </w:r>
            <w:r w:rsidRPr="00021667">
              <w:rPr>
                <w:noProof/>
                <w:webHidden/>
              </w:rPr>
              <w:fldChar w:fldCharType="end"/>
            </w:r>
          </w:hyperlink>
        </w:p>
        <w:p w14:paraId="0DEBF54D" w14:textId="0998845E" w:rsidR="00021667" w:rsidRDefault="00021667">
          <w:pPr>
            <w:pStyle w:val="TOC1"/>
            <w:tabs>
              <w:tab w:val="left" w:pos="720"/>
            </w:tabs>
            <w:rPr>
              <w:rFonts w:asciiTheme="minorHAnsi" w:eastAsiaTheme="minorEastAsia" w:hAnsiTheme="minorHAnsi" w:cstheme="minorBidi"/>
              <w:noProof/>
              <w:kern w:val="2"/>
              <w:lang w:val="en-US" w:eastAsia="zh-CN"/>
              <w14:ligatures w14:val="standardContextual"/>
            </w:rPr>
          </w:pPr>
          <w:hyperlink w:anchor="_Toc184780466" w:history="1">
            <w:r w:rsidRPr="00021667">
              <w:rPr>
                <w:rStyle w:val="Hyperlink"/>
                <w:noProof/>
                <w:lang w:val="en-GB"/>
              </w:rPr>
              <w:t>III.</w:t>
            </w:r>
            <w:r w:rsidRPr="00021667">
              <w:rPr>
                <w:rFonts w:asciiTheme="minorHAnsi" w:eastAsiaTheme="minorEastAsia" w:hAnsiTheme="minorHAnsi" w:cstheme="minorBidi"/>
                <w:noProof/>
                <w:kern w:val="2"/>
                <w:lang w:val="en-US" w:eastAsia="zh-CN"/>
                <w14:ligatures w14:val="standardContextual"/>
              </w:rPr>
              <w:tab/>
            </w:r>
            <w:r w:rsidRPr="00021667">
              <w:rPr>
                <w:rStyle w:val="Hyperlink"/>
                <w:noProof/>
                <w:lang w:val="en-GB"/>
              </w:rPr>
              <w:t>Additional Comments Tab: Internal Reporting Process (for all entities)</w:t>
            </w:r>
            <w:r w:rsidRPr="00021667">
              <w:rPr>
                <w:noProof/>
                <w:webHidden/>
              </w:rPr>
              <w:tab/>
            </w:r>
            <w:r w:rsidRPr="00021667">
              <w:rPr>
                <w:noProof/>
                <w:webHidden/>
              </w:rPr>
              <w:fldChar w:fldCharType="begin"/>
            </w:r>
            <w:r w:rsidRPr="00021667">
              <w:rPr>
                <w:noProof/>
                <w:webHidden/>
              </w:rPr>
              <w:instrText xml:space="preserve"> PAGEREF _Toc184780466 \h </w:instrText>
            </w:r>
            <w:r w:rsidRPr="00021667">
              <w:rPr>
                <w:noProof/>
                <w:webHidden/>
              </w:rPr>
            </w:r>
            <w:r w:rsidRPr="00021667">
              <w:rPr>
                <w:noProof/>
                <w:webHidden/>
              </w:rPr>
              <w:fldChar w:fldCharType="separate"/>
            </w:r>
            <w:r w:rsidRPr="00021667">
              <w:rPr>
                <w:noProof/>
                <w:webHidden/>
              </w:rPr>
              <w:t>69</w:t>
            </w:r>
            <w:r w:rsidRPr="00021667">
              <w:rPr>
                <w:noProof/>
                <w:webHidden/>
              </w:rPr>
              <w:fldChar w:fldCharType="end"/>
            </w:r>
          </w:hyperlink>
        </w:p>
        <w:p w14:paraId="17F48A27" w14:textId="302E4498" w:rsidR="008C2588" w:rsidRPr="00D97347" w:rsidRDefault="008C2588">
          <w:r w:rsidRPr="00326D5D">
            <w:rPr>
              <w:rFonts w:asciiTheme="majorHAnsi" w:hAnsiTheme="majorHAnsi" w:cstheme="majorHAnsi"/>
              <w:noProof/>
              <w:sz w:val="22"/>
              <w:szCs w:val="22"/>
            </w:rPr>
            <w:fldChar w:fldCharType="end"/>
          </w:r>
        </w:p>
      </w:sdtContent>
    </w:sdt>
    <w:p w14:paraId="4A89D887" w14:textId="09E988CD" w:rsidR="003E2F69" w:rsidRPr="00D97347" w:rsidRDefault="496B457D" w:rsidP="16969785">
      <w:pPr>
        <w:pStyle w:val="Heading1"/>
        <w:rPr>
          <w:b/>
          <w:bCs/>
          <w:color w:val="0070C0"/>
          <w:sz w:val="22"/>
          <w:szCs w:val="22"/>
          <w:lang w:val="en-GB"/>
        </w:rPr>
      </w:pPr>
      <w:bookmarkStart w:id="0" w:name="_Toc184780445"/>
      <w:r w:rsidRPr="16969785">
        <w:rPr>
          <w:b/>
          <w:bCs/>
          <w:color w:val="0070C0"/>
          <w:sz w:val="28"/>
          <w:szCs w:val="28"/>
          <w:lang w:val="en-GB"/>
        </w:rPr>
        <w:lastRenderedPageBreak/>
        <w:t xml:space="preserve">2024 UN-SWAP </w:t>
      </w:r>
      <w:r w:rsidR="003660C4">
        <w:rPr>
          <w:b/>
          <w:bCs/>
          <w:color w:val="0070C0"/>
          <w:sz w:val="28"/>
          <w:szCs w:val="28"/>
          <w:lang w:val="en-GB"/>
        </w:rPr>
        <w:t>3</w:t>
      </w:r>
      <w:r w:rsidRPr="16969785">
        <w:rPr>
          <w:b/>
          <w:bCs/>
          <w:color w:val="0070C0"/>
          <w:sz w:val="28"/>
          <w:szCs w:val="28"/>
          <w:lang w:val="en-GB"/>
        </w:rPr>
        <w:t>.0 DATA COLLECTION TABLE</w:t>
      </w:r>
      <w:bookmarkEnd w:id="0"/>
      <w:r w:rsidRPr="16969785">
        <w:rPr>
          <w:b/>
          <w:bCs/>
          <w:color w:val="0070C0"/>
          <w:sz w:val="22"/>
          <w:szCs w:val="22"/>
          <w:lang w:val="en-GB"/>
        </w:rPr>
        <w:t xml:space="preserve"> </w:t>
      </w:r>
    </w:p>
    <w:p w14:paraId="498EACE4" w14:textId="70D5279B" w:rsidR="003E2F69" w:rsidRPr="00060167" w:rsidRDefault="003E2F69" w:rsidP="00143E66">
      <w:pPr>
        <w:pStyle w:val="Heading1"/>
        <w:numPr>
          <w:ilvl w:val="0"/>
          <w:numId w:val="75"/>
        </w:numPr>
        <w:rPr>
          <w:color w:val="FF0000"/>
          <w:sz w:val="28"/>
          <w:szCs w:val="28"/>
          <w:lang w:val="en-GB"/>
        </w:rPr>
      </w:pPr>
      <w:bookmarkStart w:id="1" w:name="_Toc184780446"/>
      <w:r w:rsidRPr="00060167">
        <w:rPr>
          <w:b/>
          <w:bCs/>
          <w:color w:val="0070C0"/>
          <w:sz w:val="28"/>
          <w:szCs w:val="28"/>
          <w:lang w:val="en-GB"/>
        </w:rPr>
        <w:t>How</w:t>
      </w:r>
      <w:r w:rsidR="00407C75" w:rsidRPr="00060167">
        <w:rPr>
          <w:b/>
          <w:bCs/>
          <w:color w:val="0070C0"/>
          <w:sz w:val="28"/>
          <w:szCs w:val="28"/>
          <w:lang w:val="en-GB"/>
        </w:rPr>
        <w:t xml:space="preserve"> </w:t>
      </w:r>
      <w:r w:rsidRPr="00060167">
        <w:rPr>
          <w:b/>
          <w:bCs/>
          <w:color w:val="0070C0"/>
          <w:sz w:val="28"/>
          <w:szCs w:val="28"/>
          <w:lang w:val="en-GB"/>
        </w:rPr>
        <w:t>to</w:t>
      </w:r>
      <w:r w:rsidR="00407C75" w:rsidRPr="00060167">
        <w:rPr>
          <w:b/>
          <w:bCs/>
          <w:color w:val="0070C0"/>
          <w:sz w:val="28"/>
          <w:szCs w:val="28"/>
          <w:lang w:val="en-GB"/>
        </w:rPr>
        <w:t xml:space="preserve"> </w:t>
      </w:r>
      <w:r w:rsidRPr="00060167">
        <w:rPr>
          <w:b/>
          <w:bCs/>
          <w:color w:val="0070C0"/>
          <w:sz w:val="28"/>
          <w:szCs w:val="28"/>
          <w:lang w:val="en-GB"/>
        </w:rPr>
        <w:t>use</w:t>
      </w:r>
      <w:r w:rsidR="00407C75" w:rsidRPr="00060167">
        <w:rPr>
          <w:b/>
          <w:bCs/>
          <w:color w:val="0070C0"/>
          <w:sz w:val="28"/>
          <w:szCs w:val="28"/>
          <w:lang w:val="en-GB"/>
        </w:rPr>
        <w:t xml:space="preserve"> </w:t>
      </w:r>
      <w:r w:rsidRPr="00060167">
        <w:rPr>
          <w:b/>
          <w:bCs/>
          <w:color w:val="0070C0"/>
          <w:sz w:val="28"/>
          <w:szCs w:val="28"/>
          <w:lang w:val="en-GB"/>
        </w:rPr>
        <w:t>the</w:t>
      </w:r>
      <w:r w:rsidR="00407C75" w:rsidRPr="00060167">
        <w:rPr>
          <w:b/>
          <w:bCs/>
          <w:color w:val="0070C0"/>
          <w:sz w:val="28"/>
          <w:szCs w:val="28"/>
          <w:lang w:val="en-GB"/>
        </w:rPr>
        <w:t xml:space="preserve"> </w:t>
      </w:r>
      <w:r w:rsidRPr="00060167">
        <w:rPr>
          <w:b/>
          <w:bCs/>
          <w:color w:val="0070C0"/>
          <w:sz w:val="28"/>
          <w:szCs w:val="28"/>
          <w:lang w:val="en-GB"/>
        </w:rPr>
        <w:t>reporting</w:t>
      </w:r>
      <w:r w:rsidR="00407C75" w:rsidRPr="00060167">
        <w:rPr>
          <w:b/>
          <w:bCs/>
          <w:color w:val="0070C0"/>
          <w:sz w:val="28"/>
          <w:szCs w:val="28"/>
          <w:lang w:val="en-GB"/>
        </w:rPr>
        <w:t xml:space="preserve"> </w:t>
      </w:r>
      <w:r w:rsidR="005E60C6" w:rsidRPr="00060167">
        <w:rPr>
          <w:b/>
          <w:bCs/>
          <w:color w:val="0070C0"/>
          <w:sz w:val="28"/>
          <w:szCs w:val="28"/>
          <w:lang w:val="en-GB"/>
        </w:rPr>
        <w:t>form</w:t>
      </w:r>
      <w:r w:rsidRPr="00060167">
        <w:rPr>
          <w:b/>
          <w:bCs/>
          <w:color w:val="0070C0"/>
          <w:sz w:val="28"/>
          <w:szCs w:val="28"/>
          <w:lang w:val="en-GB"/>
        </w:rPr>
        <w:t>:</w:t>
      </w:r>
      <w:bookmarkEnd w:id="1"/>
      <w:r w:rsidR="00407C75" w:rsidRPr="00060167">
        <w:rPr>
          <w:b/>
          <w:bCs/>
          <w:color w:val="0070C0"/>
          <w:sz w:val="28"/>
          <w:szCs w:val="28"/>
          <w:lang w:val="en-GB"/>
        </w:rPr>
        <w:t xml:space="preserve"> </w:t>
      </w:r>
    </w:p>
    <w:p w14:paraId="3A2FD6E9" w14:textId="77777777" w:rsidR="00060167" w:rsidRDefault="00060167" w:rsidP="16969785">
      <w:pPr>
        <w:ind w:right="-73"/>
        <w:rPr>
          <w:rFonts w:asciiTheme="majorHAnsi" w:hAnsiTheme="majorHAnsi" w:cstheme="majorBidi"/>
          <w:sz w:val="22"/>
          <w:szCs w:val="22"/>
          <w:lang w:val="en-GB"/>
        </w:rPr>
      </w:pPr>
    </w:p>
    <w:p w14:paraId="5F723630" w14:textId="3DE5F68A" w:rsidR="003E2F69" w:rsidRPr="00D97347" w:rsidRDefault="00C6232F" w:rsidP="16969785">
      <w:pPr>
        <w:ind w:right="-73"/>
        <w:rPr>
          <w:rFonts w:asciiTheme="majorHAnsi" w:hAnsiTheme="majorHAnsi" w:cstheme="majorBidi"/>
          <w:sz w:val="22"/>
          <w:szCs w:val="22"/>
          <w:lang w:val="en-GB"/>
        </w:rPr>
      </w:pPr>
      <w:r w:rsidRPr="16969785">
        <w:rPr>
          <w:rFonts w:asciiTheme="majorHAnsi" w:hAnsiTheme="majorHAnsi" w:cstheme="majorBidi"/>
          <w:sz w:val="22"/>
          <w:szCs w:val="22"/>
          <w:lang w:val="en-GB"/>
        </w:rPr>
        <w:t>The UN-SWAP</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951F49" w:rsidRPr="16969785">
        <w:rPr>
          <w:rFonts w:asciiTheme="majorHAnsi" w:hAnsiTheme="majorHAnsi" w:cstheme="majorBidi"/>
          <w:sz w:val="22"/>
          <w:szCs w:val="22"/>
          <w:lang w:val="en-GB"/>
        </w:rPr>
        <w:t>platform</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developed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harmonize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systematize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information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availability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on</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gender</w:t>
      </w:r>
      <w:r w:rsidR="1AE2653D" w:rsidRPr="16969785">
        <w:rPr>
          <w:rFonts w:asciiTheme="majorHAnsi" w:hAnsiTheme="majorHAnsi" w:cstheme="majorBidi"/>
          <w:sz w:val="22"/>
          <w:szCs w:val="22"/>
          <w:lang w:val="en-GB"/>
        </w:rPr>
        <w:t>-</w:t>
      </w:r>
      <w:r w:rsidR="003E2F69"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policy</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and</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practice.</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This</w:t>
      </w:r>
      <w:r w:rsidR="00407C75" w:rsidRPr="16969785">
        <w:rPr>
          <w:rFonts w:asciiTheme="majorHAnsi" w:hAnsiTheme="majorHAnsi" w:cstheme="majorBidi"/>
          <w:sz w:val="22"/>
          <w:szCs w:val="22"/>
          <w:lang w:val="en-GB"/>
        </w:rPr>
        <w:t xml:space="preserve"> </w:t>
      </w:r>
      <w:r w:rsidR="003E2F69" w:rsidRPr="16969785">
        <w:rPr>
          <w:rFonts w:asciiTheme="majorHAnsi" w:hAnsiTheme="majorHAnsi" w:cstheme="majorBidi"/>
          <w:sz w:val="22"/>
          <w:szCs w:val="22"/>
          <w:lang w:val="en-GB"/>
        </w:rPr>
        <w:t>includes:</w:t>
      </w:r>
      <w:r w:rsidR="00407C75" w:rsidRPr="16969785">
        <w:rPr>
          <w:rFonts w:asciiTheme="majorHAnsi" w:hAnsiTheme="majorHAnsi" w:cstheme="majorBidi"/>
          <w:sz w:val="22"/>
          <w:szCs w:val="22"/>
          <w:lang w:val="en-GB"/>
        </w:rPr>
        <w:t xml:space="preserve"> </w:t>
      </w:r>
    </w:p>
    <w:p w14:paraId="3B95C1DB" w14:textId="31221D41" w:rsidR="003E2F69" w:rsidRPr="00330DE2" w:rsidRDefault="00195808" w:rsidP="00FF257E">
      <w:pPr>
        <w:pStyle w:val="ListParagraph"/>
        <w:numPr>
          <w:ilvl w:val="0"/>
          <w:numId w:val="53"/>
        </w:numPr>
        <w:ind w:right="-73"/>
        <w:rPr>
          <w:rFonts w:asciiTheme="majorHAnsi" w:hAnsiTheme="majorHAnsi" w:cstheme="majorBidi"/>
          <w:sz w:val="22"/>
          <w:szCs w:val="22"/>
          <w:lang w:val="en-GB"/>
        </w:rPr>
      </w:pPr>
      <w:r>
        <w:rPr>
          <w:rFonts w:asciiTheme="majorHAnsi" w:hAnsiTheme="majorHAnsi" w:cstheme="majorBidi"/>
          <w:b/>
          <w:bCs/>
          <w:sz w:val="22"/>
          <w:szCs w:val="22"/>
          <w:lang w:val="en-GB"/>
        </w:rPr>
        <w:t>R</w:t>
      </w:r>
      <w:r w:rsidR="003E2F69" w:rsidRPr="00195808">
        <w:rPr>
          <w:rFonts w:asciiTheme="majorHAnsi" w:hAnsiTheme="majorHAnsi" w:cstheme="majorBidi"/>
          <w:b/>
          <w:bCs/>
          <w:sz w:val="22"/>
          <w:szCs w:val="22"/>
          <w:lang w:val="en-GB"/>
        </w:rPr>
        <w:t>ating</w:t>
      </w:r>
      <w:r>
        <w:rPr>
          <w:rFonts w:asciiTheme="majorHAnsi" w:hAnsiTheme="majorHAnsi" w:cstheme="majorBidi"/>
          <w:b/>
          <w:bCs/>
          <w:sz w:val="22"/>
          <w:szCs w:val="22"/>
          <w:lang w:val="en-GB"/>
        </w:rPr>
        <w:t>s</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of</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performance</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against</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minimum</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standards,</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justification</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for</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the</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rating</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given,</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a</w:t>
      </w:r>
      <w:r w:rsidR="00791A51" w:rsidRPr="00330DE2">
        <w:rPr>
          <w:rFonts w:asciiTheme="majorHAnsi" w:hAnsiTheme="majorHAnsi" w:cstheme="majorBidi"/>
          <w:sz w:val="22"/>
          <w:szCs w:val="22"/>
          <w:lang w:val="en-GB"/>
        </w:rPr>
        <w:t>n</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action</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plan</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for</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maintaining</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or</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improving</w:t>
      </w:r>
      <w:r w:rsidR="00407C75" w:rsidRPr="00330DE2">
        <w:rPr>
          <w:rFonts w:asciiTheme="majorHAnsi" w:hAnsiTheme="majorHAnsi" w:cstheme="majorBidi"/>
          <w:sz w:val="22"/>
          <w:szCs w:val="22"/>
          <w:lang w:val="en-GB"/>
        </w:rPr>
        <w:t xml:space="preserve"> </w:t>
      </w:r>
      <w:r w:rsidR="00791A51" w:rsidRPr="00330DE2">
        <w:rPr>
          <w:rFonts w:asciiTheme="majorHAnsi" w:hAnsiTheme="majorHAnsi" w:cstheme="majorBidi"/>
          <w:sz w:val="22"/>
          <w:szCs w:val="22"/>
          <w:lang w:val="en-GB"/>
        </w:rPr>
        <w:t>rating</w:t>
      </w:r>
      <w:r w:rsidR="175EC317" w:rsidRPr="00330DE2">
        <w:rPr>
          <w:rFonts w:asciiTheme="majorHAnsi" w:hAnsiTheme="majorHAnsi" w:cstheme="majorBidi"/>
          <w:sz w:val="22"/>
          <w:szCs w:val="22"/>
          <w:lang w:val="en-GB"/>
        </w:rPr>
        <w:t>s</w:t>
      </w:r>
    </w:p>
    <w:p w14:paraId="7B3ABB82" w14:textId="3EF85008" w:rsidR="003E2F69" w:rsidRPr="00330DE2" w:rsidRDefault="00195808" w:rsidP="00FF257E">
      <w:pPr>
        <w:pStyle w:val="ListParagraph"/>
        <w:numPr>
          <w:ilvl w:val="0"/>
          <w:numId w:val="53"/>
        </w:numPr>
        <w:ind w:right="-73"/>
        <w:rPr>
          <w:rFonts w:asciiTheme="majorHAnsi" w:hAnsiTheme="majorHAnsi" w:cstheme="majorBidi"/>
          <w:sz w:val="22"/>
          <w:szCs w:val="22"/>
          <w:lang w:val="en-GB"/>
        </w:rPr>
      </w:pPr>
      <w:r>
        <w:rPr>
          <w:rFonts w:asciiTheme="majorHAnsi" w:hAnsiTheme="majorHAnsi" w:cstheme="majorBidi"/>
          <w:b/>
          <w:bCs/>
          <w:sz w:val="22"/>
          <w:szCs w:val="22"/>
          <w:lang w:val="en-GB"/>
        </w:rPr>
        <w:t>N</w:t>
      </w:r>
      <w:r w:rsidR="003E2F69" w:rsidRPr="00195808">
        <w:rPr>
          <w:rFonts w:asciiTheme="majorHAnsi" w:hAnsiTheme="majorHAnsi" w:cstheme="majorBidi"/>
          <w:b/>
          <w:bCs/>
          <w:sz w:val="22"/>
          <w:szCs w:val="22"/>
          <w:lang w:val="en-GB"/>
        </w:rPr>
        <w:t>arrative</w:t>
      </w:r>
      <w:r>
        <w:rPr>
          <w:rFonts w:asciiTheme="majorHAnsi" w:hAnsiTheme="majorHAnsi" w:cstheme="majorBidi"/>
          <w:b/>
          <w:bCs/>
          <w:sz w:val="22"/>
          <w:szCs w:val="22"/>
          <w:lang w:val="en-GB"/>
        </w:rPr>
        <w:t>s</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further</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explaining</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progress</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and</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challenges</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related</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to</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gender</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equality</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and</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the</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empowerment</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of</w:t>
      </w:r>
      <w:r w:rsidR="00407C75" w:rsidRPr="00330DE2">
        <w:rPr>
          <w:rFonts w:asciiTheme="majorHAnsi" w:hAnsiTheme="majorHAnsi" w:cstheme="majorBidi"/>
          <w:sz w:val="22"/>
          <w:szCs w:val="22"/>
          <w:lang w:val="en-GB"/>
        </w:rPr>
        <w:t xml:space="preserve"> </w:t>
      </w:r>
      <w:r w:rsidR="003E2F69" w:rsidRPr="00330DE2">
        <w:rPr>
          <w:rFonts w:asciiTheme="majorHAnsi" w:hAnsiTheme="majorHAnsi" w:cstheme="majorBidi"/>
          <w:sz w:val="22"/>
          <w:szCs w:val="22"/>
          <w:lang w:val="en-GB"/>
        </w:rPr>
        <w:t>women</w:t>
      </w:r>
    </w:p>
    <w:p w14:paraId="17269AB3" w14:textId="4A0CB638" w:rsidR="00572D43" w:rsidRPr="00330DE2" w:rsidRDefault="00195808" w:rsidP="00FF257E">
      <w:pPr>
        <w:pStyle w:val="ListParagraph"/>
        <w:numPr>
          <w:ilvl w:val="0"/>
          <w:numId w:val="53"/>
        </w:numPr>
        <w:ind w:right="-73"/>
        <w:rPr>
          <w:rFonts w:asciiTheme="majorHAnsi" w:hAnsiTheme="majorHAnsi" w:cstheme="majorBidi"/>
          <w:sz w:val="22"/>
          <w:szCs w:val="22"/>
          <w:lang w:val="en-GB"/>
        </w:rPr>
      </w:pPr>
      <w:r>
        <w:rPr>
          <w:rFonts w:asciiTheme="majorHAnsi" w:hAnsiTheme="majorHAnsi" w:cstheme="majorBidi"/>
          <w:sz w:val="22"/>
          <w:szCs w:val="22"/>
          <w:lang w:val="en-GB"/>
        </w:rPr>
        <w:t>S</w:t>
      </w:r>
      <w:r w:rsidR="00572D43" w:rsidRPr="00330DE2">
        <w:rPr>
          <w:rFonts w:asciiTheme="majorHAnsi" w:hAnsiTheme="majorHAnsi" w:cstheme="majorBidi"/>
          <w:sz w:val="22"/>
          <w:szCs w:val="22"/>
          <w:lang w:val="en-GB"/>
        </w:rPr>
        <w:t xml:space="preserve">ome indicators may contain </w:t>
      </w:r>
      <w:r w:rsidR="00572D43" w:rsidRPr="00195808">
        <w:rPr>
          <w:rFonts w:asciiTheme="majorHAnsi" w:hAnsiTheme="majorHAnsi" w:cstheme="majorBidi"/>
          <w:b/>
          <w:bCs/>
          <w:sz w:val="22"/>
          <w:szCs w:val="22"/>
          <w:lang w:val="en-GB"/>
        </w:rPr>
        <w:t>additional questions</w:t>
      </w:r>
      <w:r w:rsidR="00572D43" w:rsidRPr="00330DE2">
        <w:rPr>
          <w:rFonts w:asciiTheme="majorHAnsi" w:hAnsiTheme="majorHAnsi" w:cstheme="majorBidi"/>
          <w:sz w:val="22"/>
          <w:szCs w:val="22"/>
          <w:lang w:val="en-GB"/>
        </w:rPr>
        <w:t xml:space="preserve"> to collect system-wide performance data</w:t>
      </w:r>
    </w:p>
    <w:p w14:paraId="5649E2BE" w14:textId="4C6F0626" w:rsidR="00F70E45" w:rsidRPr="00330DE2" w:rsidRDefault="00F70E45" w:rsidP="00FF257E">
      <w:pPr>
        <w:pStyle w:val="ListParagraph"/>
        <w:numPr>
          <w:ilvl w:val="0"/>
          <w:numId w:val="53"/>
        </w:numPr>
        <w:ind w:right="-73"/>
        <w:rPr>
          <w:rFonts w:asciiTheme="majorHAnsi" w:hAnsiTheme="majorHAnsi" w:cstheme="majorBidi"/>
          <w:sz w:val="22"/>
          <w:szCs w:val="22"/>
          <w:lang w:val="en-GB"/>
        </w:rPr>
      </w:pPr>
      <w:r w:rsidRPr="00330DE2">
        <w:rPr>
          <w:rFonts w:asciiTheme="majorHAnsi" w:hAnsiTheme="majorHAnsi" w:cstheme="majorBidi"/>
          <w:color w:val="000000" w:themeColor="text1"/>
          <w:sz w:val="22"/>
          <w:szCs w:val="22"/>
          <w:lang w:val="en-GB"/>
        </w:rPr>
        <w:t xml:space="preserve">Supporting </w:t>
      </w:r>
      <w:r w:rsidRPr="00195808">
        <w:rPr>
          <w:rFonts w:asciiTheme="majorHAnsi" w:hAnsiTheme="majorHAnsi" w:cstheme="majorBidi"/>
          <w:b/>
          <w:bCs/>
          <w:color w:val="000000" w:themeColor="text1"/>
          <w:sz w:val="22"/>
          <w:szCs w:val="22"/>
          <w:lang w:val="en-GB"/>
        </w:rPr>
        <w:t>documentation</w:t>
      </w:r>
      <w:r w:rsidRPr="00330DE2">
        <w:rPr>
          <w:rFonts w:asciiTheme="majorHAnsi" w:hAnsiTheme="majorHAnsi" w:cstheme="majorBidi"/>
          <w:color w:val="000000" w:themeColor="text1"/>
          <w:sz w:val="22"/>
          <w:szCs w:val="22"/>
          <w:lang w:val="en-GB"/>
        </w:rPr>
        <w:t>. (</w:t>
      </w:r>
      <w:r w:rsidRPr="00330DE2">
        <w:rPr>
          <w:rFonts w:asciiTheme="majorHAnsi" w:hAnsiTheme="majorHAnsi" w:cstheme="majorBidi"/>
          <w:sz w:val="22"/>
          <w:szCs w:val="22"/>
          <w:lang w:val="en-GB"/>
        </w:rPr>
        <w:t>formats accepted: URLs, Word, PowerPoint, Excel, PDF and Images)</w:t>
      </w:r>
    </w:p>
    <w:p w14:paraId="2B5D9E9E" w14:textId="4F7DF707" w:rsidR="00F70E45" w:rsidRPr="00195808" w:rsidRDefault="00F70E45" w:rsidP="00FF257E">
      <w:pPr>
        <w:pStyle w:val="ListParagraph"/>
        <w:numPr>
          <w:ilvl w:val="0"/>
          <w:numId w:val="53"/>
        </w:numPr>
        <w:ind w:right="-73"/>
        <w:rPr>
          <w:rFonts w:asciiTheme="majorHAnsi" w:hAnsiTheme="majorHAnsi" w:cstheme="majorBidi"/>
          <w:b/>
          <w:sz w:val="22"/>
          <w:szCs w:val="22"/>
          <w:lang w:val="en-GB"/>
        </w:rPr>
      </w:pPr>
      <w:r w:rsidRPr="00195808">
        <w:rPr>
          <w:rFonts w:asciiTheme="majorHAnsi" w:hAnsiTheme="majorHAnsi" w:cstheme="majorBidi"/>
          <w:b/>
          <w:color w:val="000000" w:themeColor="text1"/>
          <w:sz w:val="22"/>
          <w:szCs w:val="22"/>
          <w:lang w:val="en-GB"/>
        </w:rPr>
        <w:t>Action Plans</w:t>
      </w:r>
    </w:p>
    <w:p w14:paraId="792BC4CF" w14:textId="77777777" w:rsidR="00BF56B7" w:rsidRDefault="00BF56B7" w:rsidP="006B6EFB">
      <w:pPr>
        <w:ind w:right="-73"/>
        <w:rPr>
          <w:rFonts w:asciiTheme="majorHAnsi" w:hAnsiTheme="majorHAnsi" w:cstheme="majorHAnsi"/>
          <w:b/>
          <w:color w:val="C00000"/>
          <w:sz w:val="22"/>
          <w:lang w:val="en-GB"/>
        </w:rPr>
      </w:pPr>
    </w:p>
    <w:p w14:paraId="1F29F799" w14:textId="2B6C6A03" w:rsidR="00572D43" w:rsidRPr="00B251D7" w:rsidRDefault="00572D43" w:rsidP="006B6EFB">
      <w:pPr>
        <w:ind w:right="-73"/>
        <w:rPr>
          <w:rFonts w:asciiTheme="majorHAnsi" w:hAnsiTheme="majorHAnsi" w:cstheme="majorHAnsi"/>
          <w:b/>
          <w:color w:val="C00000"/>
          <w:sz w:val="22"/>
          <w:lang w:val="en-GB"/>
        </w:rPr>
      </w:pPr>
      <w:r w:rsidRPr="00B251D7">
        <w:rPr>
          <w:rFonts w:asciiTheme="majorHAnsi" w:hAnsiTheme="majorHAnsi" w:cstheme="majorHAnsi"/>
          <w:b/>
          <w:color w:val="C00000"/>
          <w:sz w:val="22"/>
          <w:lang w:val="en-GB"/>
        </w:rPr>
        <w:t>* Indicates Mandatory Field</w:t>
      </w:r>
    </w:p>
    <w:p w14:paraId="76DC5688" w14:textId="4DB81F86" w:rsidR="00195808" w:rsidRPr="00B251D7" w:rsidRDefault="00195808" w:rsidP="006B6EFB">
      <w:pPr>
        <w:ind w:right="-73"/>
        <w:rPr>
          <w:rFonts w:asciiTheme="majorHAnsi" w:hAnsiTheme="majorHAnsi" w:cstheme="majorBidi"/>
          <w:b/>
          <w:sz w:val="22"/>
          <w:szCs w:val="22"/>
          <w:lang w:val="en-GB"/>
        </w:rPr>
      </w:pPr>
      <w:r w:rsidRPr="00B251D7">
        <w:rPr>
          <w:rFonts w:asciiTheme="majorHAnsi" w:hAnsiTheme="majorHAnsi" w:cstheme="majorHAnsi"/>
          <w:b/>
          <w:color w:val="C00000"/>
          <w:sz w:val="22"/>
          <w:lang w:val="en-GB"/>
        </w:rPr>
        <w:t xml:space="preserve">* </w:t>
      </w:r>
      <w:r w:rsidR="004033A8" w:rsidRPr="00B251D7">
        <w:rPr>
          <w:rFonts w:asciiTheme="majorHAnsi" w:hAnsiTheme="majorHAnsi" w:cstheme="majorHAnsi"/>
          <w:b/>
          <w:color w:val="C00000"/>
          <w:sz w:val="22"/>
          <w:lang w:val="en-GB"/>
        </w:rPr>
        <w:t>On</w:t>
      </w:r>
      <w:r w:rsidRPr="00B251D7">
        <w:rPr>
          <w:rFonts w:asciiTheme="majorHAnsi" w:hAnsiTheme="majorHAnsi" w:cstheme="majorHAnsi"/>
          <w:b/>
          <w:color w:val="C00000"/>
          <w:sz w:val="22"/>
          <w:lang w:val="en-GB"/>
        </w:rPr>
        <w:t xml:space="preserve"> UN-SWAP 3.0, </w:t>
      </w:r>
      <w:r w:rsidR="00B251D7" w:rsidRPr="00B251D7">
        <w:rPr>
          <w:rFonts w:asciiTheme="majorHAnsi" w:hAnsiTheme="majorHAnsi" w:cstheme="majorHAnsi"/>
          <w:b/>
          <w:color w:val="C00000"/>
          <w:sz w:val="22"/>
          <w:lang w:val="en-GB"/>
        </w:rPr>
        <w:t>focal points can choose whether to share their inputs with peer entities. This control is managed at the question level.</w:t>
      </w:r>
    </w:p>
    <w:p w14:paraId="173858F9" w14:textId="77777777" w:rsidR="003E2F69" w:rsidRPr="00D97347" w:rsidRDefault="003E2F69" w:rsidP="003E2F69">
      <w:pPr>
        <w:ind w:right="-73"/>
        <w:rPr>
          <w:rFonts w:asciiTheme="majorHAnsi" w:hAnsiTheme="majorHAnsi" w:cstheme="majorHAnsi"/>
          <w:b/>
          <w:sz w:val="22"/>
          <w:lang w:val="en-GB"/>
        </w:rPr>
      </w:pPr>
    </w:p>
    <w:p w14:paraId="675CFC7D" w14:textId="58D54F74" w:rsidR="00B251D7" w:rsidRPr="004950DD" w:rsidRDefault="00B251D7" w:rsidP="00B251D7">
      <w:pPr>
        <w:ind w:right="-73"/>
        <w:rPr>
          <w:rFonts w:asciiTheme="majorHAnsi" w:hAnsiTheme="majorHAnsi" w:cstheme="majorHAnsi"/>
          <w:b/>
          <w:sz w:val="22"/>
          <w:lang w:val="en-GB"/>
        </w:rPr>
      </w:pPr>
      <w:r w:rsidRPr="004950DD">
        <w:rPr>
          <w:rFonts w:asciiTheme="majorHAnsi" w:hAnsiTheme="majorHAnsi" w:cstheme="majorHAnsi"/>
          <w:b/>
          <w:sz w:val="22"/>
          <w:lang w:val="en-GB"/>
        </w:rPr>
        <w:t xml:space="preserve">Data collection process: </w:t>
      </w:r>
    </w:p>
    <w:p w14:paraId="61D7C331" w14:textId="77777777" w:rsidR="004613DE" w:rsidRDefault="003E2F69" w:rsidP="16969785">
      <w:pPr>
        <w:ind w:right="-73"/>
        <w:rPr>
          <w:rFonts w:asciiTheme="majorHAnsi" w:hAnsiTheme="majorHAnsi" w:cstheme="majorBidi"/>
          <w:sz w:val="22"/>
          <w:szCs w:val="22"/>
          <w:lang w:val="en-GB"/>
        </w:rPr>
      </w:pPr>
      <w:r w:rsidRPr="16969785">
        <w:rPr>
          <w:rFonts w:asciiTheme="majorHAnsi" w:hAnsiTheme="majorHAnsi" w:cstheme="majorBidi"/>
          <w:sz w:val="22"/>
          <w:szCs w:val="22"/>
          <w:lang w:val="en-GB"/>
        </w:rPr>
        <w:t>Focal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Points</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from</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each</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entity</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have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been</w:t>
      </w:r>
      <w:r w:rsidR="00407C75" w:rsidRPr="16969785">
        <w:rPr>
          <w:rFonts w:asciiTheme="majorHAnsi" w:hAnsiTheme="majorHAnsi" w:cstheme="majorBidi"/>
          <w:sz w:val="22"/>
          <w:szCs w:val="22"/>
          <w:lang w:val="en-GB"/>
        </w:rPr>
        <w:t xml:space="preserve"> </w:t>
      </w:r>
      <w:r w:rsidR="0589C8B4" w:rsidRPr="16969785">
        <w:rPr>
          <w:rFonts w:asciiTheme="majorHAnsi" w:hAnsiTheme="majorHAnsi" w:cstheme="majorBidi"/>
          <w:sz w:val="22"/>
          <w:szCs w:val="22"/>
          <w:lang w:val="en-GB"/>
        </w:rPr>
        <w:t>appointed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to</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lead</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the</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internal</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coordination</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of</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UN</w:t>
      </w:r>
      <w:r w:rsidR="00EC2382" w:rsidRPr="16969785">
        <w:rPr>
          <w:rFonts w:asciiTheme="majorHAnsi" w:hAnsiTheme="majorHAnsi" w:cstheme="majorBidi"/>
          <w:sz w:val="22"/>
          <w:szCs w:val="22"/>
          <w:lang w:val="en-GB"/>
        </w:rPr>
        <w:t>-</w:t>
      </w:r>
      <w:r w:rsidRPr="16969785">
        <w:rPr>
          <w:rFonts w:asciiTheme="majorHAnsi" w:hAnsiTheme="majorHAnsi" w:cstheme="majorBidi"/>
          <w:sz w:val="22"/>
          <w:szCs w:val="22"/>
          <w:lang w:val="en-GB"/>
        </w:rPr>
        <w:t>SWAP</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reporting.</w:t>
      </w:r>
      <w:r w:rsidR="00407C75" w:rsidRPr="16969785">
        <w:rPr>
          <w:rFonts w:asciiTheme="majorHAnsi" w:hAnsiTheme="majorHAnsi" w:cstheme="majorBidi"/>
          <w:sz w:val="22"/>
          <w:szCs w:val="22"/>
          <w:lang w:val="en-GB"/>
        </w:rPr>
        <w:t xml:space="preserve"> </w:t>
      </w:r>
    </w:p>
    <w:p w14:paraId="2823D57F" w14:textId="77777777" w:rsidR="004950DD" w:rsidRDefault="003E2F69" w:rsidP="003E2F69">
      <w:pPr>
        <w:ind w:right="-73"/>
        <w:rPr>
          <w:rFonts w:asciiTheme="majorHAnsi" w:hAnsiTheme="majorHAnsi" w:cstheme="majorBidi"/>
          <w:sz w:val="22"/>
          <w:szCs w:val="22"/>
          <w:lang w:val="en-GB"/>
        </w:rPr>
      </w:pPr>
      <w:r w:rsidRPr="16969785">
        <w:rPr>
          <w:rFonts w:asciiTheme="majorHAnsi" w:hAnsiTheme="majorHAnsi" w:cstheme="majorBidi"/>
          <w:sz w:val="22"/>
          <w:szCs w:val="22"/>
          <w:lang w:val="en-GB"/>
        </w:rPr>
        <w:t>Relevant</w:t>
      </w:r>
      <w:r w:rsidR="00407C75" w:rsidRPr="16969785">
        <w:rPr>
          <w:rFonts w:asciiTheme="majorHAnsi" w:hAnsiTheme="majorHAnsi" w:cstheme="majorBidi"/>
          <w:sz w:val="22"/>
          <w:szCs w:val="22"/>
          <w:lang w:val="en-GB"/>
        </w:rPr>
        <w:t xml:space="preserve"> </w:t>
      </w:r>
      <w:r w:rsidRPr="16969785">
        <w:rPr>
          <w:rFonts w:asciiTheme="majorHAnsi" w:hAnsiTheme="majorHAnsi" w:cstheme="majorBidi"/>
          <w:sz w:val="22"/>
          <w:szCs w:val="22"/>
          <w:lang w:val="en-GB"/>
        </w:rPr>
        <w:t>departments/offices</w:t>
      </w:r>
      <w:r w:rsidR="00407C75" w:rsidRPr="16969785">
        <w:rPr>
          <w:rFonts w:asciiTheme="majorHAnsi" w:hAnsiTheme="majorHAnsi" w:cstheme="majorBidi"/>
          <w:sz w:val="22"/>
          <w:szCs w:val="22"/>
          <w:lang w:val="en-GB"/>
        </w:rPr>
        <w:t xml:space="preserve"> </w:t>
      </w:r>
      <w:r w:rsidR="001F2390" w:rsidRPr="001F2390">
        <w:rPr>
          <w:rFonts w:asciiTheme="majorHAnsi" w:hAnsiTheme="majorHAnsi" w:cstheme="majorBidi"/>
          <w:sz w:val="22"/>
          <w:szCs w:val="22"/>
          <w:lang w:val="en-GB"/>
        </w:rPr>
        <w:t>are responsible for reporting on indicators that fall within their core areas of responsibility</w:t>
      </w:r>
      <w:r w:rsidRPr="16969785">
        <w:rPr>
          <w:rFonts w:asciiTheme="majorHAnsi" w:hAnsiTheme="majorHAnsi" w:cstheme="majorBidi"/>
          <w:sz w:val="22"/>
          <w:szCs w:val="22"/>
          <w:lang w:val="en-GB"/>
        </w:rPr>
        <w:t>.</w:t>
      </w:r>
      <w:r w:rsidR="00407C75" w:rsidRPr="16969785">
        <w:rPr>
          <w:rFonts w:asciiTheme="majorHAnsi" w:hAnsiTheme="majorHAnsi" w:cstheme="majorBidi"/>
          <w:sz w:val="22"/>
          <w:szCs w:val="22"/>
          <w:lang w:val="en-GB"/>
        </w:rPr>
        <w:t xml:space="preserve"> </w:t>
      </w:r>
      <w:r w:rsidR="005E60C6" w:rsidRPr="005E60C6">
        <w:rPr>
          <w:rFonts w:asciiTheme="majorHAnsi" w:hAnsiTheme="majorHAnsi" w:cstheme="majorBidi"/>
          <w:sz w:val="22"/>
          <w:szCs w:val="22"/>
        </w:rPr>
        <w:t xml:space="preserve">Therefore, please complete the following reporting </w:t>
      </w:r>
      <w:r w:rsidR="005E60C6">
        <w:rPr>
          <w:rFonts w:asciiTheme="majorHAnsi" w:hAnsiTheme="majorHAnsi" w:cstheme="majorBidi"/>
          <w:sz w:val="22"/>
          <w:szCs w:val="22"/>
        </w:rPr>
        <w:t>form</w:t>
      </w:r>
      <w:r w:rsidR="005E60C6" w:rsidRPr="005E60C6">
        <w:rPr>
          <w:rFonts w:asciiTheme="majorHAnsi" w:hAnsiTheme="majorHAnsi" w:cstheme="majorBidi"/>
          <w:sz w:val="22"/>
          <w:szCs w:val="22"/>
        </w:rPr>
        <w:t xml:space="preserve"> for the Performance Indicator(s) relevant to your area of work</w:t>
      </w:r>
      <w:r w:rsidRPr="16969785">
        <w:rPr>
          <w:rFonts w:asciiTheme="majorHAnsi" w:hAnsiTheme="majorHAnsi" w:cstheme="majorBidi"/>
          <w:sz w:val="22"/>
          <w:szCs w:val="22"/>
          <w:lang w:val="en-GB"/>
        </w:rPr>
        <w:t>.</w:t>
      </w:r>
      <w:r w:rsidR="00407C75" w:rsidRPr="16969785">
        <w:rPr>
          <w:rFonts w:asciiTheme="majorHAnsi" w:hAnsiTheme="majorHAnsi" w:cstheme="majorBidi"/>
          <w:sz w:val="22"/>
          <w:szCs w:val="22"/>
          <w:lang w:val="en-GB"/>
        </w:rPr>
        <w:t xml:space="preserve"> </w:t>
      </w:r>
    </w:p>
    <w:p w14:paraId="67B4B275" w14:textId="145BFDC9" w:rsidR="003E2F69" w:rsidRDefault="004950DD" w:rsidP="003E2F69">
      <w:pPr>
        <w:ind w:right="-73"/>
        <w:rPr>
          <w:rFonts w:asciiTheme="majorHAnsi" w:hAnsiTheme="majorHAnsi" w:cstheme="majorBidi"/>
          <w:sz w:val="22"/>
          <w:szCs w:val="22"/>
          <w:lang w:val="en-GB"/>
        </w:rPr>
      </w:pPr>
      <w:r w:rsidRPr="004950DD">
        <w:rPr>
          <w:rFonts w:asciiTheme="majorHAnsi" w:hAnsiTheme="majorHAnsi" w:cstheme="majorBidi"/>
          <w:sz w:val="22"/>
          <w:szCs w:val="22"/>
          <w:lang w:val="en-GB"/>
        </w:rPr>
        <w:t>Information provided in this table will be used by your UN-SWAP Focal Point to directly input data into the web-based reporting system.</w:t>
      </w:r>
    </w:p>
    <w:p w14:paraId="13820EA7" w14:textId="77777777" w:rsidR="004950DD" w:rsidRPr="00D97347" w:rsidRDefault="004950DD" w:rsidP="003E2F69">
      <w:pPr>
        <w:ind w:right="-73"/>
        <w:rPr>
          <w:rFonts w:asciiTheme="majorHAnsi" w:hAnsiTheme="majorHAnsi" w:cstheme="majorHAnsi"/>
          <w:sz w:val="22"/>
          <w:lang w:val="en-GB"/>
        </w:rPr>
      </w:pPr>
    </w:p>
    <w:p w14:paraId="1A2F144A" w14:textId="7D14195D" w:rsidR="003E2F69" w:rsidRPr="00D97347" w:rsidRDefault="00311769" w:rsidP="003E2F69">
      <w:pPr>
        <w:ind w:right="-73"/>
        <w:rPr>
          <w:rFonts w:asciiTheme="majorHAnsi" w:hAnsiTheme="majorHAnsi" w:cstheme="majorHAnsi"/>
          <w:b/>
          <w:sz w:val="22"/>
          <w:lang w:val="en-GB"/>
        </w:rPr>
      </w:pPr>
      <w:r w:rsidRPr="00D97347">
        <w:rPr>
          <w:rFonts w:asciiTheme="majorHAnsi" w:hAnsiTheme="majorHAnsi" w:cstheme="majorHAnsi"/>
          <w:b/>
          <w:sz w:val="22"/>
          <w:lang w:val="en-GB"/>
        </w:rPr>
        <w:t>The</w:t>
      </w:r>
      <w:r w:rsidR="00407C75" w:rsidRPr="00D97347">
        <w:rPr>
          <w:rFonts w:asciiTheme="majorHAnsi" w:hAnsiTheme="majorHAnsi" w:cstheme="majorHAnsi"/>
          <w:b/>
          <w:sz w:val="22"/>
          <w:lang w:val="en-GB"/>
        </w:rPr>
        <w:t xml:space="preserve"> </w:t>
      </w:r>
      <w:r w:rsidRPr="00D97347">
        <w:rPr>
          <w:rFonts w:asciiTheme="majorHAnsi" w:hAnsiTheme="majorHAnsi" w:cstheme="majorHAnsi"/>
          <w:b/>
          <w:sz w:val="22"/>
          <w:lang w:val="en-GB"/>
        </w:rPr>
        <w:t>UN-SWAP</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r</w:t>
      </w:r>
      <w:r w:rsidR="003E2F69" w:rsidRPr="00D97347">
        <w:rPr>
          <w:rFonts w:asciiTheme="majorHAnsi" w:hAnsiTheme="majorHAnsi" w:cstheme="majorHAnsi"/>
          <w:b/>
          <w:sz w:val="22"/>
          <w:lang w:val="en-GB"/>
        </w:rPr>
        <w:t>ating</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system</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consists</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of</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five</w:t>
      </w:r>
      <w:r w:rsidR="00407C75" w:rsidRPr="00D97347">
        <w:rPr>
          <w:rFonts w:asciiTheme="majorHAnsi" w:hAnsiTheme="majorHAnsi" w:cstheme="majorHAnsi"/>
          <w:b/>
          <w:sz w:val="22"/>
          <w:lang w:val="en-GB"/>
        </w:rPr>
        <w:t xml:space="preserve"> </w:t>
      </w:r>
      <w:r w:rsidR="009B32FF" w:rsidRPr="00D97347">
        <w:rPr>
          <w:rFonts w:asciiTheme="majorHAnsi" w:hAnsiTheme="majorHAnsi" w:cstheme="majorHAnsi"/>
          <w:b/>
          <w:sz w:val="22"/>
          <w:lang w:val="en-GB"/>
        </w:rPr>
        <w:t>levels:</w:t>
      </w:r>
    </w:p>
    <w:p w14:paraId="3363AC75"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Exceeds requirements</w:t>
      </w:r>
    </w:p>
    <w:p w14:paraId="4F3C0B30"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Meets requirements</w:t>
      </w:r>
    </w:p>
    <w:p w14:paraId="0A4D30C7" w14:textId="77777777" w:rsidR="0083787F" w:rsidRPr="00D97347" w:rsidRDefault="0083787F" w:rsidP="0083787F">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Approaches requirements</w:t>
      </w:r>
    </w:p>
    <w:p w14:paraId="37B20E61" w14:textId="51D9D0D3"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Missing</w:t>
      </w:r>
    </w:p>
    <w:p w14:paraId="74C24D35" w14:textId="05870F18" w:rsidR="003E2F69" w:rsidRPr="00D97347" w:rsidRDefault="003E2F69" w:rsidP="00407517">
      <w:pPr>
        <w:pStyle w:val="ListParagraph"/>
        <w:numPr>
          <w:ilvl w:val="0"/>
          <w:numId w:val="1"/>
        </w:numPr>
        <w:ind w:right="-73"/>
        <w:rPr>
          <w:rFonts w:asciiTheme="majorHAnsi" w:hAnsiTheme="majorHAnsi" w:cstheme="majorHAnsi"/>
          <w:sz w:val="22"/>
          <w:lang w:val="en-GB"/>
        </w:rPr>
      </w:pPr>
      <w:r w:rsidRPr="00D97347">
        <w:rPr>
          <w:rFonts w:asciiTheme="majorHAnsi" w:hAnsiTheme="majorHAnsi" w:cstheme="majorHAnsi"/>
          <w:sz w:val="22"/>
          <w:lang w:val="en-GB"/>
        </w:rPr>
        <w:t>Not</w:t>
      </w:r>
      <w:r w:rsidR="00407C75" w:rsidRPr="00D97347">
        <w:rPr>
          <w:rFonts w:asciiTheme="majorHAnsi" w:hAnsiTheme="majorHAnsi" w:cstheme="majorHAnsi"/>
          <w:sz w:val="22"/>
          <w:lang w:val="en-GB"/>
        </w:rPr>
        <w:t xml:space="preserve"> </w:t>
      </w:r>
      <w:r w:rsidRPr="00D97347">
        <w:rPr>
          <w:rFonts w:asciiTheme="majorHAnsi" w:hAnsiTheme="majorHAnsi" w:cstheme="majorHAnsi"/>
          <w:sz w:val="22"/>
          <w:lang w:val="en-GB"/>
        </w:rPr>
        <w:t>applicable</w:t>
      </w:r>
    </w:p>
    <w:p w14:paraId="5D18F279" w14:textId="77777777" w:rsidR="003E2F69" w:rsidRPr="00D97347" w:rsidRDefault="003E2F69" w:rsidP="003E2F69">
      <w:pPr>
        <w:ind w:right="-73"/>
        <w:rPr>
          <w:rFonts w:asciiTheme="majorHAnsi" w:hAnsiTheme="majorHAnsi" w:cstheme="majorHAnsi"/>
          <w:sz w:val="22"/>
          <w:lang w:val="en-GB"/>
        </w:rPr>
      </w:pPr>
    </w:p>
    <w:p w14:paraId="0342713D" w14:textId="77777777" w:rsidR="00330DE2" w:rsidRDefault="00330DE2" w:rsidP="00335B3F">
      <w:pPr>
        <w:ind w:right="-73"/>
      </w:pPr>
    </w:p>
    <w:p w14:paraId="3A165CF4" w14:textId="77777777" w:rsidR="00BF56B7" w:rsidRDefault="00BF56B7" w:rsidP="00335B3F">
      <w:pPr>
        <w:ind w:right="-73"/>
      </w:pPr>
    </w:p>
    <w:p w14:paraId="13547DD7" w14:textId="77777777" w:rsidR="00BF56B7" w:rsidRDefault="00BF56B7" w:rsidP="00335B3F">
      <w:pPr>
        <w:ind w:right="-73"/>
      </w:pPr>
    </w:p>
    <w:p w14:paraId="5D985FDF" w14:textId="77777777" w:rsidR="00335B3F" w:rsidRPr="003338CA" w:rsidRDefault="00335B3F" w:rsidP="00335B3F">
      <w:pPr>
        <w:ind w:right="-73"/>
        <w:rPr>
          <w:rFonts w:asciiTheme="majorHAnsi" w:hAnsiTheme="majorHAnsi" w:cstheme="majorBidi"/>
          <w:color w:val="000000" w:themeColor="text1"/>
          <w:sz w:val="22"/>
          <w:szCs w:val="22"/>
          <w:lang w:val="en-US"/>
        </w:rPr>
      </w:pPr>
    </w:p>
    <w:p w14:paraId="28FD5C4E" w14:textId="77777777" w:rsidR="00362BE7" w:rsidRDefault="00362BE7" w:rsidP="000C7267">
      <w:pPr>
        <w:ind w:left="142" w:right="-73"/>
        <w:rPr>
          <w:rFonts w:asciiTheme="majorHAnsi" w:hAnsiTheme="majorHAnsi" w:cstheme="majorBidi"/>
          <w:color w:val="000000" w:themeColor="text1"/>
          <w:sz w:val="22"/>
          <w:szCs w:val="22"/>
          <w:lang w:val="en-GB"/>
        </w:rPr>
      </w:pPr>
    </w:p>
    <w:p w14:paraId="326E8D00" w14:textId="2460BA04" w:rsidR="00150E57" w:rsidRPr="00505B14" w:rsidRDefault="00EC2382" w:rsidP="00505B14">
      <w:pPr>
        <w:ind w:left="142" w:right="-73" w:hanging="502"/>
        <w:rPr>
          <w:rFonts w:asciiTheme="majorHAnsi" w:hAnsiTheme="majorHAnsi" w:cstheme="majorHAnsi"/>
          <w:b/>
          <w:sz w:val="22"/>
          <w:lang w:val="en-GB"/>
        </w:rPr>
      </w:pPr>
      <w:r w:rsidRPr="00D97347">
        <w:rPr>
          <w:rFonts w:asciiTheme="majorHAnsi" w:hAnsiTheme="majorHAnsi" w:cstheme="majorHAnsi"/>
          <w:b/>
          <w:sz w:val="22"/>
          <w:lang w:val="en-GB"/>
        </w:rPr>
        <w:t>A.</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RESULTS-BASED</w:t>
      </w:r>
      <w:r w:rsidR="00407C75" w:rsidRPr="00D97347">
        <w:rPr>
          <w:rFonts w:asciiTheme="majorHAnsi" w:hAnsiTheme="majorHAnsi" w:cstheme="majorHAnsi"/>
          <w:b/>
          <w:sz w:val="22"/>
          <w:lang w:val="en-GB"/>
        </w:rPr>
        <w:t xml:space="preserve"> </w:t>
      </w:r>
      <w:r w:rsidR="00212E93" w:rsidRPr="00D97347">
        <w:rPr>
          <w:rFonts w:asciiTheme="majorHAnsi" w:hAnsiTheme="majorHAnsi" w:cstheme="majorHAnsi"/>
          <w:b/>
          <w:sz w:val="22"/>
          <w:lang w:val="en-GB"/>
        </w:rPr>
        <w:t>MANAGEMENT</w:t>
      </w:r>
      <w:r w:rsidR="00C37205" w:rsidRPr="00D97347">
        <w:rPr>
          <w:rFonts w:asciiTheme="majorHAnsi" w:hAnsiTheme="majorHAnsi" w:cstheme="majorHAnsi"/>
          <w:b/>
          <w:sz w:val="22"/>
          <w:lang w:val="en-GB"/>
        </w:rPr>
        <w:tab/>
      </w:r>
    </w:p>
    <w:p w14:paraId="0BF30282" w14:textId="22F880B6" w:rsidR="003E2F69" w:rsidRPr="00D97347" w:rsidRDefault="0086367D" w:rsidP="00B71DA2">
      <w:pPr>
        <w:pStyle w:val="Heading1"/>
        <w:rPr>
          <w:b/>
          <w:bCs/>
          <w:color w:val="0070C0"/>
          <w:sz w:val="22"/>
          <w:szCs w:val="22"/>
          <w:lang w:val="en-GB"/>
        </w:rPr>
      </w:pPr>
      <w:bookmarkStart w:id="2" w:name="_Toc184780447"/>
      <w:r w:rsidRPr="00D97347">
        <w:rPr>
          <w:b/>
          <w:bCs/>
          <w:color w:val="0070C0"/>
          <w:sz w:val="22"/>
          <w:szCs w:val="22"/>
          <w:lang w:val="en-GB"/>
        </w:rPr>
        <w:t>PI</w:t>
      </w:r>
      <w:r w:rsidR="00407C75" w:rsidRPr="00D97347">
        <w:rPr>
          <w:b/>
          <w:bCs/>
          <w:color w:val="0070C0"/>
          <w:sz w:val="22"/>
          <w:szCs w:val="22"/>
          <w:lang w:val="en-GB"/>
        </w:rPr>
        <w:t xml:space="preserve"> </w:t>
      </w:r>
      <w:r w:rsidR="006D231B" w:rsidRPr="00D97347">
        <w:rPr>
          <w:b/>
          <w:bCs/>
          <w:color w:val="0070C0"/>
          <w:sz w:val="22"/>
          <w:szCs w:val="22"/>
          <w:lang w:val="en-GB"/>
        </w:rPr>
        <w:t>1:</w:t>
      </w:r>
      <w:r w:rsidR="00407C75" w:rsidRPr="00D97347">
        <w:rPr>
          <w:b/>
          <w:bCs/>
          <w:color w:val="0070C0"/>
          <w:sz w:val="22"/>
          <w:szCs w:val="22"/>
          <w:lang w:val="en-GB"/>
        </w:rPr>
        <w:t xml:space="preserve"> </w:t>
      </w:r>
      <w:r w:rsidR="006D231B" w:rsidRPr="00D97347">
        <w:rPr>
          <w:b/>
          <w:bCs/>
          <w:color w:val="0070C0"/>
          <w:sz w:val="22"/>
          <w:szCs w:val="22"/>
          <w:lang w:val="en-GB"/>
        </w:rPr>
        <w:t>Strategic</w:t>
      </w:r>
      <w:r w:rsidR="00407C75" w:rsidRPr="00D97347">
        <w:rPr>
          <w:b/>
          <w:bCs/>
          <w:color w:val="0070C0"/>
          <w:sz w:val="22"/>
          <w:szCs w:val="22"/>
          <w:lang w:val="en-GB"/>
        </w:rPr>
        <w:t xml:space="preserve"> </w:t>
      </w:r>
      <w:r w:rsidR="006D231B" w:rsidRPr="00D97347">
        <w:rPr>
          <w:b/>
          <w:bCs/>
          <w:color w:val="0070C0"/>
          <w:sz w:val="22"/>
          <w:szCs w:val="22"/>
          <w:lang w:val="en-GB"/>
        </w:rPr>
        <w:t>planning</w:t>
      </w:r>
      <w:r w:rsidR="00407C75" w:rsidRPr="00D97347">
        <w:rPr>
          <w:b/>
          <w:bCs/>
          <w:color w:val="0070C0"/>
          <w:sz w:val="22"/>
          <w:szCs w:val="22"/>
          <w:lang w:val="en-GB"/>
        </w:rPr>
        <w:t xml:space="preserve"> </w:t>
      </w:r>
      <w:r w:rsidR="006D231B" w:rsidRPr="00D97347">
        <w:rPr>
          <w:b/>
          <w:bCs/>
          <w:color w:val="0070C0"/>
          <w:sz w:val="22"/>
          <w:szCs w:val="22"/>
          <w:lang w:val="en-GB"/>
        </w:rPr>
        <w:t>gender-related</w:t>
      </w:r>
      <w:r w:rsidR="00407C75" w:rsidRPr="00D97347">
        <w:rPr>
          <w:b/>
          <w:bCs/>
          <w:color w:val="0070C0"/>
          <w:sz w:val="22"/>
          <w:szCs w:val="22"/>
          <w:lang w:val="en-GB"/>
        </w:rPr>
        <w:t xml:space="preserve"> </w:t>
      </w:r>
      <w:r w:rsidR="006D231B" w:rsidRPr="00D97347">
        <w:rPr>
          <w:b/>
          <w:bCs/>
          <w:color w:val="0070C0"/>
          <w:sz w:val="22"/>
          <w:szCs w:val="22"/>
          <w:lang w:val="en-GB"/>
        </w:rPr>
        <w:t>SDG</w:t>
      </w:r>
      <w:r w:rsidR="00407C75" w:rsidRPr="00D97347">
        <w:rPr>
          <w:b/>
          <w:bCs/>
          <w:color w:val="0070C0"/>
          <w:sz w:val="22"/>
          <w:szCs w:val="22"/>
          <w:lang w:val="en-GB"/>
        </w:rPr>
        <w:t xml:space="preserve"> </w:t>
      </w:r>
      <w:r w:rsidR="006D231B" w:rsidRPr="00D97347">
        <w:rPr>
          <w:b/>
          <w:bCs/>
          <w:color w:val="0070C0"/>
          <w:sz w:val="22"/>
          <w:szCs w:val="22"/>
          <w:lang w:val="en-GB"/>
        </w:rPr>
        <w:t>results</w:t>
      </w:r>
      <w:bookmarkEnd w:id="2"/>
    </w:p>
    <w:p w14:paraId="582BB44A" w14:textId="77777777" w:rsidR="006D231B" w:rsidRPr="00D97347" w:rsidRDefault="006D231B" w:rsidP="003E2F69">
      <w:pPr>
        <w:ind w:right="-73"/>
        <w:rPr>
          <w:rFonts w:asciiTheme="majorHAnsi" w:hAnsiTheme="majorHAnsi" w:cstheme="majorHAnsi"/>
          <w:sz w:val="22"/>
          <w:lang w:val="en-GB"/>
        </w:rPr>
      </w:pPr>
    </w:p>
    <w:tbl>
      <w:tblPr>
        <w:tblW w:w="13320" w:type="dxa"/>
        <w:tblInd w:w="-275" w:type="dxa"/>
        <w:tblLayout w:type="fixed"/>
        <w:tblLook w:val="0000" w:firstRow="0" w:lastRow="0" w:firstColumn="0" w:lastColumn="0" w:noHBand="0" w:noVBand="0"/>
      </w:tblPr>
      <w:tblGrid>
        <w:gridCol w:w="2234"/>
        <w:gridCol w:w="2234"/>
        <w:gridCol w:w="4082"/>
        <w:gridCol w:w="4770"/>
      </w:tblGrid>
      <w:tr w:rsidR="00DE7845" w:rsidRPr="00D97347" w14:paraId="5BB79D59" w14:textId="77777777" w:rsidTr="719CF209">
        <w:trPr>
          <w:trHeight w:val="70"/>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6C9AAE5E" w14:textId="50769636"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05204443" w14:textId="58C8C8B8"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41E77869" w14:textId="24F70F0C"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68032537" w14:textId="34BA5D82" w:rsidR="00E75D22" w:rsidRPr="00D97347" w:rsidRDefault="00E75D22" w:rsidP="00D70835">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DE7845" w:rsidRPr="00D97347" w14:paraId="6315925F" w14:textId="77777777" w:rsidTr="719CF209">
        <w:trPr>
          <w:trHeight w:val="2414"/>
        </w:trPr>
        <w:tc>
          <w:tcPr>
            <w:tcW w:w="2234" w:type="dxa"/>
            <w:tcBorders>
              <w:top w:val="single" w:sz="4" w:space="0" w:color="auto"/>
              <w:left w:val="single" w:sz="4" w:space="0" w:color="auto"/>
              <w:bottom w:val="single" w:sz="4" w:space="0" w:color="auto"/>
              <w:right w:val="single" w:sz="4" w:space="0" w:color="auto"/>
            </w:tcBorders>
            <w:shd w:val="clear" w:color="auto" w:fill="F3F7ED"/>
          </w:tcPr>
          <w:p w14:paraId="249E0340" w14:textId="77777777" w:rsidR="00E75D22" w:rsidRPr="00D97347" w:rsidRDefault="00E75D22" w:rsidP="00D70835">
            <w:pPr>
              <w:rPr>
                <w:rFonts w:asciiTheme="majorHAnsi" w:hAnsiTheme="majorHAnsi" w:cstheme="majorHAnsi"/>
                <w:color w:val="000000"/>
                <w:lang w:val="en-GB"/>
              </w:rPr>
            </w:pPr>
          </w:p>
        </w:tc>
        <w:tc>
          <w:tcPr>
            <w:tcW w:w="2234" w:type="dxa"/>
            <w:tcBorders>
              <w:top w:val="single" w:sz="4" w:space="0" w:color="auto"/>
              <w:left w:val="single" w:sz="4" w:space="0" w:color="auto"/>
              <w:bottom w:val="single" w:sz="4" w:space="0" w:color="auto"/>
              <w:right w:val="single" w:sz="4" w:space="0" w:color="auto"/>
            </w:tcBorders>
            <w:shd w:val="clear" w:color="auto" w:fill="F3F7ED"/>
          </w:tcPr>
          <w:p w14:paraId="0612AB7C" w14:textId="77777777" w:rsidR="009A44E7" w:rsidRPr="009A44E7" w:rsidRDefault="009A44E7" w:rsidP="009A44E7">
            <w:pPr>
              <w:rPr>
                <w:rFonts w:asciiTheme="majorHAnsi" w:hAnsiTheme="majorHAnsi" w:cstheme="majorHAnsi"/>
                <w:color w:val="000000"/>
                <w:lang w:val="en-US"/>
              </w:rPr>
            </w:pPr>
            <w:r w:rsidRPr="009A44E7">
              <w:rPr>
                <w:rFonts w:asciiTheme="majorHAnsi" w:hAnsiTheme="majorHAnsi" w:cstheme="majorHAnsi"/>
                <w:b/>
                <w:bCs/>
                <w:color w:val="000000"/>
                <w:lang w:val="en-US"/>
              </w:rPr>
              <w:t>1ai.</w:t>
            </w:r>
            <w:r w:rsidRPr="009A44E7">
              <w:rPr>
                <w:rFonts w:asciiTheme="majorHAnsi" w:hAnsiTheme="majorHAnsi" w:cstheme="majorHAnsi"/>
                <w:color w:val="000000"/>
                <w:lang w:val="en-US"/>
              </w:rPr>
              <w:t xml:space="preserve"> </w:t>
            </w:r>
            <w:r w:rsidRPr="009A44E7">
              <w:rPr>
                <w:rFonts w:asciiTheme="majorHAnsi" w:hAnsiTheme="majorHAnsi" w:cstheme="majorHAnsi"/>
                <w:color w:val="000000"/>
                <w:lang w:val="en-AU"/>
              </w:rPr>
              <w:t xml:space="preserve">An </w:t>
            </w:r>
            <w:r w:rsidRPr="009A44E7">
              <w:rPr>
                <w:rFonts w:asciiTheme="majorHAnsi" w:hAnsiTheme="majorHAnsi" w:cstheme="majorHAnsi"/>
                <w:b/>
                <w:bCs/>
                <w:color w:val="000000"/>
                <w:lang w:val="en-AU"/>
              </w:rPr>
              <w:t>intersectional gender analysis</w:t>
            </w:r>
            <w:r w:rsidRPr="009A44E7">
              <w:rPr>
                <w:rFonts w:asciiTheme="majorHAnsi" w:hAnsiTheme="majorHAnsi" w:cstheme="majorHAnsi"/>
                <w:color w:val="000000"/>
                <w:lang w:val="en-AU"/>
              </w:rPr>
              <w:t>, incorporating sex-disaggregated data, is carried out throughout its strategic planning process</w:t>
            </w:r>
            <w:r w:rsidRPr="009A44E7">
              <w:rPr>
                <w:rFonts w:asciiTheme="majorHAnsi" w:hAnsiTheme="majorHAnsi" w:cstheme="majorHAnsi"/>
                <w:color w:val="000000"/>
                <w:lang w:val="en-US"/>
              </w:rPr>
              <w:t> </w:t>
            </w:r>
          </w:p>
          <w:p w14:paraId="15497277" w14:textId="77777777" w:rsidR="009A44E7" w:rsidRPr="009A44E7" w:rsidRDefault="009A44E7" w:rsidP="009A44E7">
            <w:pPr>
              <w:rPr>
                <w:rFonts w:asciiTheme="majorHAnsi" w:hAnsiTheme="majorHAnsi" w:cstheme="majorHAnsi"/>
                <w:color w:val="000000"/>
                <w:lang w:val="en-US"/>
              </w:rPr>
            </w:pPr>
            <w:r w:rsidRPr="009A44E7">
              <w:rPr>
                <w:rFonts w:asciiTheme="majorHAnsi" w:hAnsiTheme="majorHAnsi" w:cstheme="majorHAnsi"/>
                <w:color w:val="000000"/>
                <w:lang w:val="en-US"/>
              </w:rPr>
              <w:t>  </w:t>
            </w:r>
          </w:p>
          <w:p w14:paraId="3DB8FE78" w14:textId="77777777" w:rsidR="009A44E7" w:rsidRPr="009A44E7" w:rsidRDefault="009A44E7" w:rsidP="009A44E7">
            <w:pPr>
              <w:rPr>
                <w:rFonts w:asciiTheme="majorHAnsi" w:hAnsiTheme="majorHAnsi" w:cstheme="majorHAnsi"/>
                <w:color w:val="000000"/>
                <w:lang w:val="en-US"/>
              </w:rPr>
            </w:pPr>
            <w:r w:rsidRPr="009A44E7">
              <w:rPr>
                <w:rFonts w:asciiTheme="majorHAnsi" w:hAnsiTheme="majorHAnsi" w:cstheme="majorHAnsi"/>
                <w:b/>
                <w:bCs/>
                <w:color w:val="000000"/>
                <w:lang w:val="en-US"/>
              </w:rPr>
              <w:t>and </w:t>
            </w:r>
            <w:r w:rsidRPr="009A44E7">
              <w:rPr>
                <w:rFonts w:asciiTheme="majorHAnsi" w:hAnsiTheme="majorHAnsi" w:cstheme="majorHAnsi"/>
                <w:color w:val="000000"/>
                <w:lang w:val="en-US"/>
              </w:rPr>
              <w:t>  </w:t>
            </w:r>
          </w:p>
          <w:p w14:paraId="7D07271E" w14:textId="77777777" w:rsidR="009A44E7" w:rsidRPr="009A44E7" w:rsidRDefault="009A44E7" w:rsidP="009A44E7">
            <w:pPr>
              <w:rPr>
                <w:rFonts w:asciiTheme="majorHAnsi" w:hAnsiTheme="majorHAnsi" w:cstheme="majorHAnsi"/>
                <w:color w:val="000000"/>
                <w:lang w:val="en-US"/>
              </w:rPr>
            </w:pPr>
            <w:r w:rsidRPr="009A44E7">
              <w:rPr>
                <w:rFonts w:asciiTheme="majorHAnsi" w:hAnsiTheme="majorHAnsi" w:cstheme="majorHAnsi"/>
                <w:color w:val="000000"/>
                <w:lang w:val="en-US"/>
              </w:rPr>
              <w:t>  </w:t>
            </w:r>
          </w:p>
          <w:p w14:paraId="5CEF73C8" w14:textId="0D86428A" w:rsidR="00E75D22" w:rsidRPr="009A44E7" w:rsidRDefault="009A44E7" w:rsidP="00A21772">
            <w:pPr>
              <w:rPr>
                <w:rFonts w:asciiTheme="majorHAnsi" w:hAnsiTheme="majorHAnsi" w:cstheme="majorHAnsi"/>
                <w:color w:val="000000"/>
                <w:lang w:val="en-US"/>
              </w:rPr>
            </w:pPr>
            <w:r w:rsidRPr="009A44E7">
              <w:rPr>
                <w:rFonts w:asciiTheme="majorHAnsi" w:hAnsiTheme="majorHAnsi" w:cstheme="majorHAnsi"/>
                <w:b/>
                <w:bCs/>
                <w:color w:val="000000"/>
                <w:lang w:val="en-US"/>
              </w:rPr>
              <w:t>1aii.</w:t>
            </w:r>
            <w:r w:rsidRPr="009A44E7">
              <w:rPr>
                <w:rFonts w:asciiTheme="majorHAnsi" w:hAnsiTheme="majorHAnsi" w:cstheme="majorHAnsi"/>
                <w:color w:val="000000"/>
                <w:lang w:val="en-US"/>
              </w:rPr>
              <w:t xml:space="preserve"> </w:t>
            </w:r>
            <w:r w:rsidRPr="009A44E7">
              <w:rPr>
                <w:rFonts w:asciiTheme="majorHAnsi" w:hAnsiTheme="majorHAnsi" w:cstheme="majorHAnsi"/>
                <w:b/>
                <w:bCs/>
                <w:color w:val="000000"/>
                <w:lang w:val="en-AU"/>
              </w:rPr>
              <w:t xml:space="preserve">At least one high-level result </w:t>
            </w:r>
            <w:r w:rsidRPr="009A44E7">
              <w:rPr>
                <w:rFonts w:asciiTheme="majorHAnsi" w:hAnsiTheme="majorHAnsi" w:cstheme="majorHAnsi"/>
                <w:color w:val="000000"/>
                <w:lang w:val="en-AU"/>
              </w:rPr>
              <w:t>on gender equality and the empowerment of women that is directly linked to SDG achievement is included in its main strategic planning document or equivalen</w:t>
            </w:r>
            <w:r>
              <w:rPr>
                <w:rFonts w:asciiTheme="majorHAnsi" w:hAnsiTheme="majorHAnsi" w:cstheme="majorHAnsi"/>
                <w:color w:val="000000"/>
                <w:lang w:val="en-AU"/>
              </w:rPr>
              <w:t>t</w:t>
            </w:r>
          </w:p>
        </w:tc>
        <w:tc>
          <w:tcPr>
            <w:tcW w:w="4082" w:type="dxa"/>
            <w:tcBorders>
              <w:top w:val="single" w:sz="4" w:space="0" w:color="auto"/>
              <w:left w:val="single" w:sz="4" w:space="0" w:color="auto"/>
              <w:bottom w:val="single" w:sz="4" w:space="0" w:color="auto"/>
              <w:right w:val="single" w:sz="4" w:space="0" w:color="auto"/>
            </w:tcBorders>
            <w:shd w:val="clear" w:color="auto" w:fill="F3F7ED"/>
          </w:tcPr>
          <w:p w14:paraId="0DAA3E30"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b/>
                <w:bCs/>
                <w:color w:val="000000"/>
                <w:sz w:val="22"/>
                <w:szCs w:val="22"/>
                <w:lang w:val="en-US"/>
              </w:rPr>
              <w:t>1bi.</w:t>
            </w:r>
            <w:r w:rsidRPr="009A44E7">
              <w:rPr>
                <w:rFonts w:asciiTheme="majorHAnsi" w:hAnsiTheme="majorHAnsi" w:cstheme="majorHAnsi"/>
                <w:color w:val="000000"/>
                <w:sz w:val="22"/>
                <w:szCs w:val="22"/>
                <w:lang w:val="en-US"/>
              </w:rPr>
              <w:t xml:space="preserve"> </w:t>
            </w:r>
            <w:r w:rsidRPr="009A44E7">
              <w:rPr>
                <w:rFonts w:asciiTheme="majorHAnsi" w:hAnsiTheme="majorHAnsi" w:cstheme="majorHAnsi"/>
                <w:color w:val="000000"/>
                <w:sz w:val="22"/>
                <w:szCs w:val="22"/>
                <w:lang w:val="en-AU"/>
              </w:rPr>
              <w:t xml:space="preserve">An </w:t>
            </w:r>
            <w:r w:rsidRPr="009A44E7">
              <w:rPr>
                <w:rFonts w:asciiTheme="majorHAnsi" w:hAnsiTheme="majorHAnsi" w:cstheme="majorHAnsi"/>
                <w:b/>
                <w:bCs/>
                <w:color w:val="000000"/>
                <w:sz w:val="22"/>
                <w:szCs w:val="22"/>
                <w:lang w:val="en-AU"/>
              </w:rPr>
              <w:t>intersectional gender analysis</w:t>
            </w:r>
            <w:r w:rsidRPr="009A44E7">
              <w:rPr>
                <w:rFonts w:asciiTheme="majorHAnsi" w:hAnsiTheme="majorHAnsi" w:cstheme="majorHAnsi"/>
                <w:color w:val="000000"/>
                <w:sz w:val="22"/>
                <w:szCs w:val="22"/>
                <w:lang w:val="en-AU"/>
              </w:rPr>
              <w:t>, incorporating sex-disaggregated data, is carried out throughout its strategic planning process</w:t>
            </w:r>
            <w:r w:rsidRPr="009A44E7">
              <w:rPr>
                <w:rFonts w:asciiTheme="majorHAnsi" w:hAnsiTheme="majorHAnsi" w:cstheme="majorHAnsi"/>
                <w:color w:val="000000"/>
                <w:sz w:val="22"/>
                <w:szCs w:val="22"/>
                <w:lang w:val="en-US"/>
              </w:rPr>
              <w:t> </w:t>
            </w:r>
          </w:p>
          <w:p w14:paraId="572071F5"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color w:val="000000"/>
                <w:sz w:val="22"/>
                <w:szCs w:val="22"/>
                <w:lang w:val="en-US"/>
              </w:rPr>
              <w:t>  </w:t>
            </w:r>
          </w:p>
          <w:p w14:paraId="12C09887"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b/>
                <w:bCs/>
                <w:color w:val="000000"/>
                <w:sz w:val="22"/>
                <w:szCs w:val="22"/>
                <w:lang w:val="en-US"/>
              </w:rPr>
              <w:t>and </w:t>
            </w:r>
            <w:r w:rsidRPr="009A44E7">
              <w:rPr>
                <w:rFonts w:asciiTheme="majorHAnsi" w:hAnsiTheme="majorHAnsi" w:cstheme="majorHAnsi"/>
                <w:color w:val="000000"/>
                <w:sz w:val="22"/>
                <w:szCs w:val="22"/>
                <w:lang w:val="en-US"/>
              </w:rPr>
              <w:t>  </w:t>
            </w:r>
          </w:p>
          <w:p w14:paraId="01A82254"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color w:val="000000"/>
                <w:sz w:val="22"/>
                <w:szCs w:val="22"/>
                <w:lang w:val="en-US"/>
              </w:rPr>
              <w:t>  </w:t>
            </w:r>
          </w:p>
          <w:p w14:paraId="2A39953B"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b/>
                <w:bCs/>
                <w:color w:val="000000"/>
                <w:sz w:val="22"/>
                <w:szCs w:val="22"/>
                <w:lang w:val="en-US"/>
              </w:rPr>
              <w:t>1bii.</w:t>
            </w:r>
            <w:r w:rsidRPr="009A44E7">
              <w:rPr>
                <w:rFonts w:asciiTheme="majorHAnsi" w:hAnsiTheme="majorHAnsi" w:cstheme="majorHAnsi"/>
                <w:color w:val="000000"/>
                <w:sz w:val="22"/>
                <w:szCs w:val="22"/>
                <w:lang w:val="en-US"/>
              </w:rPr>
              <w:t xml:space="preserve"> </w:t>
            </w:r>
            <w:r w:rsidRPr="009A44E7">
              <w:rPr>
                <w:rFonts w:asciiTheme="majorHAnsi" w:hAnsiTheme="majorHAnsi" w:cstheme="majorHAnsi"/>
                <w:b/>
                <w:bCs/>
                <w:color w:val="000000"/>
                <w:sz w:val="22"/>
                <w:szCs w:val="22"/>
                <w:lang w:val="en-AU"/>
              </w:rPr>
              <w:t xml:space="preserve">At least one high-level transformative result </w:t>
            </w:r>
            <w:r w:rsidRPr="009A44E7">
              <w:rPr>
                <w:rFonts w:asciiTheme="majorHAnsi" w:hAnsiTheme="majorHAnsi" w:cstheme="majorHAnsi"/>
                <w:color w:val="000000"/>
                <w:sz w:val="22"/>
                <w:szCs w:val="22"/>
                <w:lang w:val="en-AU"/>
              </w:rPr>
              <w:t>on gender equality and the empowerment of women that is directly linked to SDG achievement is included in its main strategic planning document or equivalent</w:t>
            </w:r>
            <w:r w:rsidRPr="009A44E7">
              <w:rPr>
                <w:rFonts w:asciiTheme="majorHAnsi" w:hAnsiTheme="majorHAnsi" w:cstheme="majorHAnsi"/>
                <w:color w:val="000000"/>
                <w:sz w:val="22"/>
                <w:szCs w:val="22"/>
                <w:lang w:val="en-US"/>
              </w:rPr>
              <w:t> </w:t>
            </w:r>
          </w:p>
          <w:p w14:paraId="7E1ED26C"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color w:val="000000"/>
                <w:sz w:val="22"/>
                <w:szCs w:val="22"/>
                <w:lang w:val="en-US"/>
              </w:rPr>
              <w:t>​  </w:t>
            </w:r>
          </w:p>
          <w:p w14:paraId="7F7B6457"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b/>
                <w:bCs/>
                <w:color w:val="000000"/>
                <w:sz w:val="22"/>
                <w:szCs w:val="22"/>
                <w:lang w:val="en-US"/>
              </w:rPr>
              <w:t>and</w:t>
            </w:r>
            <w:r w:rsidRPr="009A44E7">
              <w:rPr>
                <w:rFonts w:asciiTheme="majorHAnsi" w:hAnsiTheme="majorHAnsi" w:cstheme="majorHAnsi"/>
                <w:color w:val="000000"/>
                <w:sz w:val="22"/>
                <w:szCs w:val="22"/>
                <w:lang w:val="en-US"/>
              </w:rPr>
              <w:t xml:space="preserve"> ​  </w:t>
            </w:r>
          </w:p>
          <w:p w14:paraId="3BC563CD"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color w:val="000000"/>
                <w:sz w:val="22"/>
                <w:szCs w:val="22"/>
                <w:lang w:val="en-US"/>
              </w:rPr>
              <w:t>  </w:t>
            </w:r>
          </w:p>
          <w:p w14:paraId="1E92959A" w14:textId="77777777" w:rsidR="009A44E7" w:rsidRPr="009A44E7" w:rsidRDefault="009A44E7" w:rsidP="009A44E7">
            <w:pPr>
              <w:rPr>
                <w:rFonts w:asciiTheme="majorHAnsi" w:hAnsiTheme="majorHAnsi" w:cstheme="majorHAnsi"/>
                <w:color w:val="000000"/>
                <w:sz w:val="22"/>
                <w:szCs w:val="22"/>
                <w:lang w:val="en-US"/>
              </w:rPr>
            </w:pPr>
            <w:r w:rsidRPr="009A44E7">
              <w:rPr>
                <w:rFonts w:asciiTheme="majorHAnsi" w:hAnsiTheme="majorHAnsi" w:cstheme="majorHAnsi"/>
                <w:color w:val="000000"/>
                <w:sz w:val="22"/>
                <w:szCs w:val="22"/>
                <w:lang w:val="en-US"/>
              </w:rPr>
              <w:t>​1biii. </w:t>
            </w:r>
            <w:r w:rsidRPr="009A44E7">
              <w:rPr>
                <w:rFonts w:asciiTheme="majorHAnsi" w:hAnsiTheme="majorHAnsi" w:cstheme="majorHAnsi"/>
                <w:b/>
                <w:bCs/>
                <w:color w:val="000000"/>
                <w:sz w:val="22"/>
                <w:szCs w:val="22"/>
                <w:lang w:val="en-AU"/>
              </w:rPr>
              <w:t>Adequate resources</w:t>
            </w:r>
            <w:r w:rsidRPr="009A44E7">
              <w:rPr>
                <w:rFonts w:asciiTheme="majorHAnsi" w:hAnsiTheme="majorHAnsi" w:cstheme="majorHAnsi"/>
                <w:color w:val="000000"/>
                <w:sz w:val="22"/>
                <w:szCs w:val="22"/>
                <w:lang w:val="en-AU"/>
              </w:rPr>
              <w:t>, both human and financial, for implementation of the gender-related high-level results(s) are allocated/described in the main strategic planning document, and/ or the entity’s budget document</w:t>
            </w:r>
            <w:r w:rsidRPr="009A44E7">
              <w:rPr>
                <w:rFonts w:asciiTheme="majorHAnsi" w:hAnsiTheme="majorHAnsi" w:cstheme="majorHAnsi"/>
                <w:color w:val="000000"/>
                <w:sz w:val="22"/>
                <w:szCs w:val="22"/>
                <w:lang w:val="en-US"/>
              </w:rPr>
              <w:t> </w:t>
            </w:r>
          </w:p>
          <w:p w14:paraId="1AC598A3" w14:textId="67552153" w:rsidR="009A44E7" w:rsidRPr="009A44E7" w:rsidRDefault="009A44E7" w:rsidP="00D70835">
            <w:pPr>
              <w:rPr>
                <w:rFonts w:asciiTheme="majorHAnsi" w:hAnsiTheme="majorHAnsi" w:cstheme="majorHAnsi"/>
                <w:color w:val="000000"/>
                <w:sz w:val="22"/>
                <w:szCs w:val="22"/>
                <w:lang w:val="en-US"/>
              </w:rPr>
            </w:pP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73620A0F" w14:textId="41C24D65" w:rsidR="00A21772" w:rsidRPr="00A21772" w:rsidRDefault="00A21772" w:rsidP="00A21772">
            <w:pPr>
              <w:rPr>
                <w:rFonts w:asciiTheme="majorHAnsi" w:hAnsiTheme="majorHAnsi" w:cstheme="majorHAnsi"/>
                <w:color w:val="000000"/>
                <w:sz w:val="22"/>
                <w:szCs w:val="22"/>
                <w:lang w:val="en-US"/>
              </w:rPr>
            </w:pPr>
            <w:r>
              <w:rPr>
                <w:rFonts w:asciiTheme="majorHAnsi" w:hAnsiTheme="majorHAnsi" w:cstheme="majorHAnsi"/>
                <w:b/>
                <w:bCs/>
                <w:color w:val="000000"/>
                <w:sz w:val="22"/>
                <w:szCs w:val="22"/>
                <w:lang w:val="en-US"/>
              </w:rPr>
              <w:t>1</w:t>
            </w:r>
            <w:r w:rsidRPr="00A21772">
              <w:rPr>
                <w:rFonts w:asciiTheme="majorHAnsi" w:hAnsiTheme="majorHAnsi" w:cstheme="majorHAnsi"/>
                <w:b/>
                <w:bCs/>
                <w:color w:val="000000"/>
                <w:sz w:val="22"/>
                <w:szCs w:val="22"/>
                <w:lang w:val="en-US"/>
              </w:rPr>
              <w:t>ci.</w:t>
            </w:r>
            <w:r w:rsidRPr="00A21772">
              <w:rPr>
                <w:rFonts w:asciiTheme="majorHAnsi" w:hAnsiTheme="majorHAnsi" w:cstheme="majorHAnsi"/>
                <w:color w:val="000000"/>
                <w:sz w:val="22"/>
                <w:szCs w:val="22"/>
                <w:lang w:val="en-US"/>
              </w:rPr>
              <w:t xml:space="preserve"> </w:t>
            </w:r>
            <w:r w:rsidRPr="00A21772">
              <w:rPr>
                <w:rFonts w:asciiTheme="majorHAnsi" w:hAnsiTheme="majorHAnsi" w:cstheme="majorHAnsi"/>
                <w:color w:val="000000"/>
                <w:sz w:val="22"/>
                <w:szCs w:val="22"/>
                <w:lang w:val="en-AU"/>
              </w:rPr>
              <w:t xml:space="preserve">An </w:t>
            </w:r>
            <w:r w:rsidRPr="00A21772">
              <w:rPr>
                <w:rFonts w:asciiTheme="majorHAnsi" w:hAnsiTheme="majorHAnsi" w:cstheme="majorHAnsi"/>
                <w:b/>
                <w:bCs/>
                <w:color w:val="000000"/>
                <w:sz w:val="22"/>
                <w:szCs w:val="22"/>
                <w:lang w:val="en-AU"/>
              </w:rPr>
              <w:t>intersectional gender analysis</w:t>
            </w:r>
            <w:r w:rsidRPr="00A21772">
              <w:rPr>
                <w:rFonts w:asciiTheme="majorHAnsi" w:hAnsiTheme="majorHAnsi" w:cstheme="majorHAnsi"/>
                <w:color w:val="000000"/>
                <w:sz w:val="22"/>
                <w:szCs w:val="22"/>
                <w:lang w:val="en-AU"/>
              </w:rPr>
              <w:t>, incorporating sex-disaggregated data, is carried out throughout its strategic planning process.</w:t>
            </w:r>
            <w:r w:rsidRPr="00A21772">
              <w:rPr>
                <w:rFonts w:asciiTheme="majorHAnsi" w:hAnsiTheme="majorHAnsi" w:cstheme="majorHAnsi"/>
                <w:color w:val="000000"/>
                <w:sz w:val="22"/>
                <w:szCs w:val="22"/>
                <w:lang w:val="en-US"/>
              </w:rPr>
              <w:t> </w:t>
            </w:r>
          </w:p>
          <w:p w14:paraId="1328C9D4"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1ED37E8B"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b/>
                <w:bCs/>
                <w:color w:val="000000"/>
                <w:sz w:val="22"/>
                <w:szCs w:val="22"/>
                <w:lang w:val="en-US"/>
              </w:rPr>
              <w:t>and </w:t>
            </w:r>
            <w:r w:rsidRPr="00A21772">
              <w:rPr>
                <w:rFonts w:asciiTheme="majorHAnsi" w:hAnsiTheme="majorHAnsi" w:cstheme="majorHAnsi"/>
                <w:color w:val="000000"/>
                <w:sz w:val="22"/>
                <w:szCs w:val="22"/>
                <w:lang w:val="en-US"/>
              </w:rPr>
              <w:t>  </w:t>
            </w:r>
          </w:p>
          <w:p w14:paraId="32AA5AA3"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4C63E546"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b/>
                <w:bCs/>
                <w:color w:val="000000"/>
                <w:sz w:val="22"/>
                <w:szCs w:val="22"/>
                <w:lang w:val="en-US"/>
              </w:rPr>
              <w:t>1cii. ​</w:t>
            </w:r>
            <w:r w:rsidRPr="00A21772">
              <w:rPr>
                <w:rFonts w:asciiTheme="majorHAnsi" w:hAnsiTheme="majorHAnsi" w:cstheme="majorHAnsi"/>
                <w:color w:val="000000"/>
                <w:sz w:val="22"/>
                <w:szCs w:val="22"/>
                <w:lang w:val="en-US"/>
              </w:rPr>
              <w:t> </w:t>
            </w:r>
            <w:r w:rsidRPr="00A21772">
              <w:rPr>
                <w:rFonts w:asciiTheme="majorHAnsi" w:hAnsiTheme="majorHAnsi" w:cstheme="majorHAnsi"/>
                <w:b/>
                <w:bCs/>
                <w:color w:val="000000"/>
                <w:sz w:val="22"/>
                <w:szCs w:val="22"/>
                <w:lang w:val="en-AU"/>
              </w:rPr>
              <w:t xml:space="preserve">At least one high-level transformative result </w:t>
            </w:r>
            <w:r w:rsidRPr="00A21772">
              <w:rPr>
                <w:rFonts w:asciiTheme="majorHAnsi" w:hAnsiTheme="majorHAnsi" w:cstheme="majorHAnsi"/>
                <w:color w:val="000000"/>
                <w:sz w:val="22"/>
                <w:szCs w:val="22"/>
                <w:lang w:val="en-AU"/>
              </w:rPr>
              <w:t>on gender equality and the empowerment of women that is directly linked to SDG achievement is included in its main strategic planning document or equivalent</w:t>
            </w:r>
            <w:r w:rsidRPr="00A21772">
              <w:rPr>
                <w:rFonts w:asciiTheme="majorHAnsi" w:hAnsiTheme="majorHAnsi" w:cstheme="majorHAnsi"/>
                <w:color w:val="000000"/>
                <w:sz w:val="22"/>
                <w:szCs w:val="22"/>
                <w:lang w:val="en-US"/>
              </w:rPr>
              <w:t> </w:t>
            </w:r>
          </w:p>
          <w:p w14:paraId="2F5F81E7"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7E073BBA"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b/>
                <w:bCs/>
                <w:color w:val="000000"/>
                <w:sz w:val="22"/>
                <w:szCs w:val="22"/>
                <w:lang w:val="en-US"/>
              </w:rPr>
              <w:t>and</w:t>
            </w:r>
            <w:r w:rsidRPr="00A21772">
              <w:rPr>
                <w:rFonts w:asciiTheme="majorHAnsi" w:hAnsiTheme="majorHAnsi" w:cstheme="majorHAnsi"/>
                <w:color w:val="000000"/>
                <w:sz w:val="22"/>
                <w:szCs w:val="22"/>
                <w:lang w:val="en-US"/>
              </w:rPr>
              <w:t xml:space="preserve"> ​  </w:t>
            </w:r>
          </w:p>
          <w:p w14:paraId="768B5357"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5A092BB6"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b/>
                <w:bCs/>
                <w:color w:val="000000"/>
                <w:sz w:val="22"/>
                <w:szCs w:val="22"/>
                <w:lang w:val="en-US"/>
              </w:rPr>
              <w:t>1ciii.</w:t>
            </w:r>
            <w:r w:rsidRPr="00A21772">
              <w:rPr>
                <w:rFonts w:asciiTheme="majorHAnsi" w:hAnsiTheme="majorHAnsi" w:cstheme="majorHAnsi"/>
                <w:color w:val="000000"/>
                <w:sz w:val="22"/>
                <w:szCs w:val="22"/>
                <w:lang w:val="en-US"/>
              </w:rPr>
              <w:t xml:space="preserve"> </w:t>
            </w:r>
            <w:r w:rsidRPr="00A21772">
              <w:rPr>
                <w:rFonts w:asciiTheme="majorHAnsi" w:hAnsiTheme="majorHAnsi" w:cstheme="majorHAnsi"/>
                <w:b/>
                <w:bCs/>
                <w:color w:val="000000"/>
                <w:sz w:val="22"/>
                <w:szCs w:val="22"/>
                <w:lang w:val="en-AU"/>
              </w:rPr>
              <w:t>Adequate resources</w:t>
            </w:r>
            <w:r w:rsidRPr="00A21772">
              <w:rPr>
                <w:rFonts w:asciiTheme="majorHAnsi" w:hAnsiTheme="majorHAnsi" w:cstheme="majorHAnsi"/>
                <w:color w:val="000000"/>
                <w:sz w:val="22"/>
                <w:szCs w:val="22"/>
                <w:lang w:val="en-AU"/>
              </w:rPr>
              <w:t>, both human and financial, for implementation of the gender-related high-level results(s) are allocated/described in the main strategic planning document, and/ or the entity’s budget document</w:t>
            </w:r>
            <w:r w:rsidRPr="00A21772">
              <w:rPr>
                <w:rFonts w:asciiTheme="majorHAnsi" w:hAnsiTheme="majorHAnsi" w:cstheme="majorHAnsi"/>
                <w:color w:val="000000"/>
                <w:sz w:val="22"/>
                <w:szCs w:val="22"/>
                <w:lang w:val="en-US"/>
              </w:rPr>
              <w:t> </w:t>
            </w:r>
          </w:p>
          <w:p w14:paraId="2CDECFBE"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7AD471B4"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b/>
                <w:bCs/>
                <w:color w:val="000000"/>
                <w:sz w:val="22"/>
                <w:szCs w:val="22"/>
                <w:lang w:val="en-US"/>
              </w:rPr>
              <w:t>and</w:t>
            </w:r>
            <w:r w:rsidRPr="00A21772">
              <w:rPr>
                <w:rFonts w:asciiTheme="majorHAnsi" w:hAnsiTheme="majorHAnsi" w:cstheme="majorHAnsi"/>
                <w:color w:val="000000"/>
                <w:sz w:val="22"/>
                <w:szCs w:val="22"/>
                <w:lang w:val="en-US"/>
              </w:rPr>
              <w:t xml:space="preserve"> ​  </w:t>
            </w:r>
          </w:p>
          <w:p w14:paraId="431B03BF" w14:textId="77777777" w:rsidR="00A21772" w:rsidRPr="00A21772" w:rsidRDefault="00A21772" w:rsidP="00A21772">
            <w:pPr>
              <w:rPr>
                <w:rFonts w:asciiTheme="majorHAnsi" w:hAnsiTheme="majorHAnsi" w:cstheme="majorHAnsi"/>
                <w:color w:val="000000"/>
                <w:sz w:val="22"/>
                <w:szCs w:val="22"/>
                <w:lang w:val="en-US"/>
              </w:rPr>
            </w:pPr>
            <w:r w:rsidRPr="00A21772">
              <w:rPr>
                <w:rFonts w:asciiTheme="majorHAnsi" w:hAnsiTheme="majorHAnsi" w:cstheme="majorHAnsi"/>
                <w:color w:val="000000"/>
                <w:sz w:val="22"/>
                <w:szCs w:val="22"/>
                <w:lang w:val="en-US"/>
              </w:rPr>
              <w:t>​  </w:t>
            </w:r>
          </w:p>
          <w:p w14:paraId="7A696F0C" w14:textId="77777777" w:rsidR="00E75D22" w:rsidRDefault="00A21772" w:rsidP="00A21772">
            <w:pPr>
              <w:rPr>
                <w:rFonts w:asciiTheme="majorHAnsi" w:hAnsiTheme="majorHAnsi" w:cstheme="majorHAnsi"/>
                <w:b/>
                <w:bCs/>
                <w:color w:val="000000"/>
                <w:sz w:val="22"/>
                <w:szCs w:val="22"/>
                <w:lang w:val="en-AU"/>
              </w:rPr>
            </w:pPr>
            <w:r w:rsidRPr="00A21772">
              <w:rPr>
                <w:rFonts w:asciiTheme="majorHAnsi" w:hAnsiTheme="majorHAnsi" w:cstheme="majorHAnsi"/>
                <w:b/>
                <w:bCs/>
                <w:color w:val="000000"/>
                <w:sz w:val="22"/>
                <w:szCs w:val="22"/>
                <w:lang w:val="en-US"/>
              </w:rPr>
              <w:t>1civ.</w:t>
            </w:r>
            <w:r w:rsidRPr="00A21772">
              <w:rPr>
                <w:rFonts w:asciiTheme="majorHAnsi" w:hAnsiTheme="majorHAnsi" w:cstheme="majorHAnsi"/>
                <w:color w:val="000000"/>
                <w:sz w:val="22"/>
                <w:szCs w:val="22"/>
                <w:lang w:val="en-US"/>
              </w:rPr>
              <w:t xml:space="preserve"> </w:t>
            </w:r>
            <w:r w:rsidRPr="00F75ECA">
              <w:rPr>
                <w:rFonts w:asciiTheme="majorHAnsi" w:hAnsiTheme="majorHAnsi" w:cstheme="majorHAnsi"/>
                <w:b/>
                <w:bCs/>
                <w:color w:val="000000"/>
                <w:sz w:val="22"/>
                <w:szCs w:val="22"/>
                <w:lang w:val="en-US"/>
              </w:rPr>
              <w:t>I</w:t>
            </w:r>
            <w:proofErr w:type="spellStart"/>
            <w:r w:rsidRPr="00A21772">
              <w:rPr>
                <w:rFonts w:asciiTheme="majorHAnsi" w:hAnsiTheme="majorHAnsi" w:cstheme="majorHAnsi"/>
                <w:b/>
                <w:bCs/>
                <w:color w:val="000000"/>
                <w:sz w:val="22"/>
                <w:szCs w:val="22"/>
                <w:lang w:val="en-AU"/>
              </w:rPr>
              <w:t>ndicators</w:t>
            </w:r>
            <w:proofErr w:type="spellEnd"/>
            <w:r w:rsidRPr="00A21772">
              <w:rPr>
                <w:rFonts w:asciiTheme="majorHAnsi" w:hAnsiTheme="majorHAnsi" w:cstheme="majorHAnsi"/>
                <w:b/>
                <w:bCs/>
                <w:color w:val="000000"/>
                <w:sz w:val="22"/>
                <w:szCs w:val="22"/>
                <w:lang w:val="en-AU"/>
              </w:rPr>
              <w:t xml:space="preserve"> in the strategic planning document</w:t>
            </w:r>
            <w:r w:rsidRPr="00A21772">
              <w:rPr>
                <w:rFonts w:asciiTheme="majorHAnsi" w:hAnsiTheme="majorHAnsi" w:cstheme="majorHAnsi"/>
                <w:color w:val="000000"/>
                <w:sz w:val="22"/>
                <w:szCs w:val="22"/>
                <w:lang w:val="en-AU"/>
              </w:rPr>
              <w:t xml:space="preserve"> and/or related results framework </w:t>
            </w:r>
            <w:r w:rsidRPr="00A21772">
              <w:rPr>
                <w:rFonts w:asciiTheme="majorHAnsi" w:hAnsiTheme="majorHAnsi" w:cstheme="majorHAnsi"/>
                <w:b/>
                <w:bCs/>
                <w:color w:val="000000"/>
                <w:sz w:val="22"/>
                <w:szCs w:val="22"/>
                <w:lang w:val="en-AU"/>
              </w:rPr>
              <w:t>integrate a gender perspective</w:t>
            </w:r>
          </w:p>
          <w:p w14:paraId="70435B61" w14:textId="1F0E0883" w:rsidR="00A21772" w:rsidRPr="00D97347" w:rsidRDefault="00A21772" w:rsidP="00A21772">
            <w:pPr>
              <w:rPr>
                <w:rFonts w:asciiTheme="majorHAnsi" w:hAnsiTheme="majorHAnsi" w:cstheme="majorHAnsi"/>
                <w:color w:val="000000"/>
                <w:sz w:val="22"/>
                <w:szCs w:val="22"/>
                <w:lang w:val="en-GB"/>
              </w:rPr>
            </w:pPr>
          </w:p>
        </w:tc>
      </w:tr>
      <w:tr w:rsidR="00ED4C7B" w:rsidRPr="00D97347" w14:paraId="76036725" w14:textId="77777777" w:rsidTr="719CF209">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4EA35223" w14:textId="77777777" w:rsidR="00FE617E" w:rsidRPr="00D97347" w:rsidRDefault="00FE617E" w:rsidP="00CC0B6E">
            <w:pPr>
              <w:rPr>
                <w:rFonts w:asciiTheme="majorHAnsi" w:hAnsiTheme="majorHAnsi" w:cstheme="majorHAnsi"/>
                <w:b/>
                <w:bCs/>
                <w:color w:val="000000"/>
                <w:sz w:val="22"/>
                <w:szCs w:val="22"/>
                <w:lang w:val="en-GB"/>
              </w:rPr>
            </w:pPr>
          </w:p>
          <w:p w14:paraId="524F39EB" w14:textId="3FB55385" w:rsidR="00491EB7" w:rsidRPr="00F50E37" w:rsidRDefault="00CC0B6E" w:rsidP="00CC0B6E">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00E75D22"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001E7A31" w:rsidRPr="00F50E37">
              <w:rPr>
                <w:rFonts w:asciiTheme="majorHAnsi" w:hAnsiTheme="majorHAnsi" w:cstheme="majorHAnsi"/>
                <w:b/>
                <w:bCs/>
                <w:color w:val="0070C0"/>
                <w:sz w:val="22"/>
                <w:szCs w:val="22"/>
                <w:lang w:val="en-GB"/>
              </w:rPr>
              <w:t>Selection</w:t>
            </w:r>
            <w:r w:rsidR="00E75D22" w:rsidRPr="00F50E37">
              <w:rPr>
                <w:rFonts w:asciiTheme="majorHAnsi" w:hAnsiTheme="majorHAnsi" w:cstheme="majorHAnsi"/>
                <w:b/>
                <w:bCs/>
                <w:color w:val="0070C0"/>
                <w:sz w:val="22"/>
                <w:szCs w:val="22"/>
                <w:lang w:val="en-GB"/>
              </w:rPr>
              <w:t>*</w:t>
            </w:r>
          </w:p>
          <w:p w14:paraId="1309EB2B" w14:textId="36AB40BC" w:rsidR="00E75D22" w:rsidRPr="00D97347" w:rsidRDefault="00491EB7" w:rsidP="00A87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7E8F8FEF" w14:textId="62DF2F6E"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6491B052" w14:textId="272B8593"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requirements</w:t>
            </w:r>
          </w:p>
          <w:p w14:paraId="4426143A" w14:textId="4BB0207C"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Missing</w:t>
            </w:r>
          </w:p>
          <w:p w14:paraId="03E2D821" w14:textId="3EDB04D9" w:rsidR="00E75D22" w:rsidRPr="00D97347" w:rsidRDefault="00491EB7" w:rsidP="0043160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1335E8" w:rsidRPr="00D97347">
              <w:rPr>
                <w:rFonts w:ascii="Segoe UI Symbol" w:eastAsia="MS Gothic" w:hAnsi="Segoe UI Symbol" w:cs="Segoe UI Symbol"/>
                <w:color w:val="000000"/>
                <w:sz w:val="22"/>
                <w:szCs w:val="22"/>
                <w:lang w:val="en-GB"/>
              </w:rPr>
              <w:t xml:space="preserve"> </w:t>
            </w:r>
            <w:r w:rsidR="00E75D22"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00E75D22" w:rsidRPr="00D97347">
              <w:rPr>
                <w:rFonts w:asciiTheme="majorHAnsi" w:hAnsiTheme="majorHAnsi" w:cstheme="majorHAnsi"/>
                <w:color w:val="000000"/>
                <w:sz w:val="22"/>
                <w:szCs w:val="22"/>
                <w:lang w:val="en-GB"/>
              </w:rPr>
              <w:t>Applicable</w:t>
            </w:r>
          </w:p>
          <w:p w14:paraId="43F1C14C" w14:textId="6A92D643" w:rsidR="000D04FD" w:rsidRPr="00D97347" w:rsidRDefault="000D04FD" w:rsidP="000D04FD">
            <w:pPr>
              <w:rPr>
                <w:rFonts w:asciiTheme="majorHAnsi" w:hAnsiTheme="majorHAnsi" w:cstheme="majorHAnsi"/>
                <w:b/>
                <w:color w:val="000000"/>
                <w:sz w:val="22"/>
                <w:szCs w:val="22"/>
                <w:lang w:val="en-GB"/>
              </w:rPr>
            </w:pPr>
          </w:p>
          <w:p w14:paraId="708F1AD2" w14:textId="77777777" w:rsidR="00A21772" w:rsidRPr="0093445D" w:rsidRDefault="00A21772" w:rsidP="00A21772">
            <w:pPr>
              <w:rPr>
                <w:rFonts w:asciiTheme="majorHAnsi" w:hAnsiTheme="majorHAnsi" w:cstheme="majorBidi"/>
                <w:b/>
                <w:sz w:val="22"/>
                <w:szCs w:val="22"/>
                <w:lang w:val="en-GB"/>
              </w:rPr>
            </w:pPr>
            <w:r w:rsidRPr="0093445D">
              <w:rPr>
                <w:rFonts w:asciiTheme="majorHAnsi" w:hAnsiTheme="majorHAnsi" w:cstheme="majorBidi"/>
                <w:b/>
                <w:sz w:val="22"/>
                <w:szCs w:val="22"/>
                <w:highlight w:val="green"/>
                <w:lang w:val="en-GB"/>
              </w:rPr>
              <w:t>Rating-related Questions:</w:t>
            </w:r>
          </w:p>
          <w:p w14:paraId="50A73677" w14:textId="428CD65B" w:rsidR="003A2BA2" w:rsidRPr="00F50E37" w:rsidRDefault="000D04FD" w:rsidP="000D04FD">
            <w:pPr>
              <w:rPr>
                <w:rFonts w:asciiTheme="majorHAnsi" w:hAnsiTheme="majorHAnsi" w:cstheme="majorBidi"/>
                <w:b/>
                <w:color w:val="0070C0"/>
                <w:sz w:val="22"/>
                <w:szCs w:val="22"/>
                <w:lang w:val="en-GB"/>
              </w:rPr>
            </w:pPr>
            <w:r w:rsidRPr="00F50E37">
              <w:rPr>
                <w:rFonts w:asciiTheme="majorHAnsi" w:hAnsiTheme="majorHAnsi" w:cstheme="majorBidi"/>
                <w:b/>
                <w:color w:val="0070C0"/>
                <w:sz w:val="22"/>
                <w:szCs w:val="22"/>
                <w:lang w:val="en-GB"/>
              </w:rPr>
              <w:t>2.</w:t>
            </w:r>
            <w:r w:rsidR="00407C75" w:rsidRPr="00F50E37">
              <w:rPr>
                <w:rFonts w:asciiTheme="majorHAnsi" w:hAnsiTheme="majorHAnsi" w:cstheme="majorBidi"/>
                <w:b/>
                <w:color w:val="0070C0"/>
                <w:sz w:val="22"/>
                <w:szCs w:val="22"/>
                <w:lang w:val="en-GB"/>
              </w:rPr>
              <w:t xml:space="preserve"> </w:t>
            </w:r>
            <w:r w:rsidR="00907590" w:rsidRPr="00F50E37">
              <w:rPr>
                <w:rFonts w:asciiTheme="majorHAnsi" w:hAnsiTheme="majorHAnsi" w:cstheme="majorBidi"/>
                <w:b/>
                <w:color w:val="0070C0"/>
                <w:sz w:val="22"/>
                <w:szCs w:val="22"/>
                <w:lang w:val="en-GB"/>
              </w:rPr>
              <w:t>EXPLANATION</w:t>
            </w:r>
            <w:r w:rsidR="00CE1627" w:rsidRPr="00F50E37">
              <w:rPr>
                <w:rFonts w:asciiTheme="majorHAnsi" w:hAnsiTheme="majorHAnsi" w:cstheme="majorBidi"/>
                <w:b/>
                <w:color w:val="0070C0"/>
                <w:sz w:val="22"/>
                <w:szCs w:val="22"/>
                <w:lang w:val="en-GB"/>
              </w:rPr>
              <w:t xml:space="preserve"> (for all </w:t>
            </w:r>
            <w:r w:rsidR="00914554">
              <w:rPr>
                <w:rFonts w:asciiTheme="majorHAnsi" w:hAnsiTheme="majorHAnsi" w:cstheme="majorBidi"/>
                <w:b/>
                <w:color w:val="0070C0"/>
                <w:sz w:val="22"/>
                <w:szCs w:val="22"/>
                <w:lang w:val="en-GB"/>
              </w:rPr>
              <w:t>ratings</w:t>
            </w:r>
            <w:r w:rsidR="00CE1627" w:rsidRPr="00F50E37">
              <w:rPr>
                <w:rFonts w:asciiTheme="majorHAnsi" w:hAnsiTheme="majorHAnsi" w:cstheme="majorBidi"/>
                <w:b/>
                <w:color w:val="0070C0"/>
                <w:sz w:val="22"/>
                <w:szCs w:val="22"/>
                <w:lang w:val="en-GB"/>
              </w:rPr>
              <w:t>):</w:t>
            </w:r>
          </w:p>
          <w:p w14:paraId="670194EF" w14:textId="6531F1AA" w:rsidR="00E75D22" w:rsidRDefault="00163691" w:rsidP="00D70835">
            <w:pPr>
              <w:rPr>
                <w:rFonts w:asciiTheme="majorHAnsi" w:hAnsiTheme="majorHAnsi" w:cstheme="majorBidi"/>
                <w:color w:val="000000" w:themeColor="text1"/>
                <w:sz w:val="22"/>
                <w:szCs w:val="22"/>
                <w:lang w:val="en-GB"/>
              </w:rPr>
            </w:pPr>
            <w:r w:rsidRPr="00F36775">
              <w:rPr>
                <w:rFonts w:asciiTheme="majorHAnsi" w:hAnsiTheme="majorHAnsi" w:cstheme="majorBidi"/>
                <w:b/>
                <w:color w:val="0070C0"/>
                <w:sz w:val="22"/>
                <w:szCs w:val="22"/>
                <w:lang w:val="en-GB"/>
              </w:rPr>
              <w:t>Please</w:t>
            </w:r>
            <w:r w:rsidR="00407C75" w:rsidRPr="00F36775">
              <w:rPr>
                <w:rFonts w:asciiTheme="majorHAnsi" w:hAnsiTheme="majorHAnsi" w:cstheme="majorBidi"/>
                <w:b/>
                <w:color w:val="0070C0"/>
                <w:sz w:val="22"/>
                <w:szCs w:val="22"/>
                <w:lang w:val="en-GB"/>
              </w:rPr>
              <w:t xml:space="preserve"> </w:t>
            </w:r>
            <w:r w:rsidRPr="00F36775">
              <w:rPr>
                <w:rFonts w:asciiTheme="majorHAnsi" w:hAnsiTheme="majorHAnsi" w:cstheme="majorBidi"/>
                <w:b/>
                <w:color w:val="0070C0"/>
                <w:sz w:val="22"/>
                <w:szCs w:val="22"/>
                <w:lang w:val="en-GB"/>
              </w:rPr>
              <w:t>provide</w:t>
            </w:r>
            <w:r w:rsidR="00407C75" w:rsidRPr="00F36775">
              <w:rPr>
                <w:rFonts w:asciiTheme="majorHAnsi" w:hAnsiTheme="majorHAnsi" w:cstheme="majorBidi"/>
                <w:b/>
                <w:color w:val="0070C0"/>
                <w:sz w:val="22"/>
                <w:szCs w:val="22"/>
                <w:lang w:val="en-GB"/>
              </w:rPr>
              <w:t xml:space="preserve"> </w:t>
            </w:r>
            <w:r w:rsidR="2640D4EE" w:rsidRPr="00F36775">
              <w:rPr>
                <w:rFonts w:asciiTheme="majorHAnsi" w:hAnsiTheme="majorHAnsi" w:cstheme="majorBidi"/>
                <w:b/>
                <w:bCs/>
                <w:color w:val="0070C0"/>
                <w:sz w:val="22"/>
                <w:szCs w:val="22"/>
                <w:lang w:val="en-GB"/>
              </w:rPr>
              <w:t>an explanation</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of</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why</w:t>
            </w:r>
            <w:r w:rsidR="00407C75" w:rsidRPr="00F36775">
              <w:rPr>
                <w:rFonts w:asciiTheme="majorHAnsi" w:hAnsiTheme="majorHAnsi" w:cstheme="majorBidi"/>
                <w:b/>
                <w:color w:val="0070C0"/>
                <w:sz w:val="22"/>
                <w:szCs w:val="22"/>
                <w:lang w:val="en-GB"/>
              </w:rPr>
              <w:t xml:space="preserve"> </w:t>
            </w:r>
            <w:r w:rsidR="39F610C4" w:rsidRPr="00F36775">
              <w:rPr>
                <w:rFonts w:asciiTheme="majorHAnsi" w:hAnsiTheme="majorHAnsi" w:cstheme="majorBidi"/>
                <w:b/>
                <w:bCs/>
                <w:color w:val="0070C0"/>
                <w:sz w:val="22"/>
                <w:szCs w:val="22"/>
                <w:lang w:val="en-GB"/>
              </w:rPr>
              <w:t>the rating</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has</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been</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given,</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including</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data</w:t>
            </w:r>
            <w:r w:rsidR="00407C75" w:rsidRPr="00F36775">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sources</w:t>
            </w:r>
            <w:r w:rsidR="00DD6DC7">
              <w:rPr>
                <w:rFonts w:asciiTheme="majorHAnsi" w:hAnsiTheme="majorHAnsi" w:cstheme="majorBidi"/>
                <w:b/>
                <w:color w:val="0070C0"/>
                <w:sz w:val="22"/>
                <w:szCs w:val="22"/>
                <w:lang w:val="en-GB"/>
              </w:rPr>
              <w:t xml:space="preserve"> </w:t>
            </w:r>
            <w:r w:rsidR="000D04FD" w:rsidRPr="00F36775">
              <w:rPr>
                <w:rFonts w:asciiTheme="majorHAnsi" w:hAnsiTheme="majorHAnsi" w:cstheme="majorBidi"/>
                <w:b/>
                <w:color w:val="0070C0"/>
                <w:sz w:val="22"/>
                <w:szCs w:val="22"/>
                <w:lang w:val="en-GB"/>
              </w:rPr>
              <w:t>*</w:t>
            </w:r>
            <w:r w:rsidR="00C90CF9" w:rsidRPr="00F36775">
              <w:rPr>
                <w:rFonts w:asciiTheme="majorHAnsi" w:hAnsiTheme="majorHAnsi" w:cstheme="majorBidi"/>
                <w:b/>
                <w:color w:val="0070C0"/>
                <w:sz w:val="22"/>
                <w:szCs w:val="22"/>
                <w:lang w:val="en-GB"/>
              </w:rPr>
              <w:t xml:space="preserve"> </w:t>
            </w:r>
            <w:r w:rsidR="000D04FD" w:rsidRPr="00D97347">
              <w:rPr>
                <w:rFonts w:asciiTheme="majorHAnsi" w:hAnsiTheme="majorHAnsi" w:cstheme="majorBidi"/>
                <w:color w:val="000000" w:themeColor="text1"/>
                <w:sz w:val="22"/>
                <w:szCs w:val="22"/>
                <w:lang w:val="en-GB"/>
              </w:rPr>
              <w:t>Where</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there</w:t>
            </w:r>
            <w:r w:rsidR="00407C75" w:rsidRPr="00D97347">
              <w:rPr>
                <w:rFonts w:asciiTheme="majorHAnsi" w:hAnsiTheme="majorHAnsi" w:cstheme="majorBidi"/>
                <w:color w:val="000000" w:themeColor="text1"/>
                <w:sz w:val="22"/>
                <w:szCs w:val="22"/>
                <w:lang w:val="en-GB"/>
              </w:rPr>
              <w:t xml:space="preserve"> </w:t>
            </w:r>
            <w:r w:rsidR="3E60C4B2" w:rsidRPr="5A3D59DE">
              <w:rPr>
                <w:rFonts w:asciiTheme="majorHAnsi" w:hAnsiTheme="majorHAnsi" w:cstheme="majorBidi"/>
                <w:color w:val="000000" w:themeColor="text1"/>
                <w:sz w:val="22"/>
                <w:szCs w:val="22"/>
                <w:lang w:val="en-GB"/>
              </w:rPr>
              <w:t>is</w:t>
            </w:r>
            <w:r w:rsidR="00407C75" w:rsidRPr="00D97347">
              <w:rPr>
                <w:rFonts w:asciiTheme="majorHAnsi" w:hAnsiTheme="majorHAnsi" w:cstheme="majorBidi"/>
                <w:color w:val="000000" w:themeColor="text1"/>
                <w:sz w:val="22"/>
                <w:szCs w:val="22"/>
                <w:lang w:val="en-GB"/>
              </w:rPr>
              <w:t xml:space="preserve"> </w:t>
            </w:r>
            <w:r w:rsidR="32F7D6EF" w:rsidRPr="5A3D59DE">
              <w:rPr>
                <w:rFonts w:asciiTheme="majorHAnsi" w:hAnsiTheme="majorHAnsi" w:cstheme="majorBidi"/>
                <w:color w:val="000000" w:themeColor="text1"/>
                <w:sz w:val="22"/>
                <w:szCs w:val="22"/>
                <w:lang w:val="en-GB"/>
              </w:rPr>
              <w:t xml:space="preserve">more than one </w:t>
            </w:r>
            <w:r w:rsidR="00B4044C" w:rsidRPr="00D97347">
              <w:rPr>
                <w:rFonts w:asciiTheme="majorHAnsi" w:hAnsiTheme="majorHAnsi" w:cstheme="majorBidi"/>
                <w:color w:val="000000" w:themeColor="text1"/>
                <w:sz w:val="22"/>
                <w:szCs w:val="22"/>
                <w:lang w:val="en-GB"/>
              </w:rPr>
              <w:t>requirement</w:t>
            </w:r>
            <w:r w:rsidR="00407C75" w:rsidRPr="00D97347">
              <w:rPr>
                <w:rFonts w:asciiTheme="majorHAnsi" w:hAnsiTheme="majorHAnsi" w:cstheme="majorBidi"/>
                <w:color w:val="000000" w:themeColor="text1"/>
                <w:sz w:val="22"/>
                <w:szCs w:val="22"/>
                <w:lang w:val="en-GB"/>
              </w:rPr>
              <w:t xml:space="preserve"> </w:t>
            </w:r>
            <w:r w:rsidR="1B0573AB"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a</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Performance</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Indicator,</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UN</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entities</w:t>
            </w:r>
            <w:r w:rsidR="00407C75" w:rsidRPr="00D97347">
              <w:rPr>
                <w:rFonts w:asciiTheme="majorHAnsi" w:hAnsiTheme="majorHAnsi" w:cstheme="majorBidi"/>
                <w:color w:val="000000" w:themeColor="text1"/>
                <w:sz w:val="22"/>
                <w:szCs w:val="22"/>
                <w:lang w:val="en-GB"/>
              </w:rPr>
              <w:t xml:space="preserve"> </w:t>
            </w:r>
            <w:r w:rsidR="2692706A" w:rsidRPr="5A3D59DE">
              <w:rPr>
                <w:rFonts w:asciiTheme="majorHAnsi" w:hAnsiTheme="majorHAnsi" w:cstheme="majorBidi"/>
                <w:color w:val="000000" w:themeColor="text1"/>
                <w:sz w:val="22"/>
                <w:szCs w:val="22"/>
                <w:lang w:val="en-GB"/>
              </w:rPr>
              <w:t>should</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report</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on</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requirements</w:t>
            </w:r>
            <w:r w:rsidR="24F9DA92" w:rsidRPr="5A3D59DE">
              <w:rPr>
                <w:rFonts w:asciiTheme="majorHAnsi" w:hAnsiTheme="majorHAnsi" w:cstheme="majorBidi"/>
                <w:color w:val="000000" w:themeColor="text1"/>
                <w:sz w:val="22"/>
                <w:szCs w:val="22"/>
                <w:lang w:val="en-GB"/>
              </w:rPr>
              <w:t xml:space="preserve"> relevant to the rating</w:t>
            </w:r>
            <w:r w:rsidR="5CC23057" w:rsidRPr="5A3D59DE">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The</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reporting</w:t>
            </w:r>
            <w:r w:rsidR="00407C75" w:rsidRPr="00D97347">
              <w:rPr>
                <w:rFonts w:asciiTheme="majorHAnsi" w:hAnsiTheme="majorHAnsi" w:cstheme="majorBidi"/>
                <w:color w:val="000000" w:themeColor="text1"/>
                <w:sz w:val="22"/>
                <w:szCs w:val="22"/>
                <w:lang w:val="en-GB"/>
              </w:rPr>
              <w:t xml:space="preserve"> </w:t>
            </w:r>
            <w:r w:rsidR="00023119" w:rsidRPr="00D97347">
              <w:rPr>
                <w:rFonts w:asciiTheme="majorHAnsi" w:hAnsiTheme="majorHAnsi" w:cstheme="majorBidi"/>
                <w:color w:val="000000" w:themeColor="text1"/>
                <w:sz w:val="22"/>
                <w:szCs w:val="22"/>
                <w:lang w:val="en-GB"/>
              </w:rPr>
              <w:t>platform</w:t>
            </w:r>
            <w:r w:rsidR="00407C75" w:rsidRPr="00D97347">
              <w:rPr>
                <w:rFonts w:asciiTheme="majorHAnsi" w:hAnsiTheme="majorHAnsi" w:cstheme="majorBidi"/>
                <w:color w:val="000000" w:themeColor="text1"/>
                <w:sz w:val="22"/>
                <w:szCs w:val="22"/>
                <w:lang w:val="en-GB"/>
              </w:rPr>
              <w:t xml:space="preserve"> </w:t>
            </w:r>
            <w:r w:rsidR="5D38295F" w:rsidRPr="5A3D59DE">
              <w:rPr>
                <w:rFonts w:asciiTheme="majorHAnsi" w:hAnsiTheme="majorHAnsi" w:cstheme="majorBidi"/>
                <w:color w:val="000000" w:themeColor="text1"/>
                <w:sz w:val="22"/>
                <w:szCs w:val="22"/>
                <w:lang w:val="en-GB"/>
              </w:rPr>
              <w:t xml:space="preserve">provides with </w:t>
            </w:r>
            <w:r w:rsidR="000D04FD" w:rsidRPr="00D97347">
              <w:rPr>
                <w:rFonts w:asciiTheme="majorHAnsi" w:hAnsiTheme="majorHAnsi" w:cstheme="majorBidi"/>
                <w:color w:val="000000" w:themeColor="text1"/>
                <w:sz w:val="22"/>
                <w:szCs w:val="22"/>
                <w:lang w:val="en-GB"/>
              </w:rPr>
              <w:t>mandatory</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explanation</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boxes</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for</w:t>
            </w:r>
            <w:r w:rsidR="00407C75" w:rsidRPr="00D97347">
              <w:rPr>
                <w:rFonts w:asciiTheme="majorHAnsi" w:hAnsiTheme="majorHAnsi" w:cstheme="majorBidi"/>
                <w:color w:val="000000" w:themeColor="text1"/>
                <w:sz w:val="22"/>
                <w:szCs w:val="22"/>
                <w:lang w:val="en-GB"/>
              </w:rPr>
              <w:t xml:space="preserve"> </w:t>
            </w:r>
            <w:r w:rsidR="000D04FD" w:rsidRPr="00D97347">
              <w:rPr>
                <w:rFonts w:asciiTheme="majorHAnsi" w:hAnsiTheme="majorHAnsi" w:cstheme="majorBidi"/>
                <w:color w:val="000000" w:themeColor="text1"/>
                <w:sz w:val="22"/>
                <w:szCs w:val="22"/>
                <w:lang w:val="en-GB"/>
              </w:rPr>
              <w:t>each</w:t>
            </w:r>
            <w:r w:rsidR="00407C75" w:rsidRPr="00D97347">
              <w:rPr>
                <w:rFonts w:asciiTheme="majorHAnsi" w:hAnsiTheme="majorHAnsi" w:cstheme="majorBidi"/>
                <w:color w:val="000000" w:themeColor="text1"/>
                <w:sz w:val="22"/>
                <w:szCs w:val="22"/>
                <w:lang w:val="en-GB"/>
              </w:rPr>
              <w:t xml:space="preserve"> </w:t>
            </w:r>
            <w:r w:rsidR="00B4044C" w:rsidRPr="00D97347">
              <w:rPr>
                <w:rFonts w:asciiTheme="majorHAnsi" w:hAnsiTheme="majorHAnsi" w:cstheme="majorBidi"/>
                <w:color w:val="000000" w:themeColor="text1"/>
                <w:sz w:val="22"/>
                <w:szCs w:val="22"/>
                <w:lang w:val="en-GB"/>
              </w:rPr>
              <w:t>requirement</w:t>
            </w:r>
            <w:r w:rsidR="000D04FD" w:rsidRPr="00D97347">
              <w:rPr>
                <w:rFonts w:asciiTheme="majorHAnsi" w:hAnsiTheme="majorHAnsi" w:cstheme="majorBidi"/>
                <w:color w:val="000000" w:themeColor="text1"/>
                <w:sz w:val="22"/>
                <w:szCs w:val="22"/>
                <w:lang w:val="en-GB"/>
              </w:rPr>
              <w:t>.</w:t>
            </w:r>
            <w:r w:rsidR="00407C75" w:rsidRPr="00D97347">
              <w:rPr>
                <w:rFonts w:asciiTheme="majorHAnsi" w:hAnsiTheme="majorHAnsi" w:cstheme="majorBidi"/>
                <w:color w:val="000000" w:themeColor="text1"/>
                <w:sz w:val="22"/>
                <w:szCs w:val="22"/>
                <w:lang w:val="en-GB"/>
              </w:rPr>
              <w:t xml:space="preserve"> </w:t>
            </w:r>
          </w:p>
          <w:p w14:paraId="7D1510B9" w14:textId="77777777" w:rsidR="009E0BBD" w:rsidRDefault="009E0BBD" w:rsidP="00D70835">
            <w:pPr>
              <w:rPr>
                <w:rFonts w:asciiTheme="majorHAnsi" w:hAnsiTheme="majorHAnsi" w:cstheme="majorBidi"/>
                <w:color w:val="000000" w:themeColor="text1"/>
                <w:sz w:val="22"/>
                <w:szCs w:val="22"/>
                <w:lang w:val="en-GB"/>
              </w:rPr>
            </w:pPr>
          </w:p>
          <w:p w14:paraId="02F2B8EB" w14:textId="32929C12" w:rsidR="002916F3" w:rsidRPr="00F50E37" w:rsidRDefault="002916F3"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w:t>
            </w:r>
          </w:p>
          <w:p w14:paraId="184240C9" w14:textId="0EDCC075"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1ci. An intersectional gender analysis, incorporating sex-disaggregated data, is carried out throughout its strategic planning process. </w:t>
            </w:r>
            <w:r w:rsidRPr="002916F3">
              <w:rPr>
                <w:rFonts w:asciiTheme="majorHAnsi" w:hAnsiTheme="majorHAnsi" w:cstheme="majorBidi"/>
                <w:color w:val="000000" w:themeColor="text1"/>
                <w:sz w:val="22"/>
                <w:szCs w:val="22"/>
                <w:lang w:val="en-GB"/>
              </w:rPr>
              <w:t>(Max:800 Words) *</w:t>
            </w:r>
          </w:p>
          <w:p w14:paraId="75B857D9" w14:textId="349C91EA"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  </w:t>
            </w:r>
          </w:p>
          <w:p w14:paraId="3C0F073C" w14:textId="45CFFD8E"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1cii.  At least one high-level transformative result on gender equality and the empowerment of women that is directly linked to SDG achievement is included in its main strategic planning document or equivalent </w:t>
            </w:r>
            <w:r w:rsidRPr="002916F3">
              <w:rPr>
                <w:rFonts w:asciiTheme="majorHAnsi" w:hAnsiTheme="majorHAnsi" w:cstheme="majorBidi"/>
                <w:color w:val="000000" w:themeColor="text1"/>
                <w:sz w:val="22"/>
                <w:szCs w:val="22"/>
                <w:lang w:val="en-GB"/>
              </w:rPr>
              <w:t>(Max:800 Words) *</w:t>
            </w:r>
          </w:p>
          <w:p w14:paraId="279555C0" w14:textId="77777777"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  </w:t>
            </w:r>
          </w:p>
          <w:p w14:paraId="0A3A9DE9" w14:textId="573EFB23"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1ciii. Adequate resources, both human and financial, for implementation of the gender-related high-level results(s) are allocated/described in the main strategic planning document, and/ or the entity’s budget document </w:t>
            </w:r>
            <w:r w:rsidRPr="002916F3">
              <w:rPr>
                <w:rFonts w:asciiTheme="majorHAnsi" w:hAnsiTheme="majorHAnsi" w:cstheme="majorBidi"/>
                <w:color w:val="000000" w:themeColor="text1"/>
                <w:sz w:val="22"/>
                <w:szCs w:val="22"/>
                <w:lang w:val="en-GB"/>
              </w:rPr>
              <w:t>(Max:800 Words) *</w:t>
            </w:r>
          </w:p>
          <w:p w14:paraId="05C8B74F" w14:textId="77777777" w:rsidR="00A06ACF" w:rsidRPr="00A06ACF"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  </w:t>
            </w:r>
          </w:p>
          <w:p w14:paraId="23A74D70" w14:textId="0777FE19" w:rsidR="002916F3" w:rsidRDefault="00A06ACF" w:rsidP="00A06ACF">
            <w:pPr>
              <w:rPr>
                <w:rFonts w:asciiTheme="majorHAnsi" w:hAnsiTheme="majorHAnsi" w:cstheme="majorBidi"/>
                <w:color w:val="000000" w:themeColor="text1"/>
                <w:sz w:val="22"/>
                <w:szCs w:val="22"/>
                <w:lang w:val="en-GB"/>
              </w:rPr>
            </w:pPr>
            <w:r w:rsidRPr="00A06ACF">
              <w:rPr>
                <w:rFonts w:asciiTheme="majorHAnsi" w:hAnsiTheme="majorHAnsi" w:cstheme="majorBidi"/>
                <w:color w:val="000000" w:themeColor="text1"/>
                <w:sz w:val="22"/>
                <w:szCs w:val="22"/>
                <w:lang w:val="en-GB"/>
              </w:rPr>
              <w:t xml:space="preserve">1civ. Indicators in the strategic planning document and/or related results framework integrate a gender perspective </w:t>
            </w:r>
            <w:r w:rsidR="002916F3" w:rsidRPr="002916F3">
              <w:rPr>
                <w:rFonts w:asciiTheme="majorHAnsi" w:hAnsiTheme="majorHAnsi" w:cstheme="majorBidi"/>
                <w:color w:val="000000" w:themeColor="text1"/>
                <w:sz w:val="22"/>
                <w:szCs w:val="22"/>
                <w:lang w:val="en-GB"/>
              </w:rPr>
              <w:t>(Max:800 Words) *</w:t>
            </w:r>
          </w:p>
          <w:p w14:paraId="55B293D9" w14:textId="77777777" w:rsidR="00907590" w:rsidRDefault="00907590" w:rsidP="00D70835">
            <w:pPr>
              <w:rPr>
                <w:rFonts w:asciiTheme="majorHAnsi" w:hAnsiTheme="majorHAnsi" w:cstheme="majorBidi"/>
                <w:color w:val="000000" w:themeColor="text1"/>
                <w:sz w:val="22"/>
                <w:szCs w:val="22"/>
                <w:lang w:val="en-GB"/>
              </w:rPr>
            </w:pPr>
          </w:p>
          <w:p w14:paraId="1B8B7D62" w14:textId="77777777" w:rsidR="003E1107" w:rsidRDefault="003E1107" w:rsidP="00D70835">
            <w:pPr>
              <w:rPr>
                <w:rFonts w:asciiTheme="majorHAnsi" w:hAnsiTheme="majorHAnsi" w:cstheme="majorBidi"/>
                <w:color w:val="000000" w:themeColor="text1"/>
                <w:sz w:val="22"/>
                <w:szCs w:val="22"/>
                <w:lang w:val="en-GB"/>
              </w:rPr>
            </w:pPr>
          </w:p>
          <w:p w14:paraId="326E8092" w14:textId="65961884" w:rsidR="00015CC6" w:rsidRPr="00F50E37" w:rsidRDefault="00015CC6"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w:t>
            </w:r>
            <w:r w:rsidR="006E773D" w:rsidRPr="00F50E37">
              <w:rPr>
                <w:rFonts w:asciiTheme="majorHAnsi" w:hAnsiTheme="majorHAnsi" w:cstheme="majorBidi"/>
                <w:b/>
                <w:bCs/>
                <w:i/>
                <w:iCs/>
                <w:color w:val="000000" w:themeColor="text1"/>
                <w:sz w:val="22"/>
                <w:szCs w:val="22"/>
                <w:lang w:val="en-GB"/>
              </w:rPr>
              <w:t>s</w:t>
            </w:r>
            <w:r w:rsidRPr="00F50E37">
              <w:rPr>
                <w:rFonts w:asciiTheme="majorHAnsi" w:hAnsiTheme="majorHAnsi" w:cstheme="majorBidi"/>
                <w:b/>
                <w:bCs/>
                <w:i/>
                <w:iCs/>
                <w:color w:val="000000" w:themeColor="text1"/>
                <w:sz w:val="22"/>
                <w:szCs w:val="22"/>
                <w:lang w:val="en-GB"/>
              </w:rPr>
              <w:t xml:space="preserve">: </w:t>
            </w:r>
          </w:p>
          <w:p w14:paraId="44214F67" w14:textId="4B03BBEA"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1bi. An intersectional gender analysis, incorporating sex-disaggregated data, is carried out throughout its strategic planning process </w:t>
            </w:r>
            <w:r w:rsidRPr="002916F3">
              <w:rPr>
                <w:rFonts w:asciiTheme="majorHAnsi" w:hAnsiTheme="majorHAnsi" w:cstheme="majorBidi"/>
                <w:color w:val="000000" w:themeColor="text1"/>
                <w:sz w:val="22"/>
                <w:szCs w:val="22"/>
                <w:lang w:val="en-GB"/>
              </w:rPr>
              <w:t>(Max:800 Words) *</w:t>
            </w:r>
          </w:p>
          <w:p w14:paraId="0277F593" w14:textId="56210176"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    </w:t>
            </w:r>
          </w:p>
          <w:p w14:paraId="4F14CBD6" w14:textId="4B41E22F"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1bii. At least one high-level transformative result on gender equality and the empowerment of women that is directly linked to SDG achievement is included in its main strategic planning document or equivalent </w:t>
            </w:r>
            <w:r w:rsidRPr="002916F3">
              <w:rPr>
                <w:rFonts w:asciiTheme="majorHAnsi" w:hAnsiTheme="majorHAnsi" w:cstheme="majorBidi"/>
                <w:color w:val="000000" w:themeColor="text1"/>
                <w:sz w:val="22"/>
                <w:szCs w:val="22"/>
                <w:lang w:val="en-GB"/>
              </w:rPr>
              <w:t>(Max:800 Words) *</w:t>
            </w:r>
          </w:p>
          <w:p w14:paraId="6BDCBCDD" w14:textId="77777777"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lastRenderedPageBreak/>
              <w:t xml:space="preserve">  </w:t>
            </w:r>
          </w:p>
          <w:p w14:paraId="0CDCBB8C" w14:textId="4EC0464A" w:rsidR="00066F9C"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1biii. Adequate resources, both human and financial, for implementation of the gender-related high-level results(s) are allocated/described in the main strategic planning document, and/ or the entity’s budget document </w:t>
            </w:r>
            <w:r w:rsidR="00066F9C" w:rsidRPr="00066F9C">
              <w:rPr>
                <w:rFonts w:asciiTheme="majorHAnsi" w:hAnsiTheme="majorHAnsi" w:cstheme="majorBidi"/>
                <w:color w:val="000000" w:themeColor="text1"/>
                <w:sz w:val="22"/>
                <w:szCs w:val="22"/>
                <w:lang w:val="en-GB"/>
              </w:rPr>
              <w:t>(Max:800 Words) *</w:t>
            </w:r>
          </w:p>
          <w:p w14:paraId="4303D576" w14:textId="77777777" w:rsidR="00907590" w:rsidRDefault="00907590" w:rsidP="00D70835">
            <w:pPr>
              <w:rPr>
                <w:rFonts w:asciiTheme="majorHAnsi" w:hAnsiTheme="majorHAnsi" w:cstheme="majorBidi"/>
                <w:color w:val="000000" w:themeColor="text1"/>
                <w:sz w:val="22"/>
                <w:szCs w:val="22"/>
                <w:lang w:val="en-GB"/>
              </w:rPr>
            </w:pPr>
          </w:p>
          <w:p w14:paraId="665D0C16" w14:textId="77777777" w:rsidR="003E1107" w:rsidRDefault="003E1107" w:rsidP="00D70835">
            <w:pPr>
              <w:rPr>
                <w:rFonts w:asciiTheme="majorHAnsi" w:hAnsiTheme="majorHAnsi" w:cstheme="majorBidi"/>
                <w:b/>
                <w:bCs/>
                <w:i/>
                <w:iCs/>
                <w:color w:val="000000" w:themeColor="text1"/>
                <w:sz w:val="22"/>
                <w:szCs w:val="22"/>
                <w:lang w:val="en-GB"/>
              </w:rPr>
            </w:pPr>
          </w:p>
          <w:p w14:paraId="3AE7D6CB" w14:textId="5155DF1C" w:rsidR="003E1107" w:rsidRDefault="006E773D"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75B6C6B1" w14:textId="77777777"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1ai. An intersectional gender analysis, incorporating sex-disaggregated data, is carried out throughout its strategic planning process </w:t>
            </w:r>
          </w:p>
          <w:p w14:paraId="3D9E73D6" w14:textId="40E30070" w:rsidR="003A086F" w:rsidRPr="003A086F" w:rsidRDefault="003A086F" w:rsidP="003A086F">
            <w:pPr>
              <w:rPr>
                <w:rFonts w:asciiTheme="majorHAnsi" w:hAnsiTheme="majorHAnsi" w:cstheme="majorBidi"/>
                <w:color w:val="000000" w:themeColor="text1"/>
                <w:sz w:val="22"/>
                <w:szCs w:val="22"/>
                <w:lang w:val="en-GB"/>
              </w:rPr>
            </w:pPr>
            <w:r w:rsidRPr="003A086F">
              <w:rPr>
                <w:rFonts w:asciiTheme="majorHAnsi" w:hAnsiTheme="majorHAnsi" w:cstheme="majorBidi"/>
                <w:color w:val="000000" w:themeColor="text1"/>
                <w:sz w:val="22"/>
                <w:szCs w:val="22"/>
                <w:lang w:val="en-GB"/>
              </w:rPr>
              <w:t xml:space="preserve">  </w:t>
            </w:r>
          </w:p>
          <w:p w14:paraId="24D5476A" w14:textId="4F5DC786" w:rsidR="003E1107" w:rsidRDefault="003A086F" w:rsidP="003A086F">
            <w:pPr>
              <w:rPr>
                <w:rFonts w:asciiTheme="majorHAnsi" w:hAnsiTheme="majorHAnsi" w:cstheme="majorBidi"/>
                <w:color w:val="000000" w:themeColor="text1"/>
                <w:sz w:val="22"/>
                <w:szCs w:val="22"/>
                <w:lang w:val="en-AU"/>
              </w:rPr>
            </w:pPr>
            <w:r w:rsidRPr="719CF209">
              <w:rPr>
                <w:rFonts w:asciiTheme="majorHAnsi" w:hAnsiTheme="majorHAnsi" w:cstheme="majorBidi"/>
                <w:color w:val="000000" w:themeColor="text1"/>
                <w:sz w:val="22"/>
                <w:szCs w:val="22"/>
                <w:lang w:val="en-AU"/>
              </w:rPr>
              <w:t xml:space="preserve">1aii. At least one high-level result on gender equality and the empowerment of women that is directly linked to SDG achievement is included in its main strategic planning document or equivalent </w:t>
            </w:r>
            <w:r w:rsidR="003E1107" w:rsidRPr="719CF209">
              <w:rPr>
                <w:rFonts w:asciiTheme="majorHAnsi" w:hAnsiTheme="majorHAnsi" w:cstheme="majorBidi"/>
                <w:color w:val="000000" w:themeColor="text1"/>
                <w:sz w:val="22"/>
                <w:szCs w:val="22"/>
                <w:lang w:val="en-AU"/>
              </w:rPr>
              <w:t>(Max:800 Words) *</w:t>
            </w:r>
          </w:p>
          <w:p w14:paraId="0F869D20" w14:textId="77777777" w:rsidR="006E773D" w:rsidRDefault="006E773D" w:rsidP="00D70835">
            <w:pPr>
              <w:rPr>
                <w:rFonts w:asciiTheme="majorHAnsi" w:hAnsiTheme="majorHAnsi" w:cstheme="majorBidi"/>
                <w:color w:val="000000" w:themeColor="text1"/>
                <w:sz w:val="22"/>
                <w:szCs w:val="22"/>
                <w:lang w:val="en-GB"/>
              </w:rPr>
            </w:pPr>
          </w:p>
          <w:p w14:paraId="5E7D6B7E" w14:textId="77777777" w:rsidR="003E1107" w:rsidRDefault="003E1107" w:rsidP="00D70835">
            <w:pPr>
              <w:rPr>
                <w:rFonts w:asciiTheme="majorHAnsi" w:hAnsiTheme="majorHAnsi" w:cstheme="majorBidi"/>
                <w:b/>
                <w:bCs/>
                <w:i/>
                <w:iCs/>
                <w:color w:val="000000" w:themeColor="text1"/>
                <w:sz w:val="22"/>
                <w:szCs w:val="22"/>
                <w:lang w:val="en-GB"/>
              </w:rPr>
            </w:pPr>
          </w:p>
          <w:p w14:paraId="346CAF31" w14:textId="1AA59CCF" w:rsidR="006E773D" w:rsidRPr="00F50E37" w:rsidRDefault="00EC67D1"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w:t>
            </w:r>
            <w:r w:rsidR="001C3C65">
              <w:rPr>
                <w:rFonts w:asciiTheme="majorHAnsi" w:hAnsiTheme="majorHAnsi" w:cstheme="majorBidi"/>
                <w:b/>
                <w:bCs/>
                <w:i/>
                <w:iCs/>
                <w:color w:val="000000" w:themeColor="text1"/>
                <w:sz w:val="22"/>
                <w:szCs w:val="22"/>
                <w:lang w:val="en-GB"/>
              </w:rPr>
              <w:t>g</w:t>
            </w:r>
            <w:r w:rsidRPr="00F50E37">
              <w:rPr>
                <w:rFonts w:asciiTheme="majorHAnsi" w:hAnsiTheme="majorHAnsi" w:cstheme="majorBidi"/>
                <w:b/>
                <w:bCs/>
                <w:i/>
                <w:iCs/>
                <w:color w:val="000000" w:themeColor="text1"/>
                <w:sz w:val="22"/>
                <w:szCs w:val="22"/>
                <w:lang w:val="en-GB"/>
              </w:rPr>
              <w:t>:</w:t>
            </w:r>
          </w:p>
          <w:p w14:paraId="11F7B993" w14:textId="7C33BFBF" w:rsidR="00EC67D1" w:rsidRDefault="00964342" w:rsidP="00D70835">
            <w:pPr>
              <w:rPr>
                <w:rFonts w:asciiTheme="majorHAnsi" w:hAnsiTheme="majorHAnsi" w:cstheme="majorBidi"/>
                <w:color w:val="000000" w:themeColor="text1"/>
                <w:sz w:val="22"/>
                <w:szCs w:val="22"/>
                <w:lang w:val="en-GB"/>
              </w:rPr>
            </w:pPr>
            <w:r w:rsidRPr="00964342">
              <w:rPr>
                <w:rFonts w:asciiTheme="majorHAnsi" w:hAnsiTheme="majorHAnsi" w:cstheme="majorBidi"/>
                <w:color w:val="000000" w:themeColor="text1"/>
                <w:sz w:val="22"/>
                <w:szCs w:val="22"/>
                <w:lang w:val="en-GB"/>
              </w:rPr>
              <w:t>Explanation of why this rating has been given (Max:400 Words) *</w:t>
            </w:r>
          </w:p>
          <w:p w14:paraId="2ADBD61C" w14:textId="77777777" w:rsidR="001C3C65" w:rsidRDefault="001C3C65" w:rsidP="001C3C65">
            <w:pPr>
              <w:jc w:val="both"/>
              <w:rPr>
                <w:rFonts w:asciiTheme="majorHAnsi" w:hAnsiTheme="majorHAnsi" w:cstheme="majorBidi"/>
                <w:b/>
                <w:color w:val="0070C0"/>
                <w:sz w:val="22"/>
                <w:szCs w:val="22"/>
                <w:lang w:val="en-GB"/>
              </w:rPr>
            </w:pPr>
          </w:p>
          <w:p w14:paraId="6A70398A" w14:textId="1F2A4398" w:rsidR="001C3C65" w:rsidRDefault="001C3C65" w:rsidP="001C3C65">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sidR="00B80CB2">
              <w:rPr>
                <w:rFonts w:asciiTheme="majorHAnsi" w:hAnsiTheme="majorHAnsi" w:cstheme="majorBidi"/>
                <w:color w:val="000000" w:themeColor="text1"/>
                <w:sz w:val="22"/>
                <w:szCs w:val="22"/>
                <w:lang w:val="en-GB"/>
              </w:rPr>
              <w:t>w</w:t>
            </w:r>
            <w:r w:rsidR="00B80CB2" w:rsidRPr="00B80CB2">
              <w:rPr>
                <w:rFonts w:asciiTheme="majorHAnsi" w:hAnsiTheme="majorHAnsi" w:cstheme="majorBidi"/>
                <w:color w:val="000000" w:themeColor="text1"/>
                <w:sz w:val="22"/>
                <w:szCs w:val="22"/>
                <w:lang w:val="en-GB"/>
              </w:rPr>
              <w:t xml:space="preserve">hether the entity </w:t>
            </w:r>
            <w:proofErr w:type="spellStart"/>
            <w:r w:rsidR="00B80CB2" w:rsidRPr="00B80CB2">
              <w:rPr>
                <w:rFonts w:asciiTheme="majorHAnsi" w:hAnsiTheme="majorHAnsi" w:cstheme="majorBidi"/>
                <w:color w:val="000000" w:themeColor="text1"/>
                <w:sz w:val="22"/>
                <w:szCs w:val="22"/>
                <w:lang w:val="en-GB"/>
              </w:rPr>
              <w:t>fulfills</w:t>
            </w:r>
            <w:proofErr w:type="spellEnd"/>
            <w:r w:rsidR="00B80CB2" w:rsidRPr="00B80CB2">
              <w:rPr>
                <w:rFonts w:asciiTheme="majorHAnsi" w:hAnsiTheme="majorHAnsi" w:cstheme="majorBidi"/>
                <w:color w:val="000000" w:themeColor="text1"/>
                <w:sz w:val="22"/>
                <w:szCs w:val="22"/>
                <w:lang w:val="en-GB"/>
              </w:rPr>
              <w:t xml:space="preserve"> any of the following requirements </w:t>
            </w:r>
            <w:r w:rsidRPr="001C3C65">
              <w:rPr>
                <w:rFonts w:asciiTheme="majorHAnsi" w:hAnsiTheme="majorHAnsi" w:cstheme="majorBidi"/>
                <w:color w:val="000000" w:themeColor="text1"/>
                <w:sz w:val="22"/>
                <w:szCs w:val="22"/>
                <w:lang w:val="en-GB"/>
              </w:rPr>
              <w:t>(single select): *</w:t>
            </w:r>
            <w:r>
              <w:rPr>
                <w:rFonts w:asciiTheme="majorHAnsi" w:hAnsiTheme="majorHAnsi" w:cstheme="majorBidi"/>
                <w:b/>
                <w:color w:val="0070C0"/>
                <w:sz w:val="22"/>
                <w:szCs w:val="22"/>
                <w:lang w:val="en-GB"/>
              </w:rPr>
              <w:t xml:space="preserve"> </w:t>
            </w:r>
          </w:p>
          <w:p w14:paraId="6E5C5818" w14:textId="77777777" w:rsidR="001C3C65" w:rsidRDefault="001C3C65" w:rsidP="00FF257E">
            <w:pPr>
              <w:pStyle w:val="ListParagraph"/>
              <w:numPr>
                <w:ilvl w:val="0"/>
                <w:numId w:val="32"/>
              </w:numPr>
              <w:jc w:val="both"/>
              <w:rPr>
                <w:rFonts w:asciiTheme="majorHAnsi" w:hAnsiTheme="majorHAnsi" w:cstheme="majorHAnsi"/>
                <w:color w:val="000000"/>
                <w:lang w:val="en-AU"/>
              </w:rPr>
            </w:pPr>
            <w:r w:rsidRPr="431C7840">
              <w:rPr>
                <w:rFonts w:asciiTheme="majorHAnsi" w:hAnsiTheme="majorHAnsi" w:cstheme="majorBidi"/>
                <w:color w:val="000000" w:themeColor="text1"/>
                <w:lang w:val="en-AU"/>
              </w:rPr>
              <w:t>An intersectional gender analysis, incorporating sex-disaggregated data, is carried out throughout its strategic planning process</w:t>
            </w:r>
          </w:p>
          <w:p w14:paraId="67AC7F50" w14:textId="77777777" w:rsidR="001C3C65" w:rsidRPr="00390B13" w:rsidRDefault="001C3C65" w:rsidP="00FF257E">
            <w:pPr>
              <w:pStyle w:val="ListParagraph"/>
              <w:numPr>
                <w:ilvl w:val="0"/>
                <w:numId w:val="32"/>
              </w:numPr>
              <w:jc w:val="both"/>
              <w:rPr>
                <w:rFonts w:asciiTheme="majorHAnsi" w:hAnsiTheme="majorHAnsi" w:cstheme="majorHAnsi"/>
                <w:color w:val="000000"/>
                <w:lang w:val="en-AU"/>
              </w:rPr>
            </w:pPr>
            <w:r w:rsidRPr="00390B13">
              <w:rPr>
                <w:rFonts w:asciiTheme="majorHAnsi" w:hAnsiTheme="majorHAnsi" w:cstheme="majorHAnsi"/>
                <w:color w:val="000000"/>
                <w:lang w:val="en-AU"/>
              </w:rPr>
              <w:t>At least one high-level result on gender equality and the empowerment of women that is directly linked to SDG achievement is included in its main strategic planning document or equivalent</w:t>
            </w:r>
          </w:p>
          <w:p w14:paraId="5F9CFDCC" w14:textId="7AA6AEBF" w:rsidR="001C3C65" w:rsidRDefault="001C3C65" w:rsidP="00FF257E">
            <w:pPr>
              <w:pStyle w:val="ListParagraph"/>
              <w:numPr>
                <w:ilvl w:val="1"/>
                <w:numId w:val="32"/>
              </w:numPr>
              <w:jc w:val="both"/>
              <w:rPr>
                <w:rFonts w:asciiTheme="majorHAnsi" w:hAnsiTheme="majorHAnsi" w:cstheme="majorHAnsi"/>
                <w:color w:val="000000"/>
                <w:lang w:val="en-AU"/>
              </w:rPr>
            </w:pPr>
            <w:r w:rsidRPr="00390B13">
              <w:rPr>
                <w:rFonts w:asciiTheme="majorHAnsi" w:hAnsiTheme="majorHAnsi" w:cstheme="majorHAnsi"/>
                <w:color w:val="000000"/>
                <w:lang w:val="en-AU"/>
              </w:rPr>
              <w:t xml:space="preserve">If this option is selected, </w:t>
            </w:r>
            <w:r>
              <w:rPr>
                <w:rFonts w:asciiTheme="majorHAnsi" w:hAnsiTheme="majorHAnsi" w:cstheme="majorHAnsi"/>
                <w:color w:val="000000"/>
                <w:lang w:val="en-AU"/>
              </w:rPr>
              <w:t>p</w:t>
            </w:r>
            <w:r w:rsidRPr="006036C1">
              <w:rPr>
                <w:rFonts w:asciiTheme="majorHAnsi" w:hAnsiTheme="majorHAnsi" w:cstheme="majorHAnsi"/>
                <w:color w:val="000000"/>
                <w:lang w:val="en-AU"/>
              </w:rPr>
              <w:t>lease extract the exact results statement directly from main strategic planning document and include the statement, document name and the page number here. (Max:800 words) *:</w:t>
            </w:r>
          </w:p>
          <w:p w14:paraId="48EC14AC" w14:textId="29CEE03E" w:rsidR="00766C88" w:rsidRPr="00390B13" w:rsidRDefault="00766C88" w:rsidP="00FF257E">
            <w:pPr>
              <w:pStyle w:val="ListParagraph"/>
              <w:numPr>
                <w:ilvl w:val="1"/>
                <w:numId w:val="32"/>
              </w:numPr>
              <w:jc w:val="both"/>
              <w:rPr>
                <w:rFonts w:asciiTheme="majorHAnsi" w:hAnsiTheme="majorHAnsi" w:cstheme="majorHAnsi"/>
                <w:color w:val="000000"/>
                <w:lang w:val="en-AU"/>
              </w:rPr>
            </w:pPr>
            <w:r>
              <w:rPr>
                <w:rFonts w:asciiTheme="majorHAnsi" w:hAnsiTheme="majorHAnsi" w:cstheme="majorHAnsi"/>
                <w:color w:val="000000"/>
                <w:lang w:val="en-AU"/>
              </w:rPr>
              <w:t>If this option is selected, p</w:t>
            </w:r>
            <w:r w:rsidRPr="00766C88">
              <w:rPr>
                <w:rFonts w:asciiTheme="majorHAnsi" w:hAnsiTheme="majorHAnsi" w:cstheme="majorHAnsi"/>
                <w:color w:val="000000"/>
                <w:lang w:val="en-AU"/>
              </w:rPr>
              <w:t>lease indicate the timeframe of your entity’s current Strategic Planning document or equivalent</w:t>
            </w:r>
            <w:r>
              <w:rPr>
                <w:rFonts w:asciiTheme="majorHAnsi" w:hAnsiTheme="majorHAnsi" w:cstheme="majorHAnsi"/>
                <w:color w:val="000000"/>
                <w:lang w:val="en-AU"/>
              </w:rPr>
              <w:t xml:space="preserve">: </w:t>
            </w:r>
            <w:r w:rsidRPr="00B2696C">
              <w:rPr>
                <w:rFonts w:asciiTheme="majorHAnsi" w:hAnsiTheme="majorHAnsi" w:cstheme="majorHAnsi"/>
                <w:color w:val="000000"/>
                <w:sz w:val="22"/>
                <w:szCs w:val="22"/>
                <w:lang w:val="en-AU"/>
              </w:rPr>
              <w:t xml:space="preserve">(Max: 100 </w:t>
            </w:r>
            <w:proofErr w:type="gramStart"/>
            <w:r w:rsidRPr="00B2696C">
              <w:rPr>
                <w:rFonts w:asciiTheme="majorHAnsi" w:hAnsiTheme="majorHAnsi" w:cstheme="majorHAnsi"/>
                <w:color w:val="000000"/>
                <w:sz w:val="22"/>
                <w:szCs w:val="22"/>
                <w:lang w:val="en-AU"/>
              </w:rPr>
              <w:t>words)*</w:t>
            </w:r>
            <w:proofErr w:type="gramEnd"/>
          </w:p>
          <w:p w14:paraId="24C15DDE" w14:textId="69CD1417" w:rsidR="001C3C65" w:rsidRPr="00390B13" w:rsidRDefault="001C3C65" w:rsidP="00FF257E">
            <w:pPr>
              <w:pStyle w:val="ListParagraph"/>
              <w:numPr>
                <w:ilvl w:val="0"/>
                <w:numId w:val="32"/>
              </w:numPr>
              <w:jc w:val="both"/>
              <w:rPr>
                <w:rFonts w:asciiTheme="majorHAnsi" w:hAnsiTheme="majorHAnsi" w:cstheme="majorHAnsi"/>
                <w:color w:val="000000"/>
                <w:lang w:val="en-AU"/>
              </w:rPr>
            </w:pPr>
            <w:r w:rsidRPr="00390B13">
              <w:rPr>
                <w:rFonts w:asciiTheme="majorHAnsi" w:hAnsiTheme="majorHAnsi" w:cstheme="majorHAnsi"/>
                <w:color w:val="000000"/>
                <w:lang w:val="en-AU"/>
              </w:rPr>
              <w:t>None</w:t>
            </w:r>
            <w:r w:rsidR="00223254">
              <w:rPr>
                <w:rFonts w:asciiTheme="majorHAnsi" w:hAnsiTheme="majorHAnsi" w:cstheme="majorHAnsi"/>
                <w:color w:val="000000"/>
                <w:lang w:val="en-AU"/>
              </w:rPr>
              <w:t xml:space="preserve"> of the above</w:t>
            </w:r>
          </w:p>
          <w:p w14:paraId="780B740E" w14:textId="77777777" w:rsidR="001C3C65" w:rsidRDefault="001C3C65" w:rsidP="00D70835">
            <w:pPr>
              <w:rPr>
                <w:rFonts w:asciiTheme="majorHAnsi" w:hAnsiTheme="majorHAnsi" w:cstheme="majorBidi"/>
                <w:color w:val="000000" w:themeColor="text1"/>
                <w:sz w:val="22"/>
                <w:szCs w:val="22"/>
                <w:lang w:val="en-GB"/>
              </w:rPr>
            </w:pPr>
          </w:p>
          <w:p w14:paraId="1D76F0F4" w14:textId="4D201A64" w:rsidR="001C3C65" w:rsidRDefault="001C3C65" w:rsidP="00D70835">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Not Applicable:</w:t>
            </w:r>
          </w:p>
          <w:p w14:paraId="7A3C4C6A" w14:textId="77777777" w:rsidR="001C3C65" w:rsidRDefault="001C3C65" w:rsidP="001C3C65">
            <w:pPr>
              <w:rPr>
                <w:rFonts w:asciiTheme="majorHAnsi" w:hAnsiTheme="majorHAnsi" w:cstheme="majorBidi"/>
                <w:color w:val="000000" w:themeColor="text1"/>
                <w:sz w:val="22"/>
                <w:szCs w:val="22"/>
                <w:lang w:val="en-GB"/>
              </w:rPr>
            </w:pPr>
            <w:r w:rsidRPr="00964342">
              <w:rPr>
                <w:rFonts w:asciiTheme="majorHAnsi" w:hAnsiTheme="majorHAnsi" w:cstheme="majorBidi"/>
                <w:color w:val="000000" w:themeColor="text1"/>
                <w:sz w:val="22"/>
                <w:szCs w:val="22"/>
                <w:lang w:val="en-GB"/>
              </w:rPr>
              <w:t>Explanation of why this rating has been given (Max:400 Words) *</w:t>
            </w:r>
          </w:p>
          <w:p w14:paraId="7C523EB3" w14:textId="77777777" w:rsidR="001C3C65" w:rsidRPr="00F50E37" w:rsidRDefault="001C3C65" w:rsidP="00D70835">
            <w:pPr>
              <w:rPr>
                <w:rFonts w:asciiTheme="majorHAnsi" w:hAnsiTheme="majorHAnsi" w:cstheme="majorBidi"/>
                <w:color w:val="000000" w:themeColor="text1"/>
                <w:sz w:val="22"/>
                <w:szCs w:val="22"/>
                <w:lang w:val="en-GB"/>
              </w:rPr>
            </w:pPr>
          </w:p>
          <w:p w14:paraId="40C9FD49" w14:textId="77777777" w:rsidR="00FE617E" w:rsidRDefault="00FE617E" w:rsidP="00EC2382">
            <w:pPr>
              <w:jc w:val="both"/>
              <w:rPr>
                <w:rFonts w:asciiTheme="majorHAnsi" w:hAnsiTheme="majorHAnsi" w:cstheme="majorHAnsi"/>
                <w:b/>
                <w:bCs/>
                <w:color w:val="000000"/>
                <w:sz w:val="22"/>
                <w:szCs w:val="22"/>
                <w:lang w:val="en-GB"/>
              </w:rPr>
            </w:pPr>
          </w:p>
          <w:p w14:paraId="298A9EFC" w14:textId="77777777" w:rsidR="00F95B6D" w:rsidRPr="0093445D" w:rsidRDefault="00F95B6D" w:rsidP="00F95B6D">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55F97CF4" w14:textId="60782874" w:rsidR="00BB259A" w:rsidRPr="00C44D4E" w:rsidRDefault="002D7CCE" w:rsidP="00530551">
            <w:pPr>
              <w:jc w:val="both"/>
              <w:rPr>
                <w:rFonts w:asciiTheme="majorHAnsi" w:hAnsiTheme="majorHAnsi" w:cstheme="majorBidi"/>
                <w:b/>
                <w:color w:val="E36C0A" w:themeColor="accent6" w:themeShade="BF"/>
                <w:sz w:val="22"/>
                <w:szCs w:val="22"/>
                <w:lang w:val="en-GB"/>
              </w:rPr>
            </w:pPr>
            <w:r>
              <w:rPr>
                <w:rFonts w:asciiTheme="majorHAnsi" w:hAnsiTheme="majorHAnsi" w:cstheme="majorBidi"/>
                <w:b/>
                <w:color w:val="0070C0"/>
                <w:sz w:val="22"/>
                <w:szCs w:val="22"/>
                <w:lang w:val="en-GB"/>
              </w:rPr>
              <w:t xml:space="preserve">3. </w:t>
            </w:r>
            <w:r w:rsidR="00CE1627" w:rsidRPr="00C44D4E">
              <w:rPr>
                <w:rFonts w:asciiTheme="majorHAnsi" w:hAnsiTheme="majorHAnsi" w:cstheme="majorBidi"/>
                <w:b/>
                <w:color w:val="E36C0A" w:themeColor="accent6" w:themeShade="BF"/>
                <w:sz w:val="22"/>
                <w:szCs w:val="22"/>
                <w:lang w:val="en-GB"/>
              </w:rPr>
              <w:t>For “Exceeds” “Meets”</w:t>
            </w:r>
            <w:r w:rsidR="00407C75" w:rsidRPr="00C44D4E">
              <w:rPr>
                <w:rFonts w:asciiTheme="majorHAnsi" w:hAnsiTheme="majorHAnsi" w:cstheme="majorBidi"/>
                <w:b/>
                <w:color w:val="E36C0A" w:themeColor="accent6" w:themeShade="BF"/>
                <w:sz w:val="22"/>
                <w:szCs w:val="22"/>
                <w:lang w:val="en-GB"/>
              </w:rPr>
              <w:t xml:space="preserve"> </w:t>
            </w:r>
            <w:r w:rsidR="00CE1627" w:rsidRPr="00C44D4E">
              <w:rPr>
                <w:rFonts w:asciiTheme="majorHAnsi" w:hAnsiTheme="majorHAnsi" w:cstheme="majorBidi"/>
                <w:b/>
                <w:color w:val="E36C0A" w:themeColor="accent6" w:themeShade="BF"/>
                <w:sz w:val="22"/>
                <w:szCs w:val="22"/>
                <w:lang w:val="en-GB"/>
              </w:rPr>
              <w:t>“Approaches”</w:t>
            </w:r>
            <w:r w:rsidR="007B15C4">
              <w:rPr>
                <w:rFonts w:asciiTheme="majorHAnsi" w:hAnsiTheme="majorHAnsi" w:cstheme="majorBidi"/>
                <w:b/>
                <w:color w:val="E36C0A" w:themeColor="accent6" w:themeShade="BF"/>
                <w:sz w:val="22"/>
                <w:szCs w:val="22"/>
                <w:lang w:val="en-GB"/>
              </w:rPr>
              <w:t>:</w:t>
            </w:r>
          </w:p>
          <w:p w14:paraId="6C0FFCA6" w14:textId="35EA2879" w:rsidR="00266CF2" w:rsidRPr="0046535D" w:rsidRDefault="00B50BFF" w:rsidP="00FF257E">
            <w:pPr>
              <w:pStyle w:val="ListParagraph"/>
              <w:numPr>
                <w:ilvl w:val="0"/>
                <w:numId w:val="67"/>
              </w:numPr>
              <w:jc w:val="both"/>
              <w:rPr>
                <w:rFonts w:asciiTheme="majorHAnsi" w:hAnsiTheme="majorHAnsi" w:cstheme="majorBidi"/>
                <w:bCs/>
                <w:sz w:val="22"/>
                <w:szCs w:val="22"/>
                <w:lang w:val="en-GB"/>
              </w:rPr>
            </w:pPr>
            <w:r w:rsidRPr="0046535D">
              <w:rPr>
                <w:rFonts w:asciiTheme="majorHAnsi" w:hAnsiTheme="majorHAnsi" w:cstheme="majorBidi"/>
                <w:bCs/>
                <w:sz w:val="22"/>
                <w:szCs w:val="22"/>
                <w:lang w:val="en-GB"/>
              </w:rPr>
              <w:lastRenderedPageBreak/>
              <w:t>P</w:t>
            </w:r>
            <w:r w:rsidR="00213190" w:rsidRPr="0046535D">
              <w:rPr>
                <w:rFonts w:asciiTheme="majorHAnsi" w:hAnsiTheme="majorHAnsi" w:cstheme="majorBidi"/>
                <w:bCs/>
                <w:sz w:val="22"/>
                <w:szCs w:val="22"/>
                <w:lang w:val="en-GB"/>
              </w:rPr>
              <w:t>lease extract the exact results statement directly from main strategic planning document and include the statement, document name and the page number here.</w:t>
            </w:r>
            <w:r w:rsidR="00266CF2" w:rsidRPr="0046535D">
              <w:rPr>
                <w:rFonts w:asciiTheme="majorHAnsi" w:hAnsiTheme="majorHAnsi" w:cstheme="majorBidi"/>
                <w:bCs/>
                <w:sz w:val="22"/>
                <w:szCs w:val="22"/>
                <w:lang w:val="en-GB"/>
              </w:rPr>
              <w:t xml:space="preserve"> (Max:800 words) *</w:t>
            </w:r>
            <w:r w:rsidRPr="0046535D">
              <w:rPr>
                <w:rFonts w:asciiTheme="majorHAnsi" w:hAnsiTheme="majorHAnsi" w:cstheme="majorBidi"/>
                <w:bCs/>
                <w:sz w:val="22"/>
                <w:szCs w:val="22"/>
                <w:lang w:val="en-GB"/>
              </w:rPr>
              <w:t>:</w:t>
            </w:r>
          </w:p>
          <w:p w14:paraId="1AB8A481" w14:textId="77777777" w:rsidR="002D7CCE" w:rsidRDefault="002D7CCE" w:rsidP="00530551">
            <w:pPr>
              <w:jc w:val="both"/>
              <w:rPr>
                <w:rFonts w:asciiTheme="majorHAnsi" w:hAnsiTheme="majorHAnsi" w:cstheme="majorHAnsi"/>
                <w:color w:val="000000" w:themeColor="text1"/>
                <w:kern w:val="24"/>
                <w:sz w:val="22"/>
                <w:szCs w:val="22"/>
                <w:lang w:val="en-GB"/>
              </w:rPr>
            </w:pPr>
          </w:p>
          <w:p w14:paraId="569C1443" w14:textId="220FD80A" w:rsidR="008B63B4" w:rsidRPr="0046535D" w:rsidRDefault="002D7CCE" w:rsidP="00FF257E">
            <w:pPr>
              <w:pStyle w:val="ListParagraph"/>
              <w:numPr>
                <w:ilvl w:val="0"/>
                <w:numId w:val="67"/>
              </w:numPr>
              <w:jc w:val="both"/>
              <w:rPr>
                <w:rFonts w:asciiTheme="majorHAnsi" w:hAnsiTheme="majorHAnsi" w:cstheme="majorBidi"/>
                <w:bCs/>
                <w:sz w:val="22"/>
                <w:szCs w:val="22"/>
                <w:lang w:val="en-GB"/>
              </w:rPr>
            </w:pPr>
            <w:r w:rsidRPr="0046535D">
              <w:rPr>
                <w:rFonts w:asciiTheme="majorHAnsi" w:hAnsiTheme="majorHAnsi" w:cstheme="majorBidi"/>
                <w:bCs/>
                <w:sz w:val="22"/>
                <w:szCs w:val="22"/>
                <w:lang w:val="en-GB"/>
              </w:rPr>
              <w:t>Please indicate the t</w:t>
            </w:r>
            <w:r w:rsidR="00026179" w:rsidRPr="0046535D">
              <w:rPr>
                <w:rFonts w:asciiTheme="majorHAnsi" w:hAnsiTheme="majorHAnsi" w:cstheme="majorBidi"/>
                <w:bCs/>
                <w:sz w:val="22"/>
                <w:szCs w:val="22"/>
                <w:lang w:val="en-GB"/>
              </w:rPr>
              <w:t>imeframe of your entity’s current Strategic Plan</w:t>
            </w:r>
            <w:r w:rsidRPr="0046535D">
              <w:rPr>
                <w:rFonts w:asciiTheme="majorHAnsi" w:hAnsiTheme="majorHAnsi" w:cstheme="majorBidi"/>
                <w:bCs/>
                <w:sz w:val="22"/>
                <w:szCs w:val="22"/>
                <w:lang w:val="en-GB"/>
              </w:rPr>
              <w:t>ning document or equivalent: * (Max: 100 Words)</w:t>
            </w:r>
          </w:p>
          <w:p w14:paraId="1E28AD8C" w14:textId="77777777" w:rsidR="009C7EEA" w:rsidRDefault="009C7EEA" w:rsidP="009C7EEA">
            <w:pPr>
              <w:jc w:val="both"/>
              <w:rPr>
                <w:rFonts w:asciiTheme="majorHAnsi" w:hAnsiTheme="majorHAnsi" w:cstheme="majorHAnsi"/>
                <w:color w:val="000000"/>
                <w:sz w:val="22"/>
                <w:szCs w:val="22"/>
                <w:lang w:val="en-GB"/>
              </w:rPr>
            </w:pPr>
          </w:p>
          <w:p w14:paraId="3E8E8481" w14:textId="7F0A302C" w:rsidR="000B78D4" w:rsidRPr="00C44D4E" w:rsidRDefault="000B78D4" w:rsidP="000B78D4">
            <w:pPr>
              <w:jc w:val="both"/>
              <w:rPr>
                <w:rFonts w:asciiTheme="majorHAnsi" w:hAnsiTheme="majorHAnsi" w:cstheme="majorBidi"/>
                <w:b/>
                <w:color w:val="E36C0A" w:themeColor="accent6" w:themeShade="BF"/>
                <w:sz w:val="22"/>
                <w:szCs w:val="22"/>
                <w:lang w:val="en-GB"/>
              </w:rPr>
            </w:pPr>
            <w:r>
              <w:rPr>
                <w:rFonts w:asciiTheme="majorHAnsi" w:hAnsiTheme="majorHAnsi" w:cstheme="majorBidi"/>
                <w:b/>
                <w:color w:val="0070C0"/>
                <w:sz w:val="22"/>
                <w:szCs w:val="22"/>
                <w:lang w:val="en-GB"/>
              </w:rPr>
              <w:t xml:space="preserve">4. </w:t>
            </w:r>
            <w:r w:rsidRPr="00C44D4E">
              <w:rPr>
                <w:rFonts w:asciiTheme="majorHAnsi" w:hAnsiTheme="majorHAnsi" w:cstheme="majorBidi"/>
                <w:b/>
                <w:color w:val="E36C0A" w:themeColor="accent6" w:themeShade="BF"/>
                <w:sz w:val="22"/>
                <w:szCs w:val="22"/>
                <w:lang w:val="en-GB"/>
              </w:rPr>
              <w:t>For “Exceeds” “Meets” “Approaches”</w:t>
            </w:r>
            <w:r>
              <w:rPr>
                <w:rFonts w:asciiTheme="majorHAnsi" w:hAnsiTheme="majorHAnsi" w:cstheme="majorBidi"/>
                <w:b/>
                <w:color w:val="E36C0A" w:themeColor="accent6" w:themeShade="BF"/>
                <w:sz w:val="22"/>
                <w:szCs w:val="22"/>
                <w:lang w:val="en-GB"/>
              </w:rPr>
              <w:t xml:space="preserve"> “Missing”</w:t>
            </w:r>
          </w:p>
          <w:p w14:paraId="7A8E4232" w14:textId="77777777" w:rsidR="000B78D4" w:rsidRPr="009C7EEA" w:rsidRDefault="000B78D4" w:rsidP="009C7EEA">
            <w:pPr>
              <w:jc w:val="both"/>
              <w:rPr>
                <w:rFonts w:asciiTheme="majorHAnsi" w:hAnsiTheme="majorHAnsi" w:cstheme="majorHAnsi"/>
                <w:color w:val="000000"/>
                <w:sz w:val="22"/>
                <w:szCs w:val="22"/>
                <w:lang w:val="en-GB"/>
              </w:rPr>
            </w:pPr>
          </w:p>
          <w:p w14:paraId="74933D3B" w14:textId="7D3A1F8D" w:rsidR="00266CF2" w:rsidRPr="00B2696C" w:rsidRDefault="00E75D6F" w:rsidP="00FF257E">
            <w:pPr>
              <w:pStyle w:val="ListParagraph"/>
              <w:numPr>
                <w:ilvl w:val="0"/>
                <w:numId w:val="68"/>
              </w:numPr>
              <w:jc w:val="both"/>
              <w:rPr>
                <w:rFonts w:asciiTheme="majorHAnsi" w:eastAsia="Verdana" w:hAnsiTheme="majorHAnsi" w:cstheme="majorBidi"/>
                <w:color w:val="000000" w:themeColor="text1"/>
                <w:kern w:val="24"/>
                <w:lang w:val="en-GB"/>
              </w:rPr>
            </w:pPr>
            <w:r w:rsidRPr="00B2696C">
              <w:rPr>
                <w:rFonts w:asciiTheme="majorHAnsi" w:hAnsiTheme="majorHAnsi" w:cstheme="majorBidi"/>
                <w:b/>
                <w:lang w:val="en-GB"/>
              </w:rPr>
              <w:t>Specific SDG(s), target(s) and indicators to which the high-level result contributes</w:t>
            </w:r>
            <w:r w:rsidRPr="00B2696C">
              <w:rPr>
                <w:rFonts w:asciiTheme="majorHAnsi" w:hAnsiTheme="majorHAnsi" w:cstheme="majorBidi"/>
                <w:bCs/>
                <w:lang w:val="en-GB"/>
              </w:rPr>
              <w:t xml:space="preserve"> </w:t>
            </w:r>
            <w:r w:rsidR="008C3735" w:rsidRPr="00B2696C">
              <w:rPr>
                <w:rFonts w:asciiTheme="majorHAnsi" w:hAnsiTheme="majorHAnsi" w:cstheme="majorBidi"/>
                <w:bCs/>
                <w:lang w:val="en-GB"/>
              </w:rPr>
              <w:t>*</w:t>
            </w:r>
            <w:r w:rsidR="008C3735" w:rsidRPr="00B2696C">
              <w:rPr>
                <w:rFonts w:asciiTheme="majorHAnsi" w:eastAsia="Verdana" w:hAnsiTheme="majorHAnsi" w:cstheme="majorBidi"/>
                <w:bCs/>
                <w:kern w:val="24"/>
                <w:lang w:val="en-GB"/>
              </w:rPr>
              <w:t xml:space="preserve"> (</w:t>
            </w:r>
            <w:r w:rsidR="00B2696C" w:rsidRPr="00B2696C">
              <w:rPr>
                <w:rFonts w:asciiTheme="majorHAnsi" w:hAnsiTheme="majorHAnsi" w:cstheme="majorBidi"/>
                <w:lang w:val="en-GB"/>
              </w:rPr>
              <w:t>select all that apply)</w:t>
            </w:r>
          </w:p>
          <w:p w14:paraId="3F601D3B" w14:textId="63555E38" w:rsidR="00E75D6F" w:rsidRPr="00B2696C" w:rsidRDefault="00E75D6F" w:rsidP="00EC2382">
            <w:pPr>
              <w:jc w:val="both"/>
              <w:rPr>
                <w:rFonts w:asciiTheme="majorHAnsi" w:hAnsiTheme="majorHAnsi" w:cstheme="majorBidi"/>
                <w:lang w:val="en-GB"/>
              </w:rPr>
            </w:pPr>
            <w:r w:rsidRPr="00B2696C">
              <w:rPr>
                <w:rFonts w:asciiTheme="majorHAnsi" w:eastAsia="Verdana" w:hAnsiTheme="majorHAnsi" w:cstheme="majorBidi"/>
                <w:color w:val="000000" w:themeColor="text1"/>
                <w:kern w:val="24"/>
                <w:lang w:val="en-GB"/>
              </w:rPr>
              <w:t xml:space="preserve">Instruction: </w:t>
            </w:r>
            <w:r w:rsidRPr="00B2696C">
              <w:rPr>
                <w:rFonts w:asciiTheme="majorHAnsi" w:hAnsiTheme="majorHAnsi" w:cstheme="majorBidi"/>
                <w:lang w:val="en-GB"/>
              </w:rPr>
              <w:t>Using the two drop</w:t>
            </w:r>
            <w:r w:rsidR="007470CD" w:rsidRPr="00B2696C">
              <w:rPr>
                <w:rFonts w:asciiTheme="majorHAnsi" w:hAnsiTheme="majorHAnsi" w:cstheme="majorBidi"/>
                <w:lang w:val="en-GB"/>
              </w:rPr>
              <w:t>-</w:t>
            </w:r>
            <w:r w:rsidRPr="00B2696C">
              <w:rPr>
                <w:rFonts w:asciiTheme="majorHAnsi" w:hAnsiTheme="majorHAnsi" w:cstheme="majorBidi"/>
                <w:lang w:val="en-GB"/>
              </w:rPr>
              <w:t xml:space="preserve">down menus available on the platform, please select all relevant Sustainable Development Goals and the accompanying targets and indicators that your entity’s high-level results on gender equality contributed to in the current reporting cycle. Kindly note that if you only select at the goal level, all targets under the goal will be automatically selected. As such, for better accuracy, </w:t>
            </w:r>
            <w:r w:rsidRPr="00B2696C">
              <w:rPr>
                <w:rFonts w:asciiTheme="majorHAnsi" w:hAnsiTheme="majorHAnsi" w:cstheme="majorBidi"/>
                <w:b/>
                <w:lang w:val="en-GB"/>
              </w:rPr>
              <w:t>please indicate all relevant targets and indicators</w:t>
            </w:r>
            <w:r w:rsidRPr="00B2696C">
              <w:rPr>
                <w:rFonts w:asciiTheme="majorHAnsi" w:hAnsiTheme="majorHAnsi" w:cstheme="majorBidi"/>
                <w:lang w:val="en-GB"/>
              </w:rPr>
              <w:t>.</w:t>
            </w:r>
          </w:p>
          <w:p w14:paraId="40CDB8EA" w14:textId="77777777" w:rsidR="00E75D6F" w:rsidRPr="00B2696C" w:rsidRDefault="00E75D6F" w:rsidP="00EC2382">
            <w:pPr>
              <w:jc w:val="both"/>
              <w:rPr>
                <w:rFonts w:asciiTheme="majorHAnsi" w:hAnsiTheme="majorHAnsi" w:cstheme="majorBidi"/>
                <w:lang w:val="en-GB"/>
              </w:rPr>
            </w:pPr>
          </w:p>
          <w:p w14:paraId="39BAC9EA" w14:textId="18B9E5C3" w:rsidR="006B59DE" w:rsidRPr="00E00F4C" w:rsidRDefault="002638AD" w:rsidP="00E00F4C">
            <w:pPr>
              <w:pStyle w:val="ListParagraph"/>
              <w:numPr>
                <w:ilvl w:val="0"/>
                <w:numId w:val="68"/>
              </w:numPr>
              <w:jc w:val="both"/>
              <w:rPr>
                <w:rFonts w:asciiTheme="majorHAnsi" w:hAnsiTheme="majorHAnsi" w:cstheme="majorBidi"/>
                <w:b/>
                <w:color w:val="0070C0"/>
                <w:lang w:val="en-GB"/>
              </w:rPr>
            </w:pPr>
            <w:r>
              <w:rPr>
                <w:rFonts w:asciiTheme="majorHAnsi" w:hAnsiTheme="majorHAnsi" w:cstheme="majorBidi"/>
                <w:b/>
                <w:bCs/>
                <w:lang w:val="en-GB"/>
              </w:rPr>
              <w:t xml:space="preserve">UN </w:t>
            </w:r>
            <w:r w:rsidR="00203F12" w:rsidRPr="00B2696C">
              <w:rPr>
                <w:rFonts w:asciiTheme="majorHAnsi" w:hAnsiTheme="majorHAnsi" w:cstheme="majorBidi"/>
                <w:b/>
                <w:bCs/>
                <w:lang w:val="en-GB"/>
              </w:rPr>
              <w:t xml:space="preserve">functions to which the high-level result contributes </w:t>
            </w:r>
            <w:r w:rsidR="008C3735" w:rsidRPr="00B2696C">
              <w:rPr>
                <w:rFonts w:asciiTheme="majorHAnsi" w:hAnsiTheme="majorHAnsi" w:cstheme="majorBidi"/>
                <w:b/>
                <w:bCs/>
                <w:lang w:val="en-GB"/>
              </w:rPr>
              <w:t>*</w:t>
            </w:r>
            <w:r w:rsidR="008C3735" w:rsidRPr="00B2696C">
              <w:rPr>
                <w:rFonts w:asciiTheme="majorHAnsi" w:hAnsiTheme="majorHAnsi" w:cstheme="majorBidi"/>
                <w:lang w:val="en-GB"/>
              </w:rPr>
              <w:t xml:space="preserve"> (</w:t>
            </w:r>
            <w:r w:rsidR="00203F12" w:rsidRPr="00B2696C">
              <w:rPr>
                <w:rFonts w:asciiTheme="majorHAnsi" w:hAnsiTheme="majorHAnsi" w:cstheme="majorBidi"/>
                <w:lang w:val="en-GB"/>
              </w:rPr>
              <w:t>select all that apply)</w:t>
            </w:r>
          </w:p>
          <w:p w14:paraId="19F8A2BD"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Policy Advice and Thought Leadership:</w:t>
            </w:r>
            <w:r w:rsidRPr="00B2696C">
              <w:rPr>
                <w:rFonts w:asciiTheme="majorHAnsi" w:hAnsiTheme="majorHAnsi" w:cstheme="majorBidi"/>
                <w:sz w:val="22"/>
                <w:szCs w:val="22"/>
                <w:lang w:val="en-GB"/>
              </w:rPr>
              <w:t> Offering strategic insights and recommendations to improve UN development operations. </w:t>
            </w:r>
          </w:p>
          <w:p w14:paraId="7287E959"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Data Collection and Analysis:</w:t>
            </w:r>
            <w:r w:rsidRPr="00B2696C">
              <w:rPr>
                <w:rFonts w:asciiTheme="majorHAnsi" w:hAnsiTheme="majorHAnsi" w:cstheme="majorBidi"/>
                <w:sz w:val="22"/>
                <w:szCs w:val="22"/>
                <w:lang w:val="en-GB"/>
              </w:rPr>
              <w:t xml:space="preserve"> Gathering and </w:t>
            </w:r>
            <w:proofErr w:type="spellStart"/>
            <w:r w:rsidRPr="00B2696C">
              <w:rPr>
                <w:rFonts w:asciiTheme="majorHAnsi" w:hAnsiTheme="majorHAnsi" w:cstheme="majorBidi"/>
                <w:sz w:val="22"/>
                <w:szCs w:val="22"/>
                <w:lang w:val="en-GB"/>
              </w:rPr>
              <w:t>analyzing</w:t>
            </w:r>
            <w:proofErr w:type="spellEnd"/>
            <w:r w:rsidRPr="00B2696C">
              <w:rPr>
                <w:rFonts w:asciiTheme="majorHAnsi" w:hAnsiTheme="majorHAnsi" w:cstheme="majorBidi"/>
                <w:sz w:val="22"/>
                <w:szCs w:val="22"/>
                <w:lang w:val="en-GB"/>
              </w:rPr>
              <w:t xml:space="preserve"> data to assess the effectiveness of UN development programs.</w:t>
            </w:r>
          </w:p>
          <w:p w14:paraId="6310007A"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Capacity Development/Technical Assistance:</w:t>
            </w:r>
            <w:r w:rsidRPr="00B2696C">
              <w:rPr>
                <w:rFonts w:asciiTheme="majorHAnsi" w:hAnsiTheme="majorHAnsi" w:cstheme="majorBidi"/>
                <w:sz w:val="22"/>
                <w:szCs w:val="22"/>
                <w:lang w:val="en-GB"/>
              </w:rPr>
              <w:t> Supporting countries in building their capacity to implement development initiatives. </w:t>
            </w:r>
          </w:p>
          <w:p w14:paraId="77EF3FFA"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Convening/Partnerships/Knowledge Sharing:</w:t>
            </w:r>
            <w:r w:rsidRPr="00B2696C">
              <w:rPr>
                <w:rFonts w:asciiTheme="majorHAnsi" w:hAnsiTheme="majorHAnsi" w:cstheme="majorBidi"/>
                <w:sz w:val="22"/>
                <w:szCs w:val="22"/>
                <w:lang w:val="en-GB"/>
              </w:rPr>
              <w:t> Fostering collaboration among different UN agencies and stakeholders to achieve development goals. </w:t>
            </w:r>
          </w:p>
          <w:p w14:paraId="30765D19"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Direct Support/Service Delivery:</w:t>
            </w:r>
            <w:r w:rsidRPr="00B2696C">
              <w:rPr>
                <w:rFonts w:asciiTheme="majorHAnsi" w:hAnsiTheme="majorHAnsi" w:cstheme="majorBidi"/>
                <w:sz w:val="22"/>
                <w:szCs w:val="22"/>
                <w:lang w:val="en-GB"/>
              </w:rPr>
              <w:t> Help governments or other actors to directly deliver or implement programmes particularly in countries in special situations, such as areas affected by conflict, displacement and disasters.</w:t>
            </w:r>
          </w:p>
          <w:p w14:paraId="47DE448D"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Financing for development:</w:t>
            </w:r>
            <w:r w:rsidRPr="00B2696C">
              <w:rPr>
                <w:rFonts w:asciiTheme="majorHAnsi" w:hAnsiTheme="majorHAnsi" w:cstheme="majorBidi"/>
                <w:sz w:val="22"/>
                <w:szCs w:val="22"/>
                <w:lang w:val="en-GB"/>
              </w:rPr>
              <w:t> Examining funding mechanisms and resource mobilization for sustainable development.</w:t>
            </w:r>
          </w:p>
          <w:p w14:paraId="34F89F1A" w14:textId="77777777" w:rsidR="00075A30" w:rsidRPr="00B2696C"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Support Functions:</w:t>
            </w:r>
            <w:r w:rsidRPr="00B2696C">
              <w:rPr>
                <w:rFonts w:asciiTheme="majorHAnsi" w:hAnsiTheme="majorHAnsi" w:cstheme="majorBidi"/>
                <w:sz w:val="22"/>
                <w:szCs w:val="22"/>
                <w:lang w:val="en-GB"/>
              </w:rPr>
              <w:t> Activities/sub-outputs which include but are not limited to finance, procurement, human resources, legal, facilities, ICT, and other administrative services.</w:t>
            </w:r>
          </w:p>
          <w:p w14:paraId="40FC8608" w14:textId="750F8499" w:rsidR="00075A30" w:rsidRDefault="00075A30" w:rsidP="00FF257E">
            <w:pPr>
              <w:pStyle w:val="ListParagraph"/>
              <w:numPr>
                <w:ilvl w:val="0"/>
                <w:numId w:val="69"/>
              </w:numPr>
              <w:jc w:val="both"/>
              <w:rPr>
                <w:rFonts w:asciiTheme="majorHAnsi" w:hAnsiTheme="majorHAnsi" w:cstheme="majorBidi"/>
                <w:sz w:val="22"/>
                <w:szCs w:val="22"/>
                <w:lang w:val="en-GB"/>
              </w:rPr>
            </w:pPr>
            <w:r w:rsidRPr="00B2696C">
              <w:rPr>
                <w:rFonts w:asciiTheme="majorHAnsi" w:hAnsiTheme="majorHAnsi" w:cstheme="majorBidi"/>
                <w:b/>
                <w:bCs/>
                <w:sz w:val="22"/>
                <w:szCs w:val="22"/>
                <w:lang w:val="en-GB"/>
              </w:rPr>
              <w:t>Other (including coordination):</w:t>
            </w:r>
            <w:r w:rsidRPr="00B2696C">
              <w:rPr>
                <w:rFonts w:asciiTheme="majorHAnsi" w:hAnsiTheme="majorHAnsi" w:cstheme="majorBidi"/>
                <w:sz w:val="22"/>
                <w:szCs w:val="22"/>
                <w:lang w:val="en-GB"/>
              </w:rPr>
              <w:t> Any function that doesn’t fall into other categories, including coordination and support to the UN system.</w:t>
            </w:r>
          </w:p>
          <w:p w14:paraId="3AAD34C9" w14:textId="09EF0878" w:rsidR="00AA09AA" w:rsidRPr="00BF56B7" w:rsidRDefault="00B2696C" w:rsidP="00EC2382">
            <w:pPr>
              <w:pStyle w:val="ListParagraph"/>
              <w:numPr>
                <w:ilvl w:val="1"/>
                <w:numId w:val="69"/>
              </w:numPr>
              <w:jc w:val="both"/>
              <w:rPr>
                <w:rFonts w:asciiTheme="majorHAnsi" w:hAnsiTheme="majorHAnsi" w:cstheme="majorBidi"/>
                <w:sz w:val="22"/>
                <w:szCs w:val="22"/>
                <w:lang w:val="en-GB"/>
              </w:rPr>
            </w:pPr>
            <w:r w:rsidRPr="00C9252C">
              <w:rPr>
                <w:rFonts w:asciiTheme="majorHAnsi" w:hAnsiTheme="majorHAnsi" w:cstheme="majorBidi"/>
                <w:sz w:val="22"/>
                <w:szCs w:val="22"/>
                <w:lang w:val="en-GB"/>
              </w:rPr>
              <w:t xml:space="preserve">If other, please </w:t>
            </w:r>
            <w:r w:rsidR="008C3735">
              <w:rPr>
                <w:rFonts w:asciiTheme="majorHAnsi" w:hAnsiTheme="majorHAnsi" w:cstheme="majorBidi"/>
                <w:sz w:val="22"/>
                <w:szCs w:val="22"/>
                <w:lang w:val="en-GB"/>
              </w:rPr>
              <w:t>provide explanation if any</w:t>
            </w:r>
            <w:r w:rsidR="008C30C4">
              <w:rPr>
                <w:rFonts w:asciiTheme="majorHAnsi" w:hAnsiTheme="majorHAnsi" w:cstheme="majorBidi"/>
                <w:sz w:val="22"/>
                <w:szCs w:val="22"/>
                <w:lang w:val="en-GB"/>
              </w:rPr>
              <w:t xml:space="preserve"> (Max: 200 Words)</w:t>
            </w:r>
          </w:p>
          <w:p w14:paraId="75887282" w14:textId="77777777" w:rsidR="00075A30" w:rsidRDefault="00075A30" w:rsidP="00EC2382">
            <w:pPr>
              <w:jc w:val="both"/>
              <w:rPr>
                <w:rFonts w:asciiTheme="majorHAnsi" w:hAnsiTheme="majorHAnsi" w:cstheme="majorBidi"/>
                <w:b/>
                <w:color w:val="0070C0"/>
                <w:sz w:val="22"/>
                <w:szCs w:val="22"/>
                <w:lang w:val="en-US"/>
              </w:rPr>
            </w:pPr>
          </w:p>
          <w:p w14:paraId="1D4E2047" w14:textId="77777777" w:rsidR="00530551" w:rsidRPr="00D97347" w:rsidRDefault="00530551" w:rsidP="00EC2382">
            <w:pPr>
              <w:jc w:val="both"/>
              <w:rPr>
                <w:rFonts w:asciiTheme="majorHAnsi" w:hAnsiTheme="majorHAnsi" w:cstheme="majorHAnsi"/>
                <w:color w:val="000000"/>
                <w:sz w:val="22"/>
                <w:szCs w:val="22"/>
                <w:lang w:val="en-GB"/>
              </w:rPr>
            </w:pPr>
          </w:p>
          <w:p w14:paraId="288B7D3F" w14:textId="6A8346FD" w:rsidR="00EC54A3" w:rsidRPr="0093445D" w:rsidRDefault="00EC54A3" w:rsidP="00EC54A3">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00DDB0AB" w14:textId="00C5D7E0" w:rsidR="00E75D22" w:rsidRPr="00793DED" w:rsidRDefault="006C7644" w:rsidP="00793DED">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5</w:t>
            </w:r>
            <w:r w:rsidR="00793DED">
              <w:rPr>
                <w:rFonts w:asciiTheme="majorHAnsi" w:hAnsiTheme="majorHAnsi" w:cstheme="majorHAnsi"/>
                <w:b/>
                <w:bCs/>
                <w:color w:val="0070C0"/>
                <w:sz w:val="22"/>
                <w:szCs w:val="22"/>
                <w:lang w:val="en-GB"/>
              </w:rPr>
              <w:t xml:space="preserve">. </w:t>
            </w:r>
            <w:r w:rsidR="00C23CA4" w:rsidRPr="00415BBE">
              <w:rPr>
                <w:rFonts w:asciiTheme="majorHAnsi" w:hAnsiTheme="majorHAnsi" w:cstheme="majorBidi"/>
                <w:b/>
                <w:color w:val="E36C0A" w:themeColor="accent6" w:themeShade="BF"/>
                <w:sz w:val="22"/>
                <w:szCs w:val="22"/>
                <w:lang w:val="en-GB"/>
              </w:rPr>
              <w:t>For all ratings except “not applicable”:</w:t>
            </w:r>
            <w:r w:rsidR="00C23CA4">
              <w:rPr>
                <w:rFonts w:asciiTheme="majorHAnsi" w:hAnsiTheme="majorHAnsi" w:cstheme="majorHAnsi"/>
                <w:b/>
                <w:color w:val="0070C0"/>
                <w:sz w:val="22"/>
                <w:szCs w:val="22"/>
                <w:lang w:val="en-GB"/>
              </w:rPr>
              <w:t xml:space="preserve"> </w:t>
            </w:r>
          </w:p>
          <w:p w14:paraId="73C27148" w14:textId="706E43DD" w:rsidR="00E75D22" w:rsidRPr="00D97347" w:rsidRDefault="00E75D22"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549778B" w14:textId="368BF418" w:rsidR="00E75D22" w:rsidRPr="00D97347" w:rsidRDefault="00587919" w:rsidP="00CC2AB3">
            <w:pPr>
              <w:pStyle w:val="ListParagraph"/>
              <w:numPr>
                <w:ilvl w:val="0"/>
                <w:numId w:val="2"/>
              </w:num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E7BDC39" w14:textId="5F043AE1"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3.</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D2575F" w:rsidRPr="00D97347">
              <w:rPr>
                <w:rFonts w:asciiTheme="majorHAnsi" w:hAnsiTheme="majorHAnsi" w:cstheme="majorHAnsi"/>
                <w:color w:val="000000"/>
                <w:sz w:val="22"/>
                <w:szCs w:val="22"/>
                <w:lang w:val="en-GB"/>
              </w:rPr>
              <w:t>r</w:t>
            </w:r>
            <w:r w:rsidR="00587919"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p>
          <w:p w14:paraId="50BC508C" w14:textId="3315ED10" w:rsidR="00E75D22" w:rsidRPr="00D97347" w:rsidRDefault="00E75D22" w:rsidP="00D37F9F">
            <w:pPr>
              <w:ind w:left="142" w:right="-73"/>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4.</w:t>
            </w:r>
            <w:r w:rsidR="00407C75" w:rsidRPr="00D97347">
              <w:rPr>
                <w:rFonts w:asciiTheme="majorHAnsi" w:hAnsiTheme="majorHAnsi" w:cstheme="majorBidi"/>
                <w:color w:val="000000" w:themeColor="text1"/>
                <w:sz w:val="22"/>
                <w:szCs w:val="22"/>
                <w:lang w:val="en-GB"/>
              </w:rPr>
              <w:t xml:space="preserve"> </w:t>
            </w:r>
            <w:r w:rsidR="00EC6F2D"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funds</w:t>
            </w:r>
            <w:r w:rsidR="00F02CD4" w:rsidRPr="00D97347">
              <w:rPr>
                <w:rFonts w:asciiTheme="majorHAnsi" w:hAnsiTheme="majorHAnsi" w:cstheme="majorBidi"/>
                <w:color w:val="000000" w:themeColor="text1"/>
                <w:sz w:val="22"/>
                <w:szCs w:val="22"/>
                <w:lang w:val="en-GB"/>
              </w:rPr>
              <w:t xml:space="preserve"> (please note if the funds are </w:t>
            </w:r>
            <w:r w:rsidR="63447352" w:rsidRPr="00D97347">
              <w:rPr>
                <w:rFonts w:asciiTheme="majorHAnsi" w:hAnsiTheme="majorHAnsi" w:cstheme="majorBidi"/>
                <w:color w:val="000000" w:themeColor="text1"/>
                <w:sz w:val="22"/>
                <w:szCs w:val="22"/>
                <w:lang w:val="en-GB"/>
              </w:rPr>
              <w:t>expected to be</w:t>
            </w:r>
            <w:r w:rsidR="00F02CD4" w:rsidRPr="00D97347">
              <w:rPr>
                <w:rFonts w:asciiTheme="majorHAnsi" w:hAnsiTheme="majorHAnsi" w:cstheme="majorBidi"/>
                <w:color w:val="000000" w:themeColor="text1"/>
                <w:sz w:val="22"/>
                <w:szCs w:val="22"/>
                <w:lang w:val="en-GB"/>
              </w:rPr>
              <w:t xml:space="preserve"> available for the required action or will need to be mobilized)</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00587919"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proofErr w:type="gramStart"/>
            <w:r w:rsidR="00D2575F" w:rsidRPr="00D97347">
              <w:rPr>
                <w:rFonts w:asciiTheme="majorHAnsi" w:hAnsiTheme="majorHAnsi" w:cstheme="majorBidi"/>
                <w:color w:val="000000" w:themeColor="text1"/>
                <w:sz w:val="22"/>
                <w:szCs w:val="22"/>
                <w:lang w:val="en-GB"/>
              </w:rPr>
              <w:t>w</w:t>
            </w:r>
            <w:r w:rsidR="00587919" w:rsidRPr="00D97347">
              <w:rPr>
                <w:rFonts w:asciiTheme="majorHAnsi" w:hAnsiTheme="majorHAnsi" w:cstheme="majorBidi"/>
                <w:color w:val="000000" w:themeColor="text1"/>
                <w:sz w:val="22"/>
                <w:szCs w:val="22"/>
                <w:lang w:val="en-GB"/>
              </w:rPr>
              <w:t>ords)</w:t>
            </w:r>
            <w:r w:rsidR="00347A75" w:rsidRPr="00D97347">
              <w:rPr>
                <w:rFonts w:asciiTheme="majorHAnsi" w:hAnsiTheme="majorHAnsi" w:cstheme="majorBidi"/>
                <w:color w:val="000000" w:themeColor="text1"/>
                <w:sz w:val="22"/>
                <w:szCs w:val="22"/>
                <w:lang w:val="en-GB"/>
              </w:rPr>
              <w:t>*</w:t>
            </w:r>
            <w:proofErr w:type="gramEnd"/>
            <w:r w:rsidR="00587919" w:rsidRPr="00D97347">
              <w:rPr>
                <w:rFonts w:asciiTheme="majorHAnsi" w:hAnsiTheme="majorHAnsi" w:cstheme="majorBidi"/>
                <w:color w:val="000000" w:themeColor="text1"/>
                <w:sz w:val="22"/>
                <w:szCs w:val="22"/>
                <w:lang w:val="en-GB"/>
              </w:rPr>
              <w:t>:</w:t>
            </w:r>
          </w:p>
          <w:p w14:paraId="636ADC88" w14:textId="60E6B888" w:rsidR="00E75D22" w:rsidRPr="00D97347" w:rsidRDefault="00E75D22" w:rsidP="00796AED">
            <w:pPr>
              <w:ind w:left="438" w:hanging="270"/>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5.</w:t>
            </w:r>
            <w:r w:rsidR="00407C75" w:rsidRPr="00D97347">
              <w:rPr>
                <w:rFonts w:asciiTheme="majorHAnsi" w:hAnsiTheme="majorHAnsi" w:cstheme="majorHAnsi"/>
                <w:color w:val="000000"/>
                <w:sz w:val="22"/>
                <w:szCs w:val="22"/>
                <w:lang w:val="en-GB"/>
              </w:rPr>
              <w:t xml:space="preserve"> </w:t>
            </w:r>
            <w:r w:rsidR="00EC6F2D"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Timeline</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587919"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00587919" w:rsidRPr="00BB4EFD">
              <w:rPr>
                <w:rFonts w:asciiTheme="majorHAnsi" w:hAnsiTheme="majorHAnsi" w:cstheme="majorHAnsi"/>
                <w:color w:val="000000"/>
                <w:sz w:val="22"/>
                <w:szCs w:val="22"/>
                <w:lang w:val="en-GB"/>
              </w:rPr>
              <w:t>[(year(s)</w:t>
            </w:r>
            <w:r w:rsidR="00D2575F" w:rsidRPr="00BB4EFD">
              <w:rPr>
                <w:rFonts w:asciiTheme="majorHAnsi" w:hAnsiTheme="majorHAnsi" w:cstheme="majorHAnsi"/>
                <w:color w:val="000000"/>
                <w:sz w:val="22"/>
                <w:szCs w:val="22"/>
                <w:lang w:val="en-GB"/>
              </w:rPr>
              <w:t>]</w:t>
            </w:r>
            <w:r w:rsidR="00407C75" w:rsidRPr="00BB4EFD">
              <w:rPr>
                <w:rFonts w:asciiTheme="majorHAnsi" w:hAnsiTheme="majorHAnsi" w:cstheme="majorHAnsi"/>
                <w:color w:val="000000"/>
                <w:sz w:val="22"/>
                <w:szCs w:val="22"/>
                <w:lang w:val="en-GB"/>
              </w:rPr>
              <w:t xml:space="preserve"> </w:t>
            </w:r>
            <w:r w:rsidR="005E4E6B" w:rsidRPr="00BB4EFD">
              <w:rPr>
                <w:rFonts w:asciiTheme="majorHAnsi" w:hAnsiTheme="majorHAnsi" w:cstheme="majorHAnsi"/>
                <w:color w:val="000000"/>
                <w:sz w:val="22"/>
                <w:szCs w:val="22"/>
                <w:lang w:val="en-GB"/>
              </w:rPr>
              <w:t>– Please indicate key milestones</w:t>
            </w:r>
            <w:r w:rsidR="00D655F0" w:rsidRPr="00BB4EFD">
              <w:rPr>
                <w:rFonts w:asciiTheme="majorHAnsi" w:hAnsiTheme="majorHAnsi" w:cstheme="majorHAnsi"/>
                <w:color w:val="000000"/>
                <w:sz w:val="22"/>
                <w:szCs w:val="22"/>
                <w:lang w:val="en-GB"/>
              </w:rPr>
              <w:t xml:space="preserve"> and</w:t>
            </w:r>
            <w:r w:rsidR="009F292A" w:rsidRPr="00BB4EFD">
              <w:rPr>
                <w:rFonts w:asciiTheme="majorHAnsi" w:hAnsiTheme="majorHAnsi" w:cstheme="majorHAnsi"/>
                <w:color w:val="000000"/>
                <w:sz w:val="22"/>
                <w:szCs w:val="22"/>
                <w:lang w:val="en-GB"/>
              </w:rPr>
              <w:t>/or</w:t>
            </w:r>
            <w:r w:rsidR="00D655F0" w:rsidRPr="00BB4EFD">
              <w:rPr>
                <w:rFonts w:asciiTheme="majorHAnsi" w:hAnsiTheme="majorHAnsi" w:cstheme="majorHAnsi"/>
                <w:color w:val="000000"/>
                <w:sz w:val="22"/>
                <w:szCs w:val="22"/>
                <w:lang w:val="en-GB"/>
              </w:rPr>
              <w:t xml:space="preserve"> targets to meet and/or exceed this indicator</w:t>
            </w:r>
            <w:r w:rsidR="00AB2C61" w:rsidRPr="00BB4EFD">
              <w:rPr>
                <w:rFonts w:asciiTheme="majorHAnsi" w:hAnsiTheme="majorHAnsi" w:cstheme="majorHAnsi"/>
                <w:color w:val="000000"/>
                <w:sz w:val="22"/>
                <w:szCs w:val="22"/>
                <w:lang w:val="en-GB"/>
              </w:rPr>
              <w:t xml:space="preserve"> (no word </w:t>
            </w:r>
            <w:proofErr w:type="gramStart"/>
            <w:r w:rsidR="00AB2C61" w:rsidRPr="00BB4EFD">
              <w:rPr>
                <w:rFonts w:asciiTheme="majorHAnsi" w:hAnsiTheme="majorHAnsi" w:cstheme="majorHAnsi"/>
                <w:color w:val="000000"/>
                <w:sz w:val="22"/>
                <w:szCs w:val="22"/>
                <w:lang w:val="en-GB"/>
              </w:rPr>
              <w:t>limit)</w:t>
            </w:r>
            <w:r w:rsidR="00587919" w:rsidRPr="00BB4EFD">
              <w:rPr>
                <w:rFonts w:asciiTheme="majorHAnsi" w:hAnsiTheme="majorHAnsi" w:cstheme="majorHAnsi"/>
                <w:color w:val="000000"/>
                <w:sz w:val="22"/>
                <w:szCs w:val="22"/>
                <w:lang w:val="en-GB"/>
              </w:rPr>
              <w:t>*</w:t>
            </w:r>
            <w:proofErr w:type="gramEnd"/>
            <w:r w:rsidR="00587919" w:rsidRPr="00BB4EFD">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59B26CC" w14:textId="6157B473" w:rsidR="00E75D22" w:rsidRPr="00D97347" w:rsidRDefault="00E75D22" w:rsidP="00D70835">
            <w:pPr>
              <w:rPr>
                <w:rFonts w:asciiTheme="majorHAnsi" w:hAnsiTheme="majorHAnsi" w:cstheme="majorHAnsi"/>
                <w:color w:val="000000"/>
                <w:sz w:val="22"/>
                <w:szCs w:val="22"/>
                <w:lang w:val="en-GB"/>
              </w:rPr>
            </w:pPr>
          </w:p>
          <w:p w14:paraId="2C03B012" w14:textId="24865EEF" w:rsidR="00C330CA" w:rsidRDefault="00C330CA" w:rsidP="00F50E37">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45FA64FF" w14:textId="6BE02E7B" w:rsidR="00E75D22" w:rsidRPr="00415BBE" w:rsidRDefault="006C7644" w:rsidP="00F50E37">
            <w:pPr>
              <w:rPr>
                <w:rFonts w:asciiTheme="majorHAnsi" w:hAnsiTheme="majorHAnsi" w:cstheme="majorHAnsi"/>
                <w:b/>
                <w:color w:val="0070C0"/>
                <w:sz w:val="22"/>
                <w:szCs w:val="22"/>
                <w:lang w:val="en-GB"/>
              </w:rPr>
            </w:pPr>
            <w:r>
              <w:rPr>
                <w:rFonts w:asciiTheme="majorHAnsi" w:hAnsiTheme="majorHAnsi" w:cstheme="majorHAnsi"/>
                <w:b/>
                <w:color w:val="0070C0"/>
                <w:sz w:val="22"/>
                <w:szCs w:val="22"/>
                <w:lang w:val="en-GB"/>
              </w:rPr>
              <w:t>6</w:t>
            </w:r>
            <w:r w:rsidR="00F80F0C">
              <w:rPr>
                <w:rFonts w:asciiTheme="majorHAnsi" w:hAnsiTheme="majorHAnsi" w:cstheme="majorHAnsi"/>
                <w:b/>
                <w:color w:val="0070C0"/>
                <w:sz w:val="22"/>
                <w:szCs w:val="22"/>
                <w:lang w:val="en-GB"/>
              </w:rPr>
              <w:t xml:space="preserve">. </w:t>
            </w:r>
            <w:r w:rsidR="00F80F0C">
              <w:rPr>
                <w:rFonts w:asciiTheme="majorHAnsi" w:hAnsiTheme="majorHAnsi" w:cstheme="majorBidi"/>
                <w:b/>
                <w:color w:val="E36C0A" w:themeColor="accent6" w:themeShade="BF"/>
                <w:sz w:val="22"/>
                <w:szCs w:val="22"/>
                <w:lang w:val="en-GB"/>
              </w:rPr>
              <w:t xml:space="preserve">For </w:t>
            </w:r>
            <w:r w:rsidR="005C7FD6"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907362" w:rsidRPr="00F80F0C">
              <w:rPr>
                <w:rFonts w:asciiTheme="majorHAnsi" w:hAnsiTheme="majorHAnsi" w:cstheme="majorBidi"/>
                <w:b/>
                <w:color w:val="E36C0A" w:themeColor="accent6" w:themeShade="BF"/>
                <w:sz w:val="22"/>
                <w:szCs w:val="22"/>
                <w:lang w:val="en-GB"/>
              </w:rPr>
              <w:t>:</w:t>
            </w:r>
            <w:r w:rsidR="00907362">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E75D22"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E75D22"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C344F8" w:rsidRPr="00085202">
              <w:rPr>
                <w:rFonts w:asciiTheme="majorHAnsi" w:hAnsiTheme="majorHAnsi" w:cstheme="majorHAnsi"/>
                <w:color w:val="000000"/>
                <w:sz w:val="22"/>
                <w:szCs w:val="22"/>
                <w:lang w:val="en-GB"/>
              </w:rPr>
              <w:t xml:space="preserve">URLs, </w:t>
            </w:r>
            <w:r w:rsidR="00E75D22" w:rsidRPr="00085202">
              <w:rPr>
                <w:rFonts w:asciiTheme="majorHAnsi" w:hAnsiTheme="majorHAnsi" w:cstheme="majorHAnsi"/>
                <w:color w:val="000000"/>
                <w:sz w:val="22"/>
                <w:szCs w:val="22"/>
                <w:lang w:val="en-GB"/>
              </w:rPr>
              <w:t>W</w:t>
            </w:r>
            <w:r w:rsidR="00E75D22" w:rsidRPr="00F50E37">
              <w:rPr>
                <w:rFonts w:asciiTheme="majorHAnsi" w:hAnsiTheme="majorHAnsi" w:cstheme="majorHAnsi"/>
                <w:color w:val="000000"/>
                <w:sz w:val="22"/>
                <w:szCs w:val="22"/>
                <w:lang w:val="en-GB"/>
              </w:rPr>
              <w:t>ord,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E75D22" w:rsidRPr="00F50E37">
              <w:rPr>
                <w:rFonts w:asciiTheme="majorHAnsi" w:hAnsiTheme="majorHAnsi" w:cstheme="majorHAnsi"/>
                <w:color w:val="000000"/>
                <w:sz w:val="22"/>
                <w:szCs w:val="22"/>
                <w:lang w:val="en-GB"/>
              </w:rPr>
              <w:t>Images)</w:t>
            </w:r>
            <w:r w:rsidR="00191475">
              <w:rPr>
                <w:rFonts w:asciiTheme="majorHAnsi" w:hAnsiTheme="majorHAnsi" w:cstheme="majorHAnsi"/>
                <w:color w:val="000000"/>
                <w:sz w:val="22"/>
                <w:szCs w:val="22"/>
                <w:lang w:val="en-GB"/>
              </w:rPr>
              <w:t xml:space="preserve"> </w:t>
            </w:r>
            <w:r w:rsidR="00E53BEC">
              <w:rPr>
                <w:rFonts w:asciiTheme="majorHAnsi" w:hAnsiTheme="majorHAnsi" w:cstheme="majorHAnsi"/>
                <w:color w:val="000000"/>
                <w:sz w:val="22"/>
                <w:szCs w:val="22"/>
                <w:lang w:val="en-GB"/>
              </w:rPr>
              <w:t>(Max: 25 records)</w:t>
            </w:r>
          </w:p>
          <w:p w14:paraId="0047893D" w14:textId="77777777" w:rsidR="0074676D" w:rsidRDefault="0074676D" w:rsidP="0074676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35CB9A17" w14:textId="77777777" w:rsidR="003C03C3" w:rsidRPr="00D97347" w:rsidRDefault="003C03C3" w:rsidP="00B478D1">
            <w:pPr>
              <w:ind w:right="-73"/>
              <w:rPr>
                <w:rFonts w:asciiTheme="majorHAnsi" w:hAnsiTheme="majorHAnsi" w:cstheme="majorHAnsi"/>
                <w:bCs/>
                <w:sz w:val="22"/>
                <w:lang w:val="en-GB"/>
              </w:rPr>
            </w:pPr>
          </w:p>
          <w:p w14:paraId="5EF42810" w14:textId="362B1BBA" w:rsidR="003C03C3" w:rsidRPr="00D97347" w:rsidRDefault="003C03C3" w:rsidP="00B478D1">
            <w:pPr>
              <w:ind w:right="-73"/>
              <w:rPr>
                <w:rFonts w:asciiTheme="majorHAnsi" w:hAnsiTheme="majorHAnsi" w:cstheme="majorHAnsi"/>
                <w:bCs/>
                <w:sz w:val="22"/>
                <w:lang w:val="en-GB"/>
              </w:rPr>
            </w:pPr>
            <w:r w:rsidRPr="00D97347">
              <w:rPr>
                <w:rFonts w:asciiTheme="majorHAnsi" w:hAnsiTheme="majorHAnsi" w:cstheme="majorBidi"/>
                <w:color w:val="000000" w:themeColor="text1"/>
                <w:sz w:val="22"/>
                <w:szCs w:val="22"/>
                <w:lang w:val="en-GB"/>
              </w:rPr>
              <w:t>Examples of documents to attach to substantiate reporting</w:t>
            </w:r>
            <w:r w:rsidR="0B36D4BC" w:rsidRPr="00D97347">
              <w:rPr>
                <w:rFonts w:asciiTheme="majorHAnsi" w:hAnsiTheme="majorHAnsi" w:cstheme="majorBidi"/>
                <w:color w:val="000000" w:themeColor="text1"/>
                <w:sz w:val="22"/>
                <w:szCs w:val="22"/>
                <w:lang w:val="en-GB"/>
              </w:rPr>
              <w:t>:</w:t>
            </w:r>
            <w:r w:rsidR="00312CAF" w:rsidRPr="00D97347">
              <w:rPr>
                <w:rFonts w:asciiTheme="majorHAnsi" w:hAnsiTheme="majorHAnsi" w:cstheme="majorBidi"/>
                <w:color w:val="000000" w:themeColor="text1"/>
                <w:sz w:val="22"/>
                <w:szCs w:val="22"/>
                <w:lang w:val="en-GB"/>
              </w:rPr>
              <w:t xml:space="preserve"> </w:t>
            </w:r>
          </w:p>
          <w:p w14:paraId="09E0B093" w14:textId="77777777" w:rsidR="009C2549" w:rsidRPr="00D97347" w:rsidRDefault="009C2549" w:rsidP="006356D0">
            <w:pPr>
              <w:numPr>
                <w:ilvl w:val="0"/>
                <w:numId w:val="11"/>
              </w:numPr>
              <w:ind w:right="-73"/>
              <w:rPr>
                <w:rFonts w:asciiTheme="majorHAnsi" w:hAnsiTheme="majorHAnsi" w:cstheme="majorHAnsi"/>
                <w:bCs/>
                <w:sz w:val="22"/>
                <w:lang w:val="en-GB"/>
              </w:rPr>
            </w:pPr>
            <w:r w:rsidRPr="00D97347">
              <w:rPr>
                <w:rFonts w:asciiTheme="majorHAnsi" w:hAnsiTheme="majorHAnsi" w:cstheme="majorHAnsi"/>
                <w:bCs/>
                <w:sz w:val="22"/>
                <w:lang w:val="en-GB"/>
              </w:rPr>
              <w:t>Strategic Plan/Strategic Framework or equivalent</w:t>
            </w:r>
          </w:p>
          <w:p w14:paraId="0BE2B020" w14:textId="77777777" w:rsidR="009C2549" w:rsidRDefault="009C2549" w:rsidP="006356D0">
            <w:pPr>
              <w:numPr>
                <w:ilvl w:val="0"/>
                <w:numId w:val="11"/>
              </w:numPr>
              <w:ind w:right="-73"/>
              <w:rPr>
                <w:rFonts w:asciiTheme="majorHAnsi" w:hAnsiTheme="majorHAnsi" w:cstheme="majorHAnsi"/>
                <w:bCs/>
                <w:sz w:val="22"/>
                <w:lang w:val="en-GB"/>
              </w:rPr>
            </w:pPr>
            <w:r w:rsidRPr="00D97347">
              <w:rPr>
                <w:rFonts w:asciiTheme="majorHAnsi" w:hAnsiTheme="majorHAnsi" w:cstheme="majorHAnsi"/>
                <w:bCs/>
                <w:sz w:val="22"/>
                <w:lang w:val="en-GB"/>
              </w:rPr>
              <w:t>Management Plan</w:t>
            </w:r>
          </w:p>
          <w:p w14:paraId="2D53A900" w14:textId="77777777" w:rsidR="00FA630B" w:rsidRDefault="00FA630B" w:rsidP="006356D0">
            <w:pPr>
              <w:pStyle w:val="NoSpacing"/>
              <w:numPr>
                <w:ilvl w:val="0"/>
                <w:numId w:val="11"/>
              </w:numPr>
              <w:spacing w:after="60"/>
              <w:rPr>
                <w:rFonts w:ascii="Arial" w:hAnsi="Arial" w:cs="Arial"/>
                <w:sz w:val="20"/>
                <w:szCs w:val="20"/>
                <w:lang w:val="en-GB" w:bidi="en-US"/>
              </w:rPr>
            </w:pPr>
            <w:r w:rsidRPr="009B5F76">
              <w:rPr>
                <w:rFonts w:ascii="Arial" w:hAnsi="Arial" w:cs="Arial"/>
                <w:sz w:val="20"/>
                <w:szCs w:val="20"/>
                <w:lang w:val="en-GB" w:bidi="en-US"/>
              </w:rPr>
              <w:t>Intersectional Gender Analysis</w:t>
            </w:r>
          </w:p>
          <w:p w14:paraId="7D872715" w14:textId="77777777" w:rsidR="00FA630B" w:rsidRDefault="00FA630B" w:rsidP="006356D0">
            <w:pPr>
              <w:pStyle w:val="NoSpacing"/>
              <w:numPr>
                <w:ilvl w:val="0"/>
                <w:numId w:val="11"/>
              </w:numPr>
              <w:spacing w:after="60"/>
              <w:rPr>
                <w:rFonts w:ascii="Arial" w:hAnsi="Arial" w:cs="Arial"/>
                <w:sz w:val="20"/>
                <w:szCs w:val="20"/>
                <w:lang w:val="en-GB" w:bidi="en-US"/>
              </w:rPr>
            </w:pPr>
            <w:r>
              <w:rPr>
                <w:rFonts w:ascii="Arial" w:hAnsi="Arial" w:cs="Arial"/>
                <w:sz w:val="20"/>
                <w:szCs w:val="20"/>
                <w:lang w:val="en-GB" w:bidi="en-US"/>
              </w:rPr>
              <w:t>Demonstration of adequate resource allocation</w:t>
            </w:r>
          </w:p>
          <w:p w14:paraId="3C6E7ECE" w14:textId="05A215ED" w:rsidR="003C03C3" w:rsidRPr="0048260E" w:rsidRDefault="00FA630B" w:rsidP="006356D0">
            <w:pPr>
              <w:pStyle w:val="NoSpacing"/>
              <w:numPr>
                <w:ilvl w:val="0"/>
                <w:numId w:val="11"/>
              </w:numPr>
              <w:spacing w:after="60"/>
              <w:rPr>
                <w:rFonts w:ascii="Arial" w:hAnsi="Arial" w:cs="Arial"/>
                <w:sz w:val="20"/>
                <w:szCs w:val="20"/>
                <w:lang w:val="en-GB" w:bidi="en-US"/>
              </w:rPr>
            </w:pPr>
            <w:r>
              <w:rPr>
                <w:rFonts w:ascii="Arial" w:hAnsi="Arial" w:cs="Arial"/>
                <w:sz w:val="20"/>
                <w:szCs w:val="20"/>
                <w:lang w:val="en-GB" w:bidi="en-US"/>
              </w:rPr>
              <w:t>Sample gender-sensitive or responsive indicators</w:t>
            </w:r>
          </w:p>
        </w:tc>
      </w:tr>
    </w:tbl>
    <w:p w14:paraId="22F803D3" w14:textId="77777777" w:rsidR="009813F5" w:rsidRDefault="009813F5" w:rsidP="009813F5">
      <w:pPr>
        <w:rPr>
          <w:lang w:val="en-GB"/>
        </w:rPr>
      </w:pPr>
    </w:p>
    <w:p w14:paraId="59173CED" w14:textId="4B76ADD8" w:rsidR="00357921" w:rsidRPr="00D97347" w:rsidRDefault="0086367D" w:rsidP="00404B99">
      <w:pPr>
        <w:pStyle w:val="Heading1"/>
        <w:rPr>
          <w:b/>
          <w:bCs/>
          <w:color w:val="0070C0"/>
          <w:sz w:val="22"/>
          <w:szCs w:val="22"/>
          <w:lang w:val="en-GB"/>
        </w:rPr>
      </w:pPr>
      <w:bookmarkStart w:id="3" w:name="_Toc184780448"/>
      <w:r w:rsidRPr="00D97347">
        <w:rPr>
          <w:b/>
          <w:bCs/>
          <w:color w:val="0070C0"/>
          <w:sz w:val="22"/>
          <w:szCs w:val="22"/>
          <w:lang w:val="en-GB"/>
        </w:rPr>
        <w:t>PI</w:t>
      </w:r>
      <w:r w:rsidR="00407C75" w:rsidRPr="00D97347">
        <w:rPr>
          <w:b/>
          <w:bCs/>
          <w:color w:val="0070C0"/>
          <w:sz w:val="22"/>
          <w:szCs w:val="22"/>
          <w:lang w:val="en-GB"/>
        </w:rPr>
        <w:t xml:space="preserve"> </w:t>
      </w:r>
      <w:r w:rsidR="00357921" w:rsidRPr="00D97347">
        <w:rPr>
          <w:b/>
          <w:bCs/>
          <w:color w:val="0070C0"/>
          <w:sz w:val="22"/>
          <w:szCs w:val="22"/>
          <w:lang w:val="en-GB"/>
        </w:rPr>
        <w:t>2:</w:t>
      </w:r>
      <w:r w:rsidR="00407C75" w:rsidRPr="00D97347">
        <w:rPr>
          <w:b/>
          <w:bCs/>
          <w:color w:val="0070C0"/>
          <w:sz w:val="22"/>
          <w:szCs w:val="22"/>
          <w:lang w:val="en-GB"/>
        </w:rPr>
        <w:t xml:space="preserve"> </w:t>
      </w:r>
      <w:r w:rsidR="007F7ADA" w:rsidRPr="007F7ADA">
        <w:rPr>
          <w:b/>
          <w:bCs/>
          <w:color w:val="0070C0"/>
          <w:sz w:val="22"/>
          <w:szCs w:val="22"/>
          <w:lang w:val="en-GB"/>
        </w:rPr>
        <w:t>Reporting and Use of Data on Gender-related SDG results</w:t>
      </w:r>
      <w:bookmarkEnd w:id="3"/>
    </w:p>
    <w:p w14:paraId="6B892CF7" w14:textId="77777777" w:rsidR="00357921" w:rsidRPr="00D97347" w:rsidRDefault="00357921" w:rsidP="0035792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C710F9" w:rsidRPr="00D97347" w14:paraId="227E2374" w14:textId="77777777" w:rsidTr="61A1A0D2">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088F01A9" w14:textId="3C775B13"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713F62AB" w14:textId="759CD98D"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27B935C1" w14:textId="0EB9B3E8"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074FFBDE" w14:textId="3C1DD4A0" w:rsidR="00357921" w:rsidRPr="00D97347" w:rsidRDefault="0035792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710F9" w:rsidRPr="00D97347" w14:paraId="008FDE37" w14:textId="77777777" w:rsidTr="61A1A0D2">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5C22EEA2" w14:textId="77777777" w:rsidR="00357921" w:rsidRPr="00D97347" w:rsidRDefault="0035792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4329A05B" w14:textId="039A7046" w:rsidR="001B1330" w:rsidRPr="004D746D" w:rsidRDefault="004D746D" w:rsidP="00F3606F">
            <w:pPr>
              <w:rPr>
                <w:rFonts w:asciiTheme="majorHAnsi" w:hAnsiTheme="majorHAnsi" w:cstheme="majorHAnsi"/>
                <w:color w:val="000000"/>
                <w:sz w:val="22"/>
                <w:szCs w:val="22"/>
              </w:rPr>
            </w:pPr>
            <w:r w:rsidRPr="004D746D">
              <w:rPr>
                <w:rFonts w:asciiTheme="majorHAnsi" w:hAnsiTheme="majorHAnsi" w:cstheme="majorHAnsi"/>
                <w:b/>
                <w:bCs/>
                <w:color w:val="000000"/>
                <w:sz w:val="22"/>
                <w:szCs w:val="22"/>
                <w:lang w:val="en-AU"/>
              </w:rPr>
              <w:t>2ai. Guidance on measuring and reporting gender-related SDG results</w:t>
            </w:r>
            <w:r w:rsidRPr="004D746D">
              <w:rPr>
                <w:rFonts w:asciiTheme="majorHAnsi" w:hAnsiTheme="majorHAnsi" w:cstheme="majorHAnsi"/>
                <w:color w:val="000000"/>
                <w:sz w:val="22"/>
                <w:szCs w:val="22"/>
                <w:lang w:val="en-AU"/>
              </w:rPr>
              <w:t xml:space="preserve"> including but not limited to utilizing an intersectional approach and sex-disaggregated data developed and provided by the Entity Strategic Planning Unit or equivalent</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2199E760" w14:textId="7F70B353"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t>2bi. Guidance on measuring and reporting gender-related SDG results</w:t>
            </w:r>
            <w:r w:rsidRPr="00242EE2">
              <w:rPr>
                <w:rFonts w:asciiTheme="majorHAnsi" w:hAnsiTheme="majorHAnsi" w:cstheme="majorHAnsi"/>
                <w:color w:val="000000"/>
                <w:sz w:val="22"/>
                <w:szCs w:val="22"/>
                <w:lang w:val="en-AU"/>
              </w:rPr>
              <w:t xml:space="preserve"> including but not limited to utilizing an intersectional approach and sex-disaggregated data developed and provided by the Entity Strategic Planning Unit or equivalent</w:t>
            </w:r>
          </w:p>
          <w:p w14:paraId="284E04A6"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541525AD"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t>and </w:t>
            </w:r>
            <w:r w:rsidRPr="00242EE2">
              <w:rPr>
                <w:rFonts w:asciiTheme="majorHAnsi" w:hAnsiTheme="majorHAnsi" w:cstheme="majorHAnsi"/>
                <w:color w:val="000000"/>
                <w:sz w:val="22"/>
                <w:szCs w:val="22"/>
                <w:lang w:val="en-US"/>
              </w:rPr>
              <w:t> </w:t>
            </w:r>
          </w:p>
          <w:p w14:paraId="4A5341BA"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770D5B47"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lastRenderedPageBreak/>
              <w:t>2bii. High-level transformative result(s)</w:t>
            </w:r>
            <w:r w:rsidRPr="00242EE2">
              <w:rPr>
                <w:rFonts w:asciiTheme="majorHAnsi" w:hAnsiTheme="majorHAnsi" w:cstheme="majorHAnsi"/>
                <w:color w:val="000000"/>
                <w:sz w:val="22"/>
                <w:szCs w:val="22"/>
                <w:lang w:val="en-AU"/>
              </w:rPr>
              <w:t xml:space="preserve"> on gender equality and the empowerment of women that are directly linked to SDG achievement reported to its Governing Body or equivalent by systematically utilizing sex-disaggregated data in its strategic plan monitoring and reporting</w:t>
            </w:r>
          </w:p>
          <w:p w14:paraId="4D0EDF37" w14:textId="0A4559FD" w:rsidR="00357921" w:rsidRPr="00242EE2" w:rsidRDefault="00357921" w:rsidP="00F3606F">
            <w:pPr>
              <w:rPr>
                <w:rFonts w:asciiTheme="majorHAnsi" w:hAnsiTheme="majorHAnsi" w:cstheme="majorHAnsi"/>
                <w:color w:val="000000"/>
                <w:sz w:val="22"/>
                <w:szCs w:val="22"/>
                <w:lang w:val="en-US"/>
              </w:rPr>
            </w:pP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7217E75D" w14:textId="0AC9ADBD"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lastRenderedPageBreak/>
              <w:t>2ci. Guidance on measuring and reporting gender-related SDG results</w:t>
            </w:r>
            <w:r w:rsidRPr="00242EE2">
              <w:rPr>
                <w:rFonts w:asciiTheme="majorHAnsi" w:hAnsiTheme="majorHAnsi" w:cstheme="majorHAnsi"/>
                <w:color w:val="000000"/>
                <w:sz w:val="22"/>
                <w:szCs w:val="22"/>
                <w:lang w:val="en-AU"/>
              </w:rPr>
              <w:t xml:space="preserve"> including but not limited to utilizing an intersectional approach and sex-disaggregated data developed and provided by the Entity Strategic Planning Unit or equivalent</w:t>
            </w:r>
          </w:p>
          <w:p w14:paraId="1A13CC01"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04861311"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t>and </w:t>
            </w:r>
            <w:r w:rsidRPr="00242EE2">
              <w:rPr>
                <w:rFonts w:asciiTheme="majorHAnsi" w:hAnsiTheme="majorHAnsi" w:cstheme="majorHAnsi"/>
                <w:color w:val="000000"/>
                <w:sz w:val="22"/>
                <w:szCs w:val="22"/>
                <w:lang w:val="en-US"/>
              </w:rPr>
              <w:t> </w:t>
            </w:r>
          </w:p>
          <w:p w14:paraId="26961858"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67309F0A"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t>2cii. High-level transformative result(s)</w:t>
            </w:r>
            <w:r w:rsidRPr="00242EE2">
              <w:rPr>
                <w:rFonts w:asciiTheme="majorHAnsi" w:hAnsiTheme="majorHAnsi" w:cstheme="majorHAnsi"/>
                <w:color w:val="000000"/>
                <w:sz w:val="22"/>
                <w:szCs w:val="22"/>
                <w:lang w:val="en-AU"/>
              </w:rPr>
              <w:t xml:space="preserve"> on gender equality and the empowerment of women that are directly linked to SDG achievement reported to its </w:t>
            </w:r>
            <w:r w:rsidRPr="00242EE2">
              <w:rPr>
                <w:rFonts w:asciiTheme="majorHAnsi" w:hAnsiTheme="majorHAnsi" w:cstheme="majorHAnsi"/>
                <w:color w:val="000000"/>
                <w:sz w:val="22"/>
                <w:szCs w:val="22"/>
                <w:lang w:val="en-AU"/>
              </w:rPr>
              <w:lastRenderedPageBreak/>
              <w:t>Governing Body or equivalent by systematically utilizing sex-disaggregated data in its strategic plan monitoring and reporting.</w:t>
            </w:r>
            <w:r w:rsidRPr="00242EE2">
              <w:rPr>
                <w:rFonts w:asciiTheme="majorHAnsi" w:hAnsiTheme="majorHAnsi" w:cstheme="majorHAnsi"/>
                <w:color w:val="000000"/>
                <w:sz w:val="22"/>
                <w:szCs w:val="22"/>
                <w:lang w:val="en-US"/>
              </w:rPr>
              <w:t> </w:t>
            </w:r>
          </w:p>
          <w:p w14:paraId="4F522FE1"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1F039E23"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AU"/>
              </w:rPr>
              <w:t>and </w:t>
            </w:r>
            <w:r w:rsidRPr="00242EE2">
              <w:rPr>
                <w:rFonts w:asciiTheme="majorHAnsi" w:hAnsiTheme="majorHAnsi" w:cstheme="majorHAnsi"/>
                <w:color w:val="000000"/>
                <w:sz w:val="22"/>
                <w:szCs w:val="22"/>
                <w:lang w:val="en-US"/>
              </w:rPr>
              <w:t> </w:t>
            </w:r>
          </w:p>
          <w:p w14:paraId="68D65E8F"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color w:val="000000"/>
                <w:sz w:val="22"/>
                <w:szCs w:val="22"/>
                <w:lang w:val="en-US"/>
              </w:rPr>
              <w:t> </w:t>
            </w:r>
          </w:p>
          <w:p w14:paraId="02F6767C" w14:textId="77777777" w:rsidR="00242EE2" w:rsidRPr="00242EE2" w:rsidRDefault="00242EE2" w:rsidP="00242EE2">
            <w:pPr>
              <w:rPr>
                <w:rFonts w:asciiTheme="majorHAnsi" w:hAnsiTheme="majorHAnsi" w:cstheme="majorHAnsi"/>
                <w:color w:val="000000"/>
                <w:sz w:val="22"/>
                <w:szCs w:val="22"/>
                <w:lang w:val="en-US"/>
              </w:rPr>
            </w:pPr>
            <w:r w:rsidRPr="00242EE2">
              <w:rPr>
                <w:rFonts w:asciiTheme="majorHAnsi" w:hAnsiTheme="majorHAnsi" w:cstheme="majorHAnsi"/>
                <w:b/>
                <w:bCs/>
                <w:color w:val="000000"/>
                <w:sz w:val="22"/>
                <w:szCs w:val="22"/>
                <w:lang w:val="en-US"/>
              </w:rPr>
              <w:t>2ciii.</w:t>
            </w:r>
            <w:r w:rsidRPr="00242EE2">
              <w:rPr>
                <w:rFonts w:asciiTheme="majorHAnsi" w:hAnsiTheme="majorHAnsi" w:cstheme="majorHAnsi"/>
                <w:color w:val="000000"/>
                <w:sz w:val="22"/>
                <w:szCs w:val="22"/>
                <w:lang w:val="en-US"/>
              </w:rPr>
              <w:t xml:space="preserve"> </w:t>
            </w:r>
            <w:r w:rsidRPr="00242EE2">
              <w:rPr>
                <w:rFonts w:asciiTheme="majorHAnsi" w:hAnsiTheme="majorHAnsi" w:cstheme="majorHAnsi"/>
                <w:b/>
                <w:bCs/>
                <w:color w:val="000000"/>
                <w:sz w:val="22"/>
                <w:szCs w:val="22"/>
                <w:lang w:val="en-US"/>
              </w:rPr>
              <w:t>Gender analysis</w:t>
            </w:r>
            <w:r w:rsidRPr="00242EE2">
              <w:rPr>
                <w:rFonts w:asciiTheme="majorHAnsi" w:hAnsiTheme="majorHAnsi" w:cstheme="majorHAnsi"/>
                <w:color w:val="000000"/>
                <w:sz w:val="22"/>
                <w:szCs w:val="22"/>
                <w:lang w:val="en-US"/>
              </w:rPr>
              <w:t xml:space="preserve"> informs the allocation of adequate resources for gender equality and the empowerment of women</w:t>
            </w:r>
          </w:p>
          <w:p w14:paraId="5BB66D67" w14:textId="00FFD841" w:rsidR="00357921" w:rsidRPr="00242EE2" w:rsidRDefault="00357921" w:rsidP="00F3606F">
            <w:pPr>
              <w:rPr>
                <w:rFonts w:asciiTheme="majorHAnsi" w:hAnsiTheme="majorHAnsi" w:cstheme="majorHAnsi"/>
                <w:color w:val="000000"/>
                <w:sz w:val="22"/>
                <w:szCs w:val="22"/>
                <w:lang w:val="en-US"/>
              </w:rPr>
            </w:pPr>
          </w:p>
        </w:tc>
      </w:tr>
      <w:tr w:rsidR="00ED4C7B" w:rsidRPr="00D97347" w14:paraId="40295C02" w14:textId="77777777" w:rsidTr="61A1A0D2">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46EC749F" w14:textId="77777777" w:rsidR="00261B0E" w:rsidRPr="00D97347" w:rsidRDefault="00261B0E" w:rsidP="00F3606F">
            <w:pPr>
              <w:rPr>
                <w:rFonts w:asciiTheme="majorHAnsi" w:hAnsiTheme="majorHAnsi" w:cstheme="majorHAnsi"/>
                <w:b/>
                <w:bCs/>
                <w:color w:val="000000"/>
                <w:sz w:val="22"/>
                <w:szCs w:val="22"/>
                <w:lang w:val="en-GB"/>
              </w:rPr>
            </w:pPr>
          </w:p>
          <w:p w14:paraId="2A4C96A2" w14:textId="13D0C9C3" w:rsidR="00357921" w:rsidRPr="00F50E37" w:rsidRDefault="00357921" w:rsidP="00F3606F">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573B9699" w14:textId="650D5F7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40D5771" w14:textId="447658A8"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EE062C4" w14:textId="034283E1" w:rsidR="00357921" w:rsidRPr="00D97347" w:rsidRDefault="003F0D76" w:rsidP="00F3606F">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t>☐</w:t>
            </w:r>
            <w:r w:rsidR="00312CAF"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requirements</w:t>
            </w:r>
          </w:p>
          <w:p w14:paraId="7139D570" w14:textId="25D84C03"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2BE1A87" w14:textId="59955D0E" w:rsidR="00357921" w:rsidRPr="00D97347" w:rsidRDefault="0035792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312CAF"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620C9C29" w14:textId="77777777" w:rsidR="00357921" w:rsidRPr="00D97347" w:rsidRDefault="00357921" w:rsidP="00F3606F">
            <w:pPr>
              <w:rPr>
                <w:rFonts w:asciiTheme="majorHAnsi" w:hAnsiTheme="majorHAnsi" w:cstheme="majorHAnsi"/>
                <w:b/>
                <w:color w:val="000000"/>
                <w:sz w:val="22"/>
                <w:szCs w:val="22"/>
                <w:lang w:val="en-GB"/>
              </w:rPr>
            </w:pPr>
          </w:p>
          <w:p w14:paraId="7E6ACA2F" w14:textId="77777777" w:rsidR="00ED48E5" w:rsidRPr="0093445D" w:rsidRDefault="00ED48E5" w:rsidP="00ED48E5">
            <w:pPr>
              <w:rPr>
                <w:rFonts w:asciiTheme="majorHAnsi" w:hAnsiTheme="majorHAnsi" w:cstheme="majorBidi"/>
                <w:b/>
                <w:sz w:val="22"/>
                <w:szCs w:val="22"/>
                <w:lang w:val="en-GB"/>
              </w:rPr>
            </w:pPr>
            <w:r w:rsidRPr="0093445D">
              <w:rPr>
                <w:rFonts w:asciiTheme="majorHAnsi" w:hAnsiTheme="majorHAnsi" w:cstheme="majorBidi"/>
                <w:b/>
                <w:sz w:val="22"/>
                <w:szCs w:val="22"/>
                <w:highlight w:val="green"/>
                <w:lang w:val="en-GB"/>
              </w:rPr>
              <w:t>Rating-related Questions:</w:t>
            </w:r>
          </w:p>
          <w:p w14:paraId="5FB7603C" w14:textId="4DC0FA2A"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w:t>
            </w:r>
            <w:r w:rsidR="00914554">
              <w:rPr>
                <w:rFonts w:asciiTheme="majorHAnsi" w:hAnsiTheme="majorHAnsi" w:cstheme="majorBidi"/>
                <w:b/>
                <w:color w:val="0070C0"/>
                <w:sz w:val="22"/>
                <w:szCs w:val="22"/>
                <w:lang w:val="en-GB"/>
              </w:rPr>
              <w:t>ratings</w:t>
            </w:r>
            <w:r w:rsidRPr="0012683D">
              <w:rPr>
                <w:rFonts w:asciiTheme="majorHAnsi" w:hAnsiTheme="majorHAnsi" w:cstheme="majorBidi"/>
                <w:b/>
                <w:color w:val="0070C0"/>
                <w:sz w:val="22"/>
                <w:szCs w:val="22"/>
                <w:lang w:val="en-GB"/>
              </w:rPr>
              <w:t>):</w:t>
            </w:r>
          </w:p>
          <w:p w14:paraId="1663E189" w14:textId="01CFA1CB" w:rsidR="005833AB" w:rsidRDefault="00163691" w:rsidP="005833AB">
            <w:pPr>
              <w:rPr>
                <w:rFonts w:asciiTheme="majorHAnsi" w:hAnsiTheme="majorHAnsi" w:cstheme="majorBidi"/>
                <w:color w:val="000000" w:themeColor="text1"/>
                <w:sz w:val="22"/>
                <w:szCs w:val="22"/>
                <w:lang w:val="en-GB"/>
              </w:rPr>
            </w:pPr>
            <w:r w:rsidRPr="00F36775">
              <w:rPr>
                <w:rFonts w:asciiTheme="majorHAnsi" w:hAnsiTheme="majorHAnsi" w:cstheme="majorBidi"/>
                <w:b/>
                <w:color w:val="0070C0"/>
                <w:sz w:val="22"/>
                <w:szCs w:val="22"/>
                <w:lang w:val="en-GB"/>
              </w:rPr>
              <w:t>Please</w:t>
            </w:r>
            <w:r w:rsidR="00407C75" w:rsidRPr="00F36775">
              <w:rPr>
                <w:rFonts w:asciiTheme="majorHAnsi" w:hAnsiTheme="majorHAnsi" w:cstheme="majorBidi"/>
                <w:b/>
                <w:color w:val="0070C0"/>
                <w:sz w:val="22"/>
                <w:szCs w:val="22"/>
                <w:lang w:val="en-GB"/>
              </w:rPr>
              <w:t xml:space="preserve"> </w:t>
            </w:r>
            <w:r w:rsidRPr="00F36775">
              <w:rPr>
                <w:rFonts w:asciiTheme="majorHAnsi" w:hAnsiTheme="majorHAnsi" w:cstheme="majorBidi"/>
                <w:b/>
                <w:color w:val="0070C0"/>
                <w:sz w:val="22"/>
                <w:szCs w:val="22"/>
                <w:lang w:val="en-GB"/>
              </w:rPr>
              <w:t>provide</w:t>
            </w:r>
            <w:r w:rsidR="00407C75" w:rsidRPr="00F36775">
              <w:rPr>
                <w:rFonts w:asciiTheme="majorHAnsi" w:hAnsiTheme="majorHAnsi" w:cstheme="majorBidi"/>
                <w:b/>
                <w:color w:val="0070C0"/>
                <w:sz w:val="22"/>
                <w:szCs w:val="22"/>
                <w:lang w:val="en-GB"/>
              </w:rPr>
              <w:t xml:space="preserve"> </w:t>
            </w:r>
            <w:r w:rsidRPr="00F36775">
              <w:rPr>
                <w:rFonts w:asciiTheme="majorHAnsi" w:hAnsiTheme="majorHAnsi" w:cstheme="majorBidi"/>
                <w:b/>
                <w:color w:val="0070C0"/>
                <w:sz w:val="22"/>
                <w:szCs w:val="22"/>
                <w:lang w:val="en-GB"/>
              </w:rPr>
              <w:t>explanation</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of</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why</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rating</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has</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been</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given,</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including</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data</w:t>
            </w:r>
            <w:r w:rsidR="00407C75" w:rsidRPr="00F36775">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color w:val="0070C0"/>
                <w:sz w:val="22"/>
                <w:szCs w:val="22"/>
                <w:lang w:val="en-GB"/>
              </w:rPr>
              <w:t>sources</w:t>
            </w:r>
            <w:r w:rsidR="00DD6DC7">
              <w:rPr>
                <w:rFonts w:asciiTheme="majorHAnsi" w:hAnsiTheme="majorHAnsi" w:cstheme="majorBidi"/>
                <w:b/>
                <w:color w:val="0070C0"/>
                <w:sz w:val="22"/>
                <w:szCs w:val="22"/>
                <w:lang w:val="en-GB"/>
              </w:rPr>
              <w:t xml:space="preserve"> </w:t>
            </w:r>
            <w:r w:rsidR="00357921" w:rsidRPr="00F36775">
              <w:rPr>
                <w:rFonts w:asciiTheme="majorHAnsi" w:hAnsiTheme="majorHAnsi" w:cstheme="majorBidi"/>
                <w:b/>
                <w:bCs/>
                <w:color w:val="0070C0"/>
                <w:sz w:val="22"/>
                <w:szCs w:val="22"/>
                <w:lang w:val="en-GB"/>
              </w:rPr>
              <w:t>*</w:t>
            </w:r>
            <w:r w:rsidR="00DD6DC7">
              <w:rPr>
                <w:rFonts w:asciiTheme="majorHAnsi" w:hAnsiTheme="majorHAnsi" w:cstheme="majorBidi"/>
                <w:b/>
                <w:bCs/>
                <w:color w:val="0070C0"/>
                <w:sz w:val="22"/>
                <w:szCs w:val="22"/>
                <w:lang w:val="en-GB"/>
              </w:rPr>
              <w:t xml:space="preserve"> </w:t>
            </w:r>
            <w:r w:rsidR="00357921"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r w:rsidR="00E83C71" w:rsidRPr="5A3D59DE">
              <w:rPr>
                <w:rFonts w:asciiTheme="majorHAnsi" w:hAnsiTheme="majorHAnsi" w:cstheme="majorBidi"/>
                <w:color w:val="000000" w:themeColor="text1"/>
                <w:sz w:val="22"/>
                <w:szCs w:val="22"/>
                <w:lang w:val="en-GB"/>
              </w:rPr>
              <w:t>is</w:t>
            </w:r>
            <w:r w:rsidR="00407C75" w:rsidRPr="5A3D59DE">
              <w:rPr>
                <w:rFonts w:asciiTheme="majorHAnsi" w:hAnsiTheme="majorHAnsi" w:cstheme="majorBidi"/>
                <w:color w:val="000000" w:themeColor="text1"/>
                <w:sz w:val="22"/>
                <w:szCs w:val="22"/>
                <w:lang w:val="en-GB"/>
              </w:rPr>
              <w:t xml:space="preserve"> </w:t>
            </w:r>
            <w:r w:rsidR="711EB2A1" w:rsidRPr="5A3D59DE">
              <w:rPr>
                <w:rFonts w:asciiTheme="majorHAnsi" w:hAnsiTheme="majorHAnsi" w:cstheme="majorBidi"/>
                <w:color w:val="000000" w:themeColor="text1"/>
                <w:sz w:val="22"/>
                <w:szCs w:val="22"/>
                <w:lang w:val="en-GB"/>
              </w:rPr>
              <w:t>more than one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799BE85C"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00357921"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00B4044C" w:rsidRPr="5A3D59DE">
              <w:rPr>
                <w:rFonts w:asciiTheme="majorHAnsi" w:hAnsiTheme="majorHAnsi" w:cstheme="majorBidi"/>
                <w:color w:val="000000" w:themeColor="text1"/>
                <w:sz w:val="22"/>
                <w:szCs w:val="22"/>
                <w:lang w:val="en-GB"/>
              </w:rPr>
              <w:t>requirements</w:t>
            </w:r>
            <w:r w:rsidR="43D6FCA8" w:rsidRPr="5A3D59DE">
              <w:rPr>
                <w:rFonts w:asciiTheme="majorHAnsi" w:hAnsiTheme="majorHAnsi" w:cstheme="majorBidi"/>
                <w:color w:val="000000" w:themeColor="text1"/>
                <w:sz w:val="22"/>
                <w:szCs w:val="22"/>
                <w:lang w:val="en-GB"/>
              </w:rPr>
              <w:t xml:space="preserve"> relevant to the selected rating</w:t>
            </w:r>
            <w:r w:rsidR="00357921"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5833AB" w:rsidRPr="5A3D59DE">
              <w:rPr>
                <w:rFonts w:asciiTheme="majorHAnsi" w:hAnsiTheme="majorHAnsi" w:cstheme="majorBidi"/>
                <w:color w:val="000000" w:themeColor="text1"/>
                <w:sz w:val="22"/>
                <w:szCs w:val="22"/>
                <w:lang w:val="en-GB"/>
              </w:rPr>
              <w:t xml:space="preserve">The reporting platform </w:t>
            </w:r>
            <w:r w:rsidR="04B8A88B" w:rsidRPr="5A3D59DE">
              <w:rPr>
                <w:rFonts w:asciiTheme="majorHAnsi" w:hAnsiTheme="majorHAnsi" w:cstheme="majorBidi"/>
                <w:color w:val="000000" w:themeColor="text1"/>
                <w:sz w:val="22"/>
                <w:szCs w:val="22"/>
                <w:lang w:val="en-GB"/>
              </w:rPr>
              <w:t xml:space="preserve">provides with </w:t>
            </w:r>
            <w:r w:rsidR="005833AB" w:rsidRPr="5A3D59DE">
              <w:rPr>
                <w:rFonts w:asciiTheme="majorHAnsi" w:hAnsiTheme="majorHAnsi" w:cstheme="majorBidi"/>
                <w:color w:val="000000" w:themeColor="text1"/>
                <w:sz w:val="22"/>
                <w:szCs w:val="22"/>
                <w:lang w:val="en-GB"/>
              </w:rPr>
              <w:t>mandatory explanation boxes for each requirement.</w:t>
            </w:r>
          </w:p>
          <w:p w14:paraId="2CDCF1F4" w14:textId="77777777" w:rsidR="00260475" w:rsidRDefault="00260475" w:rsidP="005833AB">
            <w:pPr>
              <w:rPr>
                <w:rFonts w:asciiTheme="majorHAnsi" w:hAnsiTheme="majorHAnsi" w:cstheme="majorBidi"/>
                <w:color w:val="000000" w:themeColor="text1"/>
                <w:sz w:val="22"/>
                <w:szCs w:val="22"/>
                <w:lang w:val="en-GB"/>
              </w:rPr>
            </w:pPr>
          </w:p>
          <w:p w14:paraId="2B14102E" w14:textId="2DBA2E57" w:rsidR="00260475" w:rsidRPr="00F50E37" w:rsidRDefault="00260475" w:rsidP="005833AB">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785A1C98" w14:textId="4389C5E8" w:rsidR="00D22895" w:rsidRPr="00D22895" w:rsidRDefault="00D22895" w:rsidP="00D22895">
            <w:pPr>
              <w:rPr>
                <w:rFonts w:asciiTheme="majorHAnsi" w:hAnsiTheme="majorHAnsi" w:cstheme="majorBidi"/>
                <w:color w:val="000000"/>
                <w:sz w:val="22"/>
                <w:szCs w:val="22"/>
                <w:lang w:val="en-GB"/>
              </w:rPr>
            </w:pPr>
            <w:r w:rsidRPr="00D22895">
              <w:rPr>
                <w:rFonts w:asciiTheme="majorHAnsi" w:hAnsiTheme="majorHAnsi" w:cstheme="majorBidi"/>
                <w:color w:val="000000"/>
                <w:sz w:val="22"/>
                <w:szCs w:val="22"/>
                <w:lang w:val="en-GB"/>
              </w:rPr>
              <w:t xml:space="preserve">2ci. Guidance on measuring and reporting gender-related SDG results including but not limited to utilizing an intersectional approach and sex-disaggregated data developed and provided by the Entity Strategic Planning Unit or equivalent </w:t>
            </w:r>
            <w:r w:rsidRPr="00F47148">
              <w:rPr>
                <w:rFonts w:asciiTheme="majorHAnsi" w:hAnsiTheme="majorHAnsi" w:cstheme="majorBidi"/>
                <w:color w:val="000000"/>
                <w:sz w:val="22"/>
                <w:szCs w:val="22"/>
                <w:lang w:val="en-GB"/>
              </w:rPr>
              <w:t>(Max:800 Words) *</w:t>
            </w:r>
          </w:p>
          <w:p w14:paraId="3407D959" w14:textId="77777777" w:rsidR="00D22895" w:rsidRPr="00D22895" w:rsidRDefault="00D22895" w:rsidP="00D22895">
            <w:pPr>
              <w:rPr>
                <w:rFonts w:asciiTheme="majorHAnsi" w:hAnsiTheme="majorHAnsi" w:cstheme="majorBidi"/>
                <w:color w:val="000000"/>
                <w:sz w:val="22"/>
                <w:szCs w:val="22"/>
                <w:lang w:val="en-GB"/>
              </w:rPr>
            </w:pPr>
            <w:r w:rsidRPr="00D22895">
              <w:rPr>
                <w:rFonts w:asciiTheme="majorHAnsi" w:hAnsiTheme="majorHAnsi" w:cstheme="majorBidi"/>
                <w:color w:val="000000"/>
                <w:sz w:val="22"/>
                <w:szCs w:val="22"/>
                <w:lang w:val="en-GB"/>
              </w:rPr>
              <w:t xml:space="preserve"> </w:t>
            </w:r>
          </w:p>
          <w:p w14:paraId="350EC00A" w14:textId="64250D57" w:rsidR="00D22895" w:rsidRPr="00D22895" w:rsidRDefault="00D22895" w:rsidP="00D22895">
            <w:pPr>
              <w:rPr>
                <w:rFonts w:asciiTheme="majorHAnsi" w:hAnsiTheme="majorHAnsi" w:cstheme="majorBidi"/>
                <w:color w:val="000000"/>
                <w:sz w:val="22"/>
                <w:szCs w:val="22"/>
                <w:lang w:val="en-GB"/>
              </w:rPr>
            </w:pPr>
            <w:r w:rsidRPr="00D22895">
              <w:rPr>
                <w:rFonts w:asciiTheme="majorHAnsi" w:hAnsiTheme="majorHAnsi" w:cstheme="majorBidi"/>
                <w:color w:val="000000"/>
                <w:sz w:val="22"/>
                <w:szCs w:val="22"/>
                <w:lang w:val="en-GB"/>
              </w:rPr>
              <w:t>2cii. High-level transformative result(s) on gender equality and the empowerment of women that are directly linked to SDG achievement reported to its Governing Body or equivalent by systematically utilizing sex-disaggregated data in its strategic plan monitoring and reporting</w:t>
            </w:r>
            <w:r>
              <w:rPr>
                <w:rFonts w:asciiTheme="majorHAnsi" w:hAnsiTheme="majorHAnsi" w:cstheme="majorBidi"/>
                <w:color w:val="000000"/>
                <w:sz w:val="22"/>
                <w:szCs w:val="22"/>
                <w:lang w:val="en-GB"/>
              </w:rPr>
              <w:t xml:space="preserve"> </w:t>
            </w:r>
            <w:r w:rsidRPr="00F47148">
              <w:rPr>
                <w:rFonts w:asciiTheme="majorHAnsi" w:hAnsiTheme="majorHAnsi" w:cstheme="majorBidi"/>
                <w:color w:val="000000"/>
                <w:sz w:val="22"/>
                <w:szCs w:val="22"/>
                <w:lang w:val="en-GB"/>
              </w:rPr>
              <w:t>(Max:800 Words) *</w:t>
            </w:r>
          </w:p>
          <w:p w14:paraId="35AE9AF3" w14:textId="11F069F7" w:rsidR="00D22895" w:rsidRPr="00D22895" w:rsidRDefault="00D22895" w:rsidP="00D22895">
            <w:pPr>
              <w:rPr>
                <w:rFonts w:asciiTheme="majorHAnsi" w:hAnsiTheme="majorHAnsi" w:cstheme="majorBidi"/>
                <w:color w:val="000000"/>
                <w:sz w:val="22"/>
                <w:szCs w:val="22"/>
                <w:lang w:val="en-GB"/>
              </w:rPr>
            </w:pPr>
          </w:p>
          <w:p w14:paraId="4637BC7E" w14:textId="067B282F" w:rsidR="00260475" w:rsidRDefault="00D22895" w:rsidP="00D22895">
            <w:pPr>
              <w:rPr>
                <w:rFonts w:asciiTheme="majorHAnsi" w:hAnsiTheme="majorHAnsi" w:cstheme="majorBidi"/>
                <w:color w:val="000000"/>
                <w:sz w:val="22"/>
                <w:szCs w:val="22"/>
                <w:lang w:val="en-GB"/>
              </w:rPr>
            </w:pPr>
            <w:r w:rsidRPr="00D22895">
              <w:rPr>
                <w:rFonts w:asciiTheme="majorHAnsi" w:hAnsiTheme="majorHAnsi" w:cstheme="majorBidi"/>
                <w:color w:val="000000"/>
                <w:sz w:val="22"/>
                <w:szCs w:val="22"/>
                <w:lang w:val="en-GB"/>
              </w:rPr>
              <w:t>2ciii. Gender analysis informs the allocation of adequate resources for gender equality and the empowerment of women</w:t>
            </w:r>
            <w:r w:rsidR="00F47148" w:rsidRPr="00F47148">
              <w:rPr>
                <w:rFonts w:asciiTheme="majorHAnsi" w:hAnsiTheme="majorHAnsi" w:cstheme="majorBidi"/>
                <w:color w:val="000000"/>
                <w:sz w:val="22"/>
                <w:szCs w:val="22"/>
                <w:lang w:val="en-GB"/>
              </w:rPr>
              <w:t xml:space="preserve"> (Max:800 Words) *</w:t>
            </w:r>
          </w:p>
          <w:p w14:paraId="5B3314CB" w14:textId="1ED01712" w:rsidR="00F47148" w:rsidRPr="00F50E37" w:rsidRDefault="00F47148" w:rsidP="00F47148">
            <w:pPr>
              <w:rPr>
                <w:rFonts w:asciiTheme="majorHAnsi" w:hAnsiTheme="majorHAnsi" w:cstheme="majorBidi"/>
                <w:b/>
                <w:bCs/>
                <w:i/>
                <w:iCs/>
                <w:color w:val="000000"/>
                <w:sz w:val="22"/>
                <w:szCs w:val="22"/>
                <w:lang w:val="en-GB"/>
              </w:rPr>
            </w:pPr>
            <w:r>
              <w:rPr>
                <w:rFonts w:asciiTheme="majorHAnsi" w:hAnsiTheme="majorHAnsi" w:cstheme="majorBidi"/>
                <w:color w:val="000000"/>
                <w:sz w:val="22"/>
                <w:szCs w:val="22"/>
                <w:lang w:val="en-GB"/>
              </w:rPr>
              <w:lastRenderedPageBreak/>
              <w:br/>
            </w:r>
            <w:r w:rsidRPr="00F50E37">
              <w:rPr>
                <w:rFonts w:asciiTheme="majorHAnsi" w:hAnsiTheme="majorHAnsi" w:cstheme="majorBidi"/>
                <w:b/>
                <w:bCs/>
                <w:i/>
                <w:iCs/>
                <w:color w:val="000000"/>
                <w:sz w:val="22"/>
                <w:szCs w:val="22"/>
                <w:lang w:val="en-GB"/>
              </w:rPr>
              <w:t>Meets:</w:t>
            </w:r>
          </w:p>
          <w:p w14:paraId="306FDC55" w14:textId="2580E384" w:rsidR="006A2328" w:rsidRPr="006A2328" w:rsidRDefault="006A2328" w:rsidP="006A2328">
            <w:pPr>
              <w:rPr>
                <w:rFonts w:asciiTheme="majorHAnsi" w:hAnsiTheme="majorHAnsi" w:cstheme="majorBidi"/>
                <w:color w:val="000000"/>
                <w:sz w:val="22"/>
                <w:szCs w:val="22"/>
                <w:lang w:val="en-GB"/>
              </w:rPr>
            </w:pPr>
            <w:r w:rsidRPr="006A2328">
              <w:rPr>
                <w:rFonts w:asciiTheme="majorHAnsi" w:hAnsiTheme="majorHAnsi" w:cstheme="majorBidi"/>
                <w:color w:val="000000"/>
                <w:sz w:val="22"/>
                <w:szCs w:val="22"/>
                <w:lang w:val="en-GB"/>
              </w:rPr>
              <w:t>2bi. Guidance on measuring and reporting gender-related SDG results including but not limited to utilizing an intersectional approach and sex-disaggregated data developed and provided by the Entity Strategic Planning Unit or equivalent</w:t>
            </w:r>
            <w:r>
              <w:rPr>
                <w:rFonts w:asciiTheme="majorHAnsi" w:hAnsiTheme="majorHAnsi" w:cstheme="majorBidi"/>
                <w:color w:val="000000"/>
                <w:sz w:val="22"/>
                <w:szCs w:val="22"/>
                <w:lang w:val="en-GB"/>
              </w:rPr>
              <w:t xml:space="preserve"> </w:t>
            </w:r>
            <w:r w:rsidRPr="00F47148">
              <w:rPr>
                <w:rFonts w:asciiTheme="majorHAnsi" w:hAnsiTheme="majorHAnsi" w:cstheme="majorBidi"/>
                <w:color w:val="000000"/>
                <w:sz w:val="22"/>
                <w:szCs w:val="22"/>
                <w:lang w:val="en-GB"/>
              </w:rPr>
              <w:t>(Max:800 Words) *</w:t>
            </w:r>
          </w:p>
          <w:p w14:paraId="4E64874A" w14:textId="77777777" w:rsidR="006A2328" w:rsidRPr="006A2328" w:rsidRDefault="006A2328" w:rsidP="006A2328">
            <w:pPr>
              <w:rPr>
                <w:rFonts w:asciiTheme="majorHAnsi" w:hAnsiTheme="majorHAnsi" w:cstheme="majorBidi"/>
                <w:color w:val="000000"/>
                <w:sz w:val="22"/>
                <w:szCs w:val="22"/>
                <w:lang w:val="en-GB"/>
              </w:rPr>
            </w:pPr>
            <w:r w:rsidRPr="006A2328">
              <w:rPr>
                <w:rFonts w:asciiTheme="majorHAnsi" w:hAnsiTheme="majorHAnsi" w:cstheme="majorBidi"/>
                <w:color w:val="000000"/>
                <w:sz w:val="22"/>
                <w:szCs w:val="22"/>
                <w:lang w:val="en-GB"/>
              </w:rPr>
              <w:t xml:space="preserve"> </w:t>
            </w:r>
          </w:p>
          <w:p w14:paraId="1ACAD240" w14:textId="7D5042AB" w:rsidR="00F47148" w:rsidRDefault="006A2328" w:rsidP="006A2328">
            <w:pPr>
              <w:rPr>
                <w:rFonts w:asciiTheme="majorHAnsi" w:hAnsiTheme="majorHAnsi" w:cstheme="majorBidi"/>
                <w:color w:val="000000"/>
                <w:sz w:val="22"/>
                <w:szCs w:val="22"/>
                <w:lang w:val="en-GB"/>
              </w:rPr>
            </w:pPr>
            <w:r w:rsidRPr="006A2328">
              <w:rPr>
                <w:rFonts w:asciiTheme="majorHAnsi" w:hAnsiTheme="majorHAnsi" w:cstheme="majorBidi"/>
                <w:color w:val="000000"/>
                <w:sz w:val="22"/>
                <w:szCs w:val="22"/>
                <w:lang w:val="en-GB"/>
              </w:rPr>
              <w:t xml:space="preserve">2bii. High-level transformative result(s) on gender equality and the empowerment of women that are directly linked to SDG achievement reported to its Governing Body or equivalent by systematically utilizing sex-disaggregated data in its strategic plan monitoring and reporting </w:t>
            </w:r>
            <w:r w:rsidR="00A52748" w:rsidRPr="00A52748">
              <w:rPr>
                <w:rFonts w:asciiTheme="majorHAnsi" w:hAnsiTheme="majorHAnsi" w:cstheme="majorBidi"/>
                <w:color w:val="000000"/>
                <w:sz w:val="22"/>
                <w:szCs w:val="22"/>
                <w:lang w:val="en-GB"/>
              </w:rPr>
              <w:t>(Max:800 Words) *</w:t>
            </w:r>
          </w:p>
          <w:p w14:paraId="06EAA341" w14:textId="77777777" w:rsidR="00073334" w:rsidRDefault="00073334" w:rsidP="00A52748">
            <w:pPr>
              <w:rPr>
                <w:rFonts w:asciiTheme="majorHAnsi" w:hAnsiTheme="majorHAnsi" w:cstheme="majorBidi"/>
                <w:color w:val="000000"/>
                <w:sz w:val="22"/>
                <w:szCs w:val="22"/>
                <w:lang w:val="en-GB"/>
              </w:rPr>
            </w:pPr>
          </w:p>
          <w:p w14:paraId="5558B3D8" w14:textId="365FCE61" w:rsidR="00073334" w:rsidRPr="00F50E37" w:rsidRDefault="00073334" w:rsidP="00A52748">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Approaches:</w:t>
            </w:r>
          </w:p>
          <w:p w14:paraId="50CAB06D" w14:textId="64248127" w:rsidR="00073334" w:rsidRDefault="006A2328" w:rsidP="00073334">
            <w:pPr>
              <w:rPr>
                <w:rFonts w:asciiTheme="majorHAnsi" w:hAnsiTheme="majorHAnsi" w:cstheme="majorBidi"/>
                <w:color w:val="000000"/>
                <w:sz w:val="22"/>
                <w:szCs w:val="22"/>
                <w:lang w:val="en-GB"/>
              </w:rPr>
            </w:pPr>
            <w:r w:rsidRPr="006A2328">
              <w:rPr>
                <w:rFonts w:asciiTheme="majorHAnsi" w:hAnsiTheme="majorHAnsi" w:cstheme="majorBidi"/>
                <w:color w:val="000000"/>
                <w:sz w:val="22"/>
                <w:szCs w:val="22"/>
                <w:lang w:val="en-GB"/>
              </w:rPr>
              <w:t xml:space="preserve">2ai. Guidance on measuring and reporting gender-related SDG results including but not limited to utilizing an intersectional approach and sex-disaggregated data developed and provided by the Entity Strategic Planning Unit or equivalent </w:t>
            </w:r>
            <w:r w:rsidR="00073334" w:rsidRPr="00073334">
              <w:rPr>
                <w:rFonts w:asciiTheme="majorHAnsi" w:hAnsiTheme="majorHAnsi" w:cstheme="majorBidi"/>
                <w:color w:val="000000"/>
                <w:sz w:val="22"/>
                <w:szCs w:val="22"/>
                <w:lang w:val="en-GB"/>
              </w:rPr>
              <w:t>(Max:800 Words) *</w:t>
            </w:r>
          </w:p>
          <w:p w14:paraId="43E89365" w14:textId="77777777" w:rsidR="00C32AEC" w:rsidRDefault="00C32AEC" w:rsidP="00073334">
            <w:pPr>
              <w:rPr>
                <w:rFonts w:asciiTheme="majorHAnsi" w:hAnsiTheme="majorHAnsi" w:cstheme="majorBidi"/>
                <w:color w:val="000000"/>
                <w:sz w:val="22"/>
                <w:szCs w:val="22"/>
                <w:lang w:val="en-GB"/>
              </w:rPr>
            </w:pPr>
          </w:p>
          <w:p w14:paraId="67875E3C" w14:textId="54717A65" w:rsidR="00C32AEC" w:rsidRPr="00F50E37" w:rsidRDefault="00C32AEC" w:rsidP="00073334">
            <w:pPr>
              <w:rPr>
                <w:rFonts w:asciiTheme="majorHAnsi" w:hAnsiTheme="majorHAnsi" w:cstheme="majorBidi"/>
                <w:b/>
                <w:bCs/>
                <w:i/>
                <w:iCs/>
                <w:color w:val="000000"/>
                <w:sz w:val="22"/>
                <w:szCs w:val="22"/>
                <w:lang w:val="en-GB"/>
              </w:rPr>
            </w:pPr>
            <w:r w:rsidRPr="00F50E37">
              <w:rPr>
                <w:rFonts w:asciiTheme="majorHAnsi" w:hAnsiTheme="majorHAnsi" w:cstheme="majorBidi"/>
                <w:b/>
                <w:bCs/>
                <w:i/>
                <w:iCs/>
                <w:color w:val="000000"/>
                <w:sz w:val="22"/>
                <w:szCs w:val="22"/>
                <w:lang w:val="en-GB"/>
              </w:rPr>
              <w:t>Missing/Not Applicable:</w:t>
            </w:r>
          </w:p>
          <w:p w14:paraId="21F0CA60" w14:textId="2D65909C" w:rsidR="00C32AEC" w:rsidRPr="00D97347" w:rsidRDefault="00C32AEC" w:rsidP="00073334">
            <w:pPr>
              <w:rPr>
                <w:rFonts w:asciiTheme="majorHAnsi" w:hAnsiTheme="majorHAnsi" w:cstheme="majorBidi"/>
                <w:color w:val="000000"/>
                <w:sz w:val="22"/>
                <w:szCs w:val="22"/>
                <w:lang w:val="en-GB"/>
              </w:rPr>
            </w:pPr>
            <w:r w:rsidRPr="00C32AEC">
              <w:rPr>
                <w:rFonts w:asciiTheme="majorHAnsi" w:hAnsiTheme="majorHAnsi" w:cstheme="majorBidi"/>
                <w:color w:val="000000"/>
                <w:sz w:val="22"/>
                <w:szCs w:val="22"/>
                <w:lang w:val="en-GB"/>
              </w:rPr>
              <w:t>Explanation of why this rating has been given (Max:400 Words) *</w:t>
            </w:r>
          </w:p>
          <w:p w14:paraId="78350E00" w14:textId="667D1593" w:rsidR="006A0C7F" w:rsidRPr="00D97347" w:rsidRDefault="006A0C7F" w:rsidP="5A3D59DE">
            <w:pPr>
              <w:rPr>
                <w:rFonts w:asciiTheme="majorHAnsi" w:hAnsiTheme="majorHAnsi" w:cstheme="majorBidi"/>
                <w:color w:val="000000"/>
                <w:sz w:val="22"/>
                <w:szCs w:val="22"/>
                <w:lang w:val="en-GB"/>
              </w:rPr>
            </w:pPr>
          </w:p>
          <w:p w14:paraId="6DED947B" w14:textId="4E66264C" w:rsidR="000F43A1" w:rsidRDefault="000F43A1" w:rsidP="003F0D76">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63A4E245" w14:textId="74E9A359" w:rsidR="003F0D76" w:rsidRPr="00F50E37" w:rsidRDefault="00485A01" w:rsidP="003F0D76">
            <w:pPr>
              <w:rPr>
                <w:rFonts w:asciiTheme="majorHAnsi" w:hAnsiTheme="majorHAnsi" w:cstheme="majorHAnsi"/>
                <w:b/>
                <w:bCs/>
                <w:color w:val="0070C0"/>
                <w:sz w:val="22"/>
                <w:szCs w:val="22"/>
                <w:lang w:val="en-GB"/>
              </w:rPr>
            </w:pPr>
            <w:r w:rsidRPr="00485A01">
              <w:rPr>
                <w:rFonts w:asciiTheme="majorHAnsi" w:hAnsiTheme="majorHAnsi" w:cstheme="majorHAnsi"/>
                <w:b/>
                <w:bCs/>
                <w:color w:val="0070C0"/>
                <w:sz w:val="22"/>
                <w:szCs w:val="22"/>
                <w:lang w:val="en-GB"/>
              </w:rPr>
              <w:t>3</w:t>
            </w:r>
            <w:r w:rsidR="008C5273" w:rsidRPr="00485A01">
              <w:rPr>
                <w:rFonts w:asciiTheme="majorHAnsi" w:hAnsiTheme="majorHAnsi" w:cstheme="majorHAnsi"/>
                <w:b/>
                <w:bCs/>
                <w:color w:val="0070C0"/>
                <w:sz w:val="22"/>
                <w:szCs w:val="22"/>
                <w:lang w:val="en-GB"/>
              </w:rPr>
              <w:t>.</w:t>
            </w:r>
            <w:r w:rsidR="008C5273" w:rsidRPr="00C825D9">
              <w:rPr>
                <w:rFonts w:asciiTheme="majorHAnsi" w:hAnsiTheme="majorHAnsi" w:cstheme="majorHAnsi"/>
                <w:b/>
                <w:bCs/>
                <w:color w:val="E36C0A" w:themeColor="accent6" w:themeShade="BF"/>
                <w:sz w:val="22"/>
                <w:szCs w:val="22"/>
                <w:lang w:val="en-GB"/>
              </w:rPr>
              <w:t xml:space="preserve"> </w:t>
            </w:r>
            <w:r w:rsidR="00F4498B" w:rsidRPr="00C825D9">
              <w:rPr>
                <w:rFonts w:asciiTheme="majorHAnsi" w:hAnsiTheme="majorHAnsi" w:cstheme="majorHAnsi"/>
                <w:b/>
                <w:bCs/>
                <w:color w:val="E36C0A" w:themeColor="accent6" w:themeShade="BF"/>
                <w:sz w:val="22"/>
                <w:szCs w:val="22"/>
                <w:lang w:val="en-GB"/>
              </w:rPr>
              <w:t xml:space="preserve">For all ratings: </w:t>
            </w:r>
            <w:r w:rsidR="00F4498B">
              <w:rPr>
                <w:rFonts w:asciiTheme="majorHAnsi" w:hAnsiTheme="majorHAnsi" w:cstheme="majorHAnsi"/>
                <w:b/>
                <w:bCs/>
                <w:color w:val="0070C0"/>
                <w:sz w:val="22"/>
                <w:szCs w:val="22"/>
                <w:lang w:val="en-GB"/>
              </w:rPr>
              <w:t>t</w:t>
            </w:r>
            <w:r w:rsidR="003F0D76" w:rsidRPr="00F50E37">
              <w:rPr>
                <w:rFonts w:asciiTheme="majorHAnsi" w:hAnsiTheme="majorHAnsi" w:cstheme="majorHAnsi"/>
                <w:b/>
                <w:bCs/>
                <w:color w:val="0070C0"/>
                <w:sz w:val="22"/>
                <w:szCs w:val="22"/>
                <w:lang w:val="en-GB"/>
              </w:rPr>
              <w:t xml:space="preserve">o what extent does the entity communicate UN-SWAP </w:t>
            </w:r>
            <w:proofErr w:type="gramStart"/>
            <w:r w:rsidR="003F0D76" w:rsidRPr="00F50E37">
              <w:rPr>
                <w:rFonts w:asciiTheme="majorHAnsi" w:hAnsiTheme="majorHAnsi" w:cstheme="majorHAnsi"/>
                <w:b/>
                <w:bCs/>
                <w:color w:val="0070C0"/>
                <w:sz w:val="22"/>
                <w:szCs w:val="22"/>
                <w:lang w:val="en-GB"/>
              </w:rPr>
              <w:t>results?*</w:t>
            </w:r>
            <w:proofErr w:type="gramEnd"/>
            <w:r w:rsidR="00DF7CCB">
              <w:rPr>
                <w:rFonts w:asciiTheme="majorHAnsi" w:hAnsiTheme="majorHAnsi" w:cstheme="majorHAnsi"/>
                <w:b/>
                <w:bCs/>
                <w:color w:val="0070C0"/>
                <w:sz w:val="22"/>
                <w:szCs w:val="22"/>
                <w:lang w:val="en-GB"/>
              </w:rPr>
              <w:t xml:space="preserve"> </w:t>
            </w:r>
          </w:p>
          <w:p w14:paraId="47896B46" w14:textId="478F58F4" w:rsidR="003F0D76" w:rsidRPr="007B610D" w:rsidRDefault="003F0D76" w:rsidP="00FF257E">
            <w:pPr>
              <w:pStyle w:val="ListParagraph"/>
              <w:numPr>
                <w:ilvl w:val="0"/>
                <w:numId w:val="34"/>
              </w:numPr>
              <w:rPr>
                <w:rFonts w:asciiTheme="majorHAnsi" w:hAnsiTheme="majorHAnsi" w:cstheme="majorHAnsi"/>
                <w:color w:val="000000"/>
                <w:sz w:val="22"/>
                <w:szCs w:val="22"/>
                <w:lang w:val="en-GB"/>
              </w:rPr>
            </w:pPr>
            <w:r w:rsidRPr="007B610D">
              <w:rPr>
                <w:rFonts w:asciiTheme="majorHAnsi" w:hAnsiTheme="majorHAnsi" w:cstheme="majorHAnsi"/>
                <w:color w:val="000000"/>
                <w:sz w:val="22"/>
                <w:szCs w:val="22"/>
                <w:lang w:val="en-GB"/>
              </w:rPr>
              <w:t xml:space="preserve">Reporting to Governing body or equivalent </w:t>
            </w:r>
          </w:p>
          <w:p w14:paraId="7DE54015" w14:textId="33EC7A25" w:rsidR="003F0D76" w:rsidRPr="007B610D" w:rsidRDefault="003F0D76" w:rsidP="00FF257E">
            <w:pPr>
              <w:pStyle w:val="ListParagraph"/>
              <w:numPr>
                <w:ilvl w:val="0"/>
                <w:numId w:val="34"/>
              </w:numPr>
              <w:rPr>
                <w:rFonts w:asciiTheme="majorHAnsi" w:hAnsiTheme="majorHAnsi" w:cstheme="majorHAnsi"/>
                <w:color w:val="000000"/>
                <w:sz w:val="22"/>
                <w:szCs w:val="22"/>
                <w:lang w:val="en-GB"/>
              </w:rPr>
            </w:pPr>
            <w:r w:rsidRPr="007B610D">
              <w:rPr>
                <w:rFonts w:asciiTheme="majorHAnsi" w:hAnsiTheme="majorHAnsi" w:cstheme="majorHAnsi"/>
                <w:color w:val="000000"/>
                <w:sz w:val="22"/>
                <w:szCs w:val="22"/>
                <w:lang w:val="en-GB"/>
              </w:rPr>
              <w:t>Internally (e.g. email, Intranet)</w:t>
            </w:r>
          </w:p>
          <w:p w14:paraId="7C2EFC05" w14:textId="271BED0D" w:rsidR="00417B8E" w:rsidRPr="007B610D" w:rsidRDefault="00417B8E" w:rsidP="00FF257E">
            <w:pPr>
              <w:pStyle w:val="ListParagraph"/>
              <w:numPr>
                <w:ilvl w:val="1"/>
                <w:numId w:val="34"/>
              </w:numPr>
              <w:rPr>
                <w:rFonts w:asciiTheme="majorHAnsi" w:hAnsiTheme="majorHAnsi" w:cstheme="majorHAnsi"/>
                <w:color w:val="000000"/>
                <w:sz w:val="22"/>
                <w:szCs w:val="22"/>
                <w:lang w:val="en-GB"/>
              </w:rPr>
            </w:pPr>
            <w:r w:rsidRPr="007B610D">
              <w:rPr>
                <w:rFonts w:asciiTheme="majorHAnsi" w:hAnsiTheme="majorHAnsi" w:cstheme="majorBidi"/>
                <w:color w:val="000000" w:themeColor="text1"/>
                <w:sz w:val="22"/>
                <w:szCs w:val="22"/>
                <w:lang w:val="en-GB"/>
              </w:rPr>
              <w:t>P</w:t>
            </w:r>
            <w:r w:rsidRPr="007B610D">
              <w:rPr>
                <w:rFonts w:asciiTheme="majorHAnsi" w:hAnsiTheme="majorHAnsi" w:cstheme="majorHAnsi"/>
                <w:sz w:val="22"/>
                <w:szCs w:val="22"/>
                <w:lang w:val="en-GB"/>
              </w:rPr>
              <w:t>lease provide further details if any (Max:200 Words)</w:t>
            </w:r>
          </w:p>
          <w:p w14:paraId="7003BA57" w14:textId="0214DDA6" w:rsidR="00417B8E" w:rsidRPr="007B610D" w:rsidRDefault="003F0D76" w:rsidP="00FF257E">
            <w:pPr>
              <w:pStyle w:val="ListParagraph"/>
              <w:numPr>
                <w:ilvl w:val="0"/>
                <w:numId w:val="34"/>
              </w:numPr>
              <w:rPr>
                <w:rFonts w:asciiTheme="majorHAnsi" w:hAnsiTheme="majorHAnsi" w:cstheme="majorBidi"/>
                <w:color w:val="000000" w:themeColor="text1"/>
                <w:sz w:val="22"/>
                <w:szCs w:val="22"/>
                <w:lang w:val="en-GB"/>
              </w:rPr>
            </w:pPr>
            <w:r w:rsidRPr="007B610D">
              <w:rPr>
                <w:rFonts w:asciiTheme="majorHAnsi" w:hAnsiTheme="majorHAnsi" w:cstheme="majorBidi"/>
                <w:color w:val="000000" w:themeColor="text1"/>
                <w:sz w:val="22"/>
                <w:szCs w:val="22"/>
                <w:lang w:val="en-GB"/>
              </w:rPr>
              <w:t>Externally (e.g. website, donors)</w:t>
            </w:r>
            <w:r w:rsidR="00312CAF" w:rsidRPr="007B610D">
              <w:rPr>
                <w:rFonts w:asciiTheme="majorHAnsi" w:hAnsiTheme="majorHAnsi" w:cstheme="majorBidi"/>
                <w:color w:val="000000" w:themeColor="text1"/>
                <w:sz w:val="22"/>
                <w:szCs w:val="22"/>
                <w:lang w:val="en-GB"/>
              </w:rPr>
              <w:t xml:space="preserve"> </w:t>
            </w:r>
          </w:p>
          <w:p w14:paraId="5ED855CC" w14:textId="2E00E353" w:rsidR="003F0D76" w:rsidRPr="007B610D" w:rsidRDefault="00417B8E" w:rsidP="00FF257E">
            <w:pPr>
              <w:pStyle w:val="ListParagraph"/>
              <w:numPr>
                <w:ilvl w:val="1"/>
                <w:numId w:val="34"/>
              </w:numPr>
              <w:rPr>
                <w:rFonts w:asciiTheme="majorHAnsi" w:hAnsiTheme="majorHAnsi" w:cstheme="majorBidi"/>
                <w:color w:val="000000"/>
                <w:sz w:val="22"/>
                <w:szCs w:val="22"/>
                <w:lang w:val="en-GB"/>
              </w:rPr>
            </w:pPr>
            <w:r w:rsidRPr="007B610D">
              <w:rPr>
                <w:rFonts w:asciiTheme="majorHAnsi" w:hAnsiTheme="majorHAnsi" w:cstheme="majorBidi"/>
                <w:color w:val="000000" w:themeColor="text1"/>
                <w:sz w:val="22"/>
                <w:szCs w:val="22"/>
                <w:lang w:val="en-GB"/>
              </w:rPr>
              <w:t>P</w:t>
            </w:r>
            <w:r w:rsidR="00312CAF" w:rsidRPr="007B610D">
              <w:rPr>
                <w:rFonts w:asciiTheme="majorHAnsi" w:hAnsiTheme="majorHAnsi" w:cstheme="majorBidi"/>
                <w:color w:val="000000" w:themeColor="text1"/>
                <w:sz w:val="22"/>
                <w:szCs w:val="22"/>
                <w:lang w:val="en-GB"/>
              </w:rPr>
              <w:t xml:space="preserve">lease provide </w:t>
            </w:r>
            <w:r w:rsidR="33DF72BC" w:rsidRPr="007B610D">
              <w:rPr>
                <w:rFonts w:asciiTheme="majorHAnsi" w:hAnsiTheme="majorHAnsi" w:cstheme="majorBidi"/>
                <w:color w:val="000000" w:themeColor="text1"/>
                <w:sz w:val="22"/>
                <w:szCs w:val="22"/>
                <w:lang w:val="en-GB"/>
              </w:rPr>
              <w:t>hyper</w:t>
            </w:r>
            <w:r w:rsidR="64A3E24E" w:rsidRPr="007B610D">
              <w:rPr>
                <w:rFonts w:asciiTheme="majorHAnsi" w:hAnsiTheme="majorHAnsi" w:cstheme="majorBidi"/>
                <w:color w:val="000000" w:themeColor="text1"/>
                <w:sz w:val="22"/>
                <w:szCs w:val="22"/>
                <w:lang w:val="en-GB"/>
              </w:rPr>
              <w:t>link</w:t>
            </w:r>
            <w:r w:rsidR="103C96AB" w:rsidRPr="007B610D">
              <w:rPr>
                <w:rFonts w:asciiTheme="majorHAnsi" w:hAnsiTheme="majorHAnsi" w:cstheme="majorBidi"/>
                <w:color w:val="000000" w:themeColor="text1"/>
                <w:sz w:val="22"/>
                <w:szCs w:val="22"/>
                <w:lang w:val="en-GB"/>
              </w:rPr>
              <w:t xml:space="preserve"> if publicly available</w:t>
            </w:r>
            <w:r w:rsidRPr="007B610D">
              <w:rPr>
                <w:rFonts w:asciiTheme="majorHAnsi" w:hAnsiTheme="majorHAnsi" w:cstheme="majorBidi"/>
                <w:color w:val="000000" w:themeColor="text1"/>
                <w:sz w:val="22"/>
                <w:szCs w:val="22"/>
                <w:lang w:val="en-GB"/>
              </w:rPr>
              <w:t xml:space="preserve"> </w:t>
            </w:r>
            <w:r w:rsidRPr="007B610D">
              <w:rPr>
                <w:rFonts w:asciiTheme="majorHAnsi" w:hAnsiTheme="majorHAnsi" w:cstheme="majorHAnsi"/>
                <w:sz w:val="22"/>
                <w:szCs w:val="22"/>
                <w:lang w:val="en-GB"/>
              </w:rPr>
              <w:t>(Max:200 Words)</w:t>
            </w:r>
          </w:p>
          <w:p w14:paraId="2C6049CE" w14:textId="1B7B5242" w:rsidR="003F0D76" w:rsidRPr="007B610D" w:rsidRDefault="003F0D76" w:rsidP="00FF257E">
            <w:pPr>
              <w:pStyle w:val="ListParagraph"/>
              <w:numPr>
                <w:ilvl w:val="0"/>
                <w:numId w:val="34"/>
              </w:numPr>
              <w:rPr>
                <w:rFonts w:asciiTheme="majorHAnsi" w:hAnsiTheme="majorHAnsi" w:cstheme="majorHAnsi"/>
                <w:color w:val="000000"/>
                <w:sz w:val="22"/>
                <w:szCs w:val="22"/>
                <w:lang w:val="en-GB"/>
              </w:rPr>
            </w:pPr>
            <w:r w:rsidRPr="007B610D">
              <w:rPr>
                <w:rFonts w:asciiTheme="majorHAnsi" w:hAnsiTheme="majorHAnsi" w:cstheme="majorHAnsi"/>
                <w:color w:val="000000"/>
                <w:sz w:val="22"/>
                <w:szCs w:val="22"/>
                <w:lang w:val="en-GB"/>
              </w:rPr>
              <w:t>Other</w:t>
            </w:r>
          </w:p>
          <w:p w14:paraId="0172F59F" w14:textId="0A4E18CB" w:rsidR="00417B8E" w:rsidRPr="007B610D" w:rsidRDefault="00417B8E" w:rsidP="00FF257E">
            <w:pPr>
              <w:pStyle w:val="ListParagraph"/>
              <w:numPr>
                <w:ilvl w:val="1"/>
                <w:numId w:val="34"/>
              </w:numPr>
              <w:rPr>
                <w:rFonts w:asciiTheme="majorHAnsi" w:hAnsiTheme="majorHAnsi" w:cstheme="majorBidi"/>
                <w:color w:val="000000" w:themeColor="text1"/>
                <w:sz w:val="22"/>
                <w:szCs w:val="22"/>
                <w:lang w:val="en-GB"/>
              </w:rPr>
            </w:pPr>
            <w:r>
              <w:rPr>
                <w:rFonts w:asciiTheme="majorHAnsi" w:hAnsiTheme="majorHAnsi" w:cstheme="majorBidi"/>
                <w:color w:val="000000" w:themeColor="text1"/>
                <w:sz w:val="22"/>
                <w:szCs w:val="22"/>
                <w:lang w:val="en-GB"/>
              </w:rPr>
              <w:t>P</w:t>
            </w:r>
            <w:r w:rsidRPr="007B610D">
              <w:rPr>
                <w:rFonts w:asciiTheme="majorHAnsi" w:hAnsiTheme="majorHAnsi" w:cstheme="majorBidi"/>
                <w:color w:val="000000" w:themeColor="text1"/>
                <w:sz w:val="22"/>
                <w:szCs w:val="22"/>
                <w:lang w:val="en-GB"/>
              </w:rPr>
              <w:t>lease provide further details if any (Max:200 Words)</w:t>
            </w:r>
          </w:p>
          <w:p w14:paraId="012F23FE" w14:textId="10E9EC67" w:rsidR="008C028C" w:rsidRPr="00D97347" w:rsidRDefault="008C028C" w:rsidP="00F3606F">
            <w:pPr>
              <w:rPr>
                <w:rFonts w:asciiTheme="majorHAnsi" w:hAnsiTheme="majorHAnsi" w:cstheme="majorHAnsi"/>
                <w:color w:val="000000"/>
                <w:sz w:val="22"/>
                <w:szCs w:val="22"/>
                <w:lang w:val="en-GB"/>
              </w:rPr>
            </w:pPr>
          </w:p>
          <w:p w14:paraId="664ED053" w14:textId="789ADE09" w:rsidR="00C330CA" w:rsidRDefault="00C330CA" w:rsidP="00852247">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53C25471" w14:textId="1BC807F8" w:rsidR="00357921" w:rsidRPr="00EB6CAF" w:rsidRDefault="00485A01" w:rsidP="0085224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4</w:t>
            </w:r>
            <w:r w:rsidR="00852247" w:rsidRPr="00EB6CAF">
              <w:rPr>
                <w:rFonts w:asciiTheme="majorHAnsi" w:hAnsiTheme="majorHAnsi" w:cstheme="majorHAnsi"/>
                <w:b/>
                <w:bCs/>
                <w:color w:val="0070C0"/>
                <w:sz w:val="22"/>
                <w:szCs w:val="22"/>
                <w:lang w:val="en-GB"/>
              </w:rPr>
              <w:t>.</w:t>
            </w:r>
            <w:r w:rsidR="009C50C0">
              <w:rPr>
                <w:rFonts w:asciiTheme="majorHAnsi" w:hAnsiTheme="majorHAnsi" w:cstheme="majorHAnsi"/>
                <w:b/>
                <w:bCs/>
                <w:color w:val="0070C0"/>
                <w:sz w:val="22"/>
                <w:szCs w:val="22"/>
                <w:lang w:val="en-GB"/>
              </w:rPr>
              <w:t xml:space="preserve"> </w:t>
            </w:r>
            <w:r w:rsidR="009C50C0" w:rsidRPr="00C825D9">
              <w:rPr>
                <w:rFonts w:asciiTheme="majorHAnsi" w:hAnsiTheme="majorHAnsi" w:cstheme="majorHAnsi"/>
                <w:b/>
                <w:bCs/>
                <w:color w:val="E36C0A" w:themeColor="accent6" w:themeShade="BF"/>
                <w:sz w:val="22"/>
                <w:szCs w:val="22"/>
                <w:lang w:val="en-GB"/>
              </w:rPr>
              <w:t>For all ratings except “not applicable”:</w:t>
            </w:r>
            <w:r w:rsidR="009C50C0">
              <w:rPr>
                <w:rFonts w:asciiTheme="majorHAnsi" w:hAnsiTheme="majorHAnsi" w:cstheme="majorHAnsi"/>
                <w:b/>
                <w:color w:val="0070C0"/>
                <w:sz w:val="22"/>
                <w:szCs w:val="22"/>
                <w:lang w:val="en-GB"/>
              </w:rPr>
              <w:t xml:space="preserve"> </w:t>
            </w:r>
          </w:p>
          <w:p w14:paraId="4F62F0BA" w14:textId="732BB37D" w:rsidR="00CA0508" w:rsidRPr="00D97347" w:rsidRDefault="00CA0508" w:rsidP="006356D0">
            <w:pPr>
              <w:pStyle w:val="ListParagraph"/>
              <w:numPr>
                <w:ilvl w:val="0"/>
                <w:numId w:val="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27418F"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1B9E464" w14:textId="30B81565" w:rsidR="00CA0508" w:rsidRPr="00D97347" w:rsidRDefault="00CA0508" w:rsidP="006356D0">
            <w:pPr>
              <w:pStyle w:val="ListParagraph"/>
              <w:numPr>
                <w:ilvl w:val="0"/>
                <w:numId w:val="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737B9B7A" w14:textId="37263F5A" w:rsidR="00CA0508" w:rsidRPr="00D97347" w:rsidRDefault="00CA0508" w:rsidP="006356D0">
            <w:pPr>
              <w:pStyle w:val="ListParagraph"/>
              <w:numPr>
                <w:ilvl w:val="0"/>
                <w:numId w:val="3"/>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36191A"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61ADA4A" w14:textId="77777777" w:rsidR="00BB4EFD" w:rsidRPr="00BB4EFD" w:rsidRDefault="6CCE1786" w:rsidP="00F3606F">
            <w:pPr>
              <w:pStyle w:val="ListParagraph"/>
              <w:numPr>
                <w:ilvl w:val="0"/>
                <w:numId w:val="3"/>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funds</w:t>
            </w:r>
            <w:r w:rsidR="00407C75"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 xml:space="preserve">(please note if the funds are </w:t>
            </w:r>
            <w:r w:rsidR="6E7578A5" w:rsidRPr="00D97347">
              <w:rPr>
                <w:rFonts w:asciiTheme="majorHAnsi" w:hAnsiTheme="majorHAnsi" w:cstheme="majorBidi"/>
                <w:color w:val="000000" w:themeColor="text1"/>
                <w:sz w:val="22"/>
                <w:szCs w:val="22"/>
                <w:lang w:val="en-GB"/>
              </w:rPr>
              <w:t>expected to be</w:t>
            </w:r>
            <w:r w:rsidR="7C69B151" w:rsidRPr="00D97347">
              <w:rPr>
                <w:rFonts w:asciiTheme="majorHAnsi" w:hAnsiTheme="majorHAnsi" w:cstheme="majorBidi"/>
                <w:color w:val="000000" w:themeColor="text1"/>
                <w:sz w:val="22"/>
                <w:szCs w:val="22"/>
                <w:lang w:val="en-GB"/>
              </w:rPr>
              <w:t xml:space="preserve"> </w:t>
            </w:r>
            <w:r w:rsidR="00F02CD4" w:rsidRPr="00D97347">
              <w:rPr>
                <w:rFonts w:asciiTheme="majorHAnsi" w:hAnsiTheme="majorHAnsi" w:cstheme="majorBidi"/>
                <w:color w:val="000000" w:themeColor="text1"/>
                <w:sz w:val="22"/>
                <w:szCs w:val="22"/>
                <w:lang w:val="en-GB"/>
              </w:rPr>
              <w:t>available for the required action or will need to be mobilized)</w:t>
            </w:r>
            <w:r w:rsidR="00F02CD4" w:rsidRPr="00D97347">
              <w:rPr>
                <w:rStyle w:val="CommentReference"/>
                <w:lang w:val="en-GB"/>
              </w:rPr>
              <w:t xml:space="preserve"> </w:t>
            </w:r>
            <w:r w:rsidRPr="00D97347">
              <w:rPr>
                <w:rFonts w:asciiTheme="majorHAnsi" w:hAnsiTheme="majorHAnsi" w:cstheme="majorBidi"/>
                <w:color w:val="000000" w:themeColor="text1"/>
                <w:sz w:val="22"/>
                <w:szCs w:val="22"/>
                <w:lang w:val="en-GB"/>
              </w:rPr>
              <w:t>(Max:</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800</w:t>
            </w:r>
            <w:r w:rsidR="00407C75" w:rsidRPr="00D97347">
              <w:rPr>
                <w:rFonts w:asciiTheme="majorHAnsi" w:hAnsiTheme="majorHAnsi" w:cstheme="majorBidi"/>
                <w:color w:val="000000" w:themeColor="text1"/>
                <w:sz w:val="22"/>
                <w:szCs w:val="22"/>
                <w:lang w:val="en-GB"/>
              </w:rPr>
              <w:t xml:space="preserve"> </w:t>
            </w:r>
            <w:r w:rsidR="00867196" w:rsidRPr="00D97347">
              <w:rPr>
                <w:rFonts w:asciiTheme="majorHAnsi" w:hAnsiTheme="majorHAnsi" w:cstheme="majorBidi"/>
                <w:color w:val="000000" w:themeColor="text1"/>
                <w:sz w:val="22"/>
                <w:szCs w:val="22"/>
                <w:lang w:val="en-GB"/>
              </w:rPr>
              <w:t>words) *</w:t>
            </w:r>
          </w:p>
          <w:p w14:paraId="5F5B7396" w14:textId="292098DA" w:rsidR="00357921" w:rsidRPr="00BB4EFD" w:rsidRDefault="00BB4EFD" w:rsidP="00F3606F">
            <w:pPr>
              <w:pStyle w:val="ListParagraph"/>
              <w:numPr>
                <w:ilvl w:val="0"/>
                <w:numId w:val="3"/>
              </w:numPr>
              <w:rPr>
                <w:rFonts w:asciiTheme="majorHAnsi" w:hAnsiTheme="majorHAnsi" w:cstheme="majorBid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p>
          <w:p w14:paraId="20437EB9" w14:textId="77777777" w:rsidR="00BB4EFD" w:rsidRPr="00BB4EFD" w:rsidRDefault="00BB4EFD" w:rsidP="00BB4EFD">
            <w:pPr>
              <w:pStyle w:val="ListParagraph"/>
              <w:rPr>
                <w:rFonts w:asciiTheme="majorHAnsi" w:hAnsiTheme="majorHAnsi" w:cstheme="majorBidi"/>
                <w:color w:val="000000"/>
                <w:sz w:val="22"/>
                <w:szCs w:val="22"/>
                <w:lang w:val="en-GB"/>
              </w:rPr>
            </w:pPr>
          </w:p>
          <w:p w14:paraId="34864301" w14:textId="1DC551CF" w:rsidR="00C330CA" w:rsidRDefault="00C330CA" w:rsidP="00064704">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526E2765" w14:textId="1B79E15E" w:rsidR="00357921" w:rsidRPr="00F80F0C" w:rsidRDefault="00485A01" w:rsidP="00064704">
            <w:pPr>
              <w:rPr>
                <w:rFonts w:asciiTheme="majorHAnsi" w:hAnsiTheme="majorHAnsi" w:cstheme="majorHAnsi"/>
                <w:b/>
                <w:color w:val="0070C0"/>
                <w:sz w:val="22"/>
                <w:szCs w:val="22"/>
                <w:lang w:val="en-GB"/>
              </w:rPr>
            </w:pPr>
            <w:r>
              <w:rPr>
                <w:rFonts w:asciiTheme="majorHAnsi" w:hAnsiTheme="majorHAnsi" w:cstheme="majorHAnsi"/>
                <w:b/>
                <w:color w:val="0070C0"/>
                <w:sz w:val="22"/>
                <w:szCs w:val="22"/>
                <w:lang w:val="en-GB"/>
              </w:rPr>
              <w:t>5</w:t>
            </w:r>
            <w:r w:rsidR="002D155B">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357921"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357921"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35792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6D19F9">
              <w:rPr>
                <w:rFonts w:asciiTheme="majorHAnsi" w:hAnsiTheme="majorHAnsi" w:cstheme="majorHAnsi"/>
                <w:color w:val="000000"/>
                <w:sz w:val="22"/>
                <w:szCs w:val="22"/>
                <w:lang w:val="en-GB"/>
              </w:rPr>
              <w:t xml:space="preserve">URLs, </w:t>
            </w:r>
            <w:r w:rsidR="0035792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357921" w:rsidRPr="00D97347">
              <w:rPr>
                <w:rFonts w:asciiTheme="majorHAnsi" w:hAnsiTheme="majorHAnsi" w:cstheme="majorHAnsi"/>
                <w:color w:val="000000"/>
                <w:sz w:val="22"/>
                <w:szCs w:val="22"/>
                <w:lang w:val="en-GB"/>
              </w:rPr>
              <w:t>Images)</w:t>
            </w:r>
            <w:r w:rsidR="00E53BEC">
              <w:rPr>
                <w:rFonts w:asciiTheme="majorHAnsi" w:hAnsiTheme="majorHAnsi" w:cstheme="majorHAnsi"/>
                <w:color w:val="000000"/>
                <w:sz w:val="22"/>
                <w:szCs w:val="22"/>
                <w:lang w:val="en-GB"/>
              </w:rPr>
              <w:t xml:space="preserve"> (Max: 25 records)</w:t>
            </w:r>
          </w:p>
          <w:p w14:paraId="63BF73F2" w14:textId="2768AFBA" w:rsidR="0036191A" w:rsidRDefault="0074676D" w:rsidP="00F3606F">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4C41522A" w14:textId="77777777" w:rsidR="0074676D" w:rsidRPr="00D97347" w:rsidRDefault="0074676D" w:rsidP="00F3606F">
            <w:pPr>
              <w:ind w:right="-73"/>
              <w:rPr>
                <w:rFonts w:asciiTheme="majorHAnsi" w:hAnsiTheme="majorHAnsi" w:cstheme="majorHAnsi"/>
                <w:bCs/>
                <w:sz w:val="22"/>
                <w:lang w:val="en-GB"/>
              </w:rPr>
            </w:pPr>
          </w:p>
          <w:p w14:paraId="0D149D24" w14:textId="70CBEBB5" w:rsidR="0034795D" w:rsidRPr="00D97347" w:rsidRDefault="0036191A" w:rsidP="002B6F92">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CDC8AD7" w14:textId="23C72ACE" w:rsidR="004540FF" w:rsidRPr="009F678A" w:rsidRDefault="004540FF" w:rsidP="006356D0">
            <w:pPr>
              <w:numPr>
                <w:ilvl w:val="0"/>
                <w:numId w:val="12"/>
              </w:numPr>
              <w:ind w:right="-73"/>
              <w:rPr>
                <w:rFonts w:asciiTheme="majorHAnsi" w:hAnsiTheme="majorHAnsi" w:cstheme="majorHAnsi"/>
                <w:sz w:val="22"/>
                <w:lang w:val="en-GB"/>
              </w:rPr>
            </w:pPr>
            <w:r w:rsidRPr="009F678A">
              <w:rPr>
                <w:rFonts w:asciiTheme="majorHAnsi" w:hAnsiTheme="majorHAnsi" w:cstheme="majorHAnsi"/>
                <w:color w:val="000000"/>
                <w:sz w:val="22"/>
                <w:szCs w:val="22"/>
                <w:lang w:val="en-AU"/>
              </w:rPr>
              <w:t>Guidance on measuring and reporting gender-related SDG results</w:t>
            </w:r>
          </w:p>
          <w:p w14:paraId="5C7A4B76" w14:textId="77777777" w:rsidR="00EE4C56" w:rsidRPr="00EE4C56" w:rsidRDefault="00EE4C56" w:rsidP="006356D0">
            <w:pPr>
              <w:pStyle w:val="ListParagraph"/>
              <w:numPr>
                <w:ilvl w:val="0"/>
                <w:numId w:val="12"/>
              </w:numPr>
              <w:rPr>
                <w:rFonts w:asciiTheme="majorHAnsi" w:hAnsiTheme="majorHAnsi" w:cstheme="majorHAnsi"/>
                <w:bCs/>
                <w:sz w:val="22"/>
                <w:lang w:val="en-GB"/>
              </w:rPr>
            </w:pPr>
            <w:r w:rsidRPr="00EE4C56">
              <w:rPr>
                <w:rFonts w:asciiTheme="majorHAnsi" w:hAnsiTheme="majorHAnsi" w:cstheme="majorHAnsi"/>
                <w:bCs/>
                <w:sz w:val="22"/>
                <w:lang w:val="en-GB"/>
              </w:rPr>
              <w:t>Report to the Governing Body on the entity strategic plan using systematic sex-disaggregated data</w:t>
            </w:r>
          </w:p>
          <w:p w14:paraId="6138682C" w14:textId="46E8D9B5" w:rsidR="009F678A" w:rsidRPr="00D97347" w:rsidRDefault="009F678A" w:rsidP="006356D0">
            <w:pPr>
              <w:numPr>
                <w:ilvl w:val="0"/>
                <w:numId w:val="12"/>
              </w:numPr>
              <w:ind w:right="-73"/>
              <w:rPr>
                <w:rFonts w:asciiTheme="majorHAnsi" w:hAnsiTheme="majorHAnsi" w:cstheme="majorHAnsi"/>
                <w:bCs/>
                <w:sz w:val="22"/>
                <w:lang w:val="en-GB"/>
              </w:rPr>
            </w:pPr>
            <w:r w:rsidRPr="009F678A">
              <w:rPr>
                <w:rFonts w:asciiTheme="majorHAnsi" w:hAnsiTheme="majorHAnsi" w:cstheme="majorHAnsi"/>
                <w:bCs/>
                <w:sz w:val="22"/>
                <w:lang w:val="en-GB"/>
              </w:rPr>
              <w:t>Using reporting data to inform resource allocations</w:t>
            </w:r>
          </w:p>
          <w:p w14:paraId="66EA28BA" w14:textId="4BF1576A" w:rsidR="00094800" w:rsidRPr="00D97347" w:rsidRDefault="00094800" w:rsidP="00094800">
            <w:pPr>
              <w:rPr>
                <w:rFonts w:asciiTheme="majorHAnsi" w:hAnsiTheme="majorHAnsi" w:cstheme="majorHAnsi"/>
                <w:bCs/>
                <w:color w:val="000000"/>
                <w:sz w:val="22"/>
                <w:szCs w:val="22"/>
                <w:lang w:val="en-GB"/>
              </w:rPr>
            </w:pPr>
          </w:p>
        </w:tc>
      </w:tr>
    </w:tbl>
    <w:p w14:paraId="47CCEB15" w14:textId="77777777" w:rsidR="004A46F1" w:rsidRDefault="004A46F1" w:rsidP="004A46F1">
      <w:pPr>
        <w:ind w:right="-73" w:hanging="360"/>
        <w:rPr>
          <w:rFonts w:asciiTheme="majorHAnsi" w:hAnsiTheme="majorHAnsi" w:cstheme="majorHAnsi"/>
          <w:sz w:val="22"/>
          <w:u w:val="single"/>
          <w:lang w:val="en-GB"/>
        </w:rPr>
      </w:pPr>
    </w:p>
    <w:p w14:paraId="22839023" w14:textId="77777777" w:rsidR="00BF56B7" w:rsidRPr="00D97347" w:rsidRDefault="00BF56B7" w:rsidP="004A46F1">
      <w:pPr>
        <w:ind w:right="-73" w:hanging="360"/>
        <w:rPr>
          <w:rFonts w:asciiTheme="majorHAnsi" w:hAnsiTheme="majorHAnsi" w:cstheme="majorHAnsi"/>
          <w:sz w:val="22"/>
          <w:u w:val="single"/>
          <w:lang w:val="en-GB"/>
        </w:rPr>
      </w:pPr>
    </w:p>
    <w:p w14:paraId="248D9E42" w14:textId="670F14DE" w:rsidR="004A46F1" w:rsidRPr="00D97347" w:rsidRDefault="0086367D" w:rsidP="00404B99">
      <w:pPr>
        <w:pStyle w:val="Heading1"/>
        <w:rPr>
          <w:b/>
          <w:bCs/>
          <w:color w:val="0070C0"/>
          <w:sz w:val="22"/>
          <w:szCs w:val="22"/>
          <w:lang w:val="en-GB"/>
        </w:rPr>
      </w:pPr>
      <w:bookmarkStart w:id="4" w:name="_Toc184780449"/>
      <w:r w:rsidRPr="00D97347">
        <w:rPr>
          <w:b/>
          <w:bCs/>
          <w:color w:val="0070C0"/>
          <w:sz w:val="22"/>
          <w:szCs w:val="22"/>
          <w:lang w:val="en-GB"/>
        </w:rPr>
        <w:t>PI</w:t>
      </w:r>
      <w:r w:rsidR="00407C75" w:rsidRPr="00D97347">
        <w:rPr>
          <w:b/>
          <w:bCs/>
          <w:color w:val="0070C0"/>
          <w:sz w:val="22"/>
          <w:szCs w:val="22"/>
          <w:lang w:val="en-GB"/>
        </w:rPr>
        <w:t xml:space="preserve"> </w:t>
      </w:r>
      <w:r w:rsidR="004A46F1" w:rsidRPr="00D97347">
        <w:rPr>
          <w:b/>
          <w:bCs/>
          <w:color w:val="0070C0"/>
          <w:sz w:val="22"/>
          <w:szCs w:val="22"/>
          <w:lang w:val="en-GB"/>
        </w:rPr>
        <w:t>3:</w:t>
      </w:r>
      <w:r w:rsidR="00407C75" w:rsidRPr="00D97347">
        <w:rPr>
          <w:b/>
          <w:bCs/>
          <w:color w:val="0070C0"/>
          <w:sz w:val="22"/>
          <w:szCs w:val="22"/>
          <w:lang w:val="en-GB"/>
        </w:rPr>
        <w:t xml:space="preserve"> </w:t>
      </w:r>
      <w:r w:rsidR="008A0548" w:rsidRPr="008A0548">
        <w:rPr>
          <w:b/>
          <w:bCs/>
          <w:color w:val="0070C0"/>
          <w:sz w:val="22"/>
          <w:szCs w:val="22"/>
          <w:lang w:val="en-GB"/>
        </w:rPr>
        <w:t>Achievement of Gender-related SDG results</w:t>
      </w:r>
      <w:bookmarkEnd w:id="4"/>
    </w:p>
    <w:p w14:paraId="67FD20F7" w14:textId="77777777" w:rsidR="004A46F1" w:rsidRPr="00D97347" w:rsidRDefault="004A46F1" w:rsidP="004A46F1">
      <w:pPr>
        <w:ind w:right="-73"/>
        <w:rPr>
          <w:rFonts w:asciiTheme="majorHAnsi" w:hAnsiTheme="majorHAnsi" w:cstheme="majorHAnsi"/>
          <w:sz w:val="22"/>
          <w:lang w:val="en-GB"/>
        </w:rPr>
      </w:pPr>
    </w:p>
    <w:tbl>
      <w:tblPr>
        <w:tblW w:w="13322" w:type="dxa"/>
        <w:tblInd w:w="-275" w:type="dxa"/>
        <w:tblLayout w:type="fixed"/>
        <w:tblLook w:val="0000" w:firstRow="0" w:lastRow="0" w:firstColumn="0" w:lastColumn="0" w:noHBand="0" w:noVBand="0"/>
      </w:tblPr>
      <w:tblGrid>
        <w:gridCol w:w="1170"/>
        <w:gridCol w:w="3239"/>
        <w:gridCol w:w="3419"/>
        <w:gridCol w:w="5487"/>
        <w:gridCol w:w="7"/>
      </w:tblGrid>
      <w:tr w:rsidR="00195B00" w:rsidRPr="00D97347" w14:paraId="212A1517" w14:textId="77777777" w:rsidTr="00D11B6C">
        <w:trPr>
          <w:gridAfter w:val="1"/>
          <w:wAfter w:w="7" w:type="dxa"/>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74E69F82" w14:textId="4546FF98"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4E824120" w14:textId="697A64EC"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76094F0D" w14:textId="6EBD010D"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5E2A8B2D" w14:textId="61E991A3" w:rsidR="004A46F1" w:rsidRPr="00D97347" w:rsidRDefault="004A46F1" w:rsidP="00F3606F">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195B00" w:rsidRPr="00D97347" w14:paraId="57CA6DD9" w14:textId="77777777" w:rsidTr="00D11B6C">
        <w:trPr>
          <w:gridAfter w:val="1"/>
          <w:wAfter w:w="7" w:type="dxa"/>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6677E1BA" w14:textId="77777777" w:rsidR="004A46F1" w:rsidRPr="00D97347" w:rsidRDefault="004A46F1" w:rsidP="00F3606F">
            <w:pPr>
              <w:rPr>
                <w:rFonts w:asciiTheme="majorHAnsi" w:hAnsiTheme="majorHAnsi" w:cstheme="majorHAnsi"/>
                <w:color w:val="000000"/>
                <w:lang w:val="en-GB"/>
              </w:rPr>
            </w:pPr>
          </w:p>
        </w:tc>
        <w:tc>
          <w:tcPr>
            <w:tcW w:w="3239" w:type="dxa"/>
            <w:tcBorders>
              <w:top w:val="single" w:sz="4" w:space="0" w:color="auto"/>
              <w:left w:val="single" w:sz="4" w:space="0" w:color="auto"/>
              <w:bottom w:val="single" w:sz="4" w:space="0" w:color="auto"/>
              <w:right w:val="single" w:sz="4" w:space="0" w:color="auto"/>
            </w:tcBorders>
            <w:shd w:val="clear" w:color="auto" w:fill="F3F7ED"/>
          </w:tcPr>
          <w:p w14:paraId="201B9CA0" w14:textId="2B85D14D" w:rsidR="004C3EDC" w:rsidRPr="0054335B" w:rsidRDefault="004C3EDC" w:rsidP="00F3606F">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AU"/>
              </w:rPr>
              <w:t>3a.</w:t>
            </w:r>
            <w:r w:rsidRPr="0054335B">
              <w:rPr>
                <w:rFonts w:asciiTheme="majorHAnsi" w:hAnsiTheme="majorHAnsi" w:cstheme="majorHAnsi"/>
                <w:color w:val="000000"/>
                <w:sz w:val="22"/>
                <w:szCs w:val="22"/>
                <w:lang w:val="en-AU"/>
              </w:rPr>
              <w:t xml:space="preserve"> Entity has achieved or is on track to achieve its planned </w:t>
            </w:r>
            <w:r w:rsidRPr="0054335B">
              <w:rPr>
                <w:rFonts w:asciiTheme="majorHAnsi" w:hAnsiTheme="majorHAnsi" w:cstheme="majorHAnsi"/>
                <w:b/>
                <w:bCs/>
                <w:color w:val="000000"/>
                <w:sz w:val="22"/>
                <w:szCs w:val="22"/>
                <w:lang w:val="en-AU"/>
              </w:rPr>
              <w:t>gender-related results</w:t>
            </w:r>
            <w:r w:rsidRPr="0054335B">
              <w:rPr>
                <w:rFonts w:asciiTheme="majorHAnsi" w:hAnsiTheme="majorHAnsi" w:cstheme="majorHAnsi"/>
                <w:color w:val="000000"/>
                <w:sz w:val="22"/>
                <w:szCs w:val="22"/>
                <w:lang w:val="en-AU"/>
              </w:rPr>
              <w:t xml:space="preserve"> which will contribute to SDG achievement</w:t>
            </w:r>
          </w:p>
        </w:tc>
        <w:tc>
          <w:tcPr>
            <w:tcW w:w="3419" w:type="dxa"/>
            <w:tcBorders>
              <w:top w:val="single" w:sz="4" w:space="0" w:color="auto"/>
              <w:left w:val="single" w:sz="4" w:space="0" w:color="auto"/>
              <w:bottom w:val="single" w:sz="4" w:space="0" w:color="auto"/>
              <w:right w:val="single" w:sz="4" w:space="0" w:color="auto"/>
            </w:tcBorders>
            <w:shd w:val="clear" w:color="auto" w:fill="F3F7ED"/>
          </w:tcPr>
          <w:p w14:paraId="134B5820" w14:textId="00601D9B" w:rsidR="00B63C97" w:rsidRPr="0054335B" w:rsidRDefault="00B63C97" w:rsidP="00B63C97">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AU"/>
              </w:rPr>
              <w:t>3bi.</w:t>
            </w:r>
            <w:r w:rsidRPr="0054335B">
              <w:rPr>
                <w:rFonts w:asciiTheme="majorHAnsi" w:hAnsiTheme="majorHAnsi" w:cstheme="majorHAnsi"/>
                <w:color w:val="000000"/>
                <w:sz w:val="22"/>
                <w:szCs w:val="22"/>
                <w:lang w:val="en-AU"/>
              </w:rPr>
              <w:t xml:space="preserve"> Entity has achieved or is on track to achieve its planned </w:t>
            </w:r>
            <w:r w:rsidRPr="0054335B">
              <w:rPr>
                <w:rFonts w:asciiTheme="majorHAnsi" w:hAnsiTheme="majorHAnsi" w:cstheme="majorHAnsi"/>
                <w:b/>
                <w:bCs/>
                <w:color w:val="000000"/>
                <w:sz w:val="22"/>
                <w:szCs w:val="22"/>
                <w:lang w:val="en-AU"/>
              </w:rPr>
              <w:t>gender-related results</w:t>
            </w:r>
            <w:r w:rsidRPr="0054335B">
              <w:rPr>
                <w:rFonts w:asciiTheme="majorHAnsi" w:hAnsiTheme="majorHAnsi" w:cstheme="majorHAnsi"/>
                <w:color w:val="000000"/>
                <w:sz w:val="22"/>
                <w:szCs w:val="22"/>
                <w:lang w:val="en-AU"/>
              </w:rPr>
              <w:t xml:space="preserve"> which will contribute to SDG achievement </w:t>
            </w:r>
            <w:r w:rsidRPr="0054335B">
              <w:rPr>
                <w:rFonts w:asciiTheme="majorHAnsi" w:hAnsiTheme="majorHAnsi" w:cstheme="majorHAnsi"/>
                <w:color w:val="000000"/>
                <w:sz w:val="22"/>
                <w:szCs w:val="22"/>
                <w:lang w:val="en-US"/>
              </w:rPr>
              <w:t> </w:t>
            </w:r>
          </w:p>
          <w:p w14:paraId="4C809093" w14:textId="77777777" w:rsidR="00B63C97" w:rsidRPr="0054335B" w:rsidRDefault="00B63C97" w:rsidP="00B63C97">
            <w:pPr>
              <w:rPr>
                <w:rFonts w:asciiTheme="majorHAnsi" w:hAnsiTheme="majorHAnsi" w:cstheme="majorHAnsi"/>
                <w:color w:val="000000"/>
                <w:sz w:val="22"/>
                <w:szCs w:val="22"/>
                <w:lang w:val="en-US"/>
              </w:rPr>
            </w:pPr>
            <w:r w:rsidRPr="0054335B">
              <w:rPr>
                <w:rFonts w:asciiTheme="majorHAnsi" w:hAnsiTheme="majorHAnsi" w:cstheme="majorHAnsi"/>
                <w:color w:val="000000"/>
                <w:sz w:val="22"/>
                <w:szCs w:val="22"/>
                <w:lang w:val="en-US"/>
              </w:rPr>
              <w:t>  </w:t>
            </w:r>
          </w:p>
          <w:p w14:paraId="7B374625" w14:textId="77777777" w:rsidR="00B63C97" w:rsidRPr="0054335B" w:rsidRDefault="00B63C97" w:rsidP="00B63C97">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AU"/>
              </w:rPr>
              <w:t>and </w:t>
            </w:r>
            <w:r w:rsidRPr="0054335B">
              <w:rPr>
                <w:rFonts w:asciiTheme="majorHAnsi" w:hAnsiTheme="majorHAnsi" w:cstheme="majorHAnsi"/>
                <w:color w:val="000000"/>
                <w:sz w:val="22"/>
                <w:szCs w:val="22"/>
                <w:lang w:val="en-US"/>
              </w:rPr>
              <w:t>  </w:t>
            </w:r>
          </w:p>
          <w:p w14:paraId="128AE51E" w14:textId="77777777" w:rsidR="00B63C97" w:rsidRPr="0054335B" w:rsidRDefault="00B63C97" w:rsidP="00B63C97">
            <w:pPr>
              <w:rPr>
                <w:rFonts w:asciiTheme="majorHAnsi" w:hAnsiTheme="majorHAnsi" w:cstheme="majorHAnsi"/>
                <w:color w:val="000000"/>
                <w:sz w:val="22"/>
                <w:szCs w:val="22"/>
                <w:lang w:val="en-US"/>
              </w:rPr>
            </w:pPr>
            <w:r w:rsidRPr="0054335B">
              <w:rPr>
                <w:rFonts w:asciiTheme="majorHAnsi" w:hAnsiTheme="majorHAnsi" w:cstheme="majorHAnsi"/>
                <w:color w:val="000000"/>
                <w:sz w:val="22"/>
                <w:szCs w:val="22"/>
                <w:lang w:val="en-US"/>
              </w:rPr>
              <w:t>  </w:t>
            </w:r>
          </w:p>
          <w:p w14:paraId="7584641F" w14:textId="77777777" w:rsidR="00B63C97" w:rsidRPr="0054335B" w:rsidRDefault="00B63C97" w:rsidP="00B63C97">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US"/>
              </w:rPr>
              <w:t>3bii</w:t>
            </w:r>
            <w:r w:rsidRPr="0054335B">
              <w:rPr>
                <w:rFonts w:asciiTheme="majorHAnsi" w:hAnsiTheme="majorHAnsi" w:cstheme="majorHAnsi"/>
                <w:color w:val="000000"/>
                <w:sz w:val="22"/>
                <w:szCs w:val="22"/>
                <w:lang w:val="en-US"/>
              </w:rPr>
              <w:t>. Entity contributes to gender-related results through joint initiatives and/ or joint programmes or equivalent</w:t>
            </w:r>
          </w:p>
          <w:p w14:paraId="01CB5B11" w14:textId="5AFE3689" w:rsidR="004A46F1" w:rsidRPr="0054335B" w:rsidRDefault="004A46F1" w:rsidP="00F3606F">
            <w:pPr>
              <w:rPr>
                <w:rFonts w:asciiTheme="majorHAnsi" w:hAnsiTheme="majorHAnsi" w:cstheme="majorHAnsi"/>
                <w:color w:val="000000"/>
                <w:sz w:val="22"/>
                <w:szCs w:val="22"/>
                <w:lang w:val="en-US"/>
              </w:rPr>
            </w:pPr>
          </w:p>
        </w:tc>
        <w:tc>
          <w:tcPr>
            <w:tcW w:w="5487" w:type="dxa"/>
            <w:tcBorders>
              <w:top w:val="single" w:sz="4" w:space="0" w:color="auto"/>
              <w:left w:val="single" w:sz="4" w:space="0" w:color="auto"/>
              <w:bottom w:val="single" w:sz="4" w:space="0" w:color="auto"/>
              <w:right w:val="single" w:sz="4" w:space="0" w:color="auto"/>
            </w:tcBorders>
            <w:shd w:val="clear" w:color="auto" w:fill="F3F7ED"/>
          </w:tcPr>
          <w:p w14:paraId="0BE6FB37" w14:textId="025C74FD" w:rsidR="00B00203" w:rsidRPr="0054335B" w:rsidRDefault="00B00203" w:rsidP="00B00203">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AU"/>
              </w:rPr>
              <w:t>3ci.</w:t>
            </w:r>
            <w:r w:rsidRPr="0054335B">
              <w:rPr>
                <w:rFonts w:asciiTheme="majorHAnsi" w:hAnsiTheme="majorHAnsi" w:cstheme="majorHAnsi"/>
                <w:color w:val="000000"/>
                <w:sz w:val="22"/>
                <w:szCs w:val="22"/>
                <w:lang w:val="en-AU"/>
              </w:rPr>
              <w:t xml:space="preserve"> Entity has achieved or is on track to achieve its planned </w:t>
            </w:r>
            <w:r w:rsidRPr="0054335B">
              <w:rPr>
                <w:rFonts w:asciiTheme="majorHAnsi" w:hAnsiTheme="majorHAnsi" w:cstheme="majorHAnsi"/>
                <w:b/>
                <w:bCs/>
                <w:color w:val="000000"/>
                <w:sz w:val="22"/>
                <w:szCs w:val="22"/>
                <w:lang w:val="en-AU"/>
              </w:rPr>
              <w:t>transformative</w:t>
            </w:r>
            <w:r w:rsidRPr="0054335B">
              <w:rPr>
                <w:rFonts w:asciiTheme="majorHAnsi" w:hAnsiTheme="majorHAnsi" w:cstheme="majorHAnsi"/>
                <w:color w:val="000000"/>
                <w:sz w:val="22"/>
                <w:szCs w:val="22"/>
                <w:lang w:val="en-AU"/>
              </w:rPr>
              <w:t xml:space="preserve"> results on gender equality and the empowerment of women which will contribute to SDG achievements </w:t>
            </w:r>
            <w:r w:rsidRPr="0054335B">
              <w:rPr>
                <w:rFonts w:asciiTheme="majorHAnsi" w:hAnsiTheme="majorHAnsi" w:cstheme="majorHAnsi"/>
                <w:color w:val="000000"/>
                <w:sz w:val="22"/>
                <w:szCs w:val="22"/>
                <w:lang w:val="en-US"/>
              </w:rPr>
              <w:t> </w:t>
            </w:r>
          </w:p>
          <w:p w14:paraId="374026FA" w14:textId="77777777" w:rsidR="00B00203" w:rsidRPr="0054335B" w:rsidRDefault="00B00203" w:rsidP="00B00203">
            <w:pPr>
              <w:rPr>
                <w:rFonts w:asciiTheme="majorHAnsi" w:hAnsiTheme="majorHAnsi" w:cstheme="majorHAnsi"/>
                <w:color w:val="000000"/>
                <w:sz w:val="22"/>
                <w:szCs w:val="22"/>
                <w:lang w:val="en-US"/>
              </w:rPr>
            </w:pPr>
            <w:r w:rsidRPr="0054335B">
              <w:rPr>
                <w:rFonts w:asciiTheme="majorHAnsi" w:hAnsiTheme="majorHAnsi" w:cstheme="majorHAnsi"/>
                <w:color w:val="000000"/>
                <w:sz w:val="22"/>
                <w:szCs w:val="22"/>
                <w:lang w:val="en-US"/>
              </w:rPr>
              <w:t>  </w:t>
            </w:r>
          </w:p>
          <w:p w14:paraId="33240EED" w14:textId="77777777" w:rsidR="00B00203" w:rsidRPr="0054335B" w:rsidRDefault="00B00203" w:rsidP="00B00203">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AU"/>
              </w:rPr>
              <w:t>and </w:t>
            </w:r>
            <w:r w:rsidRPr="0054335B">
              <w:rPr>
                <w:rFonts w:asciiTheme="majorHAnsi" w:hAnsiTheme="majorHAnsi" w:cstheme="majorHAnsi"/>
                <w:color w:val="000000"/>
                <w:sz w:val="22"/>
                <w:szCs w:val="22"/>
                <w:lang w:val="en-US"/>
              </w:rPr>
              <w:t>  </w:t>
            </w:r>
          </w:p>
          <w:p w14:paraId="095D663A" w14:textId="77777777" w:rsidR="00B00203" w:rsidRPr="0054335B" w:rsidRDefault="00B00203" w:rsidP="00B00203">
            <w:pPr>
              <w:rPr>
                <w:rFonts w:asciiTheme="majorHAnsi" w:hAnsiTheme="majorHAnsi" w:cstheme="majorHAnsi"/>
                <w:color w:val="000000"/>
                <w:sz w:val="22"/>
                <w:szCs w:val="22"/>
                <w:lang w:val="en-US"/>
              </w:rPr>
            </w:pPr>
            <w:r w:rsidRPr="0054335B">
              <w:rPr>
                <w:rFonts w:asciiTheme="majorHAnsi" w:hAnsiTheme="majorHAnsi" w:cstheme="majorHAnsi"/>
                <w:color w:val="000000"/>
                <w:sz w:val="22"/>
                <w:szCs w:val="22"/>
                <w:lang w:val="en-US"/>
              </w:rPr>
              <w:t>  </w:t>
            </w:r>
          </w:p>
          <w:p w14:paraId="5F278786" w14:textId="6DB42F80" w:rsidR="00B00203" w:rsidRPr="0054335B" w:rsidRDefault="00B00203" w:rsidP="00B00203">
            <w:pPr>
              <w:rPr>
                <w:rFonts w:asciiTheme="majorHAnsi" w:hAnsiTheme="majorHAnsi" w:cstheme="majorHAnsi"/>
                <w:color w:val="000000"/>
                <w:sz w:val="22"/>
                <w:szCs w:val="22"/>
                <w:lang w:val="en-US"/>
              </w:rPr>
            </w:pPr>
            <w:r w:rsidRPr="0054335B">
              <w:rPr>
                <w:rFonts w:asciiTheme="majorHAnsi" w:hAnsiTheme="majorHAnsi" w:cstheme="majorHAnsi"/>
                <w:b/>
                <w:bCs/>
                <w:color w:val="000000"/>
                <w:sz w:val="22"/>
                <w:szCs w:val="22"/>
                <w:lang w:val="en-US"/>
              </w:rPr>
              <w:t>3cii.</w:t>
            </w:r>
            <w:r w:rsidRPr="0054335B">
              <w:rPr>
                <w:rFonts w:asciiTheme="majorHAnsi" w:hAnsiTheme="majorHAnsi" w:cstheme="majorHAnsi"/>
                <w:color w:val="000000"/>
                <w:sz w:val="22"/>
                <w:szCs w:val="22"/>
                <w:lang w:val="en-US"/>
              </w:rPr>
              <w:t xml:space="preserve"> </w:t>
            </w:r>
            <w:r w:rsidRPr="0054335B">
              <w:rPr>
                <w:rFonts w:asciiTheme="majorHAnsi" w:hAnsiTheme="majorHAnsi" w:cstheme="majorHAnsi"/>
                <w:color w:val="000000"/>
                <w:sz w:val="22"/>
                <w:szCs w:val="22"/>
                <w:lang w:val="en-AU"/>
              </w:rPr>
              <w:t>Entity contributes to</w:t>
            </w:r>
            <w:r w:rsidR="00FA5087" w:rsidRPr="0054335B">
              <w:rPr>
                <w:rFonts w:asciiTheme="majorHAnsi" w:hAnsiTheme="majorHAnsi" w:cstheme="majorHAnsi"/>
                <w:color w:val="000000"/>
                <w:sz w:val="22"/>
                <w:szCs w:val="22"/>
                <w:lang w:val="en-AU"/>
              </w:rPr>
              <w:t xml:space="preserve"> </w:t>
            </w:r>
            <w:r w:rsidR="00FA5087" w:rsidRPr="0054335B">
              <w:rPr>
                <w:rFonts w:asciiTheme="majorHAnsi" w:hAnsiTheme="majorHAnsi" w:cstheme="majorHAnsi"/>
                <w:b/>
                <w:bCs/>
                <w:color w:val="000000"/>
                <w:sz w:val="22"/>
                <w:szCs w:val="22"/>
                <w:lang w:val="en-AU"/>
              </w:rPr>
              <w:t>transformative</w:t>
            </w:r>
            <w:r w:rsidRPr="0054335B">
              <w:rPr>
                <w:rFonts w:asciiTheme="majorHAnsi" w:hAnsiTheme="majorHAnsi" w:cstheme="majorHAnsi"/>
                <w:color w:val="000000"/>
                <w:sz w:val="22"/>
                <w:szCs w:val="22"/>
                <w:lang w:val="en-AU"/>
              </w:rPr>
              <w:t xml:space="preserve"> gender-related results through joint initiatives and/ or joint programmes or equivalent</w:t>
            </w:r>
          </w:p>
          <w:p w14:paraId="628307AD" w14:textId="5D2C69E2" w:rsidR="004A46F1" w:rsidRPr="0054335B" w:rsidRDefault="004A46F1" w:rsidP="00F3606F">
            <w:pPr>
              <w:rPr>
                <w:rFonts w:asciiTheme="majorHAnsi" w:hAnsiTheme="majorHAnsi" w:cstheme="majorHAnsi"/>
                <w:color w:val="000000"/>
                <w:sz w:val="22"/>
                <w:szCs w:val="22"/>
                <w:lang w:val="en-US"/>
              </w:rPr>
            </w:pPr>
          </w:p>
        </w:tc>
      </w:tr>
      <w:tr w:rsidR="004A46F1" w:rsidRPr="00D97347" w14:paraId="797452B2" w14:textId="77777777" w:rsidTr="26D9553B">
        <w:trPr>
          <w:trHeight w:val="254"/>
        </w:trPr>
        <w:tc>
          <w:tcPr>
            <w:tcW w:w="13322" w:type="dxa"/>
            <w:gridSpan w:val="5"/>
            <w:tcBorders>
              <w:top w:val="single" w:sz="4" w:space="0" w:color="auto"/>
              <w:left w:val="single" w:sz="4" w:space="0" w:color="auto"/>
              <w:bottom w:val="single" w:sz="4" w:space="0" w:color="auto"/>
              <w:right w:val="single" w:sz="4" w:space="0" w:color="auto"/>
            </w:tcBorders>
          </w:tcPr>
          <w:p w14:paraId="7AB88B1A" w14:textId="77777777" w:rsidR="00E4502D" w:rsidRPr="00D97347" w:rsidRDefault="00E4502D" w:rsidP="00F3606F">
            <w:pPr>
              <w:rPr>
                <w:rFonts w:asciiTheme="majorHAnsi" w:hAnsiTheme="majorHAnsi" w:cstheme="majorHAnsi"/>
                <w:b/>
                <w:bCs/>
                <w:color w:val="000000"/>
                <w:sz w:val="22"/>
                <w:szCs w:val="22"/>
                <w:lang w:val="en-GB"/>
              </w:rPr>
            </w:pPr>
          </w:p>
          <w:p w14:paraId="0BE511F9" w14:textId="6FE6D99C" w:rsidR="004A46F1" w:rsidRPr="00D97347" w:rsidRDefault="004A46F1" w:rsidP="00F3606F">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lastRenderedPageBreak/>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6DEF45C3" w14:textId="5B388277" w:rsidR="004A46F1" w:rsidRPr="00D97347" w:rsidRDefault="004A46F1" w:rsidP="00F3606F">
            <w:pPr>
              <w:rPr>
                <w:rFonts w:asciiTheme="majorHAnsi" w:eastAsia="MS Gothic"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0F542E8C" w14:textId="256D52E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2B8A6922" w14:textId="2CE7B99A"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7F000A2" w14:textId="198567DE"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4D554B66" w14:textId="4D7FBC3C" w:rsidR="004A46F1" w:rsidRPr="00D97347" w:rsidRDefault="004A46F1" w:rsidP="00F3606F">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C3A6E55" w14:textId="77777777" w:rsidR="004A46F1" w:rsidRPr="00D97347" w:rsidRDefault="004A46F1" w:rsidP="00F3606F">
            <w:pPr>
              <w:rPr>
                <w:rFonts w:asciiTheme="majorHAnsi" w:hAnsiTheme="majorHAnsi" w:cstheme="majorHAnsi"/>
                <w:b/>
                <w:color w:val="000000"/>
                <w:sz w:val="22"/>
                <w:szCs w:val="22"/>
                <w:lang w:val="en-GB"/>
              </w:rPr>
            </w:pPr>
          </w:p>
          <w:p w14:paraId="77DD2CCC" w14:textId="77777777" w:rsidR="00ED48E5" w:rsidRPr="0093445D" w:rsidRDefault="00ED48E5" w:rsidP="00ED48E5">
            <w:pPr>
              <w:rPr>
                <w:rFonts w:asciiTheme="majorHAnsi" w:hAnsiTheme="majorHAnsi" w:cstheme="majorBidi"/>
                <w:b/>
                <w:sz w:val="22"/>
                <w:szCs w:val="22"/>
                <w:lang w:val="en-GB"/>
              </w:rPr>
            </w:pPr>
            <w:r w:rsidRPr="0093445D">
              <w:rPr>
                <w:rFonts w:asciiTheme="majorHAnsi" w:hAnsiTheme="majorHAnsi" w:cstheme="majorBidi"/>
                <w:b/>
                <w:sz w:val="22"/>
                <w:szCs w:val="22"/>
                <w:highlight w:val="green"/>
                <w:lang w:val="en-GB"/>
              </w:rPr>
              <w:t>Rating-related Questions:</w:t>
            </w:r>
          </w:p>
          <w:p w14:paraId="212FC8AD" w14:textId="0B274A93" w:rsidR="00E41A4C" w:rsidRPr="0012683D" w:rsidRDefault="00E41A4C" w:rsidP="00C825D9">
            <w:pPr>
              <w:jc w:val="both"/>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38953721" w14:textId="60168D10" w:rsidR="008610AC" w:rsidRDefault="00163691" w:rsidP="00431323">
            <w:pPr>
              <w:rPr>
                <w:rFonts w:asciiTheme="majorHAnsi" w:hAnsiTheme="majorHAnsi" w:cstheme="majorBidi"/>
                <w:color w:val="000000" w:themeColor="text1"/>
                <w:sz w:val="22"/>
                <w:szCs w:val="22"/>
                <w:lang w:val="en-GB"/>
              </w:rPr>
            </w:pPr>
            <w:r w:rsidRPr="00CF082B">
              <w:rPr>
                <w:rFonts w:asciiTheme="majorHAnsi" w:hAnsiTheme="majorHAnsi" w:cstheme="majorBidi"/>
                <w:b/>
                <w:color w:val="0070C0"/>
                <w:sz w:val="22"/>
                <w:szCs w:val="22"/>
                <w:lang w:val="en-GB"/>
              </w:rPr>
              <w:t>Please</w:t>
            </w:r>
            <w:r w:rsidR="00407C75" w:rsidRPr="00CF082B">
              <w:rPr>
                <w:rFonts w:asciiTheme="majorHAnsi" w:hAnsiTheme="majorHAnsi" w:cstheme="majorBidi"/>
                <w:b/>
                <w:color w:val="0070C0"/>
                <w:sz w:val="22"/>
                <w:szCs w:val="22"/>
                <w:lang w:val="en-GB"/>
              </w:rPr>
              <w:t xml:space="preserve"> </w:t>
            </w:r>
            <w:r w:rsidRPr="00CF082B">
              <w:rPr>
                <w:rFonts w:asciiTheme="majorHAnsi" w:hAnsiTheme="majorHAnsi" w:cstheme="majorBidi"/>
                <w:b/>
                <w:color w:val="0070C0"/>
                <w:sz w:val="22"/>
                <w:szCs w:val="22"/>
                <w:lang w:val="en-GB"/>
              </w:rPr>
              <w:t>provide</w:t>
            </w:r>
            <w:r w:rsidR="00407C75" w:rsidRPr="00CF082B">
              <w:rPr>
                <w:rFonts w:asciiTheme="majorHAnsi" w:hAnsiTheme="majorHAnsi" w:cstheme="majorBidi"/>
                <w:b/>
                <w:color w:val="0070C0"/>
                <w:sz w:val="22"/>
                <w:szCs w:val="22"/>
                <w:lang w:val="en-GB"/>
              </w:rPr>
              <w:t xml:space="preserve"> </w:t>
            </w:r>
            <w:r w:rsidRPr="00CF082B">
              <w:rPr>
                <w:rFonts w:asciiTheme="majorHAnsi" w:hAnsiTheme="majorHAnsi" w:cstheme="majorBidi"/>
                <w:b/>
                <w:color w:val="0070C0"/>
                <w:sz w:val="22"/>
                <w:szCs w:val="22"/>
                <w:lang w:val="en-GB"/>
              </w:rPr>
              <w:t>explanation</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of</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why</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rating</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has</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been</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given,</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including</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data</w:t>
            </w:r>
            <w:r w:rsidR="00407C75" w:rsidRPr="00CF082B">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sources</w:t>
            </w:r>
            <w:r w:rsidR="00DD6DC7">
              <w:rPr>
                <w:rFonts w:asciiTheme="majorHAnsi" w:hAnsiTheme="majorHAnsi" w:cstheme="majorBidi"/>
                <w:b/>
                <w:color w:val="0070C0"/>
                <w:sz w:val="22"/>
                <w:szCs w:val="22"/>
                <w:lang w:val="en-GB"/>
              </w:rPr>
              <w:t xml:space="preserve"> </w:t>
            </w:r>
            <w:r w:rsidR="004A46F1" w:rsidRPr="00CF082B">
              <w:rPr>
                <w:rFonts w:asciiTheme="majorHAnsi" w:hAnsiTheme="majorHAnsi" w:cstheme="majorBidi"/>
                <w:b/>
                <w:color w:val="0070C0"/>
                <w:sz w:val="22"/>
                <w:szCs w:val="22"/>
                <w:lang w:val="en-GB"/>
              </w:rPr>
              <w:t>*</w:t>
            </w:r>
            <w:r w:rsidR="00C90CF9" w:rsidRPr="00CF082B">
              <w:rPr>
                <w:rFonts w:asciiTheme="majorHAnsi" w:hAnsiTheme="majorHAnsi" w:cstheme="majorBidi"/>
                <w:b/>
                <w:color w:val="0070C0"/>
                <w:sz w:val="22"/>
                <w:szCs w:val="22"/>
                <w:lang w:val="en-GB"/>
              </w:rPr>
              <w:t xml:space="preserve"> </w:t>
            </w:r>
            <w:r w:rsidR="004A46F1" w:rsidRPr="5A3D59DE">
              <w:rPr>
                <w:rFonts w:asciiTheme="majorHAnsi" w:hAnsiTheme="majorHAnsi" w:cstheme="majorBidi"/>
                <w:color w:val="000000" w:themeColor="text1"/>
                <w:sz w:val="22"/>
                <w:szCs w:val="22"/>
                <w:lang w:val="en-GB"/>
              </w:rPr>
              <w:t>Where</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there</w:t>
            </w:r>
            <w:r w:rsidR="00407C75" w:rsidRPr="5A3D59DE">
              <w:rPr>
                <w:rFonts w:asciiTheme="majorHAnsi" w:hAnsiTheme="majorHAnsi" w:cstheme="majorBidi"/>
                <w:color w:val="000000" w:themeColor="text1"/>
                <w:sz w:val="22"/>
                <w:szCs w:val="22"/>
                <w:lang w:val="en-GB"/>
              </w:rPr>
              <w:t xml:space="preserve"> </w:t>
            </w:r>
            <w:r w:rsidR="00CF082B" w:rsidRPr="5A3D59DE">
              <w:rPr>
                <w:rFonts w:asciiTheme="majorHAnsi" w:hAnsiTheme="majorHAnsi" w:cstheme="majorBidi"/>
                <w:color w:val="000000" w:themeColor="text1"/>
                <w:sz w:val="22"/>
                <w:szCs w:val="22"/>
                <w:lang w:val="en-GB"/>
              </w:rPr>
              <w:t>is</w:t>
            </w:r>
            <w:r w:rsidR="00407C75" w:rsidRPr="5A3D59DE">
              <w:rPr>
                <w:rFonts w:asciiTheme="majorHAnsi" w:hAnsiTheme="majorHAnsi" w:cstheme="majorBidi"/>
                <w:color w:val="000000" w:themeColor="text1"/>
                <w:sz w:val="22"/>
                <w:szCs w:val="22"/>
                <w:lang w:val="en-GB"/>
              </w:rPr>
              <w:t xml:space="preserve"> </w:t>
            </w:r>
            <w:r w:rsidR="4C261953" w:rsidRPr="5A3D59DE">
              <w:rPr>
                <w:rFonts w:asciiTheme="majorHAnsi" w:hAnsiTheme="majorHAnsi" w:cstheme="majorBidi"/>
                <w:color w:val="000000" w:themeColor="text1"/>
                <w:sz w:val="22"/>
                <w:szCs w:val="22"/>
                <w:lang w:val="en-GB"/>
              </w:rPr>
              <w:t xml:space="preserve">more than one </w:t>
            </w:r>
            <w:r w:rsidR="342FDCE1" w:rsidRPr="5A3D59DE">
              <w:rPr>
                <w:rFonts w:asciiTheme="majorHAnsi" w:hAnsiTheme="majorHAnsi" w:cstheme="majorBidi"/>
                <w:color w:val="000000" w:themeColor="text1"/>
                <w:sz w:val="22"/>
                <w:szCs w:val="22"/>
                <w:lang w:val="en-GB"/>
              </w:rPr>
              <w:t>requirement</w:t>
            </w:r>
            <w:r w:rsidR="765F0B8D"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to</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a</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Performance</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Indicator,</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UN</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entities</w:t>
            </w:r>
            <w:r w:rsidR="00407C75" w:rsidRPr="5A3D59DE">
              <w:rPr>
                <w:rFonts w:asciiTheme="majorHAnsi" w:hAnsiTheme="majorHAnsi" w:cstheme="majorBidi"/>
                <w:color w:val="000000" w:themeColor="text1"/>
                <w:sz w:val="22"/>
                <w:szCs w:val="22"/>
                <w:lang w:val="en-GB"/>
              </w:rPr>
              <w:t xml:space="preserve"> </w:t>
            </w:r>
            <w:r w:rsidR="6D567EE4" w:rsidRPr="5A3D59DE">
              <w:rPr>
                <w:rFonts w:asciiTheme="majorHAnsi" w:hAnsiTheme="majorHAnsi" w:cstheme="majorBidi"/>
                <w:color w:val="000000" w:themeColor="text1"/>
                <w:sz w:val="22"/>
                <w:szCs w:val="22"/>
                <w:lang w:val="en-GB"/>
              </w:rPr>
              <w:t>should</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report</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on</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each</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of</w:t>
            </w:r>
            <w:r w:rsidR="00407C75" w:rsidRPr="5A3D59DE">
              <w:rPr>
                <w:rFonts w:asciiTheme="majorHAnsi" w:hAnsiTheme="majorHAnsi" w:cstheme="majorBidi"/>
                <w:color w:val="000000" w:themeColor="text1"/>
                <w:sz w:val="22"/>
                <w:szCs w:val="22"/>
                <w:lang w:val="en-GB"/>
              </w:rPr>
              <w:t xml:space="preserve"> </w:t>
            </w:r>
            <w:r w:rsidR="004A46F1" w:rsidRPr="5A3D59DE">
              <w:rPr>
                <w:rFonts w:asciiTheme="majorHAnsi" w:hAnsiTheme="majorHAnsi" w:cstheme="majorBidi"/>
                <w:color w:val="000000" w:themeColor="text1"/>
                <w:sz w:val="22"/>
                <w:szCs w:val="22"/>
                <w:lang w:val="en-GB"/>
              </w:rPr>
              <w:t>the</w:t>
            </w:r>
            <w:r w:rsidR="00407C75" w:rsidRPr="5A3D59DE">
              <w:rPr>
                <w:rFonts w:asciiTheme="majorHAnsi" w:hAnsiTheme="majorHAnsi" w:cstheme="majorBidi"/>
                <w:color w:val="000000" w:themeColor="text1"/>
                <w:sz w:val="22"/>
                <w:szCs w:val="22"/>
                <w:lang w:val="en-GB"/>
              </w:rPr>
              <w:t xml:space="preserve"> </w:t>
            </w:r>
            <w:r w:rsidR="342FDCE1" w:rsidRPr="5A3D59DE">
              <w:rPr>
                <w:rFonts w:asciiTheme="majorHAnsi" w:hAnsiTheme="majorHAnsi" w:cstheme="majorBidi"/>
                <w:color w:val="000000" w:themeColor="text1"/>
                <w:sz w:val="22"/>
                <w:szCs w:val="22"/>
                <w:lang w:val="en-GB"/>
              </w:rPr>
              <w:t>r</w:t>
            </w:r>
            <w:r w:rsidR="1C50BCAF" w:rsidRPr="5A3D59DE">
              <w:rPr>
                <w:rFonts w:asciiTheme="majorHAnsi" w:hAnsiTheme="majorHAnsi" w:cstheme="majorBidi"/>
                <w:color w:val="000000" w:themeColor="text1"/>
                <w:sz w:val="22"/>
                <w:szCs w:val="22"/>
                <w:lang w:val="en-GB"/>
              </w:rPr>
              <w:t>elevant r</w:t>
            </w:r>
            <w:r w:rsidR="342FDCE1" w:rsidRPr="5A3D59DE">
              <w:rPr>
                <w:rFonts w:asciiTheme="majorHAnsi" w:hAnsiTheme="majorHAnsi" w:cstheme="majorBidi"/>
                <w:color w:val="000000" w:themeColor="text1"/>
                <w:sz w:val="22"/>
                <w:szCs w:val="22"/>
                <w:lang w:val="en-GB"/>
              </w:rPr>
              <w:t>equirements</w:t>
            </w:r>
            <w:r w:rsidR="3BE9FDF7" w:rsidRPr="5A3D59DE">
              <w:rPr>
                <w:rFonts w:asciiTheme="majorHAnsi" w:hAnsiTheme="majorHAnsi" w:cstheme="majorBidi"/>
                <w:color w:val="000000" w:themeColor="text1"/>
                <w:sz w:val="22"/>
                <w:szCs w:val="22"/>
                <w:lang w:val="en-GB"/>
              </w:rPr>
              <w:t xml:space="preserve"> </w:t>
            </w:r>
            <w:r w:rsidR="50D2C2DA" w:rsidRPr="5A3D59DE">
              <w:rPr>
                <w:rFonts w:asciiTheme="majorHAnsi" w:hAnsiTheme="majorHAnsi" w:cstheme="majorBidi"/>
                <w:color w:val="000000" w:themeColor="text1"/>
                <w:sz w:val="22"/>
                <w:szCs w:val="22"/>
                <w:lang w:val="en-GB"/>
              </w:rPr>
              <w:t>for</w:t>
            </w:r>
            <w:r w:rsidR="3BE9FDF7" w:rsidRPr="5A3D59DE">
              <w:rPr>
                <w:rFonts w:asciiTheme="majorHAnsi" w:hAnsiTheme="majorHAnsi" w:cstheme="majorBidi"/>
                <w:color w:val="000000" w:themeColor="text1"/>
                <w:sz w:val="22"/>
                <w:szCs w:val="22"/>
                <w:lang w:val="en-GB"/>
              </w:rPr>
              <w:t xml:space="preserve"> the selected rating</w:t>
            </w:r>
            <w:r w:rsidR="004A46F1" w:rsidRPr="5A3D59DE">
              <w:rPr>
                <w:rFonts w:asciiTheme="majorHAnsi" w:hAnsiTheme="majorHAnsi" w:cstheme="majorBidi"/>
                <w:color w:val="000000" w:themeColor="text1"/>
                <w:sz w:val="22"/>
                <w:szCs w:val="22"/>
                <w:lang w:val="en-GB"/>
              </w:rPr>
              <w:t>.</w:t>
            </w:r>
            <w:r w:rsidR="00407C75" w:rsidRPr="5A3D59DE">
              <w:rPr>
                <w:rFonts w:asciiTheme="majorHAnsi" w:hAnsiTheme="majorHAnsi" w:cstheme="majorBidi"/>
                <w:color w:val="000000" w:themeColor="text1"/>
                <w:sz w:val="22"/>
                <w:szCs w:val="22"/>
                <w:lang w:val="en-GB"/>
              </w:rPr>
              <w:t xml:space="preserve"> </w:t>
            </w:r>
            <w:r w:rsidR="00431323" w:rsidRPr="5A3D59DE">
              <w:rPr>
                <w:rFonts w:asciiTheme="majorHAnsi" w:hAnsiTheme="majorHAnsi" w:cstheme="majorBidi"/>
                <w:color w:val="000000" w:themeColor="text1"/>
                <w:sz w:val="22"/>
                <w:szCs w:val="22"/>
                <w:lang w:val="en-GB"/>
              </w:rPr>
              <w:t xml:space="preserve">The reporting platform </w:t>
            </w:r>
            <w:r w:rsidR="353DC6B3" w:rsidRPr="5A3D59DE">
              <w:rPr>
                <w:rFonts w:asciiTheme="majorHAnsi" w:hAnsiTheme="majorHAnsi" w:cstheme="majorBidi"/>
                <w:color w:val="000000" w:themeColor="text1"/>
                <w:sz w:val="22"/>
                <w:szCs w:val="22"/>
                <w:lang w:val="en-GB"/>
              </w:rPr>
              <w:t>provides with</w:t>
            </w:r>
            <w:r w:rsidR="00431323" w:rsidRPr="5A3D59DE">
              <w:rPr>
                <w:rFonts w:asciiTheme="majorHAnsi" w:hAnsiTheme="majorHAnsi" w:cstheme="majorBidi"/>
                <w:color w:val="000000" w:themeColor="text1"/>
                <w:sz w:val="22"/>
                <w:szCs w:val="22"/>
                <w:lang w:val="en-GB"/>
              </w:rPr>
              <w:t xml:space="preserve"> mandatory explanation boxes for each </w:t>
            </w:r>
            <w:r w:rsidR="1E25FE7E" w:rsidRPr="5A3D59DE">
              <w:rPr>
                <w:rFonts w:asciiTheme="majorHAnsi" w:hAnsiTheme="majorHAnsi" w:cstheme="majorBidi"/>
                <w:color w:val="000000" w:themeColor="text1"/>
                <w:sz w:val="22"/>
                <w:szCs w:val="22"/>
                <w:lang w:val="en-GB"/>
              </w:rPr>
              <w:t xml:space="preserve">relevant </w:t>
            </w:r>
            <w:r w:rsidR="00431323" w:rsidRPr="5A3D59DE">
              <w:rPr>
                <w:rFonts w:asciiTheme="majorHAnsi" w:hAnsiTheme="majorHAnsi" w:cstheme="majorBidi"/>
                <w:color w:val="000000" w:themeColor="text1"/>
                <w:sz w:val="22"/>
                <w:szCs w:val="22"/>
                <w:lang w:val="en-GB"/>
              </w:rPr>
              <w:t xml:space="preserve">requirement. </w:t>
            </w:r>
          </w:p>
          <w:p w14:paraId="045D0920" w14:textId="77777777" w:rsidR="002136A4" w:rsidRDefault="002136A4" w:rsidP="00431323">
            <w:pPr>
              <w:rPr>
                <w:rFonts w:asciiTheme="majorHAnsi" w:hAnsiTheme="majorHAnsi" w:cstheme="majorBidi"/>
                <w:color w:val="000000" w:themeColor="text1"/>
                <w:sz w:val="22"/>
                <w:szCs w:val="22"/>
                <w:lang w:val="en-GB"/>
              </w:rPr>
            </w:pPr>
          </w:p>
          <w:p w14:paraId="67E6C175" w14:textId="76398A2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Exceeds:</w:t>
            </w:r>
          </w:p>
          <w:p w14:paraId="79B7EDC2" w14:textId="64773CC1" w:rsidR="0053671E"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3ci. Entity has achieved or is on track to achieve its planned transformative results on gender equality and the empowerment of women which will contribute to SDG achievements </w:t>
            </w:r>
            <w:r w:rsidRPr="00EE3D8C">
              <w:rPr>
                <w:rFonts w:asciiTheme="majorHAnsi" w:hAnsiTheme="majorHAnsi" w:cstheme="majorBidi"/>
                <w:color w:val="000000" w:themeColor="text1"/>
                <w:sz w:val="22"/>
                <w:szCs w:val="22"/>
                <w:lang w:val="en-GB"/>
              </w:rPr>
              <w:t>(Max:800 Words) *</w:t>
            </w:r>
          </w:p>
          <w:p w14:paraId="45E2185D" w14:textId="77777777" w:rsidR="0053671E" w:rsidRPr="0053671E"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  </w:t>
            </w:r>
          </w:p>
          <w:p w14:paraId="1C8BCCEB" w14:textId="229ECA05" w:rsidR="00EE3D8C"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3cii. Entity contributes to transformative gender-related results through joint initiatives and/ or joint programmes or equivalent </w:t>
            </w:r>
            <w:r w:rsidR="00EE3D8C" w:rsidRPr="00EE3D8C">
              <w:rPr>
                <w:rFonts w:asciiTheme="majorHAnsi" w:hAnsiTheme="majorHAnsi" w:cstheme="majorBidi"/>
                <w:color w:val="000000" w:themeColor="text1"/>
                <w:sz w:val="22"/>
                <w:szCs w:val="22"/>
                <w:lang w:val="en-GB"/>
              </w:rPr>
              <w:t>(Max:800 Words) *</w:t>
            </w:r>
          </w:p>
          <w:p w14:paraId="0437B2B8" w14:textId="77777777" w:rsidR="00B17C32" w:rsidRDefault="00B17C32" w:rsidP="00EE3D8C">
            <w:pPr>
              <w:rPr>
                <w:rFonts w:asciiTheme="majorHAnsi" w:hAnsiTheme="majorHAnsi" w:cstheme="majorBidi"/>
                <w:color w:val="000000" w:themeColor="text1"/>
                <w:sz w:val="22"/>
                <w:szCs w:val="22"/>
                <w:lang w:val="en-GB"/>
              </w:rPr>
            </w:pPr>
          </w:p>
          <w:p w14:paraId="5278D4C7" w14:textId="54CDF074"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Meets:</w:t>
            </w:r>
          </w:p>
          <w:p w14:paraId="5BD1F139" w14:textId="0E7988C4" w:rsidR="0053671E" w:rsidRPr="0053671E"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3bi. Entity has achieved or is on track to achieve its planned gender-related results which will contribute to SDG achievement </w:t>
            </w:r>
            <w:r w:rsidRPr="00B17C32">
              <w:rPr>
                <w:rFonts w:asciiTheme="majorHAnsi" w:hAnsiTheme="majorHAnsi" w:cstheme="majorBidi"/>
                <w:color w:val="000000" w:themeColor="text1"/>
                <w:sz w:val="22"/>
                <w:szCs w:val="22"/>
                <w:lang w:val="en-GB"/>
              </w:rPr>
              <w:t>(Max:800 Words) *</w:t>
            </w:r>
          </w:p>
          <w:p w14:paraId="3F11A140" w14:textId="77777777" w:rsidR="0053671E" w:rsidRPr="0053671E"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  </w:t>
            </w:r>
          </w:p>
          <w:p w14:paraId="7CDA52EA" w14:textId="6D3C0AD6" w:rsidR="00B17C32" w:rsidRDefault="0053671E" w:rsidP="0053671E">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3bii. Entity contributes to gender-related results through joint initiatives and/ or joint programmes or equivalent </w:t>
            </w:r>
            <w:r w:rsidR="00B17C32" w:rsidRPr="00B17C32">
              <w:rPr>
                <w:rFonts w:asciiTheme="majorHAnsi" w:hAnsiTheme="majorHAnsi" w:cstheme="majorBidi"/>
                <w:color w:val="000000" w:themeColor="text1"/>
                <w:sz w:val="22"/>
                <w:szCs w:val="22"/>
                <w:lang w:val="en-GB"/>
              </w:rPr>
              <w:t>(Max:800 Words) *</w:t>
            </w:r>
          </w:p>
          <w:p w14:paraId="1121AD7D" w14:textId="77777777" w:rsidR="005919E9" w:rsidRDefault="005919E9" w:rsidP="00431323">
            <w:pPr>
              <w:rPr>
                <w:rFonts w:asciiTheme="majorHAnsi" w:hAnsiTheme="majorHAnsi" w:cstheme="majorBidi"/>
                <w:color w:val="000000" w:themeColor="text1"/>
                <w:sz w:val="22"/>
                <w:szCs w:val="22"/>
                <w:lang w:val="en-GB"/>
              </w:rPr>
            </w:pPr>
          </w:p>
          <w:p w14:paraId="15B5A1FB" w14:textId="218CEF95"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Approaches:</w:t>
            </w:r>
          </w:p>
          <w:p w14:paraId="23EC8119" w14:textId="34E4962C" w:rsidR="005919E9" w:rsidRDefault="0053671E" w:rsidP="00431323">
            <w:pPr>
              <w:rPr>
                <w:rFonts w:asciiTheme="majorHAnsi" w:hAnsiTheme="majorHAnsi" w:cstheme="majorBidi"/>
                <w:color w:val="000000" w:themeColor="text1"/>
                <w:sz w:val="22"/>
                <w:szCs w:val="22"/>
                <w:lang w:val="en-GB"/>
              </w:rPr>
            </w:pPr>
            <w:r w:rsidRPr="0053671E">
              <w:rPr>
                <w:rFonts w:asciiTheme="majorHAnsi" w:hAnsiTheme="majorHAnsi" w:cstheme="majorBidi"/>
                <w:color w:val="000000" w:themeColor="text1"/>
                <w:sz w:val="22"/>
                <w:szCs w:val="22"/>
                <w:lang w:val="en-GB"/>
              </w:rPr>
              <w:t xml:space="preserve">3a. Entity has achieved or is on track to achieve its planned gender-related results which will contribute to SDG achievement </w:t>
            </w:r>
            <w:r w:rsidR="005919E9" w:rsidRPr="005919E9">
              <w:rPr>
                <w:rFonts w:asciiTheme="majorHAnsi" w:hAnsiTheme="majorHAnsi" w:cstheme="majorBidi"/>
                <w:color w:val="000000" w:themeColor="text1"/>
                <w:sz w:val="22"/>
                <w:szCs w:val="22"/>
                <w:lang w:val="en-GB"/>
              </w:rPr>
              <w:t>(Max:800 Words) *</w:t>
            </w:r>
          </w:p>
          <w:p w14:paraId="6B6FD65E" w14:textId="77777777" w:rsidR="005919E9" w:rsidRDefault="005919E9" w:rsidP="00431323">
            <w:pPr>
              <w:rPr>
                <w:rFonts w:asciiTheme="majorHAnsi" w:hAnsiTheme="majorHAnsi" w:cstheme="majorBidi"/>
                <w:color w:val="000000" w:themeColor="text1"/>
                <w:sz w:val="22"/>
                <w:szCs w:val="22"/>
                <w:lang w:val="en-GB"/>
              </w:rPr>
            </w:pPr>
          </w:p>
          <w:p w14:paraId="2D492E49" w14:textId="75927D5C" w:rsidR="002136A4" w:rsidRPr="00F50E37" w:rsidRDefault="002136A4" w:rsidP="00431323">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Missing/Not Applicable:</w:t>
            </w:r>
          </w:p>
          <w:p w14:paraId="4FEC3E1D" w14:textId="7ECB09FB" w:rsidR="00DD6871" w:rsidRPr="00D97347" w:rsidRDefault="00DD6871" w:rsidP="00431323">
            <w:pPr>
              <w:rPr>
                <w:rFonts w:asciiTheme="majorHAnsi" w:hAnsiTheme="majorHAnsi" w:cstheme="majorBidi"/>
                <w:color w:val="000000"/>
                <w:sz w:val="22"/>
                <w:szCs w:val="22"/>
                <w:lang w:val="en-GB"/>
              </w:rPr>
            </w:pPr>
            <w:r w:rsidRPr="00DD6871">
              <w:rPr>
                <w:rFonts w:asciiTheme="majorHAnsi" w:hAnsiTheme="majorHAnsi" w:cstheme="majorBidi"/>
                <w:color w:val="000000"/>
                <w:sz w:val="22"/>
                <w:szCs w:val="22"/>
                <w:lang w:val="en-GB"/>
              </w:rPr>
              <w:t>Explanation of why this rating has been given (Max:400 Words) *</w:t>
            </w:r>
          </w:p>
          <w:p w14:paraId="5B2B83AA" w14:textId="5C4A0E00" w:rsidR="003F0D76" w:rsidRPr="00D97347" w:rsidRDefault="003F0D76" w:rsidP="00F3606F">
            <w:pPr>
              <w:jc w:val="both"/>
              <w:rPr>
                <w:rFonts w:asciiTheme="majorHAnsi" w:hAnsiTheme="majorHAnsi" w:cstheme="majorHAnsi"/>
                <w:b/>
                <w:bCs/>
                <w:color w:val="000000"/>
                <w:sz w:val="22"/>
                <w:szCs w:val="22"/>
                <w:lang w:val="en-GB"/>
              </w:rPr>
            </w:pPr>
          </w:p>
          <w:p w14:paraId="5FCE7A58" w14:textId="0F3859DD" w:rsidR="000F43A1" w:rsidRDefault="000F43A1" w:rsidP="00276DD6">
            <w:pPr>
              <w:pStyle w:val="NoSpacing"/>
              <w:rPr>
                <w:rFonts w:asciiTheme="majorHAnsi" w:hAnsiTheme="majorHAnsi" w:cstheme="majorHAnsi"/>
                <w:b/>
                <w:bCs/>
                <w:lang w:val="en-GB"/>
              </w:rPr>
            </w:pPr>
            <w:r>
              <w:rPr>
                <w:rFonts w:asciiTheme="majorHAnsi" w:hAnsiTheme="majorHAnsi" w:cstheme="majorHAnsi"/>
                <w:b/>
                <w:bCs/>
                <w:highlight w:val="green"/>
                <w:lang w:val="en-GB"/>
              </w:rPr>
              <w:t>Other</w:t>
            </w:r>
            <w:r w:rsidRPr="0093445D">
              <w:rPr>
                <w:rFonts w:asciiTheme="majorHAnsi" w:hAnsiTheme="majorHAnsi" w:cstheme="majorHAnsi"/>
                <w:b/>
                <w:bCs/>
                <w:highlight w:val="green"/>
                <w:lang w:val="en-GB"/>
              </w:rPr>
              <w:t xml:space="preserve"> Questions:</w:t>
            </w:r>
          </w:p>
          <w:p w14:paraId="46935015" w14:textId="77777777" w:rsidR="00594F76" w:rsidRDefault="00594F76" w:rsidP="00276DD6">
            <w:pPr>
              <w:pStyle w:val="NoSpacing"/>
              <w:rPr>
                <w:rFonts w:asciiTheme="majorHAnsi" w:hAnsiTheme="majorHAnsi" w:cstheme="majorHAnsi"/>
                <w:b/>
                <w:bCs/>
                <w:lang w:val="en-GB"/>
              </w:rPr>
            </w:pPr>
          </w:p>
          <w:p w14:paraId="48091819" w14:textId="1E70438D" w:rsidR="00594F76" w:rsidRPr="006C7644" w:rsidRDefault="004705FD" w:rsidP="00594F76">
            <w:pPr>
              <w:pStyle w:val="NoSpacing"/>
              <w:rPr>
                <w:rFonts w:asciiTheme="majorHAnsi" w:hAnsiTheme="majorHAnsi" w:cstheme="majorBidi"/>
                <w:b/>
                <w:color w:val="0070C0"/>
                <w:lang w:val="en-GB" w:bidi="en-US"/>
              </w:rPr>
            </w:pPr>
            <w:r>
              <w:rPr>
                <w:rFonts w:asciiTheme="majorHAnsi" w:hAnsiTheme="majorHAnsi" w:cstheme="majorBidi"/>
                <w:b/>
                <w:color w:val="0070C0"/>
                <w:lang w:val="en-GB" w:bidi="en-US"/>
              </w:rPr>
              <w:lastRenderedPageBreak/>
              <w:t xml:space="preserve">3. </w:t>
            </w:r>
            <w:r w:rsidR="006C7644" w:rsidRPr="004705FD">
              <w:rPr>
                <w:rFonts w:asciiTheme="majorHAnsi" w:eastAsia="Times New Roman" w:hAnsiTheme="majorHAnsi" w:cstheme="majorHAnsi"/>
                <w:b/>
                <w:bCs/>
                <w:color w:val="E36C0A" w:themeColor="accent6" w:themeShade="BF"/>
                <w:lang w:val="en-GB" w:eastAsia="en-CA"/>
              </w:rPr>
              <w:t>For “Exceeds”:</w:t>
            </w:r>
            <w:r w:rsidR="006C7644">
              <w:rPr>
                <w:rFonts w:asciiTheme="majorHAnsi" w:hAnsiTheme="majorHAnsi" w:cstheme="majorBidi"/>
                <w:b/>
                <w:color w:val="0070C0"/>
                <w:lang w:val="en-GB" w:bidi="en-US"/>
              </w:rPr>
              <w:t xml:space="preserve"> </w:t>
            </w:r>
            <w:r w:rsidR="00594F76" w:rsidRPr="00594F76">
              <w:rPr>
                <w:rFonts w:asciiTheme="majorHAnsi" w:hAnsiTheme="majorHAnsi" w:cstheme="majorBidi"/>
                <w:b/>
                <w:color w:val="0070C0"/>
                <w:lang w:val="en-GB" w:bidi="en-US"/>
              </w:rPr>
              <w:t>How does your entity define “transformative gender-related results”?</w:t>
            </w:r>
            <w:r w:rsidR="0038320C">
              <w:rPr>
                <w:rFonts w:asciiTheme="majorHAnsi" w:hAnsiTheme="majorHAnsi" w:cstheme="majorBidi"/>
                <w:b/>
                <w:color w:val="0070C0"/>
                <w:lang w:val="en-GB" w:bidi="en-US"/>
              </w:rPr>
              <w:t xml:space="preserve"> </w:t>
            </w:r>
            <w:r w:rsidR="0038320C" w:rsidRPr="00D74886">
              <w:rPr>
                <w:rFonts w:asciiTheme="majorHAnsi" w:hAnsiTheme="majorHAnsi" w:cstheme="majorBidi"/>
                <w:b/>
                <w:color w:val="0070C0"/>
                <w:lang w:val="en-GB" w:bidi="en-US"/>
              </w:rPr>
              <w:t>*</w:t>
            </w:r>
            <w:r w:rsidR="00594F76" w:rsidRPr="00594F76">
              <w:rPr>
                <w:rFonts w:asciiTheme="majorHAnsi" w:hAnsiTheme="majorHAnsi" w:cstheme="majorBidi"/>
                <w:b/>
                <w:color w:val="0070C0"/>
                <w:lang w:val="en-GB" w:bidi="en-US"/>
              </w:rPr>
              <w:t xml:space="preserve"> </w:t>
            </w:r>
            <w:r w:rsidR="00594F76" w:rsidRPr="00594F76">
              <w:rPr>
                <w:rFonts w:asciiTheme="majorHAnsi" w:hAnsiTheme="majorHAnsi" w:cstheme="majorBidi"/>
                <w:bCs/>
                <w:lang w:val="en-GB" w:bidi="en-US"/>
              </w:rPr>
              <w:t>(</w:t>
            </w:r>
            <w:r w:rsidR="00594F76" w:rsidRPr="00594F76">
              <w:rPr>
                <w:rFonts w:asciiTheme="majorHAnsi" w:hAnsiTheme="majorHAnsi" w:cstheme="majorBidi"/>
                <w:bCs/>
                <w:lang w:val="en-GB"/>
              </w:rPr>
              <w:t>Max: 400 Words)</w:t>
            </w:r>
          </w:p>
          <w:p w14:paraId="0D6E358A" w14:textId="54BE422D" w:rsidR="005F114E" w:rsidRDefault="005F114E" w:rsidP="005F114E">
            <w:pPr>
              <w:pStyle w:val="NoSpacing"/>
              <w:rPr>
                <w:rFonts w:asciiTheme="majorHAnsi" w:hAnsiTheme="majorHAnsi" w:cstheme="majorBidi"/>
                <w:bCs/>
                <w:color w:val="FFFFFF" w:themeColor="background1"/>
                <w:lang w:val="en-GB"/>
              </w:rPr>
            </w:pPr>
          </w:p>
          <w:p w14:paraId="5923F21F" w14:textId="0C0E6C2E" w:rsidR="00493B6A" w:rsidRDefault="00493B6A" w:rsidP="00594F76">
            <w:pPr>
              <w:pStyle w:val="NoSpacing"/>
              <w:rPr>
                <w:rFonts w:asciiTheme="majorHAnsi" w:eastAsia="Times New Roman" w:hAnsiTheme="majorHAnsi" w:cstheme="majorBidi"/>
                <w:sz w:val="24"/>
                <w:szCs w:val="24"/>
                <w:lang w:val="en-GB" w:eastAsia="en-CA"/>
              </w:rPr>
            </w:pPr>
            <w:r>
              <w:rPr>
                <w:rFonts w:asciiTheme="majorHAnsi" w:hAnsiTheme="majorHAnsi" w:cstheme="majorBidi"/>
                <w:b/>
                <w:color w:val="0070C0"/>
                <w:lang w:val="en-GB" w:bidi="en-US"/>
              </w:rPr>
              <w:t xml:space="preserve">4. </w:t>
            </w:r>
            <w:r w:rsidRPr="00C44D4E">
              <w:rPr>
                <w:rFonts w:asciiTheme="majorHAnsi" w:hAnsiTheme="majorHAnsi" w:cstheme="majorBidi"/>
                <w:b/>
                <w:color w:val="E36C0A" w:themeColor="accent6" w:themeShade="BF"/>
                <w:lang w:val="en-GB"/>
              </w:rPr>
              <w:t>For “Exceeds” “Meets” “Approaches”</w:t>
            </w:r>
            <w:r>
              <w:rPr>
                <w:rFonts w:asciiTheme="majorHAnsi" w:hAnsiTheme="majorHAnsi" w:cstheme="majorBidi"/>
                <w:b/>
                <w:color w:val="E36C0A" w:themeColor="accent6" w:themeShade="BF"/>
                <w:lang w:val="en-GB"/>
              </w:rPr>
              <w:t>:</w:t>
            </w:r>
            <w:r w:rsidR="00EF6EAE">
              <w:rPr>
                <w:rFonts w:asciiTheme="majorHAnsi" w:hAnsiTheme="majorHAnsi" w:cstheme="majorBidi"/>
                <w:b/>
                <w:color w:val="E36C0A" w:themeColor="accent6" w:themeShade="BF"/>
                <w:lang w:val="en-GB"/>
              </w:rPr>
              <w:t xml:space="preserve"> </w:t>
            </w:r>
          </w:p>
          <w:p w14:paraId="7ED7D631" w14:textId="7E283387" w:rsidR="00D84DFD" w:rsidRDefault="009D04D1" w:rsidP="00594F76">
            <w:pPr>
              <w:pStyle w:val="NoSpacing"/>
              <w:rPr>
                <w:rFonts w:asciiTheme="majorHAnsi" w:eastAsia="Times New Roman" w:hAnsiTheme="majorHAnsi" w:cstheme="majorBidi"/>
                <w:sz w:val="24"/>
                <w:szCs w:val="24"/>
                <w:lang w:val="en-GB" w:eastAsia="en-CA"/>
              </w:rPr>
            </w:pPr>
            <w:r w:rsidRPr="00493B6A">
              <w:rPr>
                <w:rFonts w:asciiTheme="majorHAnsi" w:eastAsia="Times New Roman" w:hAnsiTheme="majorHAnsi" w:cstheme="majorBidi"/>
                <w:sz w:val="24"/>
                <w:szCs w:val="24"/>
                <w:lang w:val="en-GB" w:eastAsia="en-CA"/>
              </w:rPr>
              <w:t xml:space="preserve">If your entity is currently involved in </w:t>
            </w:r>
            <w:r w:rsidRPr="00C27CE8">
              <w:rPr>
                <w:rFonts w:asciiTheme="majorHAnsi" w:eastAsia="Times New Roman" w:hAnsiTheme="majorHAnsi" w:cstheme="majorBidi"/>
                <w:b/>
                <w:bCs/>
                <w:sz w:val="24"/>
                <w:szCs w:val="24"/>
                <w:lang w:val="en-GB" w:eastAsia="en-CA"/>
              </w:rPr>
              <w:t>large scale programmes or joint programmes</w:t>
            </w:r>
            <w:r w:rsidRPr="00493B6A">
              <w:rPr>
                <w:rFonts w:asciiTheme="majorHAnsi" w:eastAsia="Times New Roman" w:hAnsiTheme="majorHAnsi" w:cstheme="majorBidi"/>
                <w:sz w:val="24"/>
                <w:szCs w:val="24"/>
                <w:lang w:val="en-GB" w:eastAsia="en-CA"/>
              </w:rPr>
              <w:t xml:space="preserve"> (over one million </w:t>
            </w:r>
            <w:r w:rsidR="00C27CE8">
              <w:rPr>
                <w:rFonts w:asciiTheme="majorHAnsi" w:eastAsia="Times New Roman" w:hAnsiTheme="majorHAnsi" w:cstheme="majorBidi"/>
                <w:sz w:val="24"/>
                <w:szCs w:val="24"/>
                <w:lang w:val="en-GB" w:eastAsia="en-CA"/>
              </w:rPr>
              <w:t>US Dollars</w:t>
            </w:r>
            <w:r w:rsidRPr="00493B6A">
              <w:rPr>
                <w:rFonts w:asciiTheme="majorHAnsi" w:eastAsia="Times New Roman" w:hAnsiTheme="majorHAnsi" w:cstheme="majorBidi"/>
                <w:sz w:val="24"/>
                <w:szCs w:val="24"/>
                <w:lang w:val="en-GB" w:eastAsia="en-CA"/>
              </w:rPr>
              <w:t xml:space="preserve">) focused on advancing gender equality and the rights and empowerment of women and girls, please provide </w:t>
            </w:r>
            <w:r w:rsidR="00493B6A" w:rsidRPr="00493B6A">
              <w:rPr>
                <w:rFonts w:asciiTheme="majorHAnsi" w:eastAsia="Times New Roman" w:hAnsiTheme="majorHAnsi" w:cstheme="majorBidi"/>
                <w:sz w:val="24"/>
                <w:szCs w:val="24"/>
                <w:lang w:val="en-GB" w:eastAsia="en-CA"/>
              </w:rPr>
              <w:t>the names of the three largest</w:t>
            </w:r>
            <w:r w:rsidRPr="00493B6A">
              <w:rPr>
                <w:rFonts w:asciiTheme="majorHAnsi" w:eastAsia="Times New Roman" w:hAnsiTheme="majorHAnsi" w:cstheme="majorBidi"/>
                <w:sz w:val="24"/>
                <w:szCs w:val="24"/>
                <w:lang w:val="en-GB" w:eastAsia="en-CA"/>
              </w:rPr>
              <w:t xml:space="preserve"> programm</w:t>
            </w:r>
            <w:r w:rsidR="00493B6A" w:rsidRPr="00493B6A">
              <w:rPr>
                <w:rFonts w:asciiTheme="majorHAnsi" w:eastAsia="Times New Roman" w:hAnsiTheme="majorHAnsi" w:cstheme="majorBidi"/>
                <w:sz w:val="24"/>
                <w:szCs w:val="24"/>
                <w:lang w:val="en-GB" w:eastAsia="en-CA"/>
              </w:rPr>
              <w:t xml:space="preserve">es, </w:t>
            </w:r>
            <w:r w:rsidRPr="00493B6A">
              <w:rPr>
                <w:rFonts w:asciiTheme="majorHAnsi" w:eastAsia="Times New Roman" w:hAnsiTheme="majorHAnsi" w:cstheme="majorBidi"/>
                <w:sz w:val="24"/>
                <w:szCs w:val="24"/>
                <w:lang w:val="en-GB" w:eastAsia="en-CA"/>
              </w:rPr>
              <w:t xml:space="preserve">and </w:t>
            </w:r>
            <w:r w:rsidR="00493B6A" w:rsidRPr="00493B6A">
              <w:rPr>
                <w:rFonts w:asciiTheme="majorHAnsi" w:eastAsia="Times New Roman" w:hAnsiTheme="majorHAnsi" w:cstheme="majorBidi"/>
                <w:sz w:val="24"/>
                <w:szCs w:val="24"/>
                <w:lang w:val="en-GB" w:eastAsia="en-CA"/>
              </w:rPr>
              <w:t>their overall</w:t>
            </w:r>
            <w:r w:rsidRPr="00493B6A">
              <w:rPr>
                <w:rFonts w:asciiTheme="majorHAnsi" w:eastAsia="Times New Roman" w:hAnsiTheme="majorHAnsi" w:cstheme="majorBidi"/>
                <w:sz w:val="24"/>
                <w:szCs w:val="24"/>
                <w:lang w:val="en-GB" w:eastAsia="en-CA"/>
              </w:rPr>
              <w:t xml:space="preserve"> funding</w:t>
            </w:r>
            <w:r w:rsidR="00493B6A" w:rsidRPr="00493B6A">
              <w:rPr>
                <w:rFonts w:asciiTheme="majorHAnsi" w:eastAsia="Times New Roman" w:hAnsiTheme="majorHAnsi" w:cstheme="majorBidi"/>
                <w:sz w:val="24"/>
                <w:szCs w:val="24"/>
                <w:lang w:val="en-GB" w:eastAsia="en-CA"/>
              </w:rPr>
              <w:t xml:space="preserve"> per programme. (Max: 200 Words)</w:t>
            </w:r>
          </w:p>
          <w:p w14:paraId="186CA493" w14:textId="77777777" w:rsidR="00EF6EAE" w:rsidRPr="00493B6A" w:rsidRDefault="00EF6EAE" w:rsidP="00594F76">
            <w:pPr>
              <w:pStyle w:val="NoSpacing"/>
              <w:rPr>
                <w:rFonts w:asciiTheme="majorHAnsi" w:hAnsiTheme="majorHAnsi" w:cstheme="majorBidi"/>
                <w:color w:val="000000" w:themeColor="text1"/>
                <w:lang w:val="en-GB"/>
              </w:rPr>
            </w:pPr>
          </w:p>
          <w:p w14:paraId="09C81950" w14:textId="77777777" w:rsidR="005869EF" w:rsidRDefault="005869EF" w:rsidP="00594F76">
            <w:pPr>
              <w:pStyle w:val="NoSpacing"/>
              <w:rPr>
                <w:rFonts w:asciiTheme="majorHAnsi" w:hAnsiTheme="majorHAnsi" w:cstheme="majorBidi"/>
                <w:b/>
                <w:color w:val="000000" w:themeColor="text1"/>
                <w:lang w:val="en-GB"/>
              </w:rPr>
            </w:pPr>
          </w:p>
          <w:p w14:paraId="340B962A" w14:textId="6A28AF1E" w:rsidR="005869EF" w:rsidRPr="00C44D4E" w:rsidRDefault="00493B6A" w:rsidP="005869EF">
            <w:pPr>
              <w:jc w:val="both"/>
              <w:rPr>
                <w:rFonts w:asciiTheme="majorHAnsi" w:hAnsiTheme="majorHAnsi" w:cstheme="majorBidi"/>
                <w:b/>
                <w:color w:val="E36C0A" w:themeColor="accent6" w:themeShade="BF"/>
                <w:sz w:val="22"/>
                <w:szCs w:val="22"/>
                <w:lang w:val="en-GB"/>
              </w:rPr>
            </w:pPr>
            <w:r>
              <w:rPr>
                <w:rFonts w:asciiTheme="majorHAnsi" w:hAnsiTheme="majorHAnsi" w:cstheme="majorBidi"/>
                <w:b/>
                <w:color w:val="0070C0"/>
                <w:sz w:val="22"/>
                <w:szCs w:val="22"/>
                <w:lang w:val="en-GB"/>
              </w:rPr>
              <w:t>5</w:t>
            </w:r>
            <w:r w:rsidR="005869EF">
              <w:rPr>
                <w:rFonts w:asciiTheme="majorHAnsi" w:hAnsiTheme="majorHAnsi" w:cstheme="majorBidi"/>
                <w:b/>
                <w:color w:val="0070C0"/>
                <w:sz w:val="22"/>
                <w:szCs w:val="22"/>
                <w:lang w:val="en-GB"/>
              </w:rPr>
              <w:t xml:space="preserve">. </w:t>
            </w:r>
            <w:r w:rsidR="005869EF" w:rsidRPr="00C44D4E">
              <w:rPr>
                <w:rFonts w:asciiTheme="majorHAnsi" w:hAnsiTheme="majorHAnsi" w:cstheme="majorBidi"/>
                <w:b/>
                <w:color w:val="E36C0A" w:themeColor="accent6" w:themeShade="BF"/>
                <w:sz w:val="22"/>
                <w:szCs w:val="22"/>
                <w:lang w:val="en-GB"/>
              </w:rPr>
              <w:t>For “Exceeds” “Meets” “Approaches”</w:t>
            </w:r>
            <w:r w:rsidR="005869EF">
              <w:rPr>
                <w:rFonts w:asciiTheme="majorHAnsi" w:hAnsiTheme="majorHAnsi" w:cstheme="majorBidi"/>
                <w:b/>
                <w:color w:val="E36C0A" w:themeColor="accent6" w:themeShade="BF"/>
                <w:sz w:val="22"/>
                <w:szCs w:val="22"/>
                <w:lang w:val="en-GB"/>
              </w:rPr>
              <w:t xml:space="preserve"> “Missing”</w:t>
            </w:r>
            <w:r w:rsidR="00BF56B7">
              <w:rPr>
                <w:rFonts w:asciiTheme="majorHAnsi" w:hAnsiTheme="majorHAnsi" w:cstheme="majorBidi"/>
                <w:b/>
                <w:color w:val="E36C0A" w:themeColor="accent6" w:themeShade="BF"/>
                <w:sz w:val="22"/>
                <w:szCs w:val="22"/>
                <w:lang w:val="en-GB"/>
              </w:rPr>
              <w:t>:</w:t>
            </w:r>
          </w:p>
          <w:p w14:paraId="025C6B34" w14:textId="2DEF3A3A" w:rsidR="005869EF" w:rsidRPr="006F0740" w:rsidRDefault="005F114E" w:rsidP="006F0740">
            <w:pPr>
              <w:jc w:val="both"/>
              <w:rPr>
                <w:rFonts w:asciiTheme="majorHAnsi" w:hAnsiTheme="majorHAnsi" w:cstheme="majorBidi"/>
                <w:b/>
                <w:color w:val="0070C0"/>
                <w:lang w:val="en-GB"/>
              </w:rPr>
            </w:pPr>
            <w:r w:rsidRPr="006F0740">
              <w:rPr>
                <w:rFonts w:asciiTheme="majorHAnsi" w:hAnsiTheme="majorHAnsi" w:cstheme="majorBidi"/>
                <w:b/>
                <w:bCs/>
                <w:lang w:val="en-GB"/>
              </w:rPr>
              <w:t>The Beijing Platform for Action (</w:t>
            </w:r>
            <w:proofErr w:type="spellStart"/>
            <w:r w:rsidRPr="006F0740">
              <w:rPr>
                <w:rFonts w:asciiTheme="majorHAnsi" w:hAnsiTheme="majorHAnsi" w:cstheme="majorBidi"/>
                <w:b/>
                <w:bCs/>
                <w:lang w:val="en-GB"/>
              </w:rPr>
              <w:t>BPfA</w:t>
            </w:r>
            <w:proofErr w:type="spellEnd"/>
            <w:r w:rsidRPr="006F0740">
              <w:rPr>
                <w:rFonts w:asciiTheme="majorHAnsi" w:hAnsiTheme="majorHAnsi" w:cstheme="majorBidi"/>
                <w:b/>
                <w:bCs/>
                <w:lang w:val="en-GB"/>
              </w:rPr>
              <w:t xml:space="preserve">) identifies </w:t>
            </w:r>
            <w:r w:rsidR="00316C91" w:rsidRPr="006F0740">
              <w:rPr>
                <w:rFonts w:asciiTheme="majorHAnsi" w:hAnsiTheme="majorHAnsi" w:cstheme="majorBidi"/>
                <w:b/>
                <w:bCs/>
                <w:lang w:val="en-GB"/>
              </w:rPr>
              <w:t>12 critical areas of concern for women's rights and gender equality</w:t>
            </w:r>
            <w:r w:rsidR="00EE5A13">
              <w:rPr>
                <w:rFonts w:asciiTheme="majorHAnsi" w:hAnsiTheme="majorHAnsi" w:cstheme="majorBidi"/>
                <w:b/>
                <w:bCs/>
                <w:lang w:val="en-GB"/>
              </w:rPr>
              <w:t>. Please indicate</w:t>
            </w:r>
            <w:r w:rsidR="00E41CCD">
              <w:rPr>
                <w:rFonts w:asciiTheme="majorHAnsi" w:hAnsiTheme="majorHAnsi" w:cstheme="majorBidi"/>
                <w:b/>
                <w:bCs/>
                <w:lang w:val="en-GB"/>
              </w:rPr>
              <w:t xml:space="preserve"> which areas of concern</w:t>
            </w:r>
            <w:r w:rsidR="00EE5A13">
              <w:rPr>
                <w:rFonts w:asciiTheme="majorHAnsi" w:hAnsiTheme="majorHAnsi" w:cstheme="majorBidi"/>
                <w:b/>
                <w:bCs/>
                <w:lang w:val="en-GB"/>
              </w:rPr>
              <w:t xml:space="preserve"> your entity</w:t>
            </w:r>
            <w:r w:rsidR="00E41CCD">
              <w:rPr>
                <w:rFonts w:asciiTheme="majorHAnsi" w:hAnsiTheme="majorHAnsi" w:cstheme="majorBidi"/>
                <w:b/>
                <w:bCs/>
                <w:lang w:val="en-GB"/>
              </w:rPr>
              <w:t xml:space="preserve"> is contributing to</w:t>
            </w:r>
            <w:r w:rsidR="000552FF">
              <w:rPr>
                <w:rFonts w:asciiTheme="majorHAnsi" w:hAnsiTheme="majorHAnsi" w:cstheme="majorBidi"/>
                <w:b/>
                <w:bCs/>
                <w:lang w:val="en-GB"/>
              </w:rPr>
              <w:t xml:space="preserve"> </w:t>
            </w:r>
            <w:r w:rsidR="005869EF" w:rsidRPr="006F0740">
              <w:rPr>
                <w:rFonts w:asciiTheme="majorHAnsi" w:hAnsiTheme="majorHAnsi" w:cstheme="majorBidi"/>
                <w:b/>
                <w:bCs/>
                <w:lang w:val="en-GB"/>
              </w:rPr>
              <w:t>*</w:t>
            </w:r>
            <w:r w:rsidR="005869EF" w:rsidRPr="006F0740">
              <w:rPr>
                <w:rFonts w:asciiTheme="majorHAnsi" w:hAnsiTheme="majorHAnsi" w:cstheme="majorBidi"/>
                <w:lang w:val="en-GB"/>
              </w:rPr>
              <w:t xml:space="preserve"> (select all that apply)</w:t>
            </w:r>
          </w:p>
          <w:p w14:paraId="26344C79"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Poverty</w:t>
            </w:r>
          </w:p>
          <w:p w14:paraId="3F6675EE"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Education and Training</w:t>
            </w:r>
          </w:p>
          <w:p w14:paraId="58C6F93C"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Health</w:t>
            </w:r>
          </w:p>
          <w:p w14:paraId="64546177"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Violence</w:t>
            </w:r>
          </w:p>
          <w:p w14:paraId="142BF6F0"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Armed Conflict</w:t>
            </w:r>
          </w:p>
          <w:p w14:paraId="75AD0D75"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Economy</w:t>
            </w:r>
          </w:p>
          <w:p w14:paraId="0AEA2B28"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Decision-making</w:t>
            </w:r>
          </w:p>
          <w:p w14:paraId="54865580"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Institutional Mechanisms</w:t>
            </w:r>
          </w:p>
          <w:p w14:paraId="408B03A4"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Human Rights</w:t>
            </w:r>
          </w:p>
          <w:p w14:paraId="301772E3"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Media</w:t>
            </w:r>
          </w:p>
          <w:p w14:paraId="0E9F2CCF"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Environment</w:t>
            </w:r>
          </w:p>
          <w:p w14:paraId="0B86B979" w14:textId="77777777" w:rsidR="006F0740" w:rsidRPr="006F0740" w:rsidRDefault="006F0740" w:rsidP="00FF257E">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The Girl-Child</w:t>
            </w:r>
          </w:p>
          <w:p w14:paraId="275F8C75" w14:textId="52B0A166" w:rsidR="0046117C" w:rsidRPr="0046117C" w:rsidRDefault="006F0740" w:rsidP="0046117C">
            <w:pPr>
              <w:pStyle w:val="ListParagraph"/>
              <w:numPr>
                <w:ilvl w:val="0"/>
                <w:numId w:val="70"/>
              </w:numPr>
              <w:jc w:val="both"/>
              <w:rPr>
                <w:rFonts w:asciiTheme="majorHAnsi" w:hAnsiTheme="majorHAnsi" w:cstheme="majorHAnsi"/>
                <w:color w:val="000000"/>
                <w:lang w:val="en-AU"/>
              </w:rPr>
            </w:pPr>
            <w:r w:rsidRPr="006F0740">
              <w:rPr>
                <w:rFonts w:asciiTheme="majorHAnsi" w:hAnsiTheme="majorHAnsi" w:cstheme="majorHAnsi"/>
                <w:color w:val="000000"/>
                <w:lang w:val="en-AU"/>
              </w:rPr>
              <w:t>Other</w:t>
            </w:r>
            <w:r w:rsidR="0046117C">
              <w:rPr>
                <w:rFonts w:asciiTheme="majorHAnsi" w:hAnsiTheme="majorHAnsi" w:cstheme="majorHAnsi"/>
                <w:color w:val="000000"/>
                <w:lang w:val="en-AU"/>
              </w:rPr>
              <w:t xml:space="preserve"> </w:t>
            </w:r>
            <w:r w:rsidR="0046117C" w:rsidRPr="0046117C">
              <w:rPr>
                <w:rFonts w:asciiTheme="majorHAnsi" w:hAnsiTheme="majorHAnsi" w:cstheme="majorHAnsi"/>
                <w:color w:val="000000"/>
                <w:lang w:val="en-AU"/>
              </w:rPr>
              <w:t>-</w:t>
            </w:r>
            <w:r w:rsidR="0046117C" w:rsidRPr="0046117C">
              <w:rPr>
                <w:rFonts w:asciiTheme="majorHAnsi" w:hAnsiTheme="majorHAnsi" w:cstheme="majorHAnsi"/>
                <w:color w:val="000000"/>
                <w:lang w:val="en-AU"/>
              </w:rPr>
              <w:tab/>
              <w:t>If other, please provide explanation if any (Max: 200 Words)</w:t>
            </w:r>
          </w:p>
          <w:p w14:paraId="78FD6DAE" w14:textId="77777777" w:rsidR="00AD5A28" w:rsidRPr="00D97347" w:rsidRDefault="00AD5A28" w:rsidP="00F3606F">
            <w:pPr>
              <w:rPr>
                <w:rFonts w:asciiTheme="majorHAnsi" w:hAnsiTheme="majorHAnsi" w:cstheme="majorHAnsi"/>
                <w:color w:val="000000"/>
                <w:sz w:val="22"/>
                <w:szCs w:val="22"/>
                <w:lang w:val="en-GB"/>
              </w:rPr>
            </w:pPr>
          </w:p>
          <w:p w14:paraId="37B69166" w14:textId="71F4D882" w:rsidR="00C330CA" w:rsidRDefault="00C330CA" w:rsidP="00DB6ABD">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6AC52CE7" w14:textId="00EB3044" w:rsidR="004A46F1" w:rsidRPr="00F50E37" w:rsidRDefault="006C7644" w:rsidP="00DB6ABD">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6</w:t>
            </w:r>
            <w:r w:rsidR="00DB6ABD" w:rsidRPr="00F50E37">
              <w:rPr>
                <w:rFonts w:asciiTheme="majorHAnsi" w:hAnsiTheme="majorHAnsi" w:cstheme="majorHAnsi"/>
                <w:b/>
                <w:bCs/>
                <w:color w:val="0070C0"/>
                <w:sz w:val="22"/>
                <w:szCs w:val="22"/>
                <w:lang w:val="en-GB"/>
              </w:rPr>
              <w:t xml:space="preserve">. </w:t>
            </w:r>
            <w:r w:rsidR="00C23CA4" w:rsidRPr="00415BBE">
              <w:rPr>
                <w:rFonts w:asciiTheme="majorHAnsi" w:hAnsiTheme="majorHAnsi" w:cstheme="majorBidi"/>
                <w:b/>
                <w:color w:val="E36C0A" w:themeColor="accent6" w:themeShade="BF"/>
                <w:sz w:val="22"/>
                <w:szCs w:val="22"/>
                <w:lang w:val="en-GB"/>
              </w:rPr>
              <w:t>For all ratings except “not applicable”:</w:t>
            </w:r>
            <w:r w:rsidR="00C23CA4">
              <w:rPr>
                <w:rFonts w:asciiTheme="majorHAnsi" w:hAnsiTheme="majorHAnsi" w:cstheme="majorHAnsi"/>
                <w:b/>
                <w:color w:val="0070C0"/>
                <w:sz w:val="22"/>
                <w:szCs w:val="22"/>
                <w:lang w:val="en-GB"/>
              </w:rPr>
              <w:t xml:space="preserve"> </w:t>
            </w:r>
          </w:p>
          <w:p w14:paraId="24E9C703" w14:textId="6CCC0A03" w:rsidR="00CA0508" w:rsidRPr="00D97347" w:rsidRDefault="00CA0508" w:rsidP="006356D0">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784728A" w14:textId="115D5FA0" w:rsidR="00CA0508" w:rsidRPr="00D97347" w:rsidRDefault="00CA0508" w:rsidP="006356D0">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F2AF7AA" w14:textId="340D233D" w:rsidR="00CA0508" w:rsidRPr="00D97347" w:rsidRDefault="00CA0508" w:rsidP="006356D0">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C110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E6C254C" w14:textId="5D60EAE1" w:rsidR="00CA0508" w:rsidRPr="00D97347" w:rsidRDefault="00CA0508" w:rsidP="006356D0">
            <w:pPr>
              <w:pStyle w:val="ListParagraph"/>
              <w:numPr>
                <w:ilvl w:val="0"/>
                <w:numId w:val="4"/>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proofErr w:type="gramStart"/>
            <w:r w:rsidRPr="00D97347">
              <w:rPr>
                <w:rFonts w:asciiTheme="majorHAnsi" w:hAnsiTheme="majorHAnsi" w:cstheme="majorHAnsi"/>
                <w:color w:val="000000"/>
                <w:sz w:val="22"/>
                <w:szCs w:val="22"/>
                <w:lang w:val="en-GB"/>
              </w:rPr>
              <w:t>Words)</w:t>
            </w:r>
            <w:r w:rsidR="00CF6153" w:rsidRPr="00D97347">
              <w:rPr>
                <w:rFonts w:asciiTheme="majorHAnsi" w:hAnsiTheme="majorHAnsi" w:cstheme="majorHAnsi"/>
                <w:color w:val="000000"/>
                <w:sz w:val="22"/>
                <w:szCs w:val="22"/>
                <w:lang w:val="en-GB"/>
              </w:rPr>
              <w:t>*</w:t>
            </w:r>
            <w:proofErr w:type="gramEnd"/>
            <w:r w:rsidRPr="00D97347">
              <w:rPr>
                <w:rFonts w:asciiTheme="majorHAnsi" w:hAnsiTheme="majorHAnsi" w:cstheme="majorHAnsi"/>
                <w:color w:val="000000"/>
                <w:sz w:val="22"/>
                <w:szCs w:val="22"/>
                <w:lang w:val="en-GB"/>
              </w:rPr>
              <w:t>:</w:t>
            </w:r>
          </w:p>
          <w:p w14:paraId="75DFCE37" w14:textId="316A6460" w:rsidR="00CA0508" w:rsidRPr="00D97347" w:rsidRDefault="00BB4EFD" w:rsidP="006356D0">
            <w:pPr>
              <w:pStyle w:val="ListParagraph"/>
              <w:numPr>
                <w:ilvl w:val="0"/>
                <w:numId w:val="4"/>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lastRenderedPageBreak/>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07C75" w:rsidRPr="00D97347">
              <w:rPr>
                <w:rFonts w:asciiTheme="majorHAnsi" w:hAnsiTheme="majorHAnsi" w:cstheme="majorHAnsi"/>
                <w:color w:val="000000"/>
                <w:sz w:val="22"/>
                <w:szCs w:val="22"/>
                <w:lang w:val="en-GB"/>
              </w:rPr>
              <w:t xml:space="preserve"> </w:t>
            </w:r>
          </w:p>
          <w:p w14:paraId="56997AB9" w14:textId="77777777" w:rsidR="00A82E67" w:rsidRPr="00D97347" w:rsidRDefault="00A82E67" w:rsidP="00A82E67">
            <w:pPr>
              <w:pStyle w:val="ListParagraph"/>
              <w:rPr>
                <w:rFonts w:asciiTheme="majorHAnsi" w:hAnsiTheme="majorHAnsi" w:cstheme="majorHAnsi"/>
                <w:color w:val="000000"/>
                <w:sz w:val="22"/>
                <w:szCs w:val="22"/>
                <w:lang w:val="en-GB"/>
              </w:rPr>
            </w:pPr>
          </w:p>
          <w:p w14:paraId="7725A092" w14:textId="798E0103" w:rsidR="00C330CA" w:rsidRDefault="00C330CA" w:rsidP="00F50E37">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7EE0053D" w14:textId="4165799D" w:rsidR="004A46F1" w:rsidRPr="00F50E37" w:rsidRDefault="006C7644"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7</w:t>
            </w:r>
            <w:r w:rsidR="002D155B">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4A46F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A46F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A46F1"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C344F8">
              <w:rPr>
                <w:rFonts w:asciiTheme="majorHAnsi" w:hAnsiTheme="majorHAnsi" w:cstheme="majorHAnsi"/>
                <w:color w:val="000000"/>
                <w:sz w:val="22"/>
                <w:szCs w:val="22"/>
                <w:lang w:val="en-GB"/>
              </w:rPr>
              <w:t>URL</w:t>
            </w:r>
            <w:r w:rsidR="00085202">
              <w:rPr>
                <w:rFonts w:asciiTheme="majorHAnsi" w:hAnsiTheme="majorHAnsi" w:cstheme="majorHAnsi"/>
                <w:color w:val="000000"/>
                <w:sz w:val="22"/>
                <w:szCs w:val="22"/>
                <w:lang w:val="en-GB"/>
              </w:rPr>
              <w:t>s</w:t>
            </w:r>
            <w:r w:rsidR="00C344F8">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4A46F1" w:rsidRPr="00F50E37">
              <w:rPr>
                <w:rFonts w:asciiTheme="majorHAnsi" w:hAnsiTheme="majorHAnsi" w:cstheme="majorHAnsi"/>
                <w:color w:val="000000"/>
                <w:sz w:val="22"/>
                <w:szCs w:val="22"/>
                <w:lang w:val="en-GB"/>
              </w:rPr>
              <w:t>Images)</w:t>
            </w:r>
            <w:r w:rsidR="00E53BEC">
              <w:rPr>
                <w:rFonts w:asciiTheme="majorHAnsi" w:hAnsiTheme="majorHAnsi" w:cstheme="majorHAnsi"/>
                <w:color w:val="000000"/>
                <w:sz w:val="22"/>
                <w:szCs w:val="22"/>
                <w:lang w:val="en-GB"/>
              </w:rPr>
              <w:t xml:space="preserve"> (Max: 25 records)</w:t>
            </w:r>
          </w:p>
          <w:p w14:paraId="49215BA9" w14:textId="77777777" w:rsidR="0074676D" w:rsidRDefault="0074676D" w:rsidP="0074676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0F588E87" w14:textId="5F303071" w:rsidR="009A35B2" w:rsidRPr="00D97347" w:rsidRDefault="009A35B2" w:rsidP="00F3606F">
            <w:pPr>
              <w:ind w:right="-73"/>
              <w:rPr>
                <w:rFonts w:asciiTheme="majorHAnsi" w:hAnsiTheme="majorHAnsi" w:cstheme="majorHAnsi"/>
                <w:bCs/>
                <w:sz w:val="22"/>
                <w:lang w:val="en-GB"/>
              </w:rPr>
            </w:pPr>
          </w:p>
          <w:p w14:paraId="00A01862" w14:textId="13F8E352" w:rsidR="006F1CDF" w:rsidRPr="00D97347" w:rsidRDefault="006F1CDF" w:rsidP="006F1CDF">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132978C4" w14:textId="77777777" w:rsidR="00A0588B" w:rsidRPr="00D24245" w:rsidRDefault="009A35B2" w:rsidP="006356D0">
            <w:pPr>
              <w:numPr>
                <w:ilvl w:val="0"/>
                <w:numId w:val="13"/>
              </w:numPr>
              <w:ind w:right="-73"/>
              <w:rPr>
                <w:rFonts w:asciiTheme="majorHAnsi" w:hAnsiTheme="majorHAnsi" w:cstheme="majorHAnsi"/>
                <w:bCs/>
                <w:color w:val="000000"/>
                <w:sz w:val="22"/>
                <w:szCs w:val="22"/>
                <w:lang w:val="en-GB"/>
              </w:rPr>
            </w:pPr>
            <w:r w:rsidRPr="00D97347">
              <w:rPr>
                <w:rFonts w:asciiTheme="majorHAnsi" w:hAnsiTheme="majorHAnsi" w:cstheme="majorHAnsi"/>
                <w:bCs/>
                <w:sz w:val="22"/>
                <w:lang w:val="en-GB"/>
              </w:rPr>
              <w:t>Annual reports and/or donor reports demonstrating that results have been met</w:t>
            </w:r>
          </w:p>
          <w:p w14:paraId="558BEECE" w14:textId="755A5337" w:rsidR="00D24245" w:rsidRPr="00E92BA8" w:rsidRDefault="00D24245" w:rsidP="006356D0">
            <w:pPr>
              <w:numPr>
                <w:ilvl w:val="0"/>
                <w:numId w:val="13"/>
              </w:numPr>
              <w:ind w:right="-73"/>
              <w:rPr>
                <w:rFonts w:asciiTheme="majorHAnsi" w:hAnsiTheme="majorHAnsi" w:cstheme="majorHAnsi"/>
                <w:bCs/>
                <w:color w:val="000000"/>
                <w:sz w:val="22"/>
                <w:szCs w:val="22"/>
                <w:lang w:val="en-GB"/>
              </w:rPr>
            </w:pPr>
            <w:r>
              <w:rPr>
                <w:rFonts w:asciiTheme="majorHAnsi" w:hAnsiTheme="majorHAnsi" w:cstheme="majorHAnsi"/>
                <w:bCs/>
                <w:sz w:val="22"/>
                <w:lang w:val="en-GB"/>
              </w:rPr>
              <w:t>Joint Programme / Programme document</w:t>
            </w:r>
            <w:r w:rsidR="00BD1AA4">
              <w:rPr>
                <w:rFonts w:asciiTheme="majorHAnsi" w:hAnsiTheme="majorHAnsi" w:cstheme="majorHAnsi"/>
                <w:bCs/>
                <w:sz w:val="22"/>
                <w:lang w:val="en-GB"/>
              </w:rPr>
              <w:t>s</w:t>
            </w:r>
            <w:r>
              <w:rPr>
                <w:rFonts w:asciiTheme="majorHAnsi" w:hAnsiTheme="majorHAnsi" w:cstheme="majorHAnsi"/>
                <w:bCs/>
                <w:sz w:val="22"/>
                <w:lang w:val="en-GB"/>
              </w:rPr>
              <w:t xml:space="preserve"> or </w:t>
            </w:r>
            <w:r w:rsidR="00B946F1">
              <w:rPr>
                <w:rFonts w:asciiTheme="majorHAnsi" w:hAnsiTheme="majorHAnsi" w:cstheme="majorHAnsi"/>
                <w:bCs/>
                <w:sz w:val="22"/>
                <w:lang w:val="en-GB"/>
              </w:rPr>
              <w:t>URLs</w:t>
            </w:r>
          </w:p>
          <w:p w14:paraId="43A17E90" w14:textId="447A3BB3" w:rsidR="00E92BA8" w:rsidRPr="00D97347" w:rsidRDefault="00BD1AA4" w:rsidP="006356D0">
            <w:pPr>
              <w:numPr>
                <w:ilvl w:val="0"/>
                <w:numId w:val="13"/>
              </w:numPr>
              <w:ind w:right="-73"/>
              <w:rPr>
                <w:rFonts w:asciiTheme="majorHAnsi" w:hAnsiTheme="majorHAnsi" w:cstheme="majorHAnsi"/>
                <w:bCs/>
                <w:color w:val="000000"/>
                <w:sz w:val="22"/>
                <w:szCs w:val="22"/>
                <w:lang w:val="en-GB"/>
              </w:rPr>
            </w:pPr>
            <w:r>
              <w:rPr>
                <w:rFonts w:asciiTheme="majorHAnsi" w:hAnsiTheme="majorHAnsi" w:cstheme="majorHAnsi"/>
                <w:bCs/>
                <w:color w:val="000000"/>
                <w:sz w:val="22"/>
                <w:szCs w:val="22"/>
                <w:lang w:val="en-GB"/>
              </w:rPr>
              <w:t xml:space="preserve">Joint Initiative reports or </w:t>
            </w:r>
            <w:r w:rsidR="00B946F1">
              <w:rPr>
                <w:rFonts w:asciiTheme="majorHAnsi" w:hAnsiTheme="majorHAnsi" w:cstheme="majorHAnsi"/>
                <w:bCs/>
                <w:color w:val="000000"/>
                <w:sz w:val="22"/>
                <w:szCs w:val="22"/>
                <w:lang w:val="en-GB"/>
              </w:rPr>
              <w:t>URLs</w:t>
            </w:r>
          </w:p>
          <w:p w14:paraId="7335FE93" w14:textId="39768718" w:rsidR="00007416" w:rsidRPr="00D97347" w:rsidRDefault="00007416" w:rsidP="00007416">
            <w:pPr>
              <w:ind w:left="720" w:right="-73"/>
              <w:rPr>
                <w:rFonts w:asciiTheme="majorHAnsi" w:hAnsiTheme="majorHAnsi" w:cstheme="majorHAnsi"/>
                <w:bCs/>
                <w:color w:val="000000"/>
                <w:sz w:val="22"/>
                <w:szCs w:val="22"/>
                <w:lang w:val="en-GB"/>
              </w:rPr>
            </w:pPr>
          </w:p>
        </w:tc>
      </w:tr>
    </w:tbl>
    <w:p w14:paraId="793FD118" w14:textId="77777777" w:rsidR="00BF56B7" w:rsidRDefault="00BF56B7" w:rsidP="00CF746B">
      <w:pPr>
        <w:ind w:right="-73"/>
        <w:rPr>
          <w:rFonts w:asciiTheme="majorHAnsi" w:hAnsiTheme="majorHAnsi" w:cstheme="majorHAnsi"/>
          <w:b/>
          <w:lang w:val="en-GB"/>
        </w:rPr>
      </w:pPr>
    </w:p>
    <w:p w14:paraId="7ED81414" w14:textId="35D2F64E" w:rsidR="003B45C8" w:rsidRPr="00D97347" w:rsidRDefault="00357921" w:rsidP="00CF746B">
      <w:pPr>
        <w:ind w:right="-73"/>
        <w:rPr>
          <w:rFonts w:asciiTheme="majorHAnsi" w:hAnsiTheme="majorHAnsi" w:cstheme="majorHAnsi"/>
          <w:b/>
          <w:lang w:val="en-GB"/>
        </w:rPr>
      </w:pPr>
      <w:r w:rsidRPr="00D97347">
        <w:rPr>
          <w:rFonts w:asciiTheme="majorHAnsi" w:hAnsiTheme="majorHAnsi" w:cstheme="majorHAnsi"/>
          <w:b/>
          <w:lang w:val="en-GB"/>
        </w:rPr>
        <w:t>B.</w:t>
      </w:r>
      <w:r w:rsidR="00407C75" w:rsidRPr="00D97347">
        <w:rPr>
          <w:rFonts w:asciiTheme="majorHAnsi" w:hAnsiTheme="majorHAnsi" w:cstheme="majorHAnsi"/>
          <w:b/>
          <w:lang w:val="en-GB"/>
        </w:rPr>
        <w:t xml:space="preserve"> </w:t>
      </w:r>
      <w:r w:rsidR="00CF746B" w:rsidRPr="00D97347">
        <w:rPr>
          <w:rFonts w:asciiTheme="majorHAnsi" w:hAnsiTheme="majorHAnsi" w:cstheme="majorHAnsi"/>
          <w:b/>
          <w:lang w:val="en-GB"/>
        </w:rPr>
        <w:t>Oversight</w:t>
      </w:r>
    </w:p>
    <w:p w14:paraId="729BB7D0" w14:textId="570F29D4" w:rsidR="00CF746B" w:rsidRPr="00D97347" w:rsidRDefault="0086367D" w:rsidP="00404B99">
      <w:pPr>
        <w:pStyle w:val="Heading1"/>
        <w:rPr>
          <w:b/>
          <w:bCs/>
          <w:color w:val="0070C0"/>
          <w:sz w:val="22"/>
          <w:szCs w:val="22"/>
          <w:lang w:val="en-GB"/>
        </w:rPr>
      </w:pPr>
      <w:bookmarkStart w:id="5" w:name="_Toc184780450"/>
      <w:r w:rsidRPr="00D97347">
        <w:rPr>
          <w:b/>
          <w:bCs/>
          <w:color w:val="0070C0"/>
          <w:sz w:val="22"/>
          <w:szCs w:val="22"/>
          <w:lang w:val="en-GB"/>
        </w:rPr>
        <w:t xml:space="preserve">PI </w:t>
      </w:r>
      <w:r w:rsidR="00094800" w:rsidRPr="00D97347">
        <w:rPr>
          <w:b/>
          <w:bCs/>
          <w:color w:val="0070C0"/>
          <w:sz w:val="22"/>
          <w:szCs w:val="22"/>
          <w:lang w:val="en-GB"/>
        </w:rPr>
        <w:t>4</w:t>
      </w:r>
      <w:r w:rsidR="003B45C8" w:rsidRPr="00D97347">
        <w:rPr>
          <w:b/>
          <w:bCs/>
          <w:color w:val="0070C0"/>
          <w:sz w:val="22"/>
          <w:szCs w:val="22"/>
          <w:lang w:val="en-GB"/>
        </w:rPr>
        <w:t>:</w:t>
      </w:r>
      <w:r w:rsidR="00407C75" w:rsidRPr="00D97347">
        <w:rPr>
          <w:b/>
          <w:bCs/>
          <w:color w:val="0070C0"/>
          <w:sz w:val="22"/>
          <w:szCs w:val="22"/>
          <w:lang w:val="en-GB"/>
        </w:rPr>
        <w:t xml:space="preserve"> </w:t>
      </w:r>
      <w:r w:rsidR="003B45C8" w:rsidRPr="00D97347">
        <w:rPr>
          <w:b/>
          <w:bCs/>
          <w:color w:val="0070C0"/>
          <w:sz w:val="22"/>
          <w:szCs w:val="22"/>
          <w:lang w:val="en-GB"/>
        </w:rPr>
        <w:t>Evaluation</w:t>
      </w:r>
      <w:bookmarkEnd w:id="5"/>
    </w:p>
    <w:p w14:paraId="5AE7A45E" w14:textId="77777777" w:rsidR="00CF746B" w:rsidRPr="00460AEC" w:rsidRDefault="00CF746B" w:rsidP="00CF746B">
      <w:pPr>
        <w:rPr>
          <w:rFonts w:asciiTheme="majorHAnsi" w:eastAsia="SimSun" w:hAnsiTheme="majorHAnsi" w:cstheme="majorHAnsi"/>
          <w:b/>
          <w:sz w:val="28"/>
          <w:lang w:val="en-GB" w:eastAsia="zh-CN"/>
        </w:rPr>
      </w:pPr>
    </w:p>
    <w:tbl>
      <w:tblPr>
        <w:tblW w:w="13320" w:type="dxa"/>
        <w:tblInd w:w="-275" w:type="dxa"/>
        <w:tblLayout w:type="fixed"/>
        <w:tblLook w:val="0000" w:firstRow="0" w:lastRow="0" w:firstColumn="0" w:lastColumn="0" w:noHBand="0" w:noVBand="0"/>
      </w:tblPr>
      <w:tblGrid>
        <w:gridCol w:w="1260"/>
        <w:gridCol w:w="2610"/>
        <w:gridCol w:w="2970"/>
        <w:gridCol w:w="6480"/>
      </w:tblGrid>
      <w:tr w:rsidR="00195B00" w:rsidRPr="00D97347" w14:paraId="2A867A1A" w14:textId="77777777" w:rsidTr="0054335B">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F4500D5" w14:textId="5A4F13FC"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553DB51B" w14:textId="1940AA4D"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2970" w:type="dxa"/>
            <w:tcBorders>
              <w:top w:val="single" w:sz="4" w:space="0" w:color="auto"/>
              <w:left w:val="nil"/>
              <w:bottom w:val="single" w:sz="4" w:space="0" w:color="auto"/>
              <w:right w:val="single" w:sz="4" w:space="0" w:color="auto"/>
            </w:tcBorders>
            <w:shd w:val="clear" w:color="auto" w:fill="F3F7ED"/>
          </w:tcPr>
          <w:p w14:paraId="3B59C2D2" w14:textId="77E4DB09"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480" w:type="dxa"/>
            <w:tcBorders>
              <w:top w:val="single" w:sz="4" w:space="0" w:color="auto"/>
              <w:left w:val="nil"/>
              <w:bottom w:val="single" w:sz="4" w:space="0" w:color="auto"/>
              <w:right w:val="single" w:sz="8" w:space="0" w:color="auto"/>
            </w:tcBorders>
            <w:shd w:val="clear" w:color="auto" w:fill="F3F7ED"/>
          </w:tcPr>
          <w:p w14:paraId="7D93CF59" w14:textId="0BBF74BE" w:rsidR="007533EF" w:rsidRPr="00D97347" w:rsidRDefault="007533EF" w:rsidP="00D7083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195B00" w:rsidRPr="00D97347" w14:paraId="4C45CB38" w14:textId="77777777" w:rsidTr="0054335B">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509D365" w14:textId="77777777" w:rsidR="007533EF" w:rsidRPr="00D97347" w:rsidRDefault="007533EF" w:rsidP="00D70835">
            <w:pPr>
              <w:rPr>
                <w:rFonts w:asciiTheme="majorHAnsi" w:hAnsiTheme="majorHAnsi" w:cstheme="majorHAns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24E68C24" w14:textId="19BFE48C" w:rsidR="007533EF" w:rsidRPr="00D97347" w:rsidRDefault="00106BD9" w:rsidP="00CF746B">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GB"/>
              </w:rPr>
              <w:t>4a.</w:t>
            </w:r>
            <w:r w:rsidRPr="00106BD9">
              <w:rPr>
                <w:rFonts w:asciiTheme="majorHAnsi" w:hAnsiTheme="majorHAnsi" w:cstheme="majorHAnsi"/>
                <w:color w:val="000000"/>
                <w:sz w:val="22"/>
                <w:szCs w:val="22"/>
                <w:lang w:val="en-GB"/>
              </w:rPr>
              <w:t xml:space="preserve">  Meets </w:t>
            </w:r>
            <w:r w:rsidRPr="0054335B">
              <w:rPr>
                <w:rFonts w:asciiTheme="majorHAnsi" w:hAnsiTheme="majorHAnsi" w:cstheme="majorHAnsi"/>
                <w:b/>
                <w:bCs/>
                <w:color w:val="000000"/>
                <w:sz w:val="22"/>
                <w:szCs w:val="22"/>
                <w:lang w:val="en-GB"/>
              </w:rPr>
              <w:t>some</w:t>
            </w:r>
            <w:r w:rsidRPr="00106BD9">
              <w:rPr>
                <w:rFonts w:asciiTheme="majorHAnsi" w:hAnsiTheme="majorHAnsi" w:cstheme="majorHAnsi"/>
                <w:color w:val="000000"/>
                <w:sz w:val="22"/>
                <w:szCs w:val="22"/>
                <w:lang w:val="en-GB"/>
              </w:rPr>
              <w:t xml:space="preserve"> of the UNEG gender-related norms and applies some of the standards in the 2024 UNEG Guidance on Integrating Human Rights and Gender Equality in Evaluation</w:t>
            </w:r>
          </w:p>
        </w:tc>
        <w:tc>
          <w:tcPr>
            <w:tcW w:w="2970" w:type="dxa"/>
            <w:tcBorders>
              <w:top w:val="single" w:sz="4" w:space="0" w:color="auto"/>
              <w:left w:val="nil"/>
              <w:bottom w:val="single" w:sz="4" w:space="0" w:color="auto"/>
              <w:right w:val="single" w:sz="4" w:space="0" w:color="auto"/>
            </w:tcBorders>
            <w:shd w:val="clear" w:color="auto" w:fill="F3F7ED"/>
          </w:tcPr>
          <w:p w14:paraId="4F311314" w14:textId="77777777" w:rsidR="00421AB8" w:rsidRPr="0068609E" w:rsidRDefault="00421AB8" w:rsidP="00421AB8">
            <w:pPr>
              <w:pStyle w:val="NoSpacing"/>
              <w:rPr>
                <w:rFonts w:asciiTheme="majorHAnsi" w:hAnsiTheme="majorHAnsi" w:cstheme="majorHAnsi"/>
                <w:color w:val="000000" w:themeColor="text1"/>
                <w:lang w:val="en-GB"/>
              </w:rPr>
            </w:pPr>
            <w:r w:rsidRPr="0054335B">
              <w:rPr>
                <w:rFonts w:asciiTheme="majorHAnsi" w:hAnsiTheme="majorHAnsi" w:cstheme="majorHAnsi"/>
                <w:b/>
                <w:bCs/>
                <w:color w:val="000000" w:themeColor="text1"/>
                <w:lang w:val="en-GB"/>
              </w:rPr>
              <w:t>4bi.</w:t>
            </w:r>
            <w:r w:rsidRPr="0068609E">
              <w:rPr>
                <w:rFonts w:asciiTheme="majorHAnsi" w:hAnsiTheme="majorHAnsi" w:cstheme="majorHAnsi"/>
                <w:color w:val="000000" w:themeColor="text1"/>
                <w:lang w:val="en-GB"/>
              </w:rPr>
              <w:t xml:space="preserve">  Meets the UNEG gender equality - related norms and standards </w:t>
            </w:r>
          </w:p>
          <w:p w14:paraId="28B5C99F" w14:textId="77777777" w:rsidR="00421AB8" w:rsidRPr="0068609E" w:rsidRDefault="00421AB8" w:rsidP="00421AB8">
            <w:pPr>
              <w:pStyle w:val="NoSpacing"/>
              <w:rPr>
                <w:rFonts w:asciiTheme="majorHAnsi" w:hAnsiTheme="majorHAnsi" w:cstheme="majorHAnsi"/>
                <w:color w:val="000000" w:themeColor="text1"/>
                <w:lang w:val="en-GB"/>
              </w:rPr>
            </w:pPr>
          </w:p>
          <w:p w14:paraId="6104AD0E" w14:textId="77777777" w:rsidR="00421AB8" w:rsidRPr="0068609E" w:rsidRDefault="00421AB8" w:rsidP="00421AB8">
            <w:pPr>
              <w:pStyle w:val="NoSpacing"/>
              <w:rPr>
                <w:rFonts w:asciiTheme="majorHAnsi" w:hAnsiTheme="majorHAnsi" w:cstheme="majorHAnsi"/>
                <w:color w:val="000000" w:themeColor="text1"/>
                <w:lang w:val="en-GB"/>
              </w:rPr>
            </w:pPr>
            <w:r w:rsidRPr="0068609E">
              <w:rPr>
                <w:rFonts w:asciiTheme="majorHAnsi" w:hAnsiTheme="majorHAnsi" w:cstheme="majorHAnsi"/>
                <w:b/>
                <w:bCs/>
                <w:color w:val="000000" w:themeColor="text1"/>
                <w:lang w:val="en-GB"/>
              </w:rPr>
              <w:t xml:space="preserve">and </w:t>
            </w:r>
          </w:p>
          <w:p w14:paraId="0B6FD931" w14:textId="77777777" w:rsidR="00421AB8" w:rsidRPr="0068609E" w:rsidRDefault="00421AB8" w:rsidP="00421AB8">
            <w:pPr>
              <w:pStyle w:val="NoSpacing"/>
              <w:rPr>
                <w:rFonts w:asciiTheme="majorHAnsi" w:hAnsiTheme="majorHAnsi" w:cstheme="majorHAnsi"/>
                <w:color w:val="000000" w:themeColor="text1"/>
                <w:lang w:val="en-GB"/>
              </w:rPr>
            </w:pPr>
          </w:p>
          <w:p w14:paraId="2BC88B05" w14:textId="5CEBDDE1" w:rsidR="007533EF" w:rsidRPr="00D97347" w:rsidRDefault="00421AB8" w:rsidP="00421AB8">
            <w:pPr>
              <w:rPr>
                <w:rFonts w:asciiTheme="majorHAnsi" w:hAnsiTheme="majorHAnsi" w:cstheme="majorHAnsi"/>
                <w:color w:val="000000"/>
                <w:sz w:val="22"/>
                <w:szCs w:val="22"/>
                <w:lang w:val="en-GB"/>
              </w:rPr>
            </w:pPr>
            <w:r w:rsidRPr="0068609E">
              <w:rPr>
                <w:rFonts w:asciiTheme="majorHAnsi" w:hAnsiTheme="majorHAnsi" w:cstheme="majorHAnsi"/>
                <w:color w:val="000000" w:themeColor="text1"/>
                <w:sz w:val="22"/>
                <w:szCs w:val="22"/>
                <w:lang w:val="en-GB"/>
              </w:rPr>
              <w:t xml:space="preserve">4bii. Applies the </w:t>
            </w:r>
            <w:r w:rsidRPr="0054335B">
              <w:rPr>
                <w:rFonts w:asciiTheme="majorHAnsi" w:hAnsiTheme="majorHAnsi" w:cstheme="majorHAnsi"/>
                <w:b/>
                <w:bCs/>
                <w:color w:val="000000" w:themeColor="text1"/>
                <w:sz w:val="22"/>
                <w:szCs w:val="22"/>
                <w:lang w:val="en-GB"/>
              </w:rPr>
              <w:t>2024 UNEG Guidance</w:t>
            </w:r>
            <w:r w:rsidRPr="0068609E">
              <w:rPr>
                <w:rFonts w:asciiTheme="majorHAnsi" w:hAnsiTheme="majorHAnsi" w:cstheme="majorHAnsi"/>
                <w:color w:val="000000" w:themeColor="text1"/>
                <w:sz w:val="22"/>
                <w:szCs w:val="22"/>
                <w:lang w:val="en-GB"/>
              </w:rPr>
              <w:t xml:space="preserve"> on Integrating Human Rights and Gender Equality in evaluation during all phases of the evaluation</w:t>
            </w:r>
          </w:p>
        </w:tc>
        <w:tc>
          <w:tcPr>
            <w:tcW w:w="6480" w:type="dxa"/>
            <w:tcBorders>
              <w:top w:val="single" w:sz="4" w:space="0" w:color="auto"/>
              <w:left w:val="nil"/>
              <w:bottom w:val="single" w:sz="4" w:space="0" w:color="auto"/>
              <w:right w:val="single" w:sz="8" w:space="0" w:color="auto"/>
            </w:tcBorders>
            <w:shd w:val="clear" w:color="auto" w:fill="F3F7ED"/>
          </w:tcPr>
          <w:p w14:paraId="1F5BFF73" w14:textId="77777777" w:rsidR="0068609E" w:rsidRPr="0068609E" w:rsidRDefault="0068609E" w:rsidP="0068609E">
            <w:pPr>
              <w:pStyle w:val="NoSpacing"/>
              <w:rPr>
                <w:rFonts w:asciiTheme="majorHAnsi" w:hAnsiTheme="majorHAnsi" w:cstheme="majorHAnsi"/>
                <w:color w:val="000000" w:themeColor="text1"/>
                <w:lang w:val="en-GB"/>
              </w:rPr>
            </w:pPr>
            <w:r w:rsidRPr="0054335B">
              <w:rPr>
                <w:rFonts w:asciiTheme="majorHAnsi" w:hAnsiTheme="majorHAnsi" w:cstheme="majorHAnsi"/>
                <w:b/>
                <w:bCs/>
                <w:color w:val="000000" w:themeColor="text1"/>
                <w:lang w:val="en-GB"/>
              </w:rPr>
              <w:t>4ci.</w:t>
            </w:r>
            <w:r w:rsidRPr="0068609E">
              <w:rPr>
                <w:rFonts w:asciiTheme="majorHAnsi" w:hAnsiTheme="majorHAnsi" w:cstheme="majorHAnsi"/>
                <w:color w:val="000000" w:themeColor="text1"/>
                <w:lang w:val="en-GB"/>
              </w:rPr>
              <w:t xml:space="preserve"> Meets the UNEG gender equality - related norms and standards </w:t>
            </w:r>
          </w:p>
          <w:p w14:paraId="2763A849" w14:textId="77777777" w:rsidR="0068609E" w:rsidRDefault="0068609E" w:rsidP="0068609E">
            <w:pPr>
              <w:pStyle w:val="NoSpacing"/>
              <w:rPr>
                <w:rFonts w:asciiTheme="majorHAnsi" w:hAnsiTheme="majorHAnsi" w:cstheme="majorHAnsi"/>
                <w:color w:val="000000" w:themeColor="text1"/>
                <w:lang w:val="en-GB"/>
              </w:rPr>
            </w:pPr>
          </w:p>
          <w:p w14:paraId="76B96EB2" w14:textId="0270EB2D" w:rsidR="003B2E4C" w:rsidRPr="003B2E4C" w:rsidRDefault="003B2E4C" w:rsidP="0068609E">
            <w:pPr>
              <w:pStyle w:val="NoSpacing"/>
              <w:rPr>
                <w:rFonts w:asciiTheme="majorHAnsi" w:hAnsiTheme="majorHAnsi" w:cstheme="majorHAnsi"/>
                <w:b/>
                <w:bCs/>
                <w:color w:val="000000" w:themeColor="text1"/>
                <w:lang w:val="en-GB" w:eastAsia="zh-CN"/>
              </w:rPr>
            </w:pPr>
            <w:r w:rsidRPr="003B2E4C">
              <w:rPr>
                <w:rFonts w:asciiTheme="majorHAnsi" w:hAnsiTheme="majorHAnsi" w:cstheme="majorHAnsi" w:hint="eastAsia"/>
                <w:b/>
                <w:bCs/>
                <w:color w:val="000000" w:themeColor="text1"/>
                <w:lang w:val="en-GB" w:eastAsia="zh-CN"/>
              </w:rPr>
              <w:t>and</w:t>
            </w:r>
          </w:p>
          <w:p w14:paraId="701BCC7B" w14:textId="77777777" w:rsidR="003B2E4C" w:rsidRPr="0068609E" w:rsidRDefault="003B2E4C" w:rsidP="0068609E">
            <w:pPr>
              <w:pStyle w:val="NoSpacing"/>
              <w:rPr>
                <w:rFonts w:asciiTheme="majorHAnsi" w:hAnsiTheme="majorHAnsi" w:cstheme="majorHAnsi"/>
                <w:color w:val="000000" w:themeColor="text1"/>
                <w:lang w:val="en-GB" w:eastAsia="zh-CN"/>
              </w:rPr>
            </w:pPr>
          </w:p>
          <w:p w14:paraId="353BB344" w14:textId="79011D50" w:rsidR="0068609E" w:rsidRPr="0068609E" w:rsidRDefault="0068609E" w:rsidP="0068609E">
            <w:pPr>
              <w:pStyle w:val="NoSpacing"/>
              <w:rPr>
                <w:rFonts w:asciiTheme="majorHAnsi" w:hAnsiTheme="majorHAnsi" w:cstheme="majorHAnsi"/>
                <w:color w:val="000000" w:themeColor="text1"/>
                <w:lang w:val="en-GB"/>
              </w:rPr>
            </w:pPr>
            <w:r w:rsidRPr="0054335B">
              <w:rPr>
                <w:rFonts w:asciiTheme="majorHAnsi" w:hAnsiTheme="majorHAnsi" w:cstheme="majorHAnsi"/>
                <w:b/>
                <w:bCs/>
                <w:color w:val="000000" w:themeColor="text1"/>
                <w:lang w:val="en-GB"/>
              </w:rPr>
              <w:t>4cii.</w:t>
            </w:r>
            <w:r w:rsidRPr="0068609E">
              <w:rPr>
                <w:rFonts w:asciiTheme="majorHAnsi" w:hAnsiTheme="majorHAnsi" w:cstheme="majorHAnsi"/>
                <w:color w:val="000000" w:themeColor="text1"/>
                <w:lang w:val="en-GB"/>
              </w:rPr>
              <w:t xml:space="preserve"> Applies the </w:t>
            </w:r>
            <w:r w:rsidRPr="0054335B">
              <w:rPr>
                <w:rFonts w:asciiTheme="majorHAnsi" w:hAnsiTheme="majorHAnsi" w:cstheme="majorHAnsi"/>
                <w:b/>
                <w:bCs/>
                <w:color w:val="000000" w:themeColor="text1"/>
                <w:lang w:val="en-GB"/>
              </w:rPr>
              <w:t>2024 UNEG Guidance</w:t>
            </w:r>
            <w:r w:rsidRPr="0068609E">
              <w:rPr>
                <w:rFonts w:asciiTheme="majorHAnsi" w:hAnsiTheme="majorHAnsi" w:cstheme="majorHAnsi"/>
                <w:color w:val="000000" w:themeColor="text1"/>
                <w:lang w:val="en-GB"/>
              </w:rPr>
              <w:t xml:space="preserve"> on Integrating Human Rights and Gender Equality in Evaluation during all phases of the evaluation</w:t>
            </w:r>
          </w:p>
          <w:p w14:paraId="4E58FAC3" w14:textId="77777777" w:rsidR="0068609E" w:rsidRPr="0068609E" w:rsidRDefault="0068609E" w:rsidP="0068609E">
            <w:pPr>
              <w:pStyle w:val="NoSpacing"/>
              <w:rPr>
                <w:rFonts w:asciiTheme="majorHAnsi" w:hAnsiTheme="majorHAnsi" w:cstheme="majorHAnsi"/>
                <w:color w:val="000000" w:themeColor="text1"/>
                <w:lang w:val="en-GB"/>
              </w:rPr>
            </w:pPr>
          </w:p>
          <w:p w14:paraId="4698FA7C" w14:textId="77777777" w:rsidR="0068609E" w:rsidRPr="0068609E" w:rsidRDefault="0068609E" w:rsidP="0068609E">
            <w:pPr>
              <w:pStyle w:val="NoSpacing"/>
              <w:rPr>
                <w:rFonts w:asciiTheme="majorHAnsi" w:hAnsiTheme="majorHAnsi" w:cstheme="majorHAnsi"/>
                <w:b/>
                <w:bCs/>
                <w:color w:val="000000" w:themeColor="text1"/>
                <w:lang w:val="en-GB"/>
              </w:rPr>
            </w:pPr>
            <w:r w:rsidRPr="0068609E">
              <w:rPr>
                <w:rFonts w:asciiTheme="majorHAnsi" w:hAnsiTheme="majorHAnsi" w:cstheme="majorHAnsi"/>
                <w:b/>
                <w:bCs/>
                <w:color w:val="000000" w:themeColor="text1"/>
                <w:lang w:val="en-GB"/>
              </w:rPr>
              <w:t xml:space="preserve">and </w:t>
            </w:r>
          </w:p>
          <w:p w14:paraId="75CE333F" w14:textId="77777777" w:rsidR="0068609E" w:rsidRPr="0068609E" w:rsidRDefault="0068609E" w:rsidP="0068609E">
            <w:pPr>
              <w:pStyle w:val="NoSpacing"/>
              <w:rPr>
                <w:rFonts w:asciiTheme="majorHAnsi" w:hAnsiTheme="majorHAnsi" w:cstheme="majorHAnsi"/>
                <w:color w:val="000000" w:themeColor="text1"/>
                <w:lang w:val="en-GB"/>
              </w:rPr>
            </w:pPr>
          </w:p>
          <w:p w14:paraId="39DF72D9" w14:textId="0290EDAE" w:rsidR="007533EF" w:rsidRPr="00D97347" w:rsidRDefault="0068609E" w:rsidP="0068609E">
            <w:pPr>
              <w:rPr>
                <w:rFonts w:asciiTheme="majorHAnsi" w:hAnsiTheme="majorHAnsi" w:cstheme="majorHAnsi"/>
                <w:color w:val="000000"/>
                <w:sz w:val="22"/>
                <w:szCs w:val="22"/>
                <w:lang w:val="en-GB"/>
              </w:rPr>
            </w:pPr>
            <w:r w:rsidRPr="0054335B">
              <w:rPr>
                <w:rFonts w:asciiTheme="majorHAnsi" w:hAnsiTheme="majorHAnsi" w:cstheme="majorHAnsi"/>
                <w:b/>
                <w:bCs/>
                <w:color w:val="000000" w:themeColor="text1"/>
                <w:sz w:val="22"/>
                <w:szCs w:val="22"/>
                <w:lang w:val="en-GB"/>
              </w:rPr>
              <w:t>4ciii.</w:t>
            </w:r>
            <w:r w:rsidRPr="0068609E">
              <w:rPr>
                <w:rFonts w:asciiTheme="majorHAnsi" w:hAnsiTheme="majorHAnsi" w:cstheme="majorHAnsi"/>
                <w:color w:val="000000" w:themeColor="text1"/>
                <w:sz w:val="22"/>
                <w:szCs w:val="22"/>
                <w:lang w:val="en-GB"/>
              </w:rPr>
              <w:t xml:space="preserve"> Conducts </w:t>
            </w:r>
            <w:r w:rsidRPr="0054335B">
              <w:rPr>
                <w:rFonts w:asciiTheme="majorHAnsi" w:hAnsiTheme="majorHAnsi" w:cstheme="majorHAnsi"/>
                <w:b/>
                <w:bCs/>
                <w:color w:val="000000" w:themeColor="text1"/>
                <w:sz w:val="22"/>
                <w:szCs w:val="22"/>
                <w:lang w:val="en-GB"/>
              </w:rPr>
              <w:t>at least one</w:t>
            </w:r>
            <w:r w:rsidRPr="0068609E">
              <w:rPr>
                <w:rFonts w:asciiTheme="majorHAnsi" w:hAnsiTheme="majorHAnsi" w:cstheme="majorHAnsi"/>
                <w:color w:val="000000" w:themeColor="text1"/>
                <w:sz w:val="22"/>
                <w:szCs w:val="22"/>
                <w:lang w:val="en-GB"/>
              </w:rPr>
              <w:t xml:space="preserve"> </w:t>
            </w:r>
            <w:r w:rsidRPr="0054335B">
              <w:rPr>
                <w:rFonts w:asciiTheme="majorHAnsi" w:hAnsiTheme="majorHAnsi" w:cstheme="majorHAnsi"/>
                <w:b/>
                <w:bCs/>
                <w:color w:val="000000" w:themeColor="text1"/>
                <w:sz w:val="22"/>
                <w:szCs w:val="22"/>
                <w:lang w:val="en-GB"/>
              </w:rPr>
              <w:t>evaluation</w:t>
            </w:r>
            <w:r w:rsidRPr="0068609E">
              <w:rPr>
                <w:rFonts w:asciiTheme="majorHAnsi" w:hAnsiTheme="majorHAnsi" w:cstheme="majorHAnsi"/>
                <w:color w:val="000000" w:themeColor="text1"/>
                <w:sz w:val="22"/>
                <w:szCs w:val="22"/>
                <w:lang w:val="en-GB"/>
              </w:rPr>
              <w:t xml:space="preserve"> to assess the entity’s corporate performance on gender mainstreaming or equivalent every 5years</w:t>
            </w:r>
          </w:p>
        </w:tc>
      </w:tr>
      <w:tr w:rsidR="0057656A" w:rsidRPr="00D97347" w14:paraId="2385663C" w14:textId="77777777" w:rsidTr="00C309C5">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706ABD18" w14:textId="77777777" w:rsidR="003835FD" w:rsidRPr="00D97347" w:rsidRDefault="003835FD" w:rsidP="00B53C06">
            <w:pPr>
              <w:rPr>
                <w:rFonts w:asciiTheme="majorHAnsi" w:hAnsiTheme="majorHAnsi" w:cstheme="majorHAnsi"/>
                <w:b/>
                <w:bCs/>
                <w:color w:val="000000"/>
                <w:sz w:val="22"/>
                <w:szCs w:val="22"/>
                <w:lang w:val="en-GB"/>
              </w:rPr>
            </w:pPr>
          </w:p>
          <w:p w14:paraId="77FF8AD1" w14:textId="70ABFA12" w:rsidR="00B53C06" w:rsidRPr="00F50E37" w:rsidRDefault="00B53C06" w:rsidP="00B53C06">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17D77E0" w14:textId="392309E0"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56CA144" w14:textId="33AA9C84"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373A631" w14:textId="453FD4E7"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6BB5C46" w14:textId="02C334EF"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6CCFC54A" w14:textId="53C1FBDB" w:rsidR="00B53C06" w:rsidRPr="00D97347" w:rsidRDefault="00B53C06" w:rsidP="00B53C06">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79D09C3E" w14:textId="77777777" w:rsidR="00B53C06" w:rsidRPr="00D97347" w:rsidRDefault="00B53C06" w:rsidP="00B53C06">
            <w:pPr>
              <w:rPr>
                <w:rFonts w:asciiTheme="majorHAnsi" w:hAnsiTheme="majorHAnsi" w:cstheme="majorHAnsi"/>
                <w:b/>
                <w:color w:val="000000"/>
                <w:sz w:val="22"/>
                <w:szCs w:val="22"/>
                <w:lang w:val="en-GB"/>
              </w:rPr>
            </w:pPr>
          </w:p>
          <w:p w14:paraId="4AC42D21" w14:textId="6F1B2BF3" w:rsidR="0093445D" w:rsidRPr="0093445D" w:rsidRDefault="0093445D" w:rsidP="00E41A4C">
            <w:pPr>
              <w:rPr>
                <w:rFonts w:asciiTheme="majorHAnsi" w:hAnsiTheme="majorHAnsi" w:cstheme="majorBidi"/>
                <w:b/>
                <w:sz w:val="22"/>
                <w:szCs w:val="22"/>
                <w:lang w:val="en-GB"/>
              </w:rPr>
            </w:pPr>
            <w:r w:rsidRPr="0093445D">
              <w:rPr>
                <w:rFonts w:asciiTheme="majorHAnsi" w:hAnsiTheme="majorHAnsi" w:cstheme="majorBidi"/>
                <w:b/>
                <w:sz w:val="22"/>
                <w:szCs w:val="22"/>
                <w:highlight w:val="green"/>
                <w:lang w:val="en-GB"/>
              </w:rPr>
              <w:t>Rating-related Questions:</w:t>
            </w:r>
          </w:p>
          <w:p w14:paraId="41DE78CC" w14:textId="135C8A72"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084A0121" w14:textId="2030A407" w:rsidR="003835FD" w:rsidRDefault="00163691" w:rsidP="003835FD">
            <w:pPr>
              <w:rPr>
                <w:rFonts w:asciiTheme="majorHAnsi" w:hAnsiTheme="majorHAnsi" w:cstheme="majorHAnsi"/>
                <w:color w:val="000000"/>
                <w:sz w:val="22"/>
                <w:szCs w:val="22"/>
                <w:lang w:val="en-GB"/>
              </w:rPr>
            </w:pPr>
            <w:r w:rsidRPr="00E83C71">
              <w:rPr>
                <w:rFonts w:asciiTheme="majorHAnsi" w:hAnsiTheme="majorHAnsi" w:cstheme="majorBidi"/>
                <w:b/>
                <w:color w:val="0070C0"/>
                <w:sz w:val="22"/>
                <w:szCs w:val="22"/>
                <w:lang w:val="en-GB"/>
              </w:rPr>
              <w:t>Please</w:t>
            </w:r>
            <w:r w:rsidR="00407C75" w:rsidRPr="00E83C71">
              <w:rPr>
                <w:rFonts w:asciiTheme="majorHAnsi" w:hAnsiTheme="majorHAnsi" w:cstheme="majorBidi"/>
                <w:b/>
                <w:color w:val="0070C0"/>
                <w:sz w:val="22"/>
                <w:szCs w:val="22"/>
                <w:lang w:val="en-GB"/>
              </w:rPr>
              <w:t xml:space="preserve"> </w:t>
            </w:r>
            <w:r w:rsidRPr="00E83C71">
              <w:rPr>
                <w:rFonts w:asciiTheme="majorHAnsi" w:hAnsiTheme="majorHAnsi" w:cstheme="majorBidi"/>
                <w:b/>
                <w:color w:val="0070C0"/>
                <w:sz w:val="22"/>
                <w:szCs w:val="22"/>
                <w:lang w:val="en-GB"/>
              </w:rPr>
              <w:t>provide</w:t>
            </w:r>
            <w:r w:rsidR="00407C75" w:rsidRPr="00E83C71">
              <w:rPr>
                <w:rFonts w:asciiTheme="majorHAnsi" w:hAnsiTheme="majorHAnsi" w:cstheme="majorBidi"/>
                <w:b/>
                <w:color w:val="0070C0"/>
                <w:sz w:val="22"/>
                <w:szCs w:val="22"/>
                <w:lang w:val="en-GB"/>
              </w:rPr>
              <w:t xml:space="preserve"> </w:t>
            </w:r>
            <w:r w:rsidRPr="00E83C71">
              <w:rPr>
                <w:rFonts w:asciiTheme="majorHAnsi" w:hAnsiTheme="majorHAnsi" w:cstheme="majorBidi"/>
                <w:b/>
                <w:color w:val="0070C0"/>
                <w:sz w:val="22"/>
                <w:szCs w:val="22"/>
                <w:lang w:val="en-GB"/>
              </w:rPr>
              <w:t>explanation</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of</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why</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rating</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has</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been</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given,</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including</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data</w:t>
            </w:r>
            <w:r w:rsidR="00407C75" w:rsidRPr="00E83C71">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sources</w:t>
            </w:r>
            <w:r w:rsidR="00DD6DC7">
              <w:rPr>
                <w:rFonts w:asciiTheme="majorHAnsi" w:hAnsiTheme="majorHAnsi" w:cstheme="majorBidi"/>
                <w:b/>
                <w:color w:val="0070C0"/>
                <w:sz w:val="22"/>
                <w:szCs w:val="22"/>
                <w:lang w:val="en-GB"/>
              </w:rPr>
              <w:t xml:space="preserve"> </w:t>
            </w:r>
            <w:r w:rsidR="00B53C06" w:rsidRPr="00E83C71">
              <w:rPr>
                <w:rFonts w:asciiTheme="majorHAnsi" w:hAnsiTheme="majorHAnsi" w:cstheme="majorBidi"/>
                <w:b/>
                <w:color w:val="0070C0"/>
                <w:sz w:val="22"/>
                <w:szCs w:val="22"/>
                <w:lang w:val="en-GB"/>
              </w:rPr>
              <w:t>*</w:t>
            </w:r>
            <w:r w:rsidR="00890E5F" w:rsidRPr="00E83C71">
              <w:rPr>
                <w:rFonts w:asciiTheme="majorHAnsi" w:hAnsiTheme="majorHAnsi" w:cstheme="majorBidi"/>
                <w:b/>
                <w:color w:val="0070C0"/>
                <w:sz w:val="22"/>
                <w:szCs w:val="22"/>
                <w:lang w:val="en-GB"/>
              </w:rPr>
              <w:t xml:space="preserve"> </w:t>
            </w:r>
            <w:r w:rsidR="00B53C06" w:rsidRPr="00D97347">
              <w:rPr>
                <w:rFonts w:asciiTheme="majorHAnsi" w:hAnsiTheme="majorHAnsi" w:cstheme="majorHAnsi"/>
                <w:color w:val="000000"/>
                <w:sz w:val="22"/>
                <w:szCs w:val="22"/>
                <w:lang w:val="en-GB"/>
              </w:rPr>
              <w:t>Where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there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multiple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a</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Performance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Indicator,</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UN</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entities</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are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report</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on</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requirements</w:t>
            </w:r>
            <w:r w:rsidR="00B53C06"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reporting</w:t>
            </w:r>
            <w:r w:rsidR="00407C75" w:rsidRPr="00D97347">
              <w:rPr>
                <w:rFonts w:asciiTheme="majorHAnsi" w:hAnsiTheme="majorHAnsi" w:cstheme="majorHAnsi"/>
                <w:color w:val="000000"/>
                <w:sz w:val="22"/>
                <w:szCs w:val="22"/>
                <w:lang w:val="en-GB"/>
              </w:rPr>
              <w:t xml:space="preserve"> </w:t>
            </w:r>
            <w:r w:rsidR="005833AB" w:rsidRPr="00D97347">
              <w:rPr>
                <w:rFonts w:asciiTheme="majorHAnsi" w:hAnsiTheme="majorHAnsi" w:cstheme="majorHAnsi"/>
                <w:color w:val="000000"/>
                <w:sz w:val="22"/>
                <w:szCs w:val="22"/>
                <w:lang w:val="en-GB"/>
              </w:rPr>
              <w:t>platform</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has</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mandatory</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explanation</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boxes</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each</w:t>
            </w:r>
            <w:r w:rsidR="00407C75" w:rsidRPr="00D97347">
              <w:rPr>
                <w:rFonts w:asciiTheme="majorHAnsi" w:hAnsiTheme="majorHAnsi" w:cstheme="majorHAnsi"/>
                <w:color w:val="000000"/>
                <w:sz w:val="22"/>
                <w:szCs w:val="22"/>
                <w:lang w:val="en-GB"/>
              </w:rPr>
              <w:t xml:space="preserve"> </w:t>
            </w:r>
            <w:r w:rsidR="00B4044C" w:rsidRPr="00D97347">
              <w:rPr>
                <w:rFonts w:asciiTheme="majorHAnsi" w:hAnsiTheme="majorHAnsi" w:cstheme="majorHAnsi"/>
                <w:color w:val="000000"/>
                <w:sz w:val="22"/>
                <w:szCs w:val="22"/>
                <w:lang w:val="en-GB"/>
              </w:rPr>
              <w:t>requirement</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00B53C06" w:rsidRPr="00D97347">
              <w:rPr>
                <w:rFonts w:asciiTheme="majorHAnsi" w:hAnsiTheme="majorHAnsi" w:cstheme="majorHAnsi"/>
                <w:color w:val="000000"/>
                <w:sz w:val="22"/>
                <w:szCs w:val="22"/>
                <w:lang w:val="en-GB"/>
              </w:rPr>
              <w:t>the</w:t>
            </w:r>
            <w:r w:rsidR="00407C75" w:rsidRPr="00D97347">
              <w:rPr>
                <w:rFonts w:asciiTheme="majorHAnsi" w:hAnsiTheme="majorHAnsi" w:cstheme="majorHAnsi"/>
                <w:color w:val="000000"/>
                <w:sz w:val="22"/>
                <w:szCs w:val="22"/>
                <w:lang w:val="en-GB"/>
              </w:rPr>
              <w:t xml:space="preserve"> </w:t>
            </w:r>
            <w:proofErr w:type="gramStart"/>
            <w:r w:rsidR="00B53C06" w:rsidRPr="00D97347">
              <w:rPr>
                <w:rFonts w:asciiTheme="majorHAnsi" w:hAnsiTheme="majorHAnsi" w:cstheme="majorHAnsi"/>
                <w:color w:val="000000"/>
                <w:sz w:val="22"/>
                <w:szCs w:val="22"/>
                <w:lang w:val="en-GB"/>
              </w:rPr>
              <w:t>Indicator</w:t>
            </w:r>
            <w:proofErr w:type="gramEnd"/>
            <w:r w:rsidR="00B53C06"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34895BA4" w14:textId="77777777" w:rsidR="003174AE" w:rsidRDefault="003174AE" w:rsidP="003835FD">
            <w:pPr>
              <w:rPr>
                <w:rFonts w:asciiTheme="majorHAnsi" w:hAnsiTheme="majorHAnsi" w:cstheme="majorHAnsi"/>
                <w:color w:val="000000"/>
                <w:sz w:val="22"/>
                <w:szCs w:val="22"/>
                <w:lang w:val="en-GB"/>
              </w:rPr>
            </w:pPr>
          </w:p>
          <w:p w14:paraId="3160CCBE" w14:textId="0ECB0492"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Exceeds:</w:t>
            </w:r>
          </w:p>
          <w:p w14:paraId="747E6867" w14:textId="0D78C12C" w:rsidR="009F0E4B" w:rsidRPr="009F0E4B" w:rsidRDefault="009F0E4B" w:rsidP="009F0E4B">
            <w:pPr>
              <w:rPr>
                <w:rFonts w:asciiTheme="majorHAnsi" w:hAnsiTheme="majorHAnsi" w:cstheme="majorHAnsi"/>
                <w:color w:val="000000"/>
                <w:sz w:val="22"/>
                <w:szCs w:val="22"/>
                <w:lang w:val="en-GB"/>
              </w:rPr>
            </w:pPr>
            <w:r w:rsidRPr="009F0E4B">
              <w:rPr>
                <w:rFonts w:asciiTheme="majorHAnsi" w:hAnsiTheme="majorHAnsi" w:cstheme="majorHAnsi"/>
                <w:color w:val="000000"/>
                <w:sz w:val="22"/>
                <w:szCs w:val="22"/>
                <w:lang w:val="en-GB"/>
              </w:rPr>
              <w:t xml:space="preserve">4ci. Meets the UNEG gender equality - related norms and standards </w:t>
            </w:r>
            <w:r w:rsidRPr="00161504">
              <w:rPr>
                <w:rFonts w:asciiTheme="majorHAnsi" w:hAnsiTheme="majorHAnsi" w:cstheme="majorHAnsi"/>
                <w:color w:val="000000"/>
                <w:sz w:val="22"/>
                <w:szCs w:val="22"/>
                <w:lang w:val="en-GB"/>
              </w:rPr>
              <w:t>(Max:800 Words) *</w:t>
            </w:r>
          </w:p>
          <w:p w14:paraId="7DAAD726" w14:textId="77777777" w:rsidR="009F0E4B" w:rsidRPr="009F0E4B" w:rsidRDefault="009F0E4B" w:rsidP="009F0E4B">
            <w:pPr>
              <w:rPr>
                <w:rFonts w:asciiTheme="majorHAnsi" w:hAnsiTheme="majorHAnsi" w:cstheme="majorHAnsi"/>
                <w:color w:val="000000"/>
                <w:sz w:val="22"/>
                <w:szCs w:val="22"/>
                <w:lang w:val="en-GB"/>
              </w:rPr>
            </w:pPr>
          </w:p>
          <w:p w14:paraId="1E0CCCDC" w14:textId="7153FB34" w:rsidR="009F0E4B" w:rsidRPr="009F0E4B" w:rsidRDefault="009F0E4B" w:rsidP="009F0E4B">
            <w:pPr>
              <w:rPr>
                <w:rFonts w:asciiTheme="majorHAnsi" w:hAnsiTheme="majorHAnsi" w:cstheme="majorHAnsi"/>
                <w:color w:val="000000"/>
                <w:sz w:val="22"/>
                <w:szCs w:val="22"/>
                <w:lang w:val="en-GB"/>
              </w:rPr>
            </w:pPr>
            <w:r w:rsidRPr="009F0E4B">
              <w:rPr>
                <w:rFonts w:asciiTheme="majorHAnsi" w:hAnsiTheme="majorHAnsi" w:cstheme="majorHAnsi"/>
                <w:color w:val="000000"/>
                <w:sz w:val="22"/>
                <w:szCs w:val="22"/>
                <w:lang w:val="en-GB"/>
              </w:rPr>
              <w:t>4cii. Applies the 2024 UNEG Guidance on Integrating Human Rights and Gender Equality in Evaluation during all phases of the evaluation</w:t>
            </w:r>
            <w:r>
              <w:rPr>
                <w:rFonts w:asciiTheme="majorHAnsi" w:hAnsiTheme="majorHAnsi" w:cstheme="majorHAnsi"/>
                <w:color w:val="000000"/>
                <w:sz w:val="22"/>
                <w:szCs w:val="22"/>
                <w:lang w:val="en-GB"/>
              </w:rPr>
              <w:t xml:space="preserve"> </w:t>
            </w:r>
            <w:r w:rsidRPr="00161504">
              <w:rPr>
                <w:rFonts w:asciiTheme="majorHAnsi" w:hAnsiTheme="majorHAnsi" w:cstheme="majorHAnsi"/>
                <w:color w:val="000000"/>
                <w:sz w:val="22"/>
                <w:szCs w:val="22"/>
                <w:lang w:val="en-GB"/>
              </w:rPr>
              <w:t>(Max:800 Words) *</w:t>
            </w:r>
          </w:p>
          <w:p w14:paraId="64EA961F" w14:textId="77777777" w:rsidR="009F0E4B" w:rsidRPr="009F0E4B" w:rsidRDefault="009F0E4B" w:rsidP="009F0E4B">
            <w:pPr>
              <w:rPr>
                <w:rFonts w:asciiTheme="majorHAnsi" w:hAnsiTheme="majorHAnsi" w:cstheme="majorHAnsi"/>
                <w:color w:val="000000"/>
                <w:sz w:val="22"/>
                <w:szCs w:val="22"/>
                <w:lang w:val="en-GB"/>
              </w:rPr>
            </w:pPr>
          </w:p>
          <w:p w14:paraId="1FF34785" w14:textId="64F3A06A" w:rsidR="003174AE" w:rsidRDefault="009F0E4B" w:rsidP="009F0E4B">
            <w:pPr>
              <w:rPr>
                <w:rFonts w:asciiTheme="majorHAnsi" w:hAnsiTheme="majorHAnsi" w:cstheme="majorHAnsi"/>
                <w:color w:val="000000"/>
                <w:sz w:val="22"/>
                <w:szCs w:val="22"/>
                <w:lang w:val="en-GB"/>
              </w:rPr>
            </w:pPr>
            <w:r w:rsidRPr="009F0E4B">
              <w:rPr>
                <w:rFonts w:asciiTheme="majorHAnsi" w:hAnsiTheme="majorHAnsi" w:cstheme="majorHAnsi"/>
                <w:color w:val="000000"/>
                <w:sz w:val="22"/>
                <w:szCs w:val="22"/>
                <w:lang w:val="en-GB"/>
              </w:rPr>
              <w:t xml:space="preserve">4ciii. Conducts at least one evaluation to assess the entity’s corporate performance on gender mainstreaming or equivalent every 5years </w:t>
            </w:r>
            <w:r w:rsidR="00161504" w:rsidRPr="00161504">
              <w:rPr>
                <w:rFonts w:asciiTheme="majorHAnsi" w:hAnsiTheme="majorHAnsi" w:cstheme="majorHAnsi"/>
                <w:color w:val="000000"/>
                <w:sz w:val="22"/>
                <w:szCs w:val="22"/>
                <w:lang w:val="en-GB"/>
              </w:rPr>
              <w:t>(Max:800 Words) *</w:t>
            </w:r>
          </w:p>
          <w:p w14:paraId="1879511C" w14:textId="77777777" w:rsidR="00161504" w:rsidRDefault="00161504" w:rsidP="00161504">
            <w:pPr>
              <w:rPr>
                <w:rFonts w:asciiTheme="majorHAnsi" w:hAnsiTheme="majorHAnsi" w:cstheme="majorHAnsi"/>
                <w:color w:val="000000"/>
                <w:sz w:val="22"/>
                <w:szCs w:val="22"/>
                <w:lang w:val="en-GB"/>
              </w:rPr>
            </w:pPr>
          </w:p>
          <w:p w14:paraId="0CC3D505" w14:textId="423204DF"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Meets:</w:t>
            </w:r>
          </w:p>
          <w:p w14:paraId="5C1AF836" w14:textId="076F48F9" w:rsidR="000540D8" w:rsidRPr="000540D8" w:rsidRDefault="000540D8" w:rsidP="000540D8">
            <w:pPr>
              <w:rPr>
                <w:rFonts w:asciiTheme="majorHAnsi" w:hAnsiTheme="majorHAnsi" w:cstheme="majorHAnsi"/>
                <w:color w:val="000000"/>
                <w:sz w:val="22"/>
                <w:szCs w:val="22"/>
                <w:lang w:val="en-GB"/>
              </w:rPr>
            </w:pPr>
            <w:r w:rsidRPr="000540D8">
              <w:rPr>
                <w:rFonts w:asciiTheme="majorHAnsi" w:hAnsiTheme="majorHAnsi" w:cstheme="majorHAnsi"/>
                <w:color w:val="000000"/>
                <w:sz w:val="22"/>
                <w:szCs w:val="22"/>
                <w:lang w:val="en-GB"/>
              </w:rPr>
              <w:t xml:space="preserve">4bi.  Meets the UNEG gender equality - related norms and standards </w:t>
            </w:r>
            <w:r w:rsidRPr="00015627">
              <w:rPr>
                <w:rFonts w:asciiTheme="majorHAnsi" w:hAnsiTheme="majorHAnsi" w:cstheme="majorHAnsi"/>
                <w:color w:val="000000"/>
                <w:sz w:val="22"/>
                <w:szCs w:val="22"/>
                <w:lang w:val="en-GB"/>
              </w:rPr>
              <w:t>(Max:800 Words) *</w:t>
            </w:r>
          </w:p>
          <w:p w14:paraId="11782528" w14:textId="77777777" w:rsidR="000540D8" w:rsidRPr="000540D8" w:rsidRDefault="000540D8" w:rsidP="000540D8">
            <w:pPr>
              <w:rPr>
                <w:rFonts w:asciiTheme="majorHAnsi" w:hAnsiTheme="majorHAnsi" w:cstheme="majorHAnsi"/>
                <w:color w:val="000000"/>
                <w:sz w:val="22"/>
                <w:szCs w:val="22"/>
                <w:lang w:val="en-GB"/>
              </w:rPr>
            </w:pPr>
          </w:p>
          <w:p w14:paraId="443F53C6" w14:textId="3CCFF690" w:rsidR="003174AE" w:rsidRDefault="000540D8" w:rsidP="000540D8">
            <w:pPr>
              <w:rPr>
                <w:rFonts w:asciiTheme="majorHAnsi" w:hAnsiTheme="majorHAnsi" w:cstheme="majorHAnsi"/>
                <w:color w:val="000000"/>
                <w:sz w:val="22"/>
                <w:szCs w:val="22"/>
                <w:lang w:val="en-GB"/>
              </w:rPr>
            </w:pPr>
            <w:r w:rsidRPr="000540D8">
              <w:rPr>
                <w:rFonts w:asciiTheme="majorHAnsi" w:hAnsiTheme="majorHAnsi" w:cstheme="majorHAnsi"/>
                <w:color w:val="000000"/>
                <w:sz w:val="22"/>
                <w:szCs w:val="22"/>
                <w:lang w:val="en-GB"/>
              </w:rPr>
              <w:t xml:space="preserve">4bii. Applies the 2024 UNEG Guidance on Integrating Human Rights and Gender Equality in evaluation during all phases of the evaluation </w:t>
            </w:r>
            <w:r w:rsidR="00015627" w:rsidRPr="00015627">
              <w:rPr>
                <w:rFonts w:asciiTheme="majorHAnsi" w:hAnsiTheme="majorHAnsi" w:cstheme="majorHAnsi"/>
                <w:color w:val="000000"/>
                <w:sz w:val="22"/>
                <w:szCs w:val="22"/>
                <w:lang w:val="en-GB"/>
              </w:rPr>
              <w:t>(Max:800 Words) *</w:t>
            </w:r>
          </w:p>
          <w:p w14:paraId="50888B36" w14:textId="77777777" w:rsidR="00015627" w:rsidRDefault="00015627" w:rsidP="00015627">
            <w:pPr>
              <w:rPr>
                <w:rFonts w:asciiTheme="majorHAnsi" w:hAnsiTheme="majorHAnsi" w:cstheme="majorHAnsi"/>
                <w:color w:val="000000"/>
                <w:sz w:val="22"/>
                <w:szCs w:val="22"/>
                <w:lang w:val="en-GB"/>
              </w:rPr>
            </w:pPr>
          </w:p>
          <w:p w14:paraId="5E8C244E" w14:textId="7D1F7B28"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t>Approaches:</w:t>
            </w:r>
          </w:p>
          <w:p w14:paraId="24F18ADB" w14:textId="53348A43" w:rsidR="003174AE" w:rsidRDefault="000540D8" w:rsidP="003835FD">
            <w:pPr>
              <w:rPr>
                <w:rFonts w:asciiTheme="majorHAnsi" w:hAnsiTheme="majorHAnsi" w:cstheme="majorHAnsi"/>
                <w:color w:val="000000"/>
                <w:sz w:val="22"/>
                <w:szCs w:val="22"/>
                <w:lang w:val="en-GB"/>
              </w:rPr>
            </w:pPr>
            <w:r w:rsidRPr="000540D8">
              <w:rPr>
                <w:rFonts w:asciiTheme="majorHAnsi" w:hAnsiTheme="majorHAnsi" w:cstheme="majorHAnsi"/>
                <w:color w:val="000000"/>
                <w:sz w:val="22"/>
                <w:szCs w:val="22"/>
                <w:lang w:val="en-GB"/>
              </w:rPr>
              <w:t xml:space="preserve">4a.  Meets some of the UNEG gender-related norms and applies some of the standards in the 2024 UNEG Guidance on Integrating Human Rights and Gender Equality in Evaluation </w:t>
            </w:r>
            <w:r w:rsidR="009D777D" w:rsidRPr="009D777D">
              <w:rPr>
                <w:rFonts w:asciiTheme="majorHAnsi" w:hAnsiTheme="majorHAnsi" w:cstheme="majorHAnsi"/>
                <w:color w:val="000000"/>
                <w:sz w:val="22"/>
                <w:szCs w:val="22"/>
                <w:lang w:val="en-GB"/>
              </w:rPr>
              <w:t>(Max:800 Words) *</w:t>
            </w:r>
          </w:p>
          <w:p w14:paraId="2D319735" w14:textId="77777777" w:rsidR="009D777D" w:rsidRDefault="009D777D" w:rsidP="003835FD">
            <w:pPr>
              <w:rPr>
                <w:rFonts w:asciiTheme="majorHAnsi" w:hAnsiTheme="majorHAnsi" w:cstheme="majorHAnsi"/>
                <w:color w:val="000000"/>
                <w:sz w:val="22"/>
                <w:szCs w:val="22"/>
                <w:lang w:val="en-GB"/>
              </w:rPr>
            </w:pPr>
          </w:p>
          <w:p w14:paraId="683CAC0B" w14:textId="65A95C17" w:rsidR="003174AE" w:rsidRPr="00F50E37" w:rsidRDefault="003174AE" w:rsidP="003835FD">
            <w:pPr>
              <w:rPr>
                <w:rFonts w:asciiTheme="majorHAnsi" w:hAnsiTheme="majorHAnsi" w:cstheme="majorHAnsi"/>
                <w:b/>
                <w:bCs/>
                <w:i/>
                <w:iCs/>
                <w:color w:val="000000"/>
                <w:sz w:val="22"/>
                <w:szCs w:val="22"/>
                <w:lang w:val="en-GB"/>
              </w:rPr>
            </w:pPr>
            <w:r w:rsidRPr="00F50E37">
              <w:rPr>
                <w:rFonts w:asciiTheme="majorHAnsi" w:hAnsiTheme="majorHAnsi" w:cstheme="majorHAnsi"/>
                <w:b/>
                <w:bCs/>
                <w:i/>
                <w:iCs/>
                <w:color w:val="000000"/>
                <w:sz w:val="22"/>
                <w:szCs w:val="22"/>
                <w:lang w:val="en-GB"/>
              </w:rPr>
              <w:lastRenderedPageBreak/>
              <w:t>Missing</w:t>
            </w:r>
            <w:r w:rsidR="00A2678E">
              <w:rPr>
                <w:rFonts w:asciiTheme="majorHAnsi" w:eastAsia="SimSun" w:hAnsiTheme="majorHAnsi" w:cstheme="majorHAnsi"/>
                <w:b/>
                <w:bCs/>
                <w:i/>
                <w:iCs/>
                <w:color w:val="000000"/>
                <w:sz w:val="22"/>
                <w:szCs w:val="22"/>
                <w:lang w:val="en-GB" w:eastAsia="zh-CN"/>
              </w:rPr>
              <w:t xml:space="preserve"> / </w:t>
            </w:r>
            <w:r w:rsidRPr="00F50E37">
              <w:rPr>
                <w:rFonts w:asciiTheme="majorHAnsi" w:hAnsiTheme="majorHAnsi" w:cstheme="majorHAnsi"/>
                <w:b/>
                <w:bCs/>
                <w:i/>
                <w:iCs/>
                <w:color w:val="000000"/>
                <w:sz w:val="22"/>
                <w:szCs w:val="22"/>
                <w:lang w:val="en-GB"/>
              </w:rPr>
              <w:t>Not Applicable:</w:t>
            </w:r>
          </w:p>
          <w:p w14:paraId="1ED9E26C" w14:textId="77F7EFC1" w:rsidR="003174AE" w:rsidRPr="00D97347" w:rsidRDefault="00925234" w:rsidP="003835FD">
            <w:pPr>
              <w:rPr>
                <w:rFonts w:asciiTheme="majorHAnsi" w:hAnsiTheme="majorHAnsi" w:cstheme="majorHAnsi"/>
                <w:color w:val="000000"/>
                <w:sz w:val="22"/>
                <w:szCs w:val="22"/>
                <w:lang w:val="en-GB"/>
              </w:rPr>
            </w:pPr>
            <w:r w:rsidRPr="00925234">
              <w:rPr>
                <w:rFonts w:asciiTheme="majorHAnsi" w:hAnsiTheme="majorHAnsi" w:cstheme="majorHAnsi"/>
                <w:color w:val="000000"/>
                <w:sz w:val="22"/>
                <w:szCs w:val="22"/>
                <w:lang w:val="en-GB"/>
              </w:rPr>
              <w:t>Explanation of why this rating has been given (Max:400 Words) *</w:t>
            </w:r>
          </w:p>
          <w:p w14:paraId="463CA3B3" w14:textId="77777777" w:rsidR="00A0588B" w:rsidRPr="00D97347" w:rsidRDefault="00A0588B" w:rsidP="003835FD">
            <w:pPr>
              <w:rPr>
                <w:rFonts w:asciiTheme="majorHAnsi" w:hAnsiTheme="majorHAnsi" w:cstheme="majorHAnsi"/>
                <w:color w:val="000000"/>
                <w:sz w:val="22"/>
                <w:szCs w:val="22"/>
                <w:lang w:val="en-GB"/>
              </w:rPr>
            </w:pPr>
          </w:p>
          <w:p w14:paraId="7981955B" w14:textId="5461F908" w:rsidR="0093445D" w:rsidRPr="0093445D" w:rsidRDefault="006F17D5" w:rsidP="00A550D0">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Other</w:t>
            </w:r>
            <w:r w:rsidR="0093445D" w:rsidRPr="0093445D">
              <w:rPr>
                <w:rFonts w:asciiTheme="majorHAnsi" w:hAnsiTheme="majorHAnsi" w:cstheme="majorHAnsi"/>
                <w:b/>
                <w:bCs/>
                <w:sz w:val="22"/>
                <w:szCs w:val="22"/>
                <w:highlight w:val="green"/>
                <w:lang w:val="en-GB"/>
              </w:rPr>
              <w:t xml:space="preserve"> Questions:</w:t>
            </w:r>
          </w:p>
          <w:p w14:paraId="2195D392" w14:textId="231C2DC5" w:rsidR="00A550D0" w:rsidRPr="00F50E37" w:rsidRDefault="00A550D0" w:rsidP="00A550D0">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 xml:space="preserve">3. </w:t>
            </w:r>
            <w:r w:rsidR="00415BBE" w:rsidRPr="00415BBE">
              <w:rPr>
                <w:rFonts w:asciiTheme="majorHAnsi" w:hAnsiTheme="majorHAnsi" w:cstheme="majorBidi"/>
                <w:b/>
                <w:color w:val="E36C0A" w:themeColor="accent6" w:themeShade="BF"/>
                <w:sz w:val="22"/>
                <w:szCs w:val="22"/>
                <w:lang w:val="en-GB"/>
              </w:rPr>
              <w:t>F</w:t>
            </w:r>
            <w:r w:rsidR="00E96EAD" w:rsidRPr="00415BBE">
              <w:rPr>
                <w:rFonts w:asciiTheme="majorHAnsi" w:hAnsiTheme="majorHAnsi" w:cstheme="majorBidi"/>
                <w:b/>
                <w:color w:val="E36C0A" w:themeColor="accent6" w:themeShade="BF"/>
                <w:sz w:val="22"/>
                <w:szCs w:val="22"/>
                <w:lang w:val="en-GB"/>
              </w:rPr>
              <w:t>or all ratings except “not applicable”:</w:t>
            </w:r>
            <w:r w:rsidR="00E96EAD" w:rsidRPr="00F50E37">
              <w:rPr>
                <w:rFonts w:asciiTheme="majorHAnsi" w:hAnsiTheme="majorHAnsi" w:cstheme="majorHAnsi"/>
                <w:b/>
                <w:bCs/>
                <w:color w:val="0070C0"/>
                <w:sz w:val="22"/>
                <w:szCs w:val="22"/>
                <w:lang w:val="en-GB"/>
              </w:rPr>
              <w:t xml:space="preserve"> </w:t>
            </w:r>
            <w:r w:rsidR="005079A7" w:rsidRPr="00F50E37">
              <w:rPr>
                <w:rFonts w:asciiTheme="majorHAnsi" w:hAnsiTheme="majorHAnsi" w:cstheme="majorHAnsi"/>
                <w:b/>
                <w:bCs/>
                <w:color w:val="0070C0"/>
                <w:sz w:val="22"/>
                <w:szCs w:val="22"/>
                <w:lang w:val="en-GB"/>
              </w:rPr>
              <w:t xml:space="preserve">What modality was used for the </w:t>
            </w:r>
            <w:r w:rsidR="002E00AA" w:rsidRPr="002E00AA">
              <w:rPr>
                <w:rFonts w:asciiTheme="majorHAnsi" w:hAnsiTheme="majorHAnsi" w:cstheme="majorHAnsi"/>
                <w:b/>
                <w:bCs/>
                <w:color w:val="0070C0"/>
                <w:sz w:val="22"/>
                <w:szCs w:val="22"/>
                <w:lang w:val="en-GB"/>
              </w:rPr>
              <w:t>assessment?</w:t>
            </w:r>
            <w:r w:rsidR="003634AF">
              <w:rPr>
                <w:rFonts w:asciiTheme="majorHAnsi" w:hAnsiTheme="majorHAnsi" w:cstheme="majorHAnsi"/>
                <w:b/>
                <w:bCs/>
                <w:color w:val="0070C0"/>
                <w:sz w:val="22"/>
                <w:szCs w:val="22"/>
                <w:lang w:val="en-GB"/>
              </w:rPr>
              <w:t xml:space="preserve"> </w:t>
            </w:r>
            <w:r w:rsidR="002E00AA" w:rsidRPr="002E00AA">
              <w:rPr>
                <w:rFonts w:asciiTheme="majorHAnsi" w:hAnsiTheme="majorHAnsi" w:cstheme="majorHAnsi"/>
                <w:b/>
                <w:bCs/>
                <w:color w:val="0070C0"/>
                <w:sz w:val="22"/>
                <w:szCs w:val="22"/>
                <w:lang w:val="en-GB"/>
              </w:rPr>
              <w:t>*</w:t>
            </w:r>
            <w:r w:rsidR="003634AF" w:rsidRPr="003634AF">
              <w:rPr>
                <w:rFonts w:asciiTheme="majorHAnsi" w:hAnsiTheme="majorHAnsi" w:cstheme="majorHAnsi"/>
                <w:sz w:val="22"/>
                <w:szCs w:val="22"/>
                <w:lang w:val="en-GB"/>
              </w:rPr>
              <w:t xml:space="preserve"> (single select)</w:t>
            </w:r>
            <w:r w:rsidR="00542638">
              <w:rPr>
                <w:rFonts w:asciiTheme="majorHAnsi" w:hAnsiTheme="majorHAnsi" w:cstheme="majorHAnsi"/>
                <w:b/>
                <w:bCs/>
                <w:color w:val="0070C0"/>
                <w:sz w:val="22"/>
                <w:szCs w:val="22"/>
                <w:lang w:val="en-GB"/>
              </w:rPr>
              <w:t xml:space="preserve"> </w:t>
            </w:r>
          </w:p>
          <w:p w14:paraId="08F20103" w14:textId="0FC7EC56" w:rsidR="005079A7" w:rsidRPr="00D745AE" w:rsidRDefault="0035502B" w:rsidP="00FF257E">
            <w:pPr>
              <w:pStyle w:val="ListParagraph"/>
              <w:numPr>
                <w:ilvl w:val="0"/>
                <w:numId w:val="36"/>
              </w:numPr>
              <w:rPr>
                <w:rFonts w:asciiTheme="majorHAnsi" w:hAnsiTheme="majorHAnsi" w:cstheme="majorBidi"/>
                <w:color w:val="000000"/>
                <w:sz w:val="22"/>
                <w:szCs w:val="22"/>
                <w:lang w:val="en-GB"/>
              </w:rPr>
            </w:pPr>
            <w:r w:rsidRPr="00D745AE">
              <w:rPr>
                <w:rFonts w:asciiTheme="majorHAnsi" w:hAnsiTheme="majorHAnsi" w:cstheme="majorBidi"/>
                <w:color w:val="000000" w:themeColor="text1"/>
                <w:sz w:val="22"/>
                <w:szCs w:val="22"/>
                <w:lang w:val="en-GB"/>
              </w:rPr>
              <w:t>Self-assessment</w:t>
            </w:r>
          </w:p>
          <w:p w14:paraId="794D1D9D" w14:textId="59BE4D85" w:rsidR="0035502B" w:rsidRPr="00D745AE" w:rsidRDefault="00EC3422" w:rsidP="00FF257E">
            <w:pPr>
              <w:pStyle w:val="ListParagraph"/>
              <w:numPr>
                <w:ilvl w:val="0"/>
                <w:numId w:val="36"/>
              </w:numPr>
              <w:rPr>
                <w:rFonts w:asciiTheme="majorHAnsi" w:hAnsiTheme="majorHAnsi" w:cstheme="majorHAnsi"/>
                <w:color w:val="000000"/>
                <w:sz w:val="22"/>
                <w:szCs w:val="22"/>
                <w:lang w:val="en-GB"/>
              </w:rPr>
            </w:pPr>
            <w:r w:rsidRPr="00D745AE">
              <w:rPr>
                <w:rFonts w:asciiTheme="majorHAnsi" w:hAnsiTheme="majorHAnsi" w:cstheme="majorHAnsi"/>
                <w:color w:val="000000"/>
                <w:sz w:val="22"/>
                <w:szCs w:val="22"/>
                <w:lang w:val="en-GB"/>
              </w:rPr>
              <w:t>Peer review</w:t>
            </w:r>
          </w:p>
          <w:p w14:paraId="0A9804D9" w14:textId="179F2AE6" w:rsidR="00EC3422" w:rsidRPr="00D745AE" w:rsidRDefault="00EC3422" w:rsidP="00FF257E">
            <w:pPr>
              <w:pStyle w:val="ListParagraph"/>
              <w:numPr>
                <w:ilvl w:val="0"/>
                <w:numId w:val="36"/>
              </w:numPr>
              <w:rPr>
                <w:rFonts w:asciiTheme="majorHAnsi" w:hAnsiTheme="majorHAnsi" w:cstheme="majorBidi"/>
                <w:color w:val="000000"/>
                <w:sz w:val="22"/>
                <w:szCs w:val="22"/>
                <w:lang w:val="en-GB"/>
              </w:rPr>
            </w:pPr>
            <w:r w:rsidRPr="00D745AE">
              <w:rPr>
                <w:rFonts w:asciiTheme="majorHAnsi" w:hAnsiTheme="majorHAnsi" w:cstheme="majorBidi"/>
                <w:color w:val="000000" w:themeColor="text1"/>
                <w:sz w:val="22"/>
                <w:szCs w:val="22"/>
                <w:lang w:val="en-GB"/>
              </w:rPr>
              <w:t>External</w:t>
            </w:r>
          </w:p>
          <w:p w14:paraId="0644ECC0" w14:textId="77777777" w:rsidR="00A550D0" w:rsidRDefault="00A550D0" w:rsidP="00A550D0">
            <w:pPr>
              <w:rPr>
                <w:rFonts w:asciiTheme="majorHAnsi" w:hAnsiTheme="majorHAnsi" w:cstheme="majorHAnsi"/>
                <w:b/>
                <w:bCs/>
                <w:color w:val="000000"/>
                <w:sz w:val="22"/>
                <w:szCs w:val="22"/>
                <w:lang w:val="en-GB"/>
              </w:rPr>
            </w:pPr>
          </w:p>
          <w:p w14:paraId="2B046A2D" w14:textId="636A1A43" w:rsidR="00C330CA" w:rsidRDefault="00C330CA" w:rsidP="00F50E37">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2958B4D9" w14:textId="554443D4" w:rsidR="00B53C06" w:rsidRPr="00F50E37" w:rsidRDefault="00BF0E38" w:rsidP="00F50E37">
            <w:pPr>
              <w:rPr>
                <w:rFonts w:asciiTheme="majorHAnsi" w:hAnsiTheme="majorHAnsi" w:cstheme="majorHAnsi"/>
                <w:color w:val="0070C0"/>
                <w:sz w:val="22"/>
                <w:szCs w:val="22"/>
                <w:lang w:val="en-GB"/>
              </w:rPr>
            </w:pPr>
            <w:r>
              <w:rPr>
                <w:rFonts w:asciiTheme="majorHAnsi" w:hAnsiTheme="majorHAnsi" w:cstheme="majorHAnsi"/>
                <w:b/>
                <w:bCs/>
                <w:color w:val="0070C0"/>
                <w:sz w:val="22"/>
                <w:szCs w:val="22"/>
                <w:lang w:val="en-GB"/>
              </w:rPr>
              <w:t>4</w:t>
            </w:r>
            <w:r w:rsidR="00921845">
              <w:rPr>
                <w:rFonts w:asciiTheme="majorHAnsi" w:hAnsiTheme="majorHAnsi" w:cstheme="majorHAnsi"/>
                <w:b/>
                <w:bCs/>
                <w:color w:val="0070C0"/>
                <w:sz w:val="22"/>
                <w:szCs w:val="22"/>
                <w:lang w:val="en-GB"/>
              </w:rPr>
              <w:t xml:space="preserve">. </w:t>
            </w:r>
            <w:r w:rsidR="009C2AAA" w:rsidRPr="00415BBE">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69B1C8E0" w14:textId="58464CD5" w:rsidR="00CA0508" w:rsidRPr="00D97347" w:rsidRDefault="00CA0508" w:rsidP="006356D0">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647432FB" w14:textId="330DDDC1" w:rsidR="00CA0508" w:rsidRPr="00D97347" w:rsidRDefault="00CA0508" w:rsidP="006356D0">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58D4BFD1" w14:textId="4C74857F" w:rsidR="00CA0508" w:rsidRPr="00D97347" w:rsidRDefault="00CA0508" w:rsidP="006356D0">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CF3250"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4CF9FB2" w14:textId="07C25738" w:rsidR="00CA0508" w:rsidRPr="00D97347" w:rsidRDefault="00CA0508" w:rsidP="006356D0">
            <w:pPr>
              <w:pStyle w:val="ListParagraph"/>
              <w:numPr>
                <w:ilvl w:val="0"/>
                <w:numId w:val="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407C75" w:rsidRPr="00D97347">
              <w:rPr>
                <w:rFonts w:asciiTheme="majorHAnsi" w:hAnsiTheme="majorHAnsi" w:cstheme="majorHAnsi"/>
                <w:color w:val="000000"/>
                <w:sz w:val="22"/>
                <w:szCs w:val="22"/>
                <w:lang w:val="en-GB"/>
              </w:rPr>
              <w:t xml:space="preserve">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proofErr w:type="gramStart"/>
            <w:r w:rsidR="00A22F26"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r w:rsidR="00A22F26" w:rsidRPr="00D97347">
              <w:rPr>
                <w:rFonts w:asciiTheme="majorHAnsi" w:hAnsiTheme="majorHAnsi" w:cstheme="majorHAnsi"/>
                <w:color w:val="000000"/>
                <w:sz w:val="22"/>
                <w:szCs w:val="22"/>
                <w:lang w:val="en-GB"/>
              </w:rPr>
              <w:t>*</w:t>
            </w:r>
            <w:proofErr w:type="gramEnd"/>
            <w:r w:rsidRPr="00D97347">
              <w:rPr>
                <w:rFonts w:asciiTheme="majorHAnsi" w:hAnsiTheme="majorHAnsi" w:cstheme="majorHAnsi"/>
                <w:color w:val="000000"/>
                <w:sz w:val="22"/>
                <w:szCs w:val="22"/>
                <w:lang w:val="en-GB"/>
              </w:rPr>
              <w:t>:</w:t>
            </w:r>
          </w:p>
          <w:p w14:paraId="5C2E69A5" w14:textId="74572261" w:rsidR="00CA0508" w:rsidRPr="00D97347" w:rsidRDefault="00BB4EFD" w:rsidP="006356D0">
            <w:pPr>
              <w:pStyle w:val="ListParagraph"/>
              <w:numPr>
                <w:ilvl w:val="0"/>
                <w:numId w:val="5"/>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07C75" w:rsidRPr="00D97347">
              <w:rPr>
                <w:rFonts w:asciiTheme="majorHAnsi" w:hAnsiTheme="majorHAnsi" w:cstheme="majorHAnsi"/>
                <w:color w:val="000000"/>
                <w:sz w:val="22"/>
                <w:szCs w:val="22"/>
                <w:lang w:val="en-GB"/>
              </w:rPr>
              <w:t xml:space="preserve"> </w:t>
            </w:r>
          </w:p>
          <w:p w14:paraId="3665049E" w14:textId="77777777" w:rsidR="00B17E8D" w:rsidRPr="00D97347" w:rsidRDefault="00B17E8D" w:rsidP="00B17E8D">
            <w:pPr>
              <w:rPr>
                <w:rFonts w:asciiTheme="majorHAnsi" w:hAnsiTheme="majorHAnsi" w:cstheme="majorHAnsi"/>
                <w:color w:val="000000"/>
                <w:sz w:val="22"/>
                <w:szCs w:val="22"/>
                <w:lang w:val="en-GB"/>
              </w:rPr>
            </w:pPr>
          </w:p>
          <w:p w14:paraId="75AD0EF4" w14:textId="0B23A114" w:rsidR="00C330CA" w:rsidRDefault="00C330CA" w:rsidP="00F50E37">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23275A9A" w14:textId="742942B1" w:rsidR="00B53C06" w:rsidRPr="00F50E37" w:rsidRDefault="00BF0E38" w:rsidP="00F50E37">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5</w:t>
            </w:r>
            <w:r w:rsidR="00921845">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B53C06"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B53C06"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B53C06" w:rsidRPr="00F50E37">
              <w:rPr>
                <w:rFonts w:asciiTheme="majorHAnsi" w:hAnsiTheme="majorHAnsi" w:cstheme="majorHAnsi"/>
                <w:color w:val="000000"/>
                <w:sz w:val="22"/>
                <w:szCs w:val="22"/>
                <w:lang w:val="en-GB"/>
              </w:rPr>
              <w:t>(</w:t>
            </w:r>
            <w:r w:rsidR="00047351">
              <w:rPr>
                <w:rFonts w:asciiTheme="majorHAnsi" w:hAnsiTheme="majorHAnsi" w:cstheme="majorHAnsi"/>
                <w:color w:val="000000"/>
                <w:sz w:val="22"/>
                <w:szCs w:val="22"/>
                <w:lang w:val="en-GB"/>
              </w:rPr>
              <w:t xml:space="preserve">Only URLs, </w:t>
            </w:r>
            <w:r w:rsidR="00B53C06"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B53C06" w:rsidRPr="00F50E37">
              <w:rPr>
                <w:rFonts w:asciiTheme="majorHAnsi" w:hAnsiTheme="majorHAnsi" w:cstheme="majorHAnsi"/>
                <w:color w:val="000000"/>
                <w:sz w:val="22"/>
                <w:szCs w:val="22"/>
                <w:lang w:val="en-GB"/>
              </w:rPr>
              <w:t>Images)</w:t>
            </w:r>
            <w:r w:rsidR="00E53BEC">
              <w:rPr>
                <w:rFonts w:asciiTheme="majorHAnsi" w:hAnsiTheme="majorHAnsi" w:cstheme="majorHAnsi"/>
                <w:color w:val="000000"/>
                <w:sz w:val="22"/>
                <w:szCs w:val="22"/>
                <w:lang w:val="en-GB"/>
              </w:rPr>
              <w:t xml:space="preserve"> (Max: 25 records)</w:t>
            </w:r>
          </w:p>
          <w:p w14:paraId="030A5661"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38978BB0" w14:textId="77777777" w:rsidR="00B53C06" w:rsidRPr="00D97347" w:rsidRDefault="00B53C06" w:rsidP="00B53C06">
            <w:pPr>
              <w:rPr>
                <w:rFonts w:asciiTheme="majorHAnsi" w:hAnsiTheme="majorHAnsi" w:cstheme="majorHAnsi"/>
                <w:color w:val="000000"/>
                <w:sz w:val="22"/>
                <w:szCs w:val="22"/>
                <w:lang w:val="en-GB"/>
              </w:rPr>
            </w:pPr>
          </w:p>
          <w:p w14:paraId="4E174A01" w14:textId="3A9CC0B6" w:rsidR="00094800" w:rsidRPr="00D97347" w:rsidRDefault="00094800" w:rsidP="00007416">
            <w:pPr>
              <w:spacing w:after="6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3C03C3"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48BE7A2D" w14:textId="5F5A95DF" w:rsidR="00094800" w:rsidRPr="00D97347" w:rsidRDefault="00094800" w:rsidP="00FF257E">
            <w:pPr>
              <w:pStyle w:val="ListParagraph"/>
              <w:numPr>
                <w:ilvl w:val="0"/>
                <w:numId w:val="5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Aggregated/meta-evaluations</w:t>
            </w:r>
          </w:p>
          <w:p w14:paraId="02FAAF7C" w14:textId="31346A59" w:rsidR="00094800" w:rsidRPr="00D97347" w:rsidRDefault="00094800" w:rsidP="00FF257E">
            <w:pPr>
              <w:pStyle w:val="ListParagraph"/>
              <w:numPr>
                <w:ilvl w:val="0"/>
                <w:numId w:val="50"/>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Completed</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UN-SWAP</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Scorecards</w:t>
            </w:r>
          </w:p>
          <w:p w14:paraId="7706786B" w14:textId="7059E669" w:rsidR="006B50A6" w:rsidRPr="00D97347" w:rsidRDefault="00094800" w:rsidP="00FF257E">
            <w:pPr>
              <w:pStyle w:val="ListParagraph"/>
              <w:numPr>
                <w:ilvl w:val="0"/>
                <w:numId w:val="50"/>
              </w:num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Report</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corporate</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gender</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mainstreaming</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evaluation</w:t>
            </w:r>
          </w:p>
          <w:p w14:paraId="319B07C2" w14:textId="4ABA3608" w:rsidR="006B50A6" w:rsidRPr="00D97347" w:rsidRDefault="00B552E7" w:rsidP="00FF257E">
            <w:pPr>
              <w:pStyle w:val="ListParagraph"/>
              <w:numPr>
                <w:ilvl w:val="0"/>
                <w:numId w:val="50"/>
              </w:numPr>
              <w:spacing w:after="120"/>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M</w:t>
            </w:r>
            <w:r w:rsidR="006B50A6" w:rsidRPr="00D97347">
              <w:rPr>
                <w:rFonts w:asciiTheme="majorHAnsi" w:hAnsiTheme="majorHAnsi" w:cstheme="majorBidi"/>
                <w:color w:val="000000" w:themeColor="text1"/>
                <w:sz w:val="22"/>
                <w:szCs w:val="22"/>
                <w:lang w:val="en-GB"/>
              </w:rPr>
              <w:t>anagement response to the corporate gender mainstreaming evaluation</w:t>
            </w:r>
          </w:p>
        </w:tc>
      </w:tr>
    </w:tbl>
    <w:p w14:paraId="3313A66A" w14:textId="77777777" w:rsidR="000C372C" w:rsidRDefault="000C372C" w:rsidP="00094800">
      <w:pPr>
        <w:ind w:right="-73"/>
        <w:rPr>
          <w:rFonts w:asciiTheme="majorHAnsi" w:hAnsiTheme="majorHAnsi" w:cstheme="majorHAnsi"/>
          <w:bCs/>
          <w:u w:val="single"/>
          <w:lang w:val="en-GB"/>
        </w:rPr>
      </w:pPr>
    </w:p>
    <w:p w14:paraId="332D13E3" w14:textId="77777777" w:rsidR="00BF56B7" w:rsidRPr="00D97347" w:rsidRDefault="00BF56B7" w:rsidP="00094800">
      <w:pPr>
        <w:ind w:right="-73"/>
        <w:rPr>
          <w:rFonts w:asciiTheme="majorHAnsi" w:hAnsiTheme="majorHAnsi" w:cstheme="majorHAnsi"/>
          <w:bCs/>
          <w:u w:val="single"/>
          <w:lang w:val="en-GB"/>
        </w:rPr>
      </w:pPr>
    </w:p>
    <w:p w14:paraId="28B2DC0D" w14:textId="01F5A85B" w:rsidR="00094800" w:rsidRPr="0021472A" w:rsidRDefault="0086367D" w:rsidP="00404B99">
      <w:pPr>
        <w:pStyle w:val="Heading1"/>
        <w:rPr>
          <w:rFonts w:eastAsia="SimSun"/>
          <w:b/>
          <w:bCs/>
          <w:color w:val="0070C0"/>
          <w:sz w:val="22"/>
          <w:szCs w:val="22"/>
          <w:lang w:val="en-GB" w:eastAsia="zh-CN"/>
        </w:rPr>
      </w:pPr>
      <w:bookmarkStart w:id="6" w:name="_Toc184780451"/>
      <w:r w:rsidRPr="00D97347">
        <w:rPr>
          <w:b/>
          <w:bCs/>
          <w:color w:val="0070C0"/>
          <w:sz w:val="22"/>
          <w:szCs w:val="22"/>
          <w:lang w:val="en-GB"/>
        </w:rPr>
        <w:lastRenderedPageBreak/>
        <w:t xml:space="preserve">PI </w:t>
      </w:r>
      <w:r w:rsidR="00C07FCA" w:rsidRPr="00D97347">
        <w:rPr>
          <w:b/>
          <w:bCs/>
          <w:color w:val="0070C0"/>
          <w:sz w:val="22"/>
          <w:szCs w:val="22"/>
          <w:lang w:val="en-GB"/>
        </w:rPr>
        <w:t>5</w:t>
      </w:r>
      <w:r w:rsidR="00094800" w:rsidRPr="00D97347">
        <w:rPr>
          <w:b/>
          <w:bCs/>
          <w:color w:val="0070C0"/>
          <w:sz w:val="22"/>
          <w:szCs w:val="22"/>
          <w:lang w:val="en-GB"/>
        </w:rPr>
        <w:t>:</w:t>
      </w:r>
      <w:r w:rsidR="00407C75" w:rsidRPr="00D97347">
        <w:rPr>
          <w:b/>
          <w:bCs/>
          <w:color w:val="0070C0"/>
          <w:sz w:val="22"/>
          <w:szCs w:val="22"/>
          <w:lang w:val="en-GB"/>
        </w:rPr>
        <w:t xml:space="preserve"> </w:t>
      </w:r>
      <w:r w:rsidR="00C07FCA" w:rsidRPr="00D97347">
        <w:rPr>
          <w:b/>
          <w:bCs/>
          <w:color w:val="0070C0"/>
          <w:sz w:val="22"/>
          <w:szCs w:val="22"/>
          <w:lang w:val="en-GB"/>
        </w:rPr>
        <w:t>Audit</w:t>
      </w:r>
      <w:bookmarkEnd w:id="6"/>
    </w:p>
    <w:p w14:paraId="70B09DBC" w14:textId="77777777" w:rsidR="00094800" w:rsidRPr="00D97347" w:rsidRDefault="00094800" w:rsidP="00094800">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2700"/>
        <w:gridCol w:w="4230"/>
        <w:gridCol w:w="5130"/>
      </w:tblGrid>
      <w:tr w:rsidR="00C710F9" w:rsidRPr="00D97347" w14:paraId="3B5F01D0" w14:textId="77777777" w:rsidTr="5B6DFCDA">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2A02C48" w14:textId="11317766"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700" w:type="dxa"/>
            <w:tcBorders>
              <w:top w:val="single" w:sz="4" w:space="0" w:color="auto"/>
              <w:left w:val="nil"/>
              <w:bottom w:val="single" w:sz="4" w:space="0" w:color="auto"/>
              <w:right w:val="single" w:sz="4" w:space="0" w:color="auto"/>
            </w:tcBorders>
            <w:shd w:val="clear" w:color="auto" w:fill="F3F7ED"/>
          </w:tcPr>
          <w:p w14:paraId="15CFB115" w14:textId="3F88CE65"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230" w:type="dxa"/>
            <w:tcBorders>
              <w:top w:val="single" w:sz="4" w:space="0" w:color="auto"/>
              <w:left w:val="nil"/>
              <w:bottom w:val="single" w:sz="4" w:space="0" w:color="auto"/>
              <w:right w:val="single" w:sz="4" w:space="0" w:color="auto"/>
            </w:tcBorders>
            <w:shd w:val="clear" w:color="auto" w:fill="F3F7ED"/>
          </w:tcPr>
          <w:p w14:paraId="5BC92DD2" w14:textId="30365CF3"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4FEFBE29" w14:textId="6BFCC854" w:rsidR="00094800" w:rsidRPr="00D97347" w:rsidRDefault="00094800"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710F9" w:rsidRPr="00D97347" w14:paraId="3C8F9F94" w14:textId="77777777" w:rsidTr="5B6DFCDA">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6D55703" w14:textId="77777777" w:rsidR="00C07FCA" w:rsidRPr="00D97347" w:rsidRDefault="00C07FCA" w:rsidP="00C07FCA">
            <w:pPr>
              <w:rPr>
                <w:rFonts w:asciiTheme="majorHAnsi" w:hAnsiTheme="majorHAnsi" w:cstheme="majorHAnsi"/>
                <w:color w:val="000000"/>
                <w:lang w:val="en-GB"/>
              </w:rPr>
            </w:pPr>
          </w:p>
        </w:tc>
        <w:tc>
          <w:tcPr>
            <w:tcW w:w="2700" w:type="dxa"/>
            <w:tcBorders>
              <w:top w:val="single" w:sz="4" w:space="0" w:color="auto"/>
              <w:left w:val="nil"/>
              <w:bottom w:val="single" w:sz="4" w:space="0" w:color="auto"/>
              <w:right w:val="single" w:sz="4" w:space="0" w:color="auto"/>
            </w:tcBorders>
            <w:shd w:val="clear" w:color="auto" w:fill="F3F7ED"/>
          </w:tcPr>
          <w:p w14:paraId="0A56D0F8" w14:textId="77777777" w:rsidR="005D0806" w:rsidRPr="005D0806" w:rsidRDefault="005D0806" w:rsidP="005D0806">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GB"/>
              </w:rPr>
              <w:t>5ai.</w:t>
            </w:r>
            <w:r w:rsidRPr="005D0806">
              <w:rPr>
                <w:rFonts w:asciiTheme="majorHAnsi" w:hAnsiTheme="majorHAnsi" w:cstheme="majorHAnsi"/>
                <w:color w:val="000000"/>
                <w:sz w:val="22"/>
                <w:szCs w:val="22"/>
                <w:lang w:val="en-GB"/>
              </w:rPr>
              <w:t xml:space="preserve"> The internal audit risk universe considers risks and challenges related to gender equality and empowerment of women, identified in consultation with the gender units/focal point</w:t>
            </w:r>
          </w:p>
          <w:p w14:paraId="3F9B60AF" w14:textId="77777777" w:rsidR="005D0806" w:rsidRPr="005D0806" w:rsidRDefault="005D0806" w:rsidP="005D0806">
            <w:pPr>
              <w:rPr>
                <w:rFonts w:asciiTheme="majorHAnsi" w:hAnsiTheme="majorHAnsi" w:cstheme="majorHAnsi"/>
                <w:color w:val="000000"/>
                <w:sz w:val="22"/>
                <w:szCs w:val="22"/>
                <w:lang w:val="en-GB"/>
              </w:rPr>
            </w:pPr>
          </w:p>
          <w:p w14:paraId="46D8E1F4" w14:textId="77777777" w:rsidR="005D0806" w:rsidRPr="00070D3B" w:rsidRDefault="005D0806" w:rsidP="005D0806">
            <w:pPr>
              <w:rPr>
                <w:rFonts w:asciiTheme="majorHAnsi" w:hAnsiTheme="majorHAnsi" w:cstheme="majorHAnsi"/>
                <w:b/>
                <w:bCs/>
                <w:color w:val="000000"/>
                <w:sz w:val="22"/>
                <w:szCs w:val="22"/>
                <w:lang w:val="en-GB"/>
              </w:rPr>
            </w:pPr>
            <w:r w:rsidRPr="00070D3B">
              <w:rPr>
                <w:rFonts w:asciiTheme="majorHAnsi" w:hAnsiTheme="majorHAnsi" w:cstheme="majorHAnsi"/>
                <w:b/>
                <w:bCs/>
                <w:color w:val="000000"/>
                <w:sz w:val="22"/>
                <w:szCs w:val="22"/>
                <w:lang w:val="en-GB"/>
              </w:rPr>
              <w:t>and</w:t>
            </w:r>
          </w:p>
          <w:p w14:paraId="09613951" w14:textId="77777777" w:rsidR="005D0806" w:rsidRPr="005D0806" w:rsidRDefault="005D0806" w:rsidP="005D0806">
            <w:pPr>
              <w:rPr>
                <w:rFonts w:asciiTheme="majorHAnsi" w:hAnsiTheme="majorHAnsi" w:cstheme="majorHAnsi"/>
                <w:color w:val="000000"/>
                <w:sz w:val="22"/>
                <w:szCs w:val="22"/>
                <w:lang w:val="en-GB"/>
              </w:rPr>
            </w:pPr>
          </w:p>
          <w:p w14:paraId="0177EEC0" w14:textId="71E08C93" w:rsidR="00C07FCA" w:rsidRPr="00D97347" w:rsidRDefault="005D0806" w:rsidP="005D0806">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GB"/>
              </w:rPr>
              <w:t>5aii.</w:t>
            </w:r>
            <w:r w:rsidRPr="005D0806">
              <w:rPr>
                <w:rFonts w:asciiTheme="majorHAnsi" w:hAnsiTheme="majorHAnsi" w:cstheme="majorHAnsi"/>
                <w:color w:val="000000"/>
                <w:sz w:val="22"/>
                <w:szCs w:val="22"/>
                <w:lang w:val="en-GB"/>
              </w:rPr>
              <w:t xml:space="preserve"> The internal audit function regularly considers gender </w:t>
            </w:r>
            <w:proofErr w:type="gramStart"/>
            <w:r w:rsidRPr="005D0806">
              <w:rPr>
                <w:rFonts w:asciiTheme="majorHAnsi" w:hAnsiTheme="majorHAnsi" w:cstheme="majorHAnsi"/>
                <w:color w:val="000000"/>
                <w:sz w:val="22"/>
                <w:szCs w:val="22"/>
                <w:lang w:val="en-GB"/>
              </w:rPr>
              <w:t>equality</w:t>
            </w:r>
            <w:proofErr w:type="gramEnd"/>
            <w:r w:rsidRPr="005D0806">
              <w:rPr>
                <w:rFonts w:asciiTheme="majorHAnsi" w:hAnsiTheme="majorHAnsi" w:cstheme="majorHAnsi"/>
                <w:color w:val="000000"/>
                <w:sz w:val="22"/>
                <w:szCs w:val="22"/>
                <w:lang w:val="en-GB"/>
              </w:rPr>
              <w:t xml:space="preserve"> and the empowerment of women risks in individual engagements</w:t>
            </w:r>
          </w:p>
        </w:tc>
        <w:tc>
          <w:tcPr>
            <w:tcW w:w="4230" w:type="dxa"/>
            <w:tcBorders>
              <w:top w:val="single" w:sz="4" w:space="0" w:color="auto"/>
              <w:left w:val="nil"/>
              <w:bottom w:val="single" w:sz="4" w:space="0" w:color="auto"/>
              <w:right w:val="single" w:sz="4" w:space="0" w:color="auto"/>
            </w:tcBorders>
            <w:shd w:val="clear" w:color="auto" w:fill="F3F7ED"/>
          </w:tcPr>
          <w:p w14:paraId="3FAEA6CB" w14:textId="3BE8BDCC" w:rsidR="00CE5925" w:rsidRPr="00475125" w:rsidRDefault="00475125" w:rsidP="00CE5925">
            <w:pPr>
              <w:rPr>
                <w:rFonts w:asciiTheme="majorHAnsi" w:hAnsiTheme="majorHAnsi" w:cstheme="majorBidi"/>
                <w:color w:val="000000"/>
                <w:sz w:val="22"/>
                <w:szCs w:val="22"/>
                <w:lang w:val="en-GB"/>
              </w:rPr>
            </w:pPr>
            <w:r w:rsidRPr="0054335B">
              <w:rPr>
                <w:rFonts w:asciiTheme="majorHAnsi" w:hAnsiTheme="majorHAnsi" w:cstheme="majorBidi"/>
                <w:b/>
                <w:bCs/>
                <w:color w:val="000000" w:themeColor="text1"/>
                <w:sz w:val="22"/>
                <w:szCs w:val="22"/>
                <w:lang w:val="en-GB"/>
              </w:rPr>
              <w:t>5bi.</w:t>
            </w:r>
            <w:r w:rsidRPr="0A40C1E4">
              <w:rPr>
                <w:rFonts w:asciiTheme="majorHAnsi" w:hAnsiTheme="majorHAnsi" w:cstheme="majorBidi"/>
                <w:color w:val="000000" w:themeColor="text1"/>
                <w:sz w:val="22"/>
                <w:szCs w:val="22"/>
                <w:lang w:val="en-GB"/>
              </w:rPr>
              <w:t xml:space="preserve"> </w:t>
            </w:r>
            <w:r w:rsidR="00CE5925" w:rsidRPr="0A40C1E4">
              <w:rPr>
                <w:rFonts w:asciiTheme="majorHAnsi" w:hAnsiTheme="majorHAnsi" w:cstheme="majorBidi"/>
                <w:color w:val="000000" w:themeColor="text1"/>
                <w:sz w:val="22"/>
                <w:szCs w:val="22"/>
                <w:lang w:val="en-GB"/>
              </w:rPr>
              <w:t>The internal audit risk universe considers risks and challenges related to gender equality and empowerment of women, identified in consultation with the gender units/focal point</w:t>
            </w:r>
          </w:p>
          <w:p w14:paraId="6ECC3CF1" w14:textId="1478F2BD" w:rsidR="00475125" w:rsidRPr="00475125" w:rsidRDefault="00475125" w:rsidP="00475125">
            <w:pPr>
              <w:rPr>
                <w:rFonts w:asciiTheme="majorHAnsi" w:hAnsiTheme="majorHAnsi" w:cstheme="majorBidi"/>
                <w:color w:val="000000"/>
                <w:sz w:val="22"/>
                <w:szCs w:val="22"/>
                <w:lang w:val="en-GB"/>
              </w:rPr>
            </w:pPr>
          </w:p>
          <w:p w14:paraId="2C4ACF88" w14:textId="77777777" w:rsidR="00475125" w:rsidRPr="00070D3B" w:rsidRDefault="00475125" w:rsidP="00475125">
            <w:pPr>
              <w:rPr>
                <w:rFonts w:asciiTheme="majorHAnsi" w:hAnsiTheme="majorHAnsi" w:cstheme="majorHAnsi"/>
                <w:b/>
                <w:bCs/>
                <w:color w:val="000000"/>
                <w:sz w:val="22"/>
                <w:szCs w:val="22"/>
                <w:lang w:val="en-GB"/>
              </w:rPr>
            </w:pPr>
            <w:r w:rsidRPr="00070D3B">
              <w:rPr>
                <w:rFonts w:asciiTheme="majorHAnsi" w:hAnsiTheme="majorHAnsi" w:cstheme="majorHAnsi"/>
                <w:b/>
                <w:bCs/>
                <w:color w:val="000000"/>
                <w:sz w:val="22"/>
                <w:szCs w:val="22"/>
                <w:lang w:val="en-GB"/>
              </w:rPr>
              <w:t>and</w:t>
            </w:r>
          </w:p>
          <w:p w14:paraId="4D085020" w14:textId="77777777" w:rsidR="00475125" w:rsidRDefault="00475125" w:rsidP="00475125">
            <w:pPr>
              <w:rPr>
                <w:rFonts w:asciiTheme="majorHAnsi" w:hAnsiTheme="majorHAnsi" w:cstheme="majorHAnsi"/>
                <w:color w:val="000000"/>
                <w:sz w:val="22"/>
                <w:szCs w:val="22"/>
                <w:lang w:val="en-GB"/>
              </w:rPr>
            </w:pPr>
          </w:p>
          <w:p w14:paraId="52F6AC8C" w14:textId="77777777" w:rsidR="00475125" w:rsidRPr="00475125" w:rsidRDefault="00475125" w:rsidP="00475125">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GB"/>
              </w:rPr>
              <w:t>5bii.</w:t>
            </w:r>
            <w:r w:rsidRPr="00475125">
              <w:rPr>
                <w:rFonts w:asciiTheme="majorHAnsi" w:hAnsiTheme="majorHAnsi" w:cstheme="majorHAnsi"/>
                <w:color w:val="000000"/>
                <w:sz w:val="22"/>
                <w:szCs w:val="22"/>
                <w:lang w:val="en-GB"/>
              </w:rPr>
              <w:t xml:space="preserve"> The internal audit function regularly considers gender </w:t>
            </w:r>
            <w:proofErr w:type="gramStart"/>
            <w:r w:rsidRPr="00475125">
              <w:rPr>
                <w:rFonts w:asciiTheme="majorHAnsi" w:hAnsiTheme="majorHAnsi" w:cstheme="majorHAnsi"/>
                <w:color w:val="000000"/>
                <w:sz w:val="22"/>
                <w:szCs w:val="22"/>
                <w:lang w:val="en-GB"/>
              </w:rPr>
              <w:t>equality</w:t>
            </w:r>
            <w:proofErr w:type="gramEnd"/>
            <w:r w:rsidRPr="00475125">
              <w:rPr>
                <w:rFonts w:asciiTheme="majorHAnsi" w:hAnsiTheme="majorHAnsi" w:cstheme="majorHAnsi"/>
                <w:color w:val="000000"/>
                <w:sz w:val="22"/>
                <w:szCs w:val="22"/>
                <w:lang w:val="en-GB"/>
              </w:rPr>
              <w:t xml:space="preserve"> and the empowerment of women risks in individual engagements</w:t>
            </w:r>
          </w:p>
          <w:p w14:paraId="5C46574A" w14:textId="77777777" w:rsidR="00475125" w:rsidRPr="00475125" w:rsidRDefault="00475125" w:rsidP="00475125">
            <w:pPr>
              <w:rPr>
                <w:rFonts w:asciiTheme="majorHAnsi" w:hAnsiTheme="majorHAnsi" w:cstheme="majorHAnsi"/>
                <w:color w:val="000000"/>
                <w:sz w:val="22"/>
                <w:szCs w:val="22"/>
                <w:lang w:val="en-GB"/>
              </w:rPr>
            </w:pPr>
          </w:p>
          <w:p w14:paraId="118FA952" w14:textId="65AF67B4" w:rsidR="00475125" w:rsidRPr="00070D3B" w:rsidRDefault="00ED045E" w:rsidP="00475125">
            <w:pPr>
              <w:rPr>
                <w:rFonts w:asciiTheme="majorHAnsi" w:hAnsiTheme="majorHAnsi" w:cstheme="majorHAnsi"/>
                <w:b/>
                <w:bCs/>
                <w:color w:val="000000"/>
                <w:sz w:val="22"/>
                <w:szCs w:val="22"/>
                <w:lang w:val="en-GB"/>
              </w:rPr>
            </w:pPr>
            <w:r w:rsidRPr="00351F56">
              <w:rPr>
                <w:rFonts w:asciiTheme="majorHAnsi" w:hAnsiTheme="majorHAnsi" w:cstheme="majorHAnsi"/>
                <w:b/>
                <w:bCs/>
                <w:color w:val="000000"/>
                <w:sz w:val="22"/>
                <w:szCs w:val="22"/>
                <w:lang w:val="en-GB"/>
              </w:rPr>
              <w:t>and</w:t>
            </w:r>
          </w:p>
          <w:p w14:paraId="4F5F76CB" w14:textId="77777777" w:rsidR="00475125" w:rsidRPr="00475125" w:rsidRDefault="00475125" w:rsidP="00475125">
            <w:pPr>
              <w:rPr>
                <w:rFonts w:asciiTheme="majorHAnsi" w:hAnsiTheme="majorHAnsi" w:cstheme="majorHAnsi"/>
                <w:color w:val="000000"/>
                <w:sz w:val="22"/>
                <w:szCs w:val="22"/>
                <w:lang w:val="en-GB"/>
              </w:rPr>
            </w:pPr>
          </w:p>
          <w:p w14:paraId="3330A4AB" w14:textId="0B127000" w:rsidR="00C07FCA" w:rsidRPr="00D97347" w:rsidRDefault="00475125" w:rsidP="00475125">
            <w:pPr>
              <w:rPr>
                <w:rFonts w:asciiTheme="majorHAnsi" w:hAnsiTheme="majorHAnsi" w:cstheme="majorHAnsi"/>
                <w:color w:val="000000"/>
                <w:sz w:val="22"/>
                <w:szCs w:val="22"/>
                <w:lang w:val="en-GB"/>
              </w:rPr>
            </w:pPr>
            <w:r w:rsidRPr="00475125">
              <w:rPr>
                <w:rFonts w:asciiTheme="majorHAnsi" w:hAnsiTheme="majorHAnsi" w:cstheme="majorHAnsi"/>
                <w:color w:val="000000"/>
                <w:sz w:val="22"/>
                <w:szCs w:val="22"/>
                <w:lang w:val="en-GB"/>
              </w:rPr>
              <w:t>5biii. Periodically (within its risk-based audit cycle or every 5 years) conducts dedicated engagements connected to the implementation of the entity’s gender equality policy/strategy, which might include a validation of the UN-SWAP reports</w:t>
            </w:r>
          </w:p>
        </w:tc>
        <w:tc>
          <w:tcPr>
            <w:tcW w:w="5130" w:type="dxa"/>
            <w:tcBorders>
              <w:top w:val="single" w:sz="4" w:space="0" w:color="auto"/>
              <w:left w:val="nil"/>
              <w:bottom w:val="single" w:sz="4" w:space="0" w:color="auto"/>
              <w:right w:val="single" w:sz="8" w:space="0" w:color="auto"/>
            </w:tcBorders>
            <w:shd w:val="clear" w:color="auto" w:fill="F3F7ED"/>
          </w:tcPr>
          <w:p w14:paraId="33380DEF" w14:textId="77777777" w:rsidR="00070D3B" w:rsidRPr="00070D3B" w:rsidRDefault="00070D3B" w:rsidP="00070D3B">
            <w:pPr>
              <w:rPr>
                <w:rFonts w:asciiTheme="majorHAnsi" w:hAnsiTheme="majorHAnsi" w:cstheme="majorHAnsi"/>
                <w:color w:val="000000"/>
                <w:sz w:val="22"/>
                <w:szCs w:val="22"/>
                <w:lang w:val="en-GB"/>
              </w:rPr>
            </w:pPr>
            <w:r w:rsidRPr="0054335B">
              <w:rPr>
                <w:rFonts w:asciiTheme="majorHAnsi" w:hAnsiTheme="majorHAnsi" w:cstheme="majorHAnsi"/>
                <w:b/>
                <w:bCs/>
                <w:color w:val="000000"/>
                <w:sz w:val="22"/>
                <w:szCs w:val="22"/>
                <w:lang w:val="en-GB"/>
              </w:rPr>
              <w:t>5ci.</w:t>
            </w:r>
            <w:r w:rsidRPr="00070D3B">
              <w:rPr>
                <w:rFonts w:asciiTheme="majorHAnsi" w:hAnsiTheme="majorHAnsi" w:cstheme="majorHAnsi"/>
                <w:color w:val="000000"/>
                <w:sz w:val="22"/>
                <w:szCs w:val="22"/>
                <w:lang w:val="en-GB"/>
              </w:rPr>
              <w:t xml:space="preserve"> The internal audit risk universe considers risks and challenges related to gender equality and empowerment of women, identified in consultation with the gender units/focal point</w:t>
            </w:r>
          </w:p>
          <w:p w14:paraId="087B5821" w14:textId="77777777" w:rsidR="00070D3B" w:rsidRPr="00070D3B" w:rsidRDefault="00070D3B" w:rsidP="00070D3B">
            <w:pPr>
              <w:rPr>
                <w:rFonts w:asciiTheme="majorHAnsi" w:hAnsiTheme="majorHAnsi" w:cstheme="majorHAnsi"/>
                <w:color w:val="000000"/>
                <w:sz w:val="22"/>
                <w:szCs w:val="22"/>
                <w:lang w:val="en-GB"/>
              </w:rPr>
            </w:pPr>
          </w:p>
          <w:p w14:paraId="7EF09658" w14:textId="77777777" w:rsidR="00070D3B" w:rsidRPr="00070D3B" w:rsidRDefault="00070D3B" w:rsidP="00070D3B">
            <w:pPr>
              <w:rPr>
                <w:rFonts w:asciiTheme="majorHAnsi" w:hAnsiTheme="majorHAnsi" w:cstheme="majorHAnsi"/>
                <w:b/>
                <w:bCs/>
                <w:color w:val="000000"/>
                <w:sz w:val="22"/>
                <w:szCs w:val="22"/>
                <w:lang w:val="en-GB"/>
              </w:rPr>
            </w:pPr>
            <w:r w:rsidRPr="00070D3B">
              <w:rPr>
                <w:rFonts w:asciiTheme="majorHAnsi" w:hAnsiTheme="majorHAnsi" w:cstheme="majorHAnsi"/>
                <w:b/>
                <w:bCs/>
                <w:color w:val="000000"/>
                <w:sz w:val="22"/>
                <w:szCs w:val="22"/>
                <w:lang w:val="en-GB"/>
              </w:rPr>
              <w:t xml:space="preserve">and </w:t>
            </w:r>
          </w:p>
          <w:p w14:paraId="6EC49C30" w14:textId="77777777" w:rsidR="00070D3B" w:rsidRPr="00070D3B" w:rsidRDefault="00070D3B" w:rsidP="00070D3B">
            <w:pPr>
              <w:rPr>
                <w:rFonts w:asciiTheme="majorHAnsi" w:hAnsiTheme="majorHAnsi" w:cstheme="majorHAnsi"/>
                <w:color w:val="000000"/>
                <w:sz w:val="22"/>
                <w:szCs w:val="22"/>
                <w:lang w:val="en-GB"/>
              </w:rPr>
            </w:pPr>
          </w:p>
          <w:p w14:paraId="07A8BEC6" w14:textId="77777777" w:rsidR="00070D3B" w:rsidRPr="00070D3B" w:rsidRDefault="00070D3B" w:rsidP="00070D3B">
            <w:pPr>
              <w:rPr>
                <w:rFonts w:asciiTheme="majorHAnsi" w:hAnsiTheme="majorHAnsi" w:cstheme="majorHAnsi"/>
                <w:color w:val="000000"/>
                <w:sz w:val="22"/>
                <w:szCs w:val="22"/>
                <w:lang w:val="en-GB"/>
              </w:rPr>
            </w:pPr>
            <w:r w:rsidRPr="00070D3B">
              <w:rPr>
                <w:rFonts w:asciiTheme="majorHAnsi" w:hAnsiTheme="majorHAnsi" w:cstheme="majorHAnsi"/>
                <w:color w:val="000000"/>
                <w:sz w:val="22"/>
                <w:szCs w:val="22"/>
                <w:lang w:val="en-GB"/>
              </w:rPr>
              <w:t xml:space="preserve">5cii. The internal audit function regularly considers gender </w:t>
            </w:r>
            <w:proofErr w:type="gramStart"/>
            <w:r w:rsidRPr="00070D3B">
              <w:rPr>
                <w:rFonts w:asciiTheme="majorHAnsi" w:hAnsiTheme="majorHAnsi" w:cstheme="majorHAnsi"/>
                <w:color w:val="000000"/>
                <w:sz w:val="22"/>
                <w:szCs w:val="22"/>
                <w:lang w:val="en-GB"/>
              </w:rPr>
              <w:t>equality</w:t>
            </w:r>
            <w:proofErr w:type="gramEnd"/>
            <w:r w:rsidRPr="00070D3B">
              <w:rPr>
                <w:rFonts w:asciiTheme="majorHAnsi" w:hAnsiTheme="majorHAnsi" w:cstheme="majorHAnsi"/>
                <w:color w:val="000000"/>
                <w:sz w:val="22"/>
                <w:szCs w:val="22"/>
                <w:lang w:val="en-GB"/>
              </w:rPr>
              <w:t xml:space="preserve"> and the empowerment of women risks in individual engagements</w:t>
            </w:r>
          </w:p>
          <w:p w14:paraId="6FAB639B" w14:textId="77777777" w:rsidR="00070D3B" w:rsidRPr="00070D3B" w:rsidRDefault="00070D3B" w:rsidP="00070D3B">
            <w:pPr>
              <w:rPr>
                <w:rFonts w:asciiTheme="majorHAnsi" w:hAnsiTheme="majorHAnsi" w:cstheme="majorHAnsi"/>
                <w:color w:val="000000"/>
                <w:sz w:val="22"/>
                <w:szCs w:val="22"/>
                <w:lang w:val="en-GB"/>
              </w:rPr>
            </w:pPr>
          </w:p>
          <w:p w14:paraId="1D191B8F" w14:textId="77777777" w:rsidR="00070D3B" w:rsidRPr="00070D3B" w:rsidRDefault="00070D3B" w:rsidP="00070D3B">
            <w:pPr>
              <w:rPr>
                <w:rFonts w:asciiTheme="majorHAnsi" w:hAnsiTheme="majorHAnsi" w:cstheme="majorHAnsi"/>
                <w:b/>
                <w:bCs/>
                <w:color w:val="000000"/>
                <w:sz w:val="22"/>
                <w:szCs w:val="22"/>
                <w:lang w:val="en-GB"/>
              </w:rPr>
            </w:pPr>
            <w:r w:rsidRPr="00070D3B">
              <w:rPr>
                <w:rFonts w:asciiTheme="majorHAnsi" w:hAnsiTheme="majorHAnsi" w:cstheme="majorHAnsi"/>
                <w:b/>
                <w:bCs/>
                <w:color w:val="000000"/>
                <w:sz w:val="22"/>
                <w:szCs w:val="22"/>
                <w:lang w:val="en-GB"/>
              </w:rPr>
              <w:t>and</w:t>
            </w:r>
          </w:p>
          <w:p w14:paraId="6743064D" w14:textId="77777777" w:rsidR="00070D3B" w:rsidRPr="00070D3B" w:rsidRDefault="00070D3B" w:rsidP="00070D3B">
            <w:pPr>
              <w:rPr>
                <w:rFonts w:asciiTheme="majorHAnsi" w:hAnsiTheme="majorHAnsi" w:cstheme="majorHAnsi"/>
                <w:color w:val="000000"/>
                <w:sz w:val="22"/>
                <w:szCs w:val="22"/>
                <w:lang w:val="en-GB"/>
              </w:rPr>
            </w:pPr>
          </w:p>
          <w:p w14:paraId="1155B182" w14:textId="77777777" w:rsidR="00070D3B" w:rsidRPr="00070D3B" w:rsidRDefault="00070D3B" w:rsidP="00070D3B">
            <w:pPr>
              <w:rPr>
                <w:rFonts w:asciiTheme="majorHAnsi" w:hAnsiTheme="majorHAnsi" w:cstheme="majorHAnsi"/>
                <w:color w:val="000000"/>
                <w:sz w:val="22"/>
                <w:szCs w:val="22"/>
                <w:lang w:val="en-GB"/>
              </w:rPr>
            </w:pPr>
            <w:r w:rsidRPr="00070D3B">
              <w:rPr>
                <w:rFonts w:asciiTheme="majorHAnsi" w:hAnsiTheme="majorHAnsi" w:cstheme="majorHAnsi"/>
                <w:color w:val="000000"/>
                <w:sz w:val="22"/>
                <w:szCs w:val="22"/>
                <w:lang w:val="en-GB"/>
              </w:rPr>
              <w:t>5ciii. Periodically (within its risk-based audit cycle or every 5 years) conducts dedicated engagements connected to the implementation of the entity’s gender equality policy/strategy, which might include a validation of the UN-SWAP reports</w:t>
            </w:r>
          </w:p>
          <w:p w14:paraId="1F879388" w14:textId="77777777" w:rsidR="00070D3B" w:rsidRPr="00070D3B" w:rsidRDefault="00070D3B" w:rsidP="00070D3B">
            <w:pPr>
              <w:rPr>
                <w:rFonts w:asciiTheme="majorHAnsi" w:hAnsiTheme="majorHAnsi" w:cstheme="majorHAnsi"/>
                <w:color w:val="000000"/>
                <w:sz w:val="22"/>
                <w:szCs w:val="22"/>
                <w:lang w:val="en-GB"/>
              </w:rPr>
            </w:pPr>
          </w:p>
          <w:p w14:paraId="2F3390F0" w14:textId="77777777" w:rsidR="00070D3B" w:rsidRPr="00070D3B" w:rsidRDefault="00070D3B" w:rsidP="00070D3B">
            <w:pPr>
              <w:rPr>
                <w:rFonts w:asciiTheme="majorHAnsi" w:hAnsiTheme="majorHAnsi" w:cstheme="majorHAnsi"/>
                <w:b/>
                <w:bCs/>
                <w:color w:val="000000"/>
                <w:sz w:val="22"/>
                <w:szCs w:val="22"/>
                <w:lang w:val="en-GB"/>
              </w:rPr>
            </w:pPr>
            <w:r w:rsidRPr="00070D3B">
              <w:rPr>
                <w:rFonts w:asciiTheme="majorHAnsi" w:hAnsiTheme="majorHAnsi" w:cstheme="majorHAnsi"/>
                <w:b/>
                <w:bCs/>
                <w:color w:val="000000"/>
                <w:sz w:val="22"/>
                <w:szCs w:val="22"/>
                <w:lang w:val="en-GB"/>
              </w:rPr>
              <w:t>and</w:t>
            </w:r>
          </w:p>
          <w:p w14:paraId="684C1A6E" w14:textId="77777777" w:rsidR="00070D3B" w:rsidRPr="00070D3B" w:rsidRDefault="00070D3B" w:rsidP="00070D3B">
            <w:pPr>
              <w:rPr>
                <w:rFonts w:asciiTheme="majorHAnsi" w:hAnsiTheme="majorHAnsi" w:cstheme="majorHAnsi"/>
                <w:color w:val="000000"/>
                <w:sz w:val="22"/>
                <w:szCs w:val="22"/>
                <w:lang w:val="en-GB"/>
              </w:rPr>
            </w:pPr>
          </w:p>
          <w:p w14:paraId="2543FEB8" w14:textId="4A9EE698" w:rsidR="00C07FCA" w:rsidRPr="00D97347" w:rsidRDefault="00070D3B" w:rsidP="00070D3B">
            <w:pPr>
              <w:rPr>
                <w:rFonts w:asciiTheme="majorHAnsi" w:hAnsiTheme="majorHAnsi" w:cstheme="majorHAnsi"/>
                <w:color w:val="000000"/>
                <w:sz w:val="22"/>
                <w:szCs w:val="22"/>
                <w:lang w:val="en-GB"/>
              </w:rPr>
            </w:pPr>
            <w:r w:rsidRPr="00070D3B">
              <w:rPr>
                <w:rFonts w:asciiTheme="majorHAnsi" w:hAnsiTheme="majorHAnsi" w:cstheme="majorHAnsi"/>
                <w:color w:val="000000"/>
                <w:sz w:val="22"/>
                <w:szCs w:val="22"/>
                <w:lang w:val="en-GB"/>
              </w:rPr>
              <w:t>5civ. If gender equality and empowerment of women findings are recurrent and high-risk in nature, the internal audit function regularly reports on these findings and challenges in its annual reports to the governing bodies</w:t>
            </w:r>
          </w:p>
        </w:tc>
      </w:tr>
      <w:tr w:rsidR="00C710F9" w:rsidRPr="00D97347" w14:paraId="7E10A568" w14:textId="77777777" w:rsidTr="5B6DFCDA">
        <w:trPr>
          <w:trHeight w:val="900"/>
        </w:trPr>
        <w:tc>
          <w:tcPr>
            <w:tcW w:w="13320" w:type="dxa"/>
            <w:gridSpan w:val="4"/>
            <w:tcBorders>
              <w:left w:val="single" w:sz="4" w:space="0" w:color="auto"/>
              <w:bottom w:val="single" w:sz="4" w:space="0" w:color="auto"/>
              <w:right w:val="single" w:sz="8" w:space="0" w:color="auto"/>
            </w:tcBorders>
          </w:tcPr>
          <w:p w14:paraId="1ACB7E9B" w14:textId="77777777" w:rsidR="002437B0" w:rsidRPr="00D97347" w:rsidRDefault="002437B0" w:rsidP="00C07FCA">
            <w:pPr>
              <w:rPr>
                <w:rFonts w:asciiTheme="majorHAnsi" w:hAnsiTheme="majorHAnsi" w:cstheme="majorHAnsi"/>
                <w:b/>
                <w:bCs/>
                <w:color w:val="000000"/>
                <w:sz w:val="22"/>
                <w:szCs w:val="22"/>
                <w:lang w:val="en-GB"/>
              </w:rPr>
            </w:pPr>
          </w:p>
          <w:p w14:paraId="6CE9B639" w14:textId="61DFC795" w:rsidR="00C07FCA" w:rsidRPr="00D97347" w:rsidRDefault="00C07FCA" w:rsidP="00C07FCA">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5D009128" w14:textId="15DB2C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79CD8D76" w14:textId="08172336"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5DB8D137" w14:textId="6D867532"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63F13CF" w14:textId="2DDC16FD"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0CE7A419" w14:textId="3A62CC10" w:rsidR="00C07FCA" w:rsidRPr="00D97347" w:rsidRDefault="00C07FCA" w:rsidP="00C07FCA">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8F19E4" w14:textId="77777777" w:rsidR="00C07FCA" w:rsidRPr="00D97347" w:rsidRDefault="00C07FCA" w:rsidP="00C07FCA">
            <w:pPr>
              <w:rPr>
                <w:rFonts w:asciiTheme="majorHAnsi" w:hAnsiTheme="majorHAnsi" w:cstheme="majorHAnsi"/>
                <w:b/>
                <w:color w:val="000000"/>
                <w:sz w:val="22"/>
                <w:szCs w:val="22"/>
                <w:lang w:val="en-GB"/>
              </w:rPr>
            </w:pPr>
          </w:p>
          <w:p w14:paraId="0E486CEE" w14:textId="77777777" w:rsidR="0093445D" w:rsidRPr="0093445D" w:rsidRDefault="0093445D" w:rsidP="0093445D">
            <w:pPr>
              <w:rPr>
                <w:rFonts w:asciiTheme="majorHAnsi" w:hAnsiTheme="majorHAnsi" w:cstheme="majorBidi"/>
                <w:b/>
                <w:sz w:val="22"/>
                <w:szCs w:val="22"/>
                <w:lang w:val="en-GB"/>
              </w:rPr>
            </w:pPr>
            <w:r w:rsidRPr="0093445D">
              <w:rPr>
                <w:rFonts w:asciiTheme="majorHAnsi" w:hAnsiTheme="majorHAnsi" w:cstheme="majorBidi"/>
                <w:b/>
                <w:sz w:val="22"/>
                <w:szCs w:val="22"/>
                <w:highlight w:val="green"/>
                <w:lang w:val="en-GB"/>
              </w:rPr>
              <w:t>Rating-related Questions:</w:t>
            </w:r>
          </w:p>
          <w:p w14:paraId="2722EA2B" w14:textId="7CDD99CA"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54AE8E58" w14:textId="6376AE37" w:rsidR="00E83C71" w:rsidRDefault="00163691" w:rsidP="00E83C71">
            <w:pPr>
              <w:rPr>
                <w:rFonts w:asciiTheme="majorHAnsi" w:hAnsiTheme="majorHAnsi" w:cstheme="majorBidi"/>
                <w:color w:val="000000" w:themeColor="text1"/>
                <w:sz w:val="22"/>
                <w:szCs w:val="22"/>
                <w:lang w:val="en-GB"/>
              </w:rPr>
            </w:pPr>
            <w:r w:rsidRPr="66E50CF5">
              <w:rPr>
                <w:rFonts w:asciiTheme="majorHAnsi" w:hAnsiTheme="majorHAnsi" w:cstheme="majorBidi"/>
                <w:b/>
                <w:color w:val="0070C0"/>
                <w:sz w:val="22"/>
                <w:szCs w:val="22"/>
                <w:lang w:val="en-GB"/>
              </w:rPr>
              <w:t>Please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provide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explanation</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of</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why</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rating</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has</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been</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given,</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including</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data</w:t>
            </w:r>
            <w:r w:rsidR="00407C75"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sources</w:t>
            </w:r>
            <w:r w:rsidR="00DD6DC7" w:rsidRPr="66E50CF5">
              <w:rPr>
                <w:rFonts w:asciiTheme="majorHAnsi" w:hAnsiTheme="majorHAnsi" w:cstheme="majorBidi"/>
                <w:b/>
                <w:color w:val="0070C0"/>
                <w:sz w:val="22"/>
                <w:szCs w:val="22"/>
                <w:lang w:val="en-GB"/>
              </w:rPr>
              <w:t xml:space="preserve"> </w:t>
            </w:r>
            <w:r w:rsidR="00C07FCA" w:rsidRPr="66E50CF5">
              <w:rPr>
                <w:rFonts w:asciiTheme="majorHAnsi" w:hAnsiTheme="majorHAnsi" w:cstheme="majorBidi"/>
                <w:b/>
                <w:color w:val="0070C0"/>
                <w:sz w:val="22"/>
                <w:szCs w:val="22"/>
                <w:lang w:val="en-GB"/>
              </w:rPr>
              <w:t>*</w:t>
            </w:r>
            <w:r w:rsidR="00C90CF9" w:rsidRPr="66E50CF5">
              <w:rPr>
                <w:rFonts w:asciiTheme="majorHAnsi" w:hAnsiTheme="majorHAnsi" w:cstheme="majorBidi"/>
                <w:b/>
                <w:color w:val="0070C0"/>
                <w:sz w:val="22"/>
                <w:szCs w:val="22"/>
                <w:lang w:val="en-GB"/>
              </w:rPr>
              <w:t xml:space="preserve"> </w:t>
            </w:r>
            <w:r w:rsidR="00E83C71"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42AEAAAF" w14:textId="77777777" w:rsidR="003174AE" w:rsidRDefault="003174AE" w:rsidP="0010759B">
            <w:pPr>
              <w:rPr>
                <w:rFonts w:asciiTheme="majorHAnsi" w:hAnsiTheme="majorHAnsi" w:cstheme="majorHAnsi"/>
                <w:color w:val="000000"/>
                <w:sz w:val="22"/>
                <w:szCs w:val="22"/>
                <w:lang w:val="en-GB"/>
              </w:rPr>
            </w:pPr>
          </w:p>
          <w:p w14:paraId="178F6E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BA6DBEE" w14:textId="5A3C6E3A" w:rsidR="009577C2" w:rsidRPr="009577C2" w:rsidRDefault="009577C2" w:rsidP="009577C2">
            <w:pPr>
              <w:rPr>
                <w:rFonts w:asciiTheme="majorHAnsi" w:hAnsiTheme="majorHAnsi" w:cstheme="majorHAnsi"/>
                <w:color w:val="000000"/>
                <w:sz w:val="22"/>
                <w:szCs w:val="22"/>
                <w:lang w:val="en-GB"/>
              </w:rPr>
            </w:pPr>
            <w:r w:rsidRPr="009577C2">
              <w:rPr>
                <w:rFonts w:asciiTheme="majorHAnsi" w:hAnsiTheme="majorHAnsi" w:cstheme="majorHAnsi"/>
                <w:color w:val="000000"/>
                <w:sz w:val="22"/>
                <w:szCs w:val="22"/>
                <w:lang w:val="en-GB"/>
              </w:rPr>
              <w:t>5ci. The internal audit risk universe considers risks and challenges related to gender equality and empowerment of women, identified in consultation with the gender units/focal point</w:t>
            </w:r>
            <w:r>
              <w:rPr>
                <w:rFonts w:asciiTheme="majorHAnsi" w:hAnsiTheme="majorHAnsi" w:cstheme="majorHAnsi"/>
                <w:color w:val="000000"/>
                <w:sz w:val="22"/>
                <w:szCs w:val="22"/>
                <w:lang w:val="en-GB"/>
              </w:rPr>
              <w:t xml:space="preserve"> </w:t>
            </w:r>
            <w:r w:rsidRPr="007405C8">
              <w:rPr>
                <w:rFonts w:asciiTheme="majorHAnsi" w:hAnsiTheme="majorHAnsi" w:cstheme="majorHAnsi"/>
                <w:color w:val="000000"/>
                <w:sz w:val="22"/>
                <w:szCs w:val="22"/>
                <w:lang w:val="en-GB"/>
              </w:rPr>
              <w:t>(Max:800 Words) *</w:t>
            </w:r>
          </w:p>
          <w:p w14:paraId="4E1909D0" w14:textId="77777777" w:rsidR="009577C2" w:rsidRPr="009577C2" w:rsidRDefault="009577C2" w:rsidP="009577C2">
            <w:pPr>
              <w:rPr>
                <w:rFonts w:asciiTheme="majorHAnsi" w:hAnsiTheme="majorHAnsi" w:cstheme="majorHAnsi"/>
                <w:color w:val="000000"/>
                <w:sz w:val="22"/>
                <w:szCs w:val="22"/>
                <w:lang w:val="en-GB"/>
              </w:rPr>
            </w:pPr>
          </w:p>
          <w:p w14:paraId="319A4888" w14:textId="5E89FF76" w:rsidR="009577C2" w:rsidRPr="009577C2" w:rsidRDefault="009577C2" w:rsidP="009577C2">
            <w:pPr>
              <w:rPr>
                <w:rFonts w:asciiTheme="majorHAnsi" w:hAnsiTheme="majorHAnsi" w:cstheme="majorHAnsi"/>
                <w:color w:val="000000"/>
                <w:sz w:val="22"/>
                <w:szCs w:val="22"/>
                <w:lang w:val="en-GB"/>
              </w:rPr>
            </w:pPr>
            <w:r w:rsidRPr="009577C2">
              <w:rPr>
                <w:rFonts w:asciiTheme="majorHAnsi" w:hAnsiTheme="majorHAnsi" w:cstheme="majorHAnsi"/>
                <w:color w:val="000000"/>
                <w:sz w:val="22"/>
                <w:szCs w:val="22"/>
                <w:lang w:val="en-GB"/>
              </w:rPr>
              <w:t xml:space="preserve">5cii. The internal audit function regularly considers gender </w:t>
            </w:r>
            <w:proofErr w:type="gramStart"/>
            <w:r w:rsidRPr="009577C2">
              <w:rPr>
                <w:rFonts w:asciiTheme="majorHAnsi" w:hAnsiTheme="majorHAnsi" w:cstheme="majorHAnsi"/>
                <w:color w:val="000000"/>
                <w:sz w:val="22"/>
                <w:szCs w:val="22"/>
                <w:lang w:val="en-GB"/>
              </w:rPr>
              <w:t>equality</w:t>
            </w:r>
            <w:proofErr w:type="gramEnd"/>
            <w:r w:rsidRPr="009577C2">
              <w:rPr>
                <w:rFonts w:asciiTheme="majorHAnsi" w:hAnsiTheme="majorHAnsi" w:cstheme="majorHAnsi"/>
                <w:color w:val="000000"/>
                <w:sz w:val="22"/>
                <w:szCs w:val="22"/>
                <w:lang w:val="en-GB"/>
              </w:rPr>
              <w:t xml:space="preserve"> and the empowerment of women risks in individual engagements</w:t>
            </w:r>
            <w:r>
              <w:rPr>
                <w:rFonts w:asciiTheme="majorHAnsi" w:hAnsiTheme="majorHAnsi" w:cstheme="majorHAnsi"/>
                <w:color w:val="000000"/>
                <w:sz w:val="22"/>
                <w:szCs w:val="22"/>
                <w:lang w:val="en-GB"/>
              </w:rPr>
              <w:t xml:space="preserve"> </w:t>
            </w:r>
            <w:r w:rsidRPr="007405C8">
              <w:rPr>
                <w:rFonts w:asciiTheme="majorHAnsi" w:hAnsiTheme="majorHAnsi" w:cstheme="majorHAnsi"/>
                <w:color w:val="000000"/>
                <w:sz w:val="22"/>
                <w:szCs w:val="22"/>
                <w:lang w:val="en-GB"/>
              </w:rPr>
              <w:t>(Max:800 Words) *</w:t>
            </w:r>
          </w:p>
          <w:p w14:paraId="2CC2528B" w14:textId="77777777" w:rsidR="009577C2" w:rsidRPr="009577C2" w:rsidRDefault="009577C2" w:rsidP="009577C2">
            <w:pPr>
              <w:rPr>
                <w:rFonts w:asciiTheme="majorHAnsi" w:hAnsiTheme="majorHAnsi" w:cstheme="majorHAnsi"/>
                <w:color w:val="000000"/>
                <w:sz w:val="22"/>
                <w:szCs w:val="22"/>
                <w:lang w:val="en-GB"/>
              </w:rPr>
            </w:pPr>
          </w:p>
          <w:p w14:paraId="35E575A3" w14:textId="03847C57" w:rsidR="009577C2" w:rsidRPr="009577C2" w:rsidRDefault="009577C2" w:rsidP="009577C2">
            <w:pPr>
              <w:rPr>
                <w:rFonts w:asciiTheme="majorHAnsi" w:hAnsiTheme="majorHAnsi" w:cstheme="majorHAnsi"/>
                <w:color w:val="000000"/>
                <w:sz w:val="22"/>
                <w:szCs w:val="22"/>
                <w:lang w:val="en-GB"/>
              </w:rPr>
            </w:pPr>
            <w:r w:rsidRPr="009577C2">
              <w:rPr>
                <w:rFonts w:asciiTheme="majorHAnsi" w:hAnsiTheme="majorHAnsi" w:cstheme="majorHAnsi"/>
                <w:color w:val="000000"/>
                <w:sz w:val="22"/>
                <w:szCs w:val="22"/>
                <w:lang w:val="en-GB"/>
              </w:rPr>
              <w:t>5ciii. Periodically (within its risk-based audit cycle or every 5 years) conducts dedicated engagements connected to the implementation of the entity’s gender equality policy/strategy, which might include a validation of the UN-SWAP reports</w:t>
            </w:r>
            <w:r>
              <w:rPr>
                <w:rFonts w:asciiTheme="majorHAnsi" w:hAnsiTheme="majorHAnsi" w:cstheme="majorHAnsi"/>
                <w:color w:val="000000"/>
                <w:sz w:val="22"/>
                <w:szCs w:val="22"/>
                <w:lang w:val="en-GB"/>
              </w:rPr>
              <w:t xml:space="preserve"> </w:t>
            </w:r>
            <w:r w:rsidRPr="007405C8">
              <w:rPr>
                <w:rFonts w:asciiTheme="majorHAnsi" w:hAnsiTheme="majorHAnsi" w:cstheme="majorHAnsi"/>
                <w:color w:val="000000"/>
                <w:sz w:val="22"/>
                <w:szCs w:val="22"/>
                <w:lang w:val="en-GB"/>
              </w:rPr>
              <w:t>(Max:800 Words) *</w:t>
            </w:r>
          </w:p>
          <w:p w14:paraId="69D27DFA" w14:textId="77777777" w:rsidR="009577C2" w:rsidRPr="009577C2" w:rsidRDefault="009577C2" w:rsidP="009577C2">
            <w:pPr>
              <w:rPr>
                <w:rFonts w:asciiTheme="majorHAnsi" w:hAnsiTheme="majorHAnsi" w:cstheme="majorHAnsi"/>
                <w:color w:val="000000"/>
                <w:sz w:val="22"/>
                <w:szCs w:val="22"/>
                <w:lang w:val="en-GB"/>
              </w:rPr>
            </w:pPr>
          </w:p>
          <w:p w14:paraId="749716B4" w14:textId="393E1BFE" w:rsidR="003174AE" w:rsidRDefault="009577C2" w:rsidP="009577C2">
            <w:pPr>
              <w:rPr>
                <w:rFonts w:asciiTheme="majorHAnsi" w:hAnsiTheme="majorHAnsi" w:cstheme="majorHAnsi"/>
                <w:color w:val="000000"/>
                <w:sz w:val="22"/>
                <w:szCs w:val="22"/>
                <w:lang w:val="en-GB"/>
              </w:rPr>
            </w:pPr>
            <w:r w:rsidRPr="009577C2">
              <w:rPr>
                <w:rFonts w:asciiTheme="majorHAnsi" w:hAnsiTheme="majorHAnsi" w:cstheme="majorHAnsi"/>
                <w:color w:val="000000"/>
                <w:sz w:val="22"/>
                <w:szCs w:val="22"/>
                <w:lang w:val="en-GB"/>
              </w:rPr>
              <w:t xml:space="preserve">5civ. If gender equality and empowerment of women findings are recurrent and high-risk in nature, the internal audit function regularly reports on these findings and challenges in its annual reports to the governing bodies </w:t>
            </w:r>
            <w:r w:rsidR="007405C8" w:rsidRPr="007405C8">
              <w:rPr>
                <w:rFonts w:asciiTheme="majorHAnsi" w:hAnsiTheme="majorHAnsi" w:cstheme="majorHAnsi"/>
                <w:color w:val="000000"/>
                <w:sz w:val="22"/>
                <w:szCs w:val="22"/>
                <w:lang w:val="en-GB"/>
              </w:rPr>
              <w:t>(Max:800 Words) *</w:t>
            </w:r>
          </w:p>
          <w:p w14:paraId="5FFF1DCE" w14:textId="77777777" w:rsidR="007405C8" w:rsidRDefault="007405C8" w:rsidP="007405C8">
            <w:pPr>
              <w:rPr>
                <w:rFonts w:asciiTheme="majorHAnsi" w:hAnsiTheme="majorHAnsi" w:cstheme="majorHAnsi"/>
                <w:color w:val="000000"/>
                <w:sz w:val="22"/>
                <w:szCs w:val="22"/>
                <w:lang w:val="en-GB"/>
              </w:rPr>
            </w:pPr>
          </w:p>
          <w:p w14:paraId="634EE861" w14:textId="3DD09E49"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6535CE24" w14:textId="3343C0F8" w:rsidR="003174AE" w:rsidRDefault="001A058C" w:rsidP="003174AE">
            <w:pPr>
              <w:rPr>
                <w:rFonts w:asciiTheme="majorHAnsi" w:hAnsiTheme="majorHAnsi" w:cstheme="majorBidi"/>
                <w:color w:val="000000" w:themeColor="text1"/>
                <w:sz w:val="22"/>
                <w:szCs w:val="22"/>
                <w:lang w:val="en-GB"/>
              </w:rPr>
            </w:pPr>
            <w:r w:rsidRPr="00475125">
              <w:rPr>
                <w:rFonts w:asciiTheme="majorHAnsi" w:hAnsiTheme="majorHAnsi" w:cstheme="majorHAnsi"/>
                <w:color w:val="000000"/>
                <w:sz w:val="22"/>
                <w:szCs w:val="22"/>
                <w:lang w:val="en-GB"/>
              </w:rPr>
              <w:t>5bi. The internal audit risk universe considers risks and challenges related to gender equality and empowerment of women, identified in consultation with the gender units/focal point</w:t>
            </w:r>
            <w:r w:rsidR="00380877" w:rsidRPr="66E50CF5">
              <w:rPr>
                <w:rFonts w:asciiTheme="majorHAnsi" w:hAnsiTheme="majorHAnsi" w:cstheme="majorBidi"/>
                <w:color w:val="000000" w:themeColor="text1"/>
                <w:sz w:val="22"/>
                <w:szCs w:val="22"/>
                <w:lang w:val="en-GB"/>
              </w:rPr>
              <w:t>. (Max:800 Words) *</w:t>
            </w:r>
          </w:p>
          <w:p w14:paraId="6BF38E30" w14:textId="77777777" w:rsidR="001A058C" w:rsidRDefault="001A058C" w:rsidP="003174AE">
            <w:pPr>
              <w:rPr>
                <w:rFonts w:asciiTheme="majorHAnsi" w:hAnsiTheme="majorHAnsi" w:cstheme="majorBidi"/>
                <w:color w:val="000000" w:themeColor="text1"/>
                <w:sz w:val="22"/>
                <w:szCs w:val="22"/>
                <w:lang w:val="en-GB"/>
              </w:rPr>
            </w:pPr>
          </w:p>
          <w:p w14:paraId="7884202F" w14:textId="5C4FB9E4" w:rsidR="001A058C" w:rsidRPr="00475125" w:rsidRDefault="001A058C" w:rsidP="001A058C">
            <w:pPr>
              <w:rPr>
                <w:rFonts w:asciiTheme="majorHAnsi" w:hAnsiTheme="majorHAnsi" w:cstheme="majorHAnsi"/>
                <w:color w:val="000000"/>
                <w:sz w:val="22"/>
                <w:szCs w:val="22"/>
                <w:lang w:val="en-GB"/>
              </w:rPr>
            </w:pPr>
            <w:r w:rsidRPr="00475125">
              <w:rPr>
                <w:rFonts w:asciiTheme="majorHAnsi" w:hAnsiTheme="majorHAnsi" w:cstheme="majorHAnsi"/>
                <w:color w:val="000000"/>
                <w:sz w:val="22"/>
                <w:szCs w:val="22"/>
                <w:lang w:val="en-GB"/>
              </w:rPr>
              <w:t xml:space="preserve">5bii. The internal audit function regularly considers gender </w:t>
            </w:r>
            <w:proofErr w:type="gramStart"/>
            <w:r w:rsidRPr="00475125">
              <w:rPr>
                <w:rFonts w:asciiTheme="majorHAnsi" w:hAnsiTheme="majorHAnsi" w:cstheme="majorHAnsi"/>
                <w:color w:val="000000"/>
                <w:sz w:val="22"/>
                <w:szCs w:val="22"/>
                <w:lang w:val="en-GB"/>
              </w:rPr>
              <w:t>equality</w:t>
            </w:r>
            <w:proofErr w:type="gramEnd"/>
            <w:r w:rsidRPr="00475125">
              <w:rPr>
                <w:rFonts w:asciiTheme="majorHAnsi" w:hAnsiTheme="majorHAnsi" w:cstheme="majorHAnsi"/>
                <w:color w:val="000000"/>
                <w:sz w:val="22"/>
                <w:szCs w:val="22"/>
                <w:lang w:val="en-GB"/>
              </w:rPr>
              <w:t xml:space="preserve"> and the empowerment of women risks in individual engagements</w:t>
            </w:r>
            <w:r>
              <w:rPr>
                <w:rFonts w:asciiTheme="majorHAnsi" w:hAnsiTheme="majorHAnsi" w:cstheme="majorHAnsi"/>
                <w:color w:val="000000"/>
                <w:sz w:val="22"/>
                <w:szCs w:val="22"/>
                <w:lang w:val="en-GB"/>
              </w:rPr>
              <w:t xml:space="preserve"> </w:t>
            </w:r>
            <w:r w:rsidRPr="66E50CF5">
              <w:rPr>
                <w:rFonts w:asciiTheme="majorHAnsi" w:hAnsiTheme="majorHAnsi" w:cstheme="majorBidi"/>
                <w:color w:val="000000" w:themeColor="text1"/>
                <w:sz w:val="22"/>
                <w:szCs w:val="22"/>
                <w:lang w:val="en-GB"/>
              </w:rPr>
              <w:t>(Max:800 Words) *</w:t>
            </w:r>
          </w:p>
          <w:p w14:paraId="7FD3A80D" w14:textId="77777777" w:rsidR="001A058C" w:rsidRPr="00475125" w:rsidRDefault="001A058C" w:rsidP="001A058C">
            <w:pPr>
              <w:rPr>
                <w:rFonts w:asciiTheme="majorHAnsi" w:hAnsiTheme="majorHAnsi" w:cstheme="majorHAnsi"/>
                <w:color w:val="000000"/>
                <w:sz w:val="22"/>
                <w:szCs w:val="22"/>
                <w:lang w:val="en-GB"/>
              </w:rPr>
            </w:pPr>
          </w:p>
          <w:p w14:paraId="7014A6E6" w14:textId="549294B0" w:rsidR="001A058C" w:rsidRPr="001A058C" w:rsidRDefault="001A058C" w:rsidP="001A058C">
            <w:pPr>
              <w:rPr>
                <w:rFonts w:asciiTheme="majorHAnsi" w:hAnsiTheme="majorHAnsi" w:cstheme="majorHAnsi"/>
                <w:color w:val="000000"/>
                <w:sz w:val="22"/>
                <w:szCs w:val="22"/>
                <w:lang w:val="en-GB"/>
              </w:rPr>
            </w:pPr>
            <w:r w:rsidRPr="00475125">
              <w:rPr>
                <w:rFonts w:asciiTheme="majorHAnsi" w:hAnsiTheme="majorHAnsi" w:cstheme="majorHAnsi"/>
                <w:color w:val="000000"/>
                <w:sz w:val="22"/>
                <w:szCs w:val="22"/>
                <w:lang w:val="en-GB"/>
              </w:rPr>
              <w:t>5biii. Periodically (within its risk-based audit cycle or every 5 years) conducts dedicated engagements connected to the implementation of the entity’s gender equality policy/strategy, which might include a validation of the UN-SWAP reports</w:t>
            </w:r>
            <w:r>
              <w:rPr>
                <w:rFonts w:asciiTheme="majorHAnsi" w:hAnsiTheme="majorHAnsi" w:cstheme="majorHAnsi"/>
                <w:color w:val="000000"/>
                <w:sz w:val="22"/>
                <w:szCs w:val="22"/>
                <w:lang w:val="en-GB"/>
              </w:rPr>
              <w:t xml:space="preserve"> </w:t>
            </w:r>
            <w:r w:rsidRPr="66E50CF5">
              <w:rPr>
                <w:rFonts w:asciiTheme="majorHAnsi" w:hAnsiTheme="majorHAnsi" w:cstheme="majorBidi"/>
                <w:color w:val="000000" w:themeColor="text1"/>
                <w:sz w:val="22"/>
                <w:szCs w:val="22"/>
                <w:lang w:val="en-GB"/>
              </w:rPr>
              <w:t>(Max:800 Words) *</w:t>
            </w:r>
          </w:p>
          <w:p w14:paraId="3DC8267B" w14:textId="5E3BEF6E" w:rsidR="00A200B4" w:rsidRDefault="00A200B4" w:rsidP="003174AE">
            <w:pPr>
              <w:rPr>
                <w:rFonts w:asciiTheme="majorHAnsi" w:eastAsia="SimSun" w:hAnsiTheme="majorHAnsi" w:cstheme="majorBidi"/>
                <w:color w:val="000000"/>
                <w:sz w:val="22"/>
                <w:szCs w:val="22"/>
                <w:lang w:val="en-GB" w:eastAsia="zh-CN"/>
              </w:rPr>
            </w:pPr>
          </w:p>
          <w:p w14:paraId="5C3233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0CEB3869" w14:textId="03120397" w:rsidR="003174AE" w:rsidRDefault="00562CCE" w:rsidP="003174AE">
            <w:pPr>
              <w:rPr>
                <w:rFonts w:asciiTheme="majorHAnsi" w:hAnsiTheme="majorHAnsi" w:cstheme="majorHAnsi"/>
                <w:color w:val="000000"/>
                <w:sz w:val="22"/>
                <w:szCs w:val="22"/>
                <w:lang w:val="en-GB"/>
              </w:rPr>
            </w:pPr>
            <w:r w:rsidRPr="00562CCE">
              <w:rPr>
                <w:rFonts w:asciiTheme="majorHAnsi" w:hAnsiTheme="majorHAnsi" w:cstheme="majorHAnsi"/>
                <w:color w:val="000000"/>
                <w:sz w:val="22"/>
                <w:szCs w:val="22"/>
                <w:lang w:val="en-GB"/>
              </w:rPr>
              <w:t>5ai. The internal audit risk universe considers risks and challenges related to gender equality and empowerment of women, identified in consultation with the gender units/focal point</w:t>
            </w:r>
            <w:r w:rsidR="007F263A" w:rsidRPr="007F263A">
              <w:rPr>
                <w:rFonts w:asciiTheme="majorHAnsi" w:hAnsiTheme="majorHAnsi" w:cstheme="majorHAnsi"/>
                <w:color w:val="000000"/>
                <w:sz w:val="22"/>
                <w:szCs w:val="22"/>
                <w:lang w:val="en-GB"/>
              </w:rPr>
              <w:t>. (Max:800 Words) *</w:t>
            </w:r>
          </w:p>
          <w:p w14:paraId="00B1E1BE" w14:textId="77777777" w:rsidR="009577C2" w:rsidRDefault="009577C2" w:rsidP="003174AE">
            <w:pPr>
              <w:rPr>
                <w:rFonts w:asciiTheme="majorHAnsi" w:hAnsiTheme="majorHAnsi" w:cstheme="majorHAnsi"/>
                <w:color w:val="000000"/>
                <w:sz w:val="22"/>
                <w:szCs w:val="22"/>
                <w:lang w:val="en-GB"/>
              </w:rPr>
            </w:pPr>
          </w:p>
          <w:p w14:paraId="039A83BD" w14:textId="228525A4" w:rsidR="00562CCE" w:rsidRDefault="00562CCE" w:rsidP="003174AE">
            <w:pPr>
              <w:rPr>
                <w:rFonts w:asciiTheme="majorHAnsi" w:hAnsiTheme="majorHAnsi" w:cstheme="majorHAnsi"/>
                <w:color w:val="000000"/>
                <w:sz w:val="22"/>
                <w:szCs w:val="22"/>
                <w:lang w:val="en-GB"/>
              </w:rPr>
            </w:pPr>
            <w:r w:rsidRPr="005D0806">
              <w:rPr>
                <w:rFonts w:asciiTheme="majorHAnsi" w:hAnsiTheme="majorHAnsi" w:cstheme="majorHAnsi"/>
                <w:color w:val="000000"/>
                <w:sz w:val="22"/>
                <w:szCs w:val="22"/>
                <w:lang w:val="en-GB"/>
              </w:rPr>
              <w:t xml:space="preserve">5aii. The internal audit function regularly considers gender </w:t>
            </w:r>
            <w:proofErr w:type="gramStart"/>
            <w:r w:rsidRPr="005D0806">
              <w:rPr>
                <w:rFonts w:asciiTheme="majorHAnsi" w:hAnsiTheme="majorHAnsi" w:cstheme="majorHAnsi"/>
                <w:color w:val="000000"/>
                <w:sz w:val="22"/>
                <w:szCs w:val="22"/>
                <w:lang w:val="en-GB"/>
              </w:rPr>
              <w:t>equality</w:t>
            </w:r>
            <w:proofErr w:type="gramEnd"/>
            <w:r w:rsidRPr="005D0806">
              <w:rPr>
                <w:rFonts w:asciiTheme="majorHAnsi" w:hAnsiTheme="majorHAnsi" w:cstheme="majorHAnsi"/>
                <w:color w:val="000000"/>
                <w:sz w:val="22"/>
                <w:szCs w:val="22"/>
                <w:lang w:val="en-GB"/>
              </w:rPr>
              <w:t xml:space="preserve"> and the empowerment of women risks in individual engagements</w:t>
            </w:r>
            <w:r w:rsidR="001A058C">
              <w:rPr>
                <w:rFonts w:asciiTheme="majorHAnsi" w:hAnsiTheme="majorHAnsi" w:cstheme="majorHAnsi"/>
                <w:color w:val="000000"/>
                <w:sz w:val="22"/>
                <w:szCs w:val="22"/>
                <w:lang w:val="en-GB"/>
              </w:rPr>
              <w:t xml:space="preserve">. </w:t>
            </w:r>
            <w:r w:rsidR="001A058C" w:rsidRPr="007F263A">
              <w:rPr>
                <w:rFonts w:asciiTheme="majorHAnsi" w:hAnsiTheme="majorHAnsi" w:cstheme="majorHAnsi"/>
                <w:color w:val="000000"/>
                <w:sz w:val="22"/>
                <w:szCs w:val="22"/>
                <w:lang w:val="en-GB"/>
              </w:rPr>
              <w:t>(Max:800 Words) *</w:t>
            </w:r>
          </w:p>
          <w:p w14:paraId="26AB9A19" w14:textId="77777777" w:rsidR="00562CCE" w:rsidRDefault="00562CCE" w:rsidP="003174AE">
            <w:pPr>
              <w:rPr>
                <w:rFonts w:asciiTheme="majorHAnsi" w:hAnsiTheme="majorHAnsi" w:cstheme="majorHAnsi"/>
                <w:color w:val="000000"/>
                <w:sz w:val="22"/>
                <w:szCs w:val="22"/>
                <w:lang w:val="en-GB"/>
              </w:rPr>
            </w:pPr>
          </w:p>
          <w:p w14:paraId="1A29D922" w14:textId="77777777" w:rsidR="007F263A" w:rsidRDefault="007F263A" w:rsidP="003174AE">
            <w:pPr>
              <w:rPr>
                <w:rFonts w:asciiTheme="majorHAnsi" w:hAnsiTheme="majorHAnsi" w:cstheme="majorHAnsi"/>
                <w:color w:val="000000"/>
                <w:sz w:val="22"/>
                <w:szCs w:val="22"/>
                <w:lang w:val="en-GB"/>
              </w:rPr>
            </w:pPr>
          </w:p>
          <w:p w14:paraId="006B81A6" w14:textId="21BBA760" w:rsidR="006356D0"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w:t>
            </w:r>
            <w:r w:rsidR="006356D0">
              <w:rPr>
                <w:rFonts w:asciiTheme="majorHAnsi" w:hAnsiTheme="majorHAnsi" w:cstheme="majorHAnsi"/>
                <w:b/>
                <w:bCs/>
                <w:i/>
                <w:iCs/>
                <w:color w:val="000000"/>
                <w:sz w:val="22"/>
                <w:szCs w:val="22"/>
                <w:lang w:val="en-GB"/>
              </w:rPr>
              <w:t>:</w:t>
            </w:r>
          </w:p>
          <w:p w14:paraId="1A61D7AB" w14:textId="77777777" w:rsidR="006356D0" w:rsidRDefault="006356D0" w:rsidP="006356D0">
            <w:pPr>
              <w:rPr>
                <w:rFonts w:asciiTheme="majorHAnsi" w:hAnsiTheme="majorHAnsi" w:cstheme="majorHAnsi"/>
                <w:color w:val="000000"/>
                <w:sz w:val="22"/>
                <w:szCs w:val="22"/>
                <w:lang w:val="en-GB"/>
              </w:rPr>
            </w:pPr>
            <w:r w:rsidRPr="00313A86">
              <w:rPr>
                <w:rFonts w:asciiTheme="majorHAnsi" w:hAnsiTheme="majorHAnsi" w:cstheme="majorHAnsi"/>
                <w:color w:val="000000"/>
                <w:sz w:val="22"/>
                <w:szCs w:val="22"/>
                <w:lang w:val="en-GB"/>
              </w:rPr>
              <w:t>Explanation of why this rating has been given (Max:400 Words) *</w:t>
            </w:r>
          </w:p>
          <w:p w14:paraId="55DC8F18" w14:textId="77777777" w:rsidR="009015D9" w:rsidRPr="00D97347" w:rsidRDefault="009015D9" w:rsidP="006356D0">
            <w:pPr>
              <w:rPr>
                <w:rFonts w:asciiTheme="majorHAnsi" w:hAnsiTheme="majorHAnsi" w:cstheme="majorHAnsi"/>
                <w:color w:val="000000"/>
                <w:sz w:val="22"/>
                <w:szCs w:val="22"/>
                <w:lang w:val="en-GB"/>
              </w:rPr>
            </w:pPr>
          </w:p>
          <w:p w14:paraId="733C0E39" w14:textId="0C7CA9C7" w:rsidR="006356D0" w:rsidRDefault="006356D0" w:rsidP="006356D0">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Pr>
                <w:rFonts w:asciiTheme="majorHAnsi" w:hAnsiTheme="majorHAnsi" w:cstheme="majorBidi"/>
                <w:color w:val="000000" w:themeColor="text1"/>
                <w:sz w:val="22"/>
                <w:szCs w:val="22"/>
                <w:lang w:val="en-GB"/>
              </w:rPr>
              <w:t>w</w:t>
            </w:r>
            <w:r w:rsidRPr="00B80CB2">
              <w:rPr>
                <w:rFonts w:asciiTheme="majorHAnsi" w:hAnsiTheme="majorHAnsi" w:cstheme="majorBidi"/>
                <w:color w:val="000000" w:themeColor="text1"/>
                <w:sz w:val="22"/>
                <w:szCs w:val="22"/>
                <w:lang w:val="en-GB"/>
              </w:rPr>
              <w:t xml:space="preserve">hether the entity </w:t>
            </w:r>
            <w:proofErr w:type="spellStart"/>
            <w:r w:rsidRPr="00B80CB2">
              <w:rPr>
                <w:rFonts w:asciiTheme="majorHAnsi" w:hAnsiTheme="majorHAnsi" w:cstheme="majorBidi"/>
                <w:color w:val="000000" w:themeColor="text1"/>
                <w:sz w:val="22"/>
                <w:szCs w:val="22"/>
                <w:lang w:val="en-GB"/>
              </w:rPr>
              <w:t>fulfills</w:t>
            </w:r>
            <w:proofErr w:type="spellEnd"/>
            <w:r w:rsidRPr="00B80CB2">
              <w:rPr>
                <w:rFonts w:asciiTheme="majorHAnsi" w:hAnsiTheme="majorHAnsi" w:cstheme="majorBidi"/>
                <w:color w:val="000000" w:themeColor="text1"/>
                <w:sz w:val="22"/>
                <w:szCs w:val="22"/>
                <w:lang w:val="en-GB"/>
              </w:rPr>
              <w:t xml:space="preserve"> any of the following requirements </w:t>
            </w:r>
            <w:r w:rsidRPr="001C3C65">
              <w:rPr>
                <w:rFonts w:asciiTheme="majorHAnsi" w:hAnsiTheme="majorHAnsi" w:cstheme="majorBidi"/>
                <w:color w:val="000000" w:themeColor="text1"/>
                <w:sz w:val="22"/>
                <w:szCs w:val="22"/>
                <w:lang w:val="en-GB"/>
              </w:rPr>
              <w:t>(single select): *</w:t>
            </w:r>
            <w:r>
              <w:rPr>
                <w:rFonts w:asciiTheme="majorHAnsi" w:hAnsiTheme="majorHAnsi" w:cstheme="majorBidi"/>
                <w:b/>
                <w:color w:val="0070C0"/>
                <w:sz w:val="22"/>
                <w:szCs w:val="22"/>
                <w:lang w:val="en-GB"/>
              </w:rPr>
              <w:t xml:space="preserve"> </w:t>
            </w:r>
          </w:p>
          <w:p w14:paraId="3BEF47B9" w14:textId="77777777" w:rsidR="006356D0" w:rsidRPr="006356D0" w:rsidRDefault="006356D0" w:rsidP="00FF257E">
            <w:pPr>
              <w:pStyle w:val="ListParagraph"/>
              <w:numPr>
                <w:ilvl w:val="0"/>
                <w:numId w:val="54"/>
              </w:numPr>
              <w:jc w:val="both"/>
              <w:rPr>
                <w:rFonts w:asciiTheme="majorHAnsi" w:hAnsiTheme="majorHAnsi" w:cstheme="majorHAnsi"/>
                <w:color w:val="000000"/>
                <w:lang w:val="en-AU"/>
              </w:rPr>
            </w:pPr>
            <w:r w:rsidRPr="006356D0">
              <w:rPr>
                <w:rFonts w:asciiTheme="majorHAnsi" w:hAnsiTheme="majorHAnsi" w:cstheme="majorBidi"/>
                <w:color w:val="000000" w:themeColor="text1"/>
                <w:lang w:val="en-AU"/>
              </w:rPr>
              <w:t xml:space="preserve">The internal audit risk universe considers risks and challenges related to gender equality and empowerment of women, identified in consultation with the gender units/focal point </w:t>
            </w:r>
          </w:p>
          <w:p w14:paraId="3C796E6A" w14:textId="77777777" w:rsidR="006356D0" w:rsidRDefault="006356D0" w:rsidP="00FF257E">
            <w:pPr>
              <w:pStyle w:val="ListParagraph"/>
              <w:numPr>
                <w:ilvl w:val="0"/>
                <w:numId w:val="54"/>
              </w:numPr>
              <w:jc w:val="both"/>
              <w:rPr>
                <w:rFonts w:asciiTheme="majorHAnsi" w:hAnsiTheme="majorHAnsi" w:cstheme="majorHAnsi"/>
                <w:color w:val="000000"/>
                <w:lang w:val="en-AU"/>
              </w:rPr>
            </w:pPr>
            <w:r w:rsidRPr="006356D0">
              <w:rPr>
                <w:rFonts w:asciiTheme="majorHAnsi" w:hAnsiTheme="majorHAnsi" w:cstheme="majorHAnsi"/>
                <w:color w:val="000000"/>
                <w:lang w:val="en-AU"/>
              </w:rPr>
              <w:t xml:space="preserve">The internal audit function regularly considers gender </w:t>
            </w:r>
            <w:proofErr w:type="gramStart"/>
            <w:r w:rsidRPr="006356D0">
              <w:rPr>
                <w:rFonts w:asciiTheme="majorHAnsi" w:hAnsiTheme="majorHAnsi" w:cstheme="majorHAnsi"/>
                <w:color w:val="000000"/>
                <w:lang w:val="en-AU"/>
              </w:rPr>
              <w:t>equality</w:t>
            </w:r>
            <w:proofErr w:type="gramEnd"/>
            <w:r w:rsidRPr="006356D0">
              <w:rPr>
                <w:rFonts w:asciiTheme="majorHAnsi" w:hAnsiTheme="majorHAnsi" w:cstheme="majorHAnsi"/>
                <w:color w:val="000000"/>
                <w:lang w:val="en-AU"/>
              </w:rPr>
              <w:t xml:space="preserve"> and the empowerment of women risks in individual engagements </w:t>
            </w:r>
          </w:p>
          <w:p w14:paraId="1C0A8134" w14:textId="77777777" w:rsidR="006356D0" w:rsidRPr="00390B13" w:rsidRDefault="006356D0" w:rsidP="00FF257E">
            <w:pPr>
              <w:pStyle w:val="ListParagraph"/>
              <w:numPr>
                <w:ilvl w:val="0"/>
                <w:numId w:val="54"/>
              </w:numPr>
              <w:jc w:val="both"/>
              <w:rPr>
                <w:rFonts w:asciiTheme="majorHAnsi" w:hAnsiTheme="majorHAnsi" w:cstheme="majorHAnsi"/>
                <w:color w:val="000000"/>
                <w:lang w:val="en-AU"/>
              </w:rPr>
            </w:pPr>
            <w:r w:rsidRPr="00390B13">
              <w:rPr>
                <w:rFonts w:asciiTheme="majorHAnsi" w:hAnsiTheme="majorHAnsi" w:cstheme="majorHAnsi"/>
                <w:color w:val="000000"/>
                <w:lang w:val="en-AU"/>
              </w:rPr>
              <w:t>None</w:t>
            </w:r>
            <w:r>
              <w:rPr>
                <w:rFonts w:asciiTheme="majorHAnsi" w:hAnsiTheme="majorHAnsi" w:cstheme="majorHAnsi"/>
                <w:color w:val="000000"/>
                <w:lang w:val="en-AU"/>
              </w:rPr>
              <w:t xml:space="preserve"> of the above</w:t>
            </w:r>
          </w:p>
          <w:p w14:paraId="1912C8A7" w14:textId="77777777" w:rsidR="006356D0" w:rsidRDefault="006356D0" w:rsidP="003174AE">
            <w:pPr>
              <w:rPr>
                <w:rFonts w:asciiTheme="majorHAnsi" w:hAnsiTheme="majorHAnsi" w:cstheme="majorHAnsi"/>
                <w:b/>
                <w:bCs/>
                <w:i/>
                <w:iCs/>
                <w:color w:val="000000"/>
                <w:sz w:val="22"/>
                <w:szCs w:val="22"/>
                <w:lang w:val="en-GB"/>
              </w:rPr>
            </w:pPr>
          </w:p>
          <w:p w14:paraId="7D42BA96" w14:textId="77777777" w:rsidR="006356D0" w:rsidRDefault="006356D0" w:rsidP="003174AE">
            <w:pPr>
              <w:rPr>
                <w:rFonts w:asciiTheme="majorHAnsi" w:hAnsiTheme="majorHAnsi" w:cstheme="majorHAnsi"/>
                <w:b/>
                <w:bCs/>
                <w:i/>
                <w:iCs/>
                <w:color w:val="000000"/>
                <w:sz w:val="22"/>
                <w:szCs w:val="22"/>
                <w:lang w:val="en-GB"/>
              </w:rPr>
            </w:pPr>
          </w:p>
          <w:p w14:paraId="36DFD1E3" w14:textId="03FCF99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7222C901" w14:textId="1D115B28" w:rsidR="003174AE" w:rsidRPr="00D97347" w:rsidRDefault="00313A86" w:rsidP="003174AE">
            <w:pPr>
              <w:rPr>
                <w:rFonts w:asciiTheme="majorHAnsi" w:hAnsiTheme="majorHAnsi" w:cstheme="majorHAnsi"/>
                <w:color w:val="000000"/>
                <w:sz w:val="22"/>
                <w:szCs w:val="22"/>
                <w:lang w:val="en-GB"/>
              </w:rPr>
            </w:pPr>
            <w:r w:rsidRPr="00313A86">
              <w:rPr>
                <w:rFonts w:asciiTheme="majorHAnsi" w:hAnsiTheme="majorHAnsi" w:cstheme="majorHAnsi"/>
                <w:color w:val="000000"/>
                <w:sz w:val="22"/>
                <w:szCs w:val="22"/>
                <w:lang w:val="en-GB"/>
              </w:rPr>
              <w:t>Explanation of why this rating has been given (Max:400 Words) *</w:t>
            </w:r>
          </w:p>
          <w:p w14:paraId="3341B919" w14:textId="77777777" w:rsidR="0075268C" w:rsidRPr="00D97347" w:rsidRDefault="0075268C" w:rsidP="0010759B">
            <w:pPr>
              <w:rPr>
                <w:rFonts w:asciiTheme="majorHAnsi" w:hAnsiTheme="majorHAnsi" w:cstheme="majorHAnsi"/>
                <w:color w:val="000000"/>
                <w:sz w:val="22"/>
                <w:szCs w:val="22"/>
                <w:lang w:val="en-GB"/>
              </w:rPr>
            </w:pPr>
          </w:p>
          <w:p w14:paraId="52B2E5D9" w14:textId="77777777" w:rsidR="00801DD0" w:rsidRPr="00505B14" w:rsidRDefault="00801DD0" w:rsidP="00505B14">
            <w:pPr>
              <w:rPr>
                <w:rFonts w:asciiTheme="majorHAnsi" w:hAnsiTheme="majorHAnsi" w:cstheme="majorHAnsi"/>
                <w:b/>
                <w:bCs/>
                <w:color w:val="000000"/>
                <w:sz w:val="22"/>
                <w:szCs w:val="22"/>
                <w:lang w:val="en-GB"/>
              </w:rPr>
            </w:pPr>
          </w:p>
          <w:p w14:paraId="73648A21" w14:textId="77777777" w:rsidR="00C330CA" w:rsidRDefault="00C330CA" w:rsidP="00C42D38">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0D353FA6" w14:textId="7137D326" w:rsidR="00C07FCA" w:rsidRPr="00C42D38" w:rsidRDefault="00AC6FC1" w:rsidP="00C42D38">
            <w:pPr>
              <w:rPr>
                <w:rFonts w:asciiTheme="majorHAnsi" w:hAnsiTheme="majorHAnsi" w:cstheme="majorHAnsi"/>
                <w:color w:val="000000"/>
                <w:sz w:val="22"/>
                <w:szCs w:val="22"/>
                <w:lang w:val="en-GB"/>
              </w:rPr>
            </w:pPr>
            <w:r>
              <w:rPr>
                <w:rFonts w:asciiTheme="majorHAnsi" w:hAnsiTheme="majorHAnsi" w:cstheme="majorHAnsi"/>
                <w:b/>
                <w:bCs/>
                <w:color w:val="0070C0"/>
                <w:sz w:val="22"/>
                <w:szCs w:val="22"/>
                <w:lang w:val="en-GB"/>
              </w:rPr>
              <w:t>3</w:t>
            </w:r>
            <w:r w:rsidR="00922137">
              <w:rPr>
                <w:rFonts w:asciiTheme="majorHAnsi" w:hAnsiTheme="majorHAnsi" w:cstheme="majorHAnsi"/>
                <w:b/>
                <w:bCs/>
                <w:color w:val="0070C0"/>
                <w:sz w:val="22"/>
                <w:szCs w:val="22"/>
                <w:lang w:val="en-GB"/>
              </w:rPr>
              <w:t xml:space="preserve">. </w:t>
            </w:r>
            <w:r w:rsidR="009C2AAA" w:rsidRPr="009B30CD">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3B538410" w14:textId="3FA230B3" w:rsidR="00C07FCA" w:rsidRPr="00D97347" w:rsidRDefault="00C07FCA" w:rsidP="006356D0">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53EC89D" w14:textId="7D41FD8F" w:rsidR="00CA0508" w:rsidRPr="00D97347" w:rsidRDefault="00C07FCA" w:rsidP="006356D0">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623BB752" w14:textId="2ACB2FDC" w:rsidR="00CA0508" w:rsidRPr="00D97347" w:rsidRDefault="00C07FCA" w:rsidP="006356D0">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E63BBE"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C2D0D51" w14:textId="7B70B121" w:rsidR="00CA0508" w:rsidRPr="00D97347" w:rsidRDefault="00C07FCA" w:rsidP="006356D0">
            <w:pPr>
              <w:pStyle w:val="ListParagraph"/>
              <w:numPr>
                <w:ilvl w:val="0"/>
                <w:numId w:val="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E63BBE" w:rsidRPr="00D97347">
              <w:rPr>
                <w:rFonts w:asciiTheme="majorHAnsi" w:hAnsiTheme="majorHAnsi" w:cstheme="majorHAnsi"/>
                <w:color w:val="000000"/>
                <w:sz w:val="22"/>
                <w:szCs w:val="22"/>
                <w:lang w:val="en-GB"/>
              </w:rPr>
              <w:t>*</w:t>
            </w:r>
            <w:r w:rsidRPr="00D97347">
              <w:rPr>
                <w:rFonts w:asciiTheme="majorHAnsi" w:hAnsiTheme="majorHAnsi" w:cstheme="majorHAnsi"/>
                <w:color w:val="000000"/>
                <w:sz w:val="22"/>
                <w:szCs w:val="22"/>
                <w:lang w:val="en-GB"/>
              </w:rPr>
              <w:t>):</w:t>
            </w:r>
          </w:p>
          <w:p w14:paraId="6F2E6C12" w14:textId="163189A1" w:rsidR="00C07FCA" w:rsidRPr="00D97347" w:rsidRDefault="00BB4EFD" w:rsidP="006356D0">
            <w:pPr>
              <w:pStyle w:val="ListParagraph"/>
              <w:numPr>
                <w:ilvl w:val="0"/>
                <w:numId w:val="6"/>
              </w:numPr>
              <w:rPr>
                <w:rFonts w:asciiTheme="majorHAnsi" w:hAnsiTheme="majorHAnsi" w:cstheme="majorBidi"/>
                <w:color w:val="000000"/>
                <w:sz w:val="22"/>
                <w:szCs w:val="22"/>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07C75" w:rsidRPr="5B6DFCDA">
              <w:rPr>
                <w:rFonts w:asciiTheme="majorHAnsi" w:hAnsiTheme="majorHAnsi" w:cstheme="majorBidi"/>
                <w:color w:val="000000" w:themeColor="text1"/>
                <w:sz w:val="22"/>
                <w:szCs w:val="22"/>
              </w:rPr>
              <w:t xml:space="preserve"> </w:t>
            </w:r>
          </w:p>
          <w:p w14:paraId="62F4E6DF" w14:textId="77777777" w:rsidR="00C07FCA" w:rsidRPr="00D97347" w:rsidRDefault="00C07FCA" w:rsidP="00C07FCA">
            <w:pPr>
              <w:rPr>
                <w:rFonts w:asciiTheme="majorHAnsi" w:hAnsiTheme="majorHAnsi" w:cstheme="majorHAnsi"/>
                <w:color w:val="000000"/>
                <w:sz w:val="22"/>
                <w:szCs w:val="22"/>
                <w:lang w:val="en-GB"/>
              </w:rPr>
            </w:pPr>
          </w:p>
          <w:p w14:paraId="6EFFEAA0" w14:textId="6AD8F223" w:rsidR="00C330CA" w:rsidRDefault="00C330CA" w:rsidP="00C42D38">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6849EE6C" w14:textId="3C83FA11" w:rsidR="00C07FCA" w:rsidRPr="00C42D38" w:rsidRDefault="00AC6FC1" w:rsidP="00C42D38">
            <w:pPr>
              <w:rPr>
                <w:rFonts w:asciiTheme="majorHAnsi" w:hAnsiTheme="majorHAnsi" w:cstheme="majorHAnsi"/>
                <w:color w:val="000000"/>
                <w:sz w:val="22"/>
                <w:szCs w:val="22"/>
                <w:lang w:val="en-GB"/>
              </w:rPr>
            </w:pPr>
            <w:r>
              <w:rPr>
                <w:rFonts w:asciiTheme="majorHAnsi" w:hAnsiTheme="majorHAnsi" w:cstheme="majorHAnsi"/>
                <w:b/>
                <w:bCs/>
                <w:color w:val="0070C0"/>
                <w:sz w:val="22"/>
                <w:szCs w:val="22"/>
                <w:lang w:val="en-GB"/>
              </w:rPr>
              <w:t>4</w:t>
            </w:r>
            <w:r w:rsidR="00E77E09">
              <w:rPr>
                <w:rFonts w:asciiTheme="majorHAnsi" w:hAnsiTheme="majorHAnsi" w:cstheme="majorHAnsi"/>
                <w:b/>
                <w:bCs/>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C07FCA" w:rsidRPr="00F50E37">
              <w:rPr>
                <w:rFonts w:asciiTheme="majorHAnsi" w:hAnsiTheme="majorHAnsi" w:cstheme="majorHAnsi"/>
                <w:b/>
                <w:bCs/>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C07FCA"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C07FCA"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C07FCA"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C07FCA" w:rsidRPr="00C42D38">
              <w:rPr>
                <w:rFonts w:asciiTheme="majorHAnsi" w:hAnsiTheme="majorHAnsi" w:cstheme="majorHAnsi"/>
                <w:color w:val="000000"/>
                <w:sz w:val="22"/>
                <w:szCs w:val="22"/>
                <w:lang w:val="en-GB"/>
              </w:rPr>
              <w:t>(Only</w:t>
            </w:r>
            <w:r w:rsidR="00407C75" w:rsidRPr="00C42D38">
              <w:rPr>
                <w:rFonts w:asciiTheme="majorHAnsi" w:hAnsiTheme="majorHAnsi" w:cstheme="majorHAnsi"/>
                <w:color w:val="000000"/>
                <w:sz w:val="22"/>
                <w:szCs w:val="22"/>
                <w:lang w:val="en-GB"/>
              </w:rPr>
              <w:t xml:space="preserve"> </w:t>
            </w:r>
            <w:r w:rsidR="0093445D" w:rsidRPr="001B0A04">
              <w:rPr>
                <w:rFonts w:asciiTheme="majorHAnsi" w:hAnsiTheme="majorHAnsi" w:cstheme="majorHAnsi"/>
                <w:color w:val="000000"/>
                <w:sz w:val="22"/>
                <w:szCs w:val="22"/>
                <w:lang w:val="en-GB"/>
              </w:rPr>
              <w:t>URL,</w:t>
            </w:r>
            <w:r w:rsidR="0093445D">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Word,</w:t>
            </w:r>
            <w:r w:rsidR="00407C75" w:rsidRPr="00C42D38">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PowerPoint,</w:t>
            </w:r>
            <w:r w:rsidR="00407C75" w:rsidRPr="00C42D38">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Excel,</w:t>
            </w:r>
            <w:r w:rsidR="00407C75" w:rsidRPr="00C42D38">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PDF</w:t>
            </w:r>
            <w:r w:rsidR="00407C75" w:rsidRPr="00C42D38">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and</w:t>
            </w:r>
            <w:r w:rsidR="00407C75" w:rsidRPr="00C42D38">
              <w:rPr>
                <w:rFonts w:asciiTheme="majorHAnsi" w:hAnsiTheme="majorHAnsi" w:cstheme="majorHAnsi"/>
                <w:color w:val="000000"/>
                <w:sz w:val="22"/>
                <w:szCs w:val="22"/>
                <w:lang w:val="en-GB"/>
              </w:rPr>
              <w:t xml:space="preserve"> </w:t>
            </w:r>
            <w:r w:rsidR="00C07FCA" w:rsidRPr="00C42D38">
              <w:rPr>
                <w:rFonts w:asciiTheme="majorHAnsi" w:hAnsiTheme="majorHAnsi" w:cstheme="majorHAnsi"/>
                <w:color w:val="000000"/>
                <w:sz w:val="22"/>
                <w:szCs w:val="22"/>
                <w:lang w:val="en-GB"/>
              </w:rPr>
              <w:t>Images)</w:t>
            </w:r>
            <w:r w:rsidR="00E53BEC">
              <w:rPr>
                <w:rFonts w:asciiTheme="majorHAnsi" w:hAnsiTheme="majorHAnsi" w:cstheme="majorHAnsi"/>
                <w:color w:val="000000"/>
                <w:sz w:val="22"/>
                <w:szCs w:val="22"/>
                <w:lang w:val="en-GB"/>
              </w:rPr>
              <w:t xml:space="preserve"> (Max: 25 records)</w:t>
            </w:r>
          </w:p>
          <w:p w14:paraId="105C8CF5"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389851E6" w14:textId="468AB135" w:rsidR="0048549A" w:rsidRPr="00D97347" w:rsidRDefault="0048549A" w:rsidP="00C07FCA">
            <w:pPr>
              <w:rPr>
                <w:rFonts w:asciiTheme="majorHAnsi" w:hAnsiTheme="majorHAnsi" w:cstheme="majorHAnsi"/>
                <w:bCs/>
                <w:sz w:val="22"/>
                <w:lang w:val="en-GB"/>
              </w:rPr>
            </w:pPr>
          </w:p>
          <w:p w14:paraId="51BD1120" w14:textId="725B7626" w:rsidR="0048549A" w:rsidRPr="00D97347" w:rsidRDefault="00314A24" w:rsidP="00A714DF">
            <w:pPr>
              <w:spacing w:after="120"/>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21BAFF1C" w14:textId="77777777" w:rsidR="00C24C5E" w:rsidRPr="00D97347" w:rsidRDefault="00C24C5E" w:rsidP="006356D0">
            <w:pPr>
              <w:numPr>
                <w:ilvl w:val="0"/>
                <w:numId w:val="14"/>
              </w:numPr>
              <w:rPr>
                <w:rFonts w:asciiTheme="majorHAnsi" w:hAnsiTheme="majorHAnsi" w:cstheme="majorHAnsi"/>
                <w:bCs/>
                <w:sz w:val="22"/>
                <w:lang w:val="en-GB"/>
              </w:rPr>
            </w:pPr>
            <w:r w:rsidRPr="00D97347">
              <w:rPr>
                <w:rFonts w:asciiTheme="majorHAnsi" w:hAnsiTheme="majorHAnsi" w:cstheme="majorHAnsi"/>
                <w:bCs/>
                <w:sz w:val="22"/>
                <w:lang w:val="en-GB"/>
              </w:rPr>
              <w:t>Tools used for auditing GEEW-related issues</w:t>
            </w:r>
          </w:p>
          <w:p w14:paraId="1DD9879A" w14:textId="77777777" w:rsidR="00C24C5E" w:rsidRPr="00D97347" w:rsidRDefault="00C24C5E" w:rsidP="006356D0">
            <w:pPr>
              <w:numPr>
                <w:ilvl w:val="0"/>
                <w:numId w:val="14"/>
              </w:numPr>
              <w:rPr>
                <w:rFonts w:asciiTheme="majorHAnsi" w:hAnsiTheme="majorHAnsi" w:cstheme="majorHAnsi"/>
                <w:bCs/>
                <w:sz w:val="22"/>
                <w:lang w:val="en-GB"/>
              </w:rPr>
            </w:pPr>
            <w:r w:rsidRPr="00D97347">
              <w:rPr>
                <w:rFonts w:asciiTheme="majorHAnsi" w:hAnsiTheme="majorHAnsi" w:cstheme="majorHAnsi"/>
                <w:bCs/>
                <w:sz w:val="22"/>
                <w:lang w:val="en-GB"/>
              </w:rPr>
              <w:t>Annual audit reports</w:t>
            </w:r>
          </w:p>
          <w:p w14:paraId="3D33DBCA" w14:textId="77777777" w:rsidR="00C24C5E" w:rsidRPr="00D97347" w:rsidRDefault="00C24C5E" w:rsidP="006356D0">
            <w:pPr>
              <w:numPr>
                <w:ilvl w:val="0"/>
                <w:numId w:val="14"/>
              </w:numPr>
              <w:rPr>
                <w:rFonts w:asciiTheme="majorHAnsi" w:hAnsiTheme="majorHAnsi" w:cstheme="majorHAnsi"/>
                <w:bCs/>
                <w:sz w:val="22"/>
                <w:lang w:val="en-GB"/>
              </w:rPr>
            </w:pPr>
            <w:r w:rsidRPr="00D97347">
              <w:rPr>
                <w:rFonts w:asciiTheme="majorHAnsi" w:hAnsiTheme="majorHAnsi" w:cstheme="majorHAnsi"/>
                <w:bCs/>
                <w:sz w:val="22"/>
                <w:lang w:val="en-GB"/>
              </w:rPr>
              <w:t>Report of targeted audit</w:t>
            </w:r>
          </w:p>
          <w:p w14:paraId="625F536F" w14:textId="77777777" w:rsidR="00C07FCA" w:rsidRPr="00D97347" w:rsidRDefault="00C07FCA" w:rsidP="006B3053">
            <w:pPr>
              <w:rPr>
                <w:rFonts w:asciiTheme="majorHAnsi" w:hAnsiTheme="majorHAnsi" w:cstheme="majorHAnsi"/>
                <w:bCs/>
                <w:color w:val="000000"/>
                <w:sz w:val="22"/>
                <w:szCs w:val="22"/>
                <w:lang w:val="en-GB"/>
              </w:rPr>
            </w:pPr>
          </w:p>
        </w:tc>
      </w:tr>
    </w:tbl>
    <w:p w14:paraId="373CB686" w14:textId="77777777" w:rsidR="00BF56B7" w:rsidRDefault="00BF56B7" w:rsidP="0050086F">
      <w:pPr>
        <w:ind w:hanging="90"/>
        <w:rPr>
          <w:rFonts w:asciiTheme="majorHAnsi" w:hAnsiTheme="majorHAnsi" w:cstheme="majorHAnsi"/>
          <w:b/>
          <w:lang w:val="en-GB"/>
        </w:rPr>
      </w:pPr>
    </w:p>
    <w:p w14:paraId="4394E026" w14:textId="77777777" w:rsidR="009E57F0" w:rsidRPr="00D97347" w:rsidRDefault="009E57F0" w:rsidP="0050086F">
      <w:pPr>
        <w:ind w:hanging="90"/>
        <w:rPr>
          <w:rFonts w:asciiTheme="majorHAnsi" w:hAnsiTheme="majorHAnsi" w:cstheme="majorHAnsi"/>
          <w:b/>
          <w:lang w:val="en-GB"/>
        </w:rPr>
      </w:pPr>
    </w:p>
    <w:p w14:paraId="537BF13A" w14:textId="5E6FF2C7" w:rsidR="00FE4587" w:rsidRPr="00D97347" w:rsidRDefault="00A91270" w:rsidP="00A05C85">
      <w:pPr>
        <w:ind w:hanging="90"/>
        <w:rPr>
          <w:rFonts w:asciiTheme="majorHAnsi" w:hAnsiTheme="majorHAnsi" w:cstheme="majorHAnsi"/>
          <w:b/>
          <w:lang w:val="en-GB"/>
        </w:rPr>
      </w:pPr>
      <w:r w:rsidRPr="00D97347">
        <w:rPr>
          <w:rFonts w:asciiTheme="majorHAnsi" w:hAnsiTheme="majorHAnsi" w:cstheme="majorHAnsi"/>
          <w:b/>
          <w:lang w:val="en-GB"/>
        </w:rPr>
        <w:t>C.</w:t>
      </w:r>
      <w:r w:rsidR="00407C75" w:rsidRPr="00D97347">
        <w:rPr>
          <w:rFonts w:asciiTheme="majorHAnsi" w:hAnsiTheme="majorHAnsi" w:cstheme="majorHAnsi"/>
          <w:b/>
          <w:lang w:val="en-GB"/>
        </w:rPr>
        <w:t xml:space="preserve">  </w:t>
      </w:r>
      <w:r w:rsidRPr="00D97347">
        <w:rPr>
          <w:rFonts w:asciiTheme="majorHAnsi" w:hAnsiTheme="majorHAnsi" w:cstheme="majorHAnsi"/>
          <w:b/>
          <w:lang w:val="en-GB"/>
        </w:rPr>
        <w:t>Accountability</w:t>
      </w:r>
    </w:p>
    <w:p w14:paraId="04E7371F" w14:textId="7208EA9A" w:rsidR="00FE4587" w:rsidRPr="00D97347" w:rsidRDefault="0086367D" w:rsidP="00404B99">
      <w:pPr>
        <w:pStyle w:val="Heading1"/>
        <w:rPr>
          <w:b/>
          <w:bCs/>
          <w:color w:val="0070C0"/>
          <w:sz w:val="22"/>
          <w:szCs w:val="22"/>
          <w:lang w:val="en-GB"/>
        </w:rPr>
      </w:pPr>
      <w:bookmarkStart w:id="7" w:name="_Toc184780452"/>
      <w:r w:rsidRPr="00D97347">
        <w:rPr>
          <w:b/>
          <w:bCs/>
          <w:color w:val="0070C0"/>
          <w:sz w:val="22"/>
          <w:szCs w:val="22"/>
          <w:lang w:val="en-GB"/>
        </w:rPr>
        <w:t xml:space="preserve">PI </w:t>
      </w:r>
      <w:r w:rsidR="00FE4587" w:rsidRPr="00D97347">
        <w:rPr>
          <w:b/>
          <w:bCs/>
          <w:color w:val="0070C0"/>
          <w:sz w:val="22"/>
          <w:szCs w:val="22"/>
          <w:lang w:val="en-GB"/>
        </w:rPr>
        <w:t>6:</w:t>
      </w:r>
      <w:r w:rsidR="00407C75" w:rsidRPr="00D97347">
        <w:rPr>
          <w:b/>
          <w:bCs/>
          <w:color w:val="0070C0"/>
          <w:sz w:val="22"/>
          <w:szCs w:val="22"/>
          <w:lang w:val="en-GB"/>
        </w:rPr>
        <w:t xml:space="preserve"> </w:t>
      </w:r>
      <w:r w:rsidR="00FE4587" w:rsidRPr="00D97347">
        <w:rPr>
          <w:b/>
          <w:bCs/>
          <w:color w:val="0070C0"/>
          <w:sz w:val="22"/>
          <w:szCs w:val="22"/>
          <w:lang w:val="en-GB"/>
        </w:rPr>
        <w:t>Policy</w:t>
      </w:r>
      <w:bookmarkEnd w:id="7"/>
    </w:p>
    <w:p w14:paraId="62B29994" w14:textId="77777777" w:rsidR="00CF746B" w:rsidRPr="00D97347" w:rsidRDefault="00CF746B" w:rsidP="00082933">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170"/>
        <w:gridCol w:w="1980"/>
        <w:gridCol w:w="3240"/>
        <w:gridCol w:w="6930"/>
      </w:tblGrid>
      <w:tr w:rsidR="00DE7845" w:rsidRPr="00D97347" w14:paraId="789A0310" w14:textId="77777777" w:rsidTr="009E57F0">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266E71D" w14:textId="55B65CD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1980" w:type="dxa"/>
            <w:tcBorders>
              <w:top w:val="single" w:sz="4" w:space="0" w:color="auto"/>
              <w:left w:val="single" w:sz="4" w:space="0" w:color="auto"/>
              <w:bottom w:val="single" w:sz="4" w:space="0" w:color="auto"/>
              <w:right w:val="single" w:sz="4" w:space="0" w:color="auto"/>
            </w:tcBorders>
            <w:shd w:val="clear" w:color="auto" w:fill="F3F7ED"/>
          </w:tcPr>
          <w:p w14:paraId="30BD076C" w14:textId="2280AB3A"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5ED28370" w14:textId="4D76B05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930" w:type="dxa"/>
            <w:tcBorders>
              <w:top w:val="single" w:sz="4" w:space="0" w:color="auto"/>
              <w:left w:val="single" w:sz="4" w:space="0" w:color="auto"/>
              <w:bottom w:val="single" w:sz="4" w:space="0" w:color="auto"/>
              <w:right w:val="single" w:sz="4" w:space="0" w:color="auto"/>
            </w:tcBorders>
            <w:shd w:val="clear" w:color="auto" w:fill="F3F7ED"/>
          </w:tcPr>
          <w:p w14:paraId="4D094B49" w14:textId="6D6E3DA1" w:rsidR="00FE4587" w:rsidRPr="00D97347" w:rsidRDefault="00FE4587">
            <w:pPr>
              <w:rPr>
                <w:rFonts w:asciiTheme="majorHAnsi" w:hAnsiTheme="majorHAnsi" w:cstheme="majorHAnsi"/>
                <w:b/>
                <w:bCs/>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DE7845" w:rsidRPr="00D97347" w14:paraId="7AD749F4" w14:textId="77777777" w:rsidTr="009E57F0">
        <w:trPr>
          <w:trHeight w:val="1442"/>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9201F98" w14:textId="77777777" w:rsidR="00FE4587" w:rsidRPr="00D97347" w:rsidRDefault="00FE4587">
            <w:pPr>
              <w:rPr>
                <w:rFonts w:asciiTheme="majorHAnsi" w:hAnsiTheme="majorHAnsi" w:cstheme="majorHAnsi"/>
                <w:color w:val="000000"/>
                <w:lang w:val="en-GB"/>
              </w:rPr>
            </w:pPr>
          </w:p>
        </w:tc>
        <w:tc>
          <w:tcPr>
            <w:tcW w:w="1980" w:type="dxa"/>
            <w:tcBorders>
              <w:top w:val="single" w:sz="4" w:space="0" w:color="auto"/>
              <w:left w:val="single" w:sz="4" w:space="0" w:color="auto"/>
              <w:bottom w:val="single" w:sz="4" w:space="0" w:color="auto"/>
              <w:right w:val="single" w:sz="4" w:space="0" w:color="auto"/>
            </w:tcBorders>
            <w:shd w:val="clear" w:color="auto" w:fill="F3F7ED"/>
          </w:tcPr>
          <w:p w14:paraId="5D986E77" w14:textId="77777777" w:rsidR="004C3136" w:rsidRPr="000050FE" w:rsidRDefault="004C3136"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6ai.</w:t>
            </w:r>
            <w:r w:rsidRPr="000050FE">
              <w:rPr>
                <w:rFonts w:asciiTheme="majorHAnsi" w:hAnsiTheme="majorHAnsi" w:cstheme="majorHAnsi"/>
                <w:color w:val="000000"/>
                <w:sz w:val="22"/>
                <w:szCs w:val="22"/>
                <w:lang w:val="en-GB"/>
              </w:rPr>
              <w:t xml:space="preserve"> Up to date gender equality </w:t>
            </w:r>
            <w:r w:rsidRPr="00382CA0">
              <w:rPr>
                <w:rFonts w:asciiTheme="majorHAnsi" w:hAnsiTheme="majorHAnsi" w:cstheme="majorHAnsi"/>
                <w:b/>
                <w:bCs/>
                <w:color w:val="000000"/>
                <w:sz w:val="22"/>
                <w:szCs w:val="22"/>
                <w:lang w:val="en-GB"/>
              </w:rPr>
              <w:t>policy</w:t>
            </w:r>
            <w:r w:rsidRPr="000050FE">
              <w:rPr>
                <w:rFonts w:asciiTheme="majorHAnsi" w:hAnsiTheme="majorHAnsi" w:cstheme="majorHAnsi"/>
                <w:color w:val="000000"/>
                <w:sz w:val="22"/>
                <w:szCs w:val="22"/>
                <w:lang w:val="en-GB"/>
              </w:rPr>
              <w:t>/policies or equivalent</w:t>
            </w:r>
          </w:p>
          <w:p w14:paraId="3BD2B388" w14:textId="77777777" w:rsidR="004C3136" w:rsidRPr="000050FE" w:rsidRDefault="004C3136" w:rsidP="000050FE">
            <w:pPr>
              <w:rPr>
                <w:rFonts w:asciiTheme="majorHAnsi" w:hAnsiTheme="majorHAnsi" w:cstheme="majorHAnsi"/>
                <w:color w:val="000000"/>
                <w:sz w:val="22"/>
                <w:szCs w:val="22"/>
                <w:lang w:val="en-GB"/>
              </w:rPr>
            </w:pPr>
          </w:p>
          <w:p w14:paraId="1D3E3C41" w14:textId="77777777" w:rsidR="004C3136" w:rsidRPr="000050FE" w:rsidRDefault="004C3136" w:rsidP="000050FE">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and </w:t>
            </w:r>
          </w:p>
          <w:p w14:paraId="779A46E7" w14:textId="77777777" w:rsidR="004C3136" w:rsidRPr="000050FE" w:rsidRDefault="004C3136" w:rsidP="000050FE">
            <w:pPr>
              <w:rPr>
                <w:rFonts w:asciiTheme="majorHAnsi" w:hAnsiTheme="majorHAnsi" w:cstheme="majorHAnsi"/>
                <w:color w:val="000000"/>
                <w:sz w:val="22"/>
                <w:szCs w:val="22"/>
                <w:lang w:val="en-GB"/>
              </w:rPr>
            </w:pPr>
          </w:p>
          <w:p w14:paraId="749EFC15" w14:textId="5E990D26" w:rsidR="004C3136" w:rsidRPr="000050FE" w:rsidRDefault="004C3136"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6aii.</w:t>
            </w:r>
            <w:r w:rsidRPr="000050FE">
              <w:rPr>
                <w:rFonts w:asciiTheme="majorHAnsi" w:hAnsiTheme="majorHAnsi" w:cstheme="majorHAnsi"/>
                <w:color w:val="000000"/>
                <w:sz w:val="22"/>
                <w:szCs w:val="22"/>
                <w:lang w:val="en-GB"/>
              </w:rPr>
              <w:t xml:space="preserve"> A </w:t>
            </w:r>
            <w:r w:rsidRPr="00382CA0">
              <w:rPr>
                <w:rFonts w:asciiTheme="majorHAnsi" w:hAnsiTheme="majorHAnsi" w:cstheme="majorHAnsi"/>
                <w:b/>
                <w:bCs/>
                <w:color w:val="000000"/>
                <w:sz w:val="22"/>
                <w:szCs w:val="22"/>
                <w:lang w:val="en-GB"/>
              </w:rPr>
              <w:t>costed action plan</w:t>
            </w:r>
            <w:r w:rsidRPr="000050FE">
              <w:rPr>
                <w:rFonts w:asciiTheme="majorHAnsi" w:hAnsiTheme="majorHAnsi" w:cstheme="majorHAnsi"/>
                <w:color w:val="000000"/>
                <w:sz w:val="22"/>
                <w:szCs w:val="22"/>
                <w:lang w:val="en-GB"/>
              </w:rPr>
              <w:t xml:space="preserve"> in place</w:t>
            </w:r>
          </w:p>
          <w:p w14:paraId="2068DB85" w14:textId="2AFD970C" w:rsidR="00FE4587" w:rsidRPr="00D97347" w:rsidRDefault="00FE4587" w:rsidP="001A0497">
            <w:pPr>
              <w:rPr>
                <w:rFonts w:asciiTheme="majorHAnsi" w:hAnsiTheme="majorHAnsi" w:cstheme="majorHAnsi"/>
                <w:color w:val="00000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6807E9C0" w14:textId="77777777" w:rsidR="0053062D" w:rsidRPr="0053062D" w:rsidRDefault="0053062D" w:rsidP="0053062D">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6bi.</w:t>
            </w:r>
            <w:r w:rsidRPr="0053062D">
              <w:rPr>
                <w:rFonts w:asciiTheme="majorHAnsi" w:hAnsiTheme="majorHAnsi" w:cstheme="majorHAnsi"/>
                <w:color w:val="000000"/>
                <w:sz w:val="22"/>
                <w:szCs w:val="22"/>
                <w:lang w:val="en-GB"/>
              </w:rPr>
              <w:t xml:space="preserve"> Up to date gender equality </w:t>
            </w:r>
            <w:r w:rsidRPr="00382CA0">
              <w:rPr>
                <w:rFonts w:asciiTheme="majorHAnsi" w:hAnsiTheme="majorHAnsi" w:cstheme="majorHAnsi"/>
                <w:b/>
                <w:bCs/>
                <w:color w:val="000000"/>
                <w:sz w:val="22"/>
                <w:szCs w:val="22"/>
                <w:lang w:val="en-GB"/>
              </w:rPr>
              <w:t>policy</w:t>
            </w:r>
            <w:r w:rsidRPr="0053062D">
              <w:rPr>
                <w:rFonts w:asciiTheme="majorHAnsi" w:hAnsiTheme="majorHAnsi" w:cstheme="majorHAnsi"/>
                <w:color w:val="000000"/>
                <w:sz w:val="22"/>
                <w:szCs w:val="22"/>
                <w:lang w:val="en-GB"/>
              </w:rPr>
              <w:t>/policies or equivalent</w:t>
            </w:r>
          </w:p>
          <w:p w14:paraId="129F4CC2" w14:textId="77777777" w:rsidR="0053062D" w:rsidRPr="0053062D" w:rsidRDefault="0053062D" w:rsidP="0053062D">
            <w:pPr>
              <w:rPr>
                <w:rFonts w:asciiTheme="majorHAnsi" w:hAnsiTheme="majorHAnsi" w:cstheme="majorHAnsi"/>
                <w:color w:val="000000"/>
                <w:sz w:val="22"/>
                <w:szCs w:val="22"/>
                <w:lang w:val="en-GB"/>
              </w:rPr>
            </w:pPr>
          </w:p>
          <w:p w14:paraId="0450786F" w14:textId="77777777" w:rsidR="0053062D" w:rsidRPr="000050FE" w:rsidRDefault="0053062D" w:rsidP="0053062D">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and </w:t>
            </w:r>
          </w:p>
          <w:p w14:paraId="1E28F884" w14:textId="77777777" w:rsidR="0053062D" w:rsidRPr="0053062D" w:rsidRDefault="0053062D" w:rsidP="0053062D">
            <w:pPr>
              <w:rPr>
                <w:rFonts w:asciiTheme="majorHAnsi" w:hAnsiTheme="majorHAnsi" w:cstheme="majorHAnsi"/>
                <w:color w:val="000000"/>
                <w:sz w:val="22"/>
                <w:szCs w:val="22"/>
                <w:lang w:val="en-GB"/>
              </w:rPr>
            </w:pPr>
          </w:p>
          <w:p w14:paraId="24D2B0A7" w14:textId="77777777" w:rsidR="0053062D" w:rsidRPr="0053062D" w:rsidRDefault="0053062D" w:rsidP="0053062D">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6bii.</w:t>
            </w:r>
            <w:r w:rsidRPr="0053062D">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Deliverables</w:t>
            </w:r>
            <w:r w:rsidRPr="0053062D">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in the costed action plan</w:t>
            </w:r>
            <w:r w:rsidRPr="0053062D">
              <w:rPr>
                <w:rFonts w:asciiTheme="majorHAnsi" w:hAnsiTheme="majorHAnsi" w:cstheme="majorHAnsi"/>
                <w:color w:val="000000"/>
                <w:sz w:val="22"/>
                <w:szCs w:val="22"/>
                <w:lang w:val="en-GB"/>
              </w:rPr>
              <w:t xml:space="preserve"> have been achieved or are on track to be achieved in line with the proposed timeline for implementation.</w:t>
            </w:r>
          </w:p>
          <w:p w14:paraId="41CFC232" w14:textId="77777777" w:rsidR="0053062D" w:rsidRPr="0053062D" w:rsidRDefault="0053062D" w:rsidP="0053062D">
            <w:pPr>
              <w:rPr>
                <w:rFonts w:asciiTheme="majorHAnsi" w:hAnsiTheme="majorHAnsi" w:cstheme="majorHAnsi"/>
                <w:color w:val="000000"/>
                <w:sz w:val="22"/>
                <w:szCs w:val="22"/>
                <w:lang w:val="en-GB"/>
              </w:rPr>
            </w:pPr>
          </w:p>
          <w:p w14:paraId="5A59D599" w14:textId="77777777" w:rsidR="0053062D" w:rsidRPr="000050FE" w:rsidRDefault="0053062D" w:rsidP="0053062D">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and </w:t>
            </w:r>
          </w:p>
          <w:p w14:paraId="43643BD4" w14:textId="77777777" w:rsidR="0053062D" w:rsidRPr="0053062D" w:rsidRDefault="0053062D" w:rsidP="0053062D">
            <w:pPr>
              <w:rPr>
                <w:rFonts w:asciiTheme="majorHAnsi" w:hAnsiTheme="majorHAnsi" w:cstheme="majorHAnsi"/>
                <w:color w:val="000000"/>
                <w:sz w:val="22"/>
                <w:szCs w:val="22"/>
                <w:lang w:val="en-GB"/>
              </w:rPr>
            </w:pPr>
          </w:p>
          <w:p w14:paraId="71BA33DD" w14:textId="77580768" w:rsidR="00FE4587" w:rsidRPr="00D97347" w:rsidRDefault="0053062D" w:rsidP="0053062D">
            <w:pPr>
              <w:rPr>
                <w:rFonts w:asciiTheme="majorHAnsi" w:hAnsiTheme="majorHAnsi" w:cstheme="majorHAnsi"/>
                <w:color w:val="000000"/>
                <w:lang w:val="en-GB"/>
              </w:rPr>
            </w:pPr>
            <w:r w:rsidRPr="00382CA0">
              <w:rPr>
                <w:rFonts w:asciiTheme="majorHAnsi" w:hAnsiTheme="majorHAnsi" w:cstheme="majorHAnsi"/>
                <w:b/>
                <w:bCs/>
                <w:color w:val="000000"/>
                <w:sz w:val="22"/>
                <w:szCs w:val="22"/>
                <w:lang w:val="en-GB"/>
              </w:rPr>
              <w:t>6biii.</w:t>
            </w:r>
            <w:r w:rsidRPr="0053062D">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Adequate resources</w:t>
            </w:r>
            <w:r w:rsidRPr="0053062D">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disbursed</w:t>
            </w:r>
            <w:r w:rsidRPr="0053062D">
              <w:rPr>
                <w:rFonts w:asciiTheme="majorHAnsi" w:hAnsiTheme="majorHAnsi" w:cstheme="majorHAnsi"/>
                <w:color w:val="000000"/>
                <w:sz w:val="22"/>
                <w:szCs w:val="22"/>
                <w:lang w:val="en-GB"/>
              </w:rPr>
              <w:t xml:space="preserve"> for implementation of the gender equality policy/policies or equivalent</w:t>
            </w:r>
          </w:p>
        </w:tc>
        <w:tc>
          <w:tcPr>
            <w:tcW w:w="6930" w:type="dxa"/>
            <w:tcBorders>
              <w:top w:val="single" w:sz="4" w:space="0" w:color="auto"/>
              <w:left w:val="single" w:sz="4" w:space="0" w:color="auto"/>
              <w:bottom w:val="single" w:sz="4" w:space="0" w:color="auto"/>
              <w:right w:val="single" w:sz="4" w:space="0" w:color="auto"/>
            </w:tcBorders>
            <w:shd w:val="clear" w:color="auto" w:fill="F3F7ED"/>
          </w:tcPr>
          <w:p w14:paraId="60AEDC91" w14:textId="77777777" w:rsidR="000050FE" w:rsidRDefault="000050FE"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lastRenderedPageBreak/>
              <w:t>6ci.</w:t>
            </w:r>
            <w:r w:rsidRPr="000050FE">
              <w:rPr>
                <w:rFonts w:asciiTheme="majorHAnsi" w:hAnsiTheme="majorHAnsi" w:cstheme="majorHAnsi"/>
                <w:color w:val="000000"/>
                <w:sz w:val="22"/>
                <w:szCs w:val="22"/>
                <w:lang w:val="en-GB"/>
              </w:rPr>
              <w:t xml:space="preserve"> Up to date gender equality </w:t>
            </w:r>
            <w:r w:rsidRPr="00382CA0">
              <w:rPr>
                <w:rFonts w:asciiTheme="majorHAnsi" w:hAnsiTheme="majorHAnsi" w:cstheme="majorHAnsi"/>
                <w:b/>
                <w:bCs/>
                <w:color w:val="000000"/>
                <w:sz w:val="22"/>
                <w:szCs w:val="22"/>
                <w:lang w:val="en-GB"/>
              </w:rPr>
              <w:t>policy</w:t>
            </w:r>
            <w:r w:rsidRPr="000050FE">
              <w:rPr>
                <w:rFonts w:asciiTheme="majorHAnsi" w:hAnsiTheme="majorHAnsi" w:cstheme="majorHAnsi"/>
                <w:color w:val="000000"/>
                <w:sz w:val="22"/>
                <w:szCs w:val="22"/>
                <w:lang w:val="en-GB"/>
              </w:rPr>
              <w:t xml:space="preserve">/policies or equivalent </w:t>
            </w:r>
          </w:p>
          <w:p w14:paraId="4C3B9B08" w14:textId="77777777" w:rsidR="00831351" w:rsidRPr="000050FE" w:rsidRDefault="00831351" w:rsidP="000050FE">
            <w:pPr>
              <w:rPr>
                <w:rFonts w:asciiTheme="majorHAnsi" w:hAnsiTheme="majorHAnsi" w:cstheme="majorHAnsi"/>
                <w:color w:val="000000"/>
                <w:sz w:val="22"/>
                <w:szCs w:val="22"/>
                <w:lang w:val="en-GB"/>
              </w:rPr>
            </w:pPr>
          </w:p>
          <w:p w14:paraId="3FDA888E" w14:textId="77777777" w:rsidR="000050FE" w:rsidRPr="000050FE" w:rsidRDefault="000050FE" w:rsidP="000050FE">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and </w:t>
            </w:r>
          </w:p>
          <w:p w14:paraId="3DB58215" w14:textId="77777777" w:rsidR="000050FE" w:rsidRPr="000050FE" w:rsidRDefault="000050FE" w:rsidP="000050FE">
            <w:pPr>
              <w:rPr>
                <w:rFonts w:asciiTheme="majorHAnsi" w:hAnsiTheme="majorHAnsi" w:cstheme="majorHAnsi"/>
                <w:color w:val="000000"/>
                <w:sz w:val="22"/>
                <w:szCs w:val="22"/>
                <w:lang w:val="en-GB"/>
              </w:rPr>
            </w:pPr>
          </w:p>
          <w:p w14:paraId="774C38F1" w14:textId="77777777" w:rsidR="000050FE" w:rsidRDefault="000050FE"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6cii.</w:t>
            </w:r>
            <w:r w:rsidRPr="000050FE">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Deliverables in the costed action plan</w:t>
            </w:r>
            <w:r w:rsidRPr="000050FE">
              <w:rPr>
                <w:rFonts w:asciiTheme="majorHAnsi" w:hAnsiTheme="majorHAnsi" w:cstheme="majorHAnsi"/>
                <w:color w:val="000000"/>
                <w:sz w:val="22"/>
                <w:szCs w:val="22"/>
                <w:lang w:val="en-GB"/>
              </w:rPr>
              <w:t xml:space="preserve"> have been achieved or are on track to be achieved in line with the proposed timeline for implementation</w:t>
            </w:r>
          </w:p>
          <w:p w14:paraId="0641C052" w14:textId="77777777" w:rsidR="00831351" w:rsidRPr="000050FE" w:rsidRDefault="00831351" w:rsidP="000050FE">
            <w:pPr>
              <w:rPr>
                <w:rFonts w:asciiTheme="majorHAnsi" w:hAnsiTheme="majorHAnsi" w:cstheme="majorHAnsi"/>
                <w:color w:val="000000"/>
                <w:sz w:val="22"/>
                <w:szCs w:val="22"/>
                <w:lang w:val="en-GB"/>
              </w:rPr>
            </w:pPr>
          </w:p>
          <w:p w14:paraId="7BB65EEE" w14:textId="77777777" w:rsidR="000050FE" w:rsidRPr="000050FE" w:rsidRDefault="000050FE" w:rsidP="000050FE">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and </w:t>
            </w:r>
          </w:p>
          <w:p w14:paraId="1E64C966" w14:textId="77777777" w:rsidR="000050FE" w:rsidRPr="000050FE" w:rsidRDefault="000050FE" w:rsidP="000050FE">
            <w:pPr>
              <w:rPr>
                <w:rFonts w:asciiTheme="majorHAnsi" w:hAnsiTheme="majorHAnsi" w:cstheme="majorHAnsi"/>
                <w:color w:val="000000"/>
                <w:sz w:val="22"/>
                <w:szCs w:val="22"/>
                <w:lang w:val="en-GB"/>
              </w:rPr>
            </w:pPr>
          </w:p>
          <w:p w14:paraId="1B8F0820" w14:textId="77777777" w:rsidR="000050FE" w:rsidRDefault="000050FE"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6ciii.</w:t>
            </w:r>
            <w:r w:rsidRPr="000050FE">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Adequate resources</w:t>
            </w:r>
            <w:r w:rsidRPr="000050FE">
              <w:rPr>
                <w:rFonts w:asciiTheme="majorHAnsi" w:hAnsiTheme="majorHAnsi" w:cstheme="majorHAnsi"/>
                <w:color w:val="000000"/>
                <w:sz w:val="22"/>
                <w:szCs w:val="22"/>
                <w:lang w:val="en-GB"/>
              </w:rPr>
              <w:t xml:space="preserve"> </w:t>
            </w:r>
            <w:r w:rsidRPr="00382CA0">
              <w:rPr>
                <w:rFonts w:asciiTheme="majorHAnsi" w:hAnsiTheme="majorHAnsi" w:cstheme="majorHAnsi"/>
                <w:b/>
                <w:bCs/>
                <w:color w:val="000000"/>
                <w:sz w:val="22"/>
                <w:szCs w:val="22"/>
                <w:lang w:val="en-GB"/>
              </w:rPr>
              <w:t>disbursed</w:t>
            </w:r>
            <w:r w:rsidRPr="000050FE">
              <w:rPr>
                <w:rFonts w:asciiTheme="majorHAnsi" w:hAnsiTheme="majorHAnsi" w:cstheme="majorHAnsi"/>
                <w:color w:val="000000"/>
                <w:sz w:val="22"/>
                <w:szCs w:val="22"/>
                <w:lang w:val="en-GB"/>
              </w:rPr>
              <w:t xml:space="preserve"> for implementation of the gender equality policy/policies or equivalent</w:t>
            </w:r>
          </w:p>
          <w:p w14:paraId="5E439DEC" w14:textId="77777777" w:rsidR="00831351" w:rsidRPr="000050FE" w:rsidRDefault="00831351" w:rsidP="000050FE">
            <w:pPr>
              <w:rPr>
                <w:rFonts w:asciiTheme="majorHAnsi" w:hAnsiTheme="majorHAnsi" w:cstheme="majorHAnsi"/>
                <w:color w:val="000000"/>
                <w:sz w:val="22"/>
                <w:szCs w:val="22"/>
                <w:lang w:val="en-GB"/>
              </w:rPr>
            </w:pPr>
          </w:p>
          <w:p w14:paraId="4D518D63" w14:textId="350B599D" w:rsidR="009E57F0" w:rsidRDefault="009E57F0" w:rsidP="000050FE">
            <w:pPr>
              <w:rPr>
                <w:rFonts w:asciiTheme="majorHAnsi" w:hAnsiTheme="majorHAnsi" w:cstheme="majorHAnsi"/>
                <w:b/>
                <w:bCs/>
                <w:color w:val="000000"/>
                <w:sz w:val="22"/>
                <w:szCs w:val="22"/>
                <w:lang w:val="en-GB"/>
              </w:rPr>
            </w:pPr>
            <w:r>
              <w:rPr>
                <w:rFonts w:asciiTheme="majorHAnsi" w:hAnsiTheme="majorHAnsi" w:cstheme="majorHAnsi"/>
                <w:b/>
                <w:bCs/>
                <w:color w:val="000000"/>
                <w:sz w:val="22"/>
                <w:szCs w:val="22"/>
                <w:lang w:val="en-GB"/>
              </w:rPr>
              <w:lastRenderedPageBreak/>
              <w:t>a</w:t>
            </w:r>
            <w:r w:rsidR="000050FE" w:rsidRPr="000050FE">
              <w:rPr>
                <w:rFonts w:asciiTheme="majorHAnsi" w:hAnsiTheme="majorHAnsi" w:cstheme="majorHAnsi"/>
                <w:b/>
                <w:bCs/>
                <w:color w:val="000000"/>
                <w:sz w:val="22"/>
                <w:szCs w:val="22"/>
                <w:lang w:val="en-GB"/>
              </w:rPr>
              <w:t>nd</w:t>
            </w:r>
          </w:p>
          <w:p w14:paraId="41EA8F09" w14:textId="4167FC94" w:rsidR="000050FE" w:rsidRPr="000050FE" w:rsidRDefault="000050FE" w:rsidP="000050FE">
            <w:pPr>
              <w:rPr>
                <w:rFonts w:asciiTheme="majorHAnsi" w:hAnsiTheme="majorHAnsi" w:cstheme="majorHAnsi"/>
                <w:b/>
                <w:bCs/>
                <w:color w:val="000000"/>
                <w:sz w:val="22"/>
                <w:szCs w:val="22"/>
                <w:lang w:val="en-GB"/>
              </w:rPr>
            </w:pPr>
            <w:r w:rsidRPr="000050FE">
              <w:rPr>
                <w:rFonts w:asciiTheme="majorHAnsi" w:hAnsiTheme="majorHAnsi" w:cstheme="majorHAnsi"/>
                <w:b/>
                <w:bCs/>
                <w:color w:val="000000"/>
                <w:sz w:val="22"/>
                <w:szCs w:val="22"/>
                <w:lang w:val="en-GB"/>
              </w:rPr>
              <w:t xml:space="preserve"> </w:t>
            </w:r>
          </w:p>
          <w:p w14:paraId="59ADC7D0" w14:textId="25FC4F34" w:rsidR="00FE4587" w:rsidRPr="00D97347" w:rsidRDefault="000050FE" w:rsidP="000050FE">
            <w:pPr>
              <w:rPr>
                <w:rFonts w:asciiTheme="majorHAnsi" w:hAnsiTheme="majorHAnsi" w:cstheme="majorHAnsi"/>
                <w:color w:val="000000"/>
                <w:sz w:val="22"/>
                <w:szCs w:val="22"/>
                <w:lang w:val="en-GB"/>
              </w:rPr>
            </w:pPr>
            <w:r w:rsidRPr="00382CA0">
              <w:rPr>
                <w:rFonts w:asciiTheme="majorHAnsi" w:hAnsiTheme="majorHAnsi" w:cstheme="majorHAnsi"/>
                <w:b/>
                <w:bCs/>
                <w:color w:val="000000"/>
                <w:sz w:val="22"/>
                <w:szCs w:val="22"/>
                <w:lang w:val="en-GB"/>
              </w:rPr>
              <w:t>6civ.</w:t>
            </w:r>
            <w:r w:rsidRPr="000050FE">
              <w:rPr>
                <w:rFonts w:asciiTheme="majorHAnsi" w:hAnsiTheme="majorHAnsi" w:cstheme="majorHAnsi"/>
                <w:color w:val="000000"/>
                <w:sz w:val="22"/>
                <w:szCs w:val="22"/>
                <w:lang w:val="en-GB"/>
              </w:rPr>
              <w:t xml:space="preserve"> Entity reports at least every two years / regularly to the </w:t>
            </w:r>
            <w:r w:rsidRPr="00382CA0">
              <w:rPr>
                <w:rFonts w:asciiTheme="majorHAnsi" w:hAnsiTheme="majorHAnsi" w:cstheme="majorHAnsi"/>
                <w:b/>
                <w:bCs/>
                <w:color w:val="000000"/>
                <w:sz w:val="22"/>
                <w:szCs w:val="22"/>
                <w:lang w:val="en-GB"/>
              </w:rPr>
              <w:t>Governing Body</w:t>
            </w:r>
            <w:r w:rsidRPr="000050FE">
              <w:rPr>
                <w:rFonts w:asciiTheme="majorHAnsi" w:hAnsiTheme="majorHAnsi" w:cstheme="majorHAnsi"/>
                <w:color w:val="000000"/>
                <w:sz w:val="22"/>
                <w:szCs w:val="22"/>
                <w:lang w:val="en-GB"/>
              </w:rPr>
              <w:t xml:space="preserve"> or its equivalent on progress of the gender equality policies or equivalent</w:t>
            </w:r>
          </w:p>
        </w:tc>
      </w:tr>
      <w:tr w:rsidR="00ED4C7B" w:rsidRPr="00D97347" w14:paraId="1AE408EF" w14:textId="77777777" w:rsidTr="431C7840">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3DFF35E7" w14:textId="77777777" w:rsidR="00257F2C" w:rsidRPr="00D97347" w:rsidRDefault="00257F2C" w:rsidP="00A5563B">
            <w:pPr>
              <w:rPr>
                <w:rFonts w:asciiTheme="majorHAnsi" w:hAnsiTheme="majorHAnsi" w:cstheme="majorHAnsi"/>
                <w:b/>
                <w:bCs/>
                <w:color w:val="000000"/>
                <w:sz w:val="22"/>
                <w:szCs w:val="22"/>
                <w:lang w:val="en-GB"/>
              </w:rPr>
            </w:pPr>
          </w:p>
          <w:p w14:paraId="4E343650" w14:textId="3E7B1FC3" w:rsidR="00A5563B" w:rsidRPr="00D97347" w:rsidRDefault="00A5563B" w:rsidP="00A5563B">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441473B4" w14:textId="7E6AF674"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FA795A8" w14:textId="09B9B511"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3B2542FF" w14:textId="6765AC48"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1F87F8DF" w14:textId="46456A2F"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3E633A62" w14:textId="15E2DEA2" w:rsidR="00A5563B" w:rsidRPr="00D97347" w:rsidRDefault="00A5563B" w:rsidP="00A5563B">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745EC33" w14:textId="77777777" w:rsidR="0075268C" w:rsidRPr="00D97347" w:rsidRDefault="0075268C" w:rsidP="00A5563B">
            <w:pPr>
              <w:rPr>
                <w:rFonts w:asciiTheme="majorHAnsi" w:hAnsiTheme="majorHAnsi" w:cstheme="majorHAnsi"/>
                <w:color w:val="000000"/>
                <w:sz w:val="22"/>
                <w:szCs w:val="22"/>
                <w:lang w:val="en-GB"/>
              </w:rPr>
            </w:pPr>
          </w:p>
          <w:p w14:paraId="6E3B0E39" w14:textId="6A9D893B"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00B0C75" w14:textId="7B61534B"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1520B54" w14:textId="26BE8E16" w:rsidR="00E83C71" w:rsidRDefault="00163691" w:rsidP="00E83C71">
            <w:pPr>
              <w:rPr>
                <w:rFonts w:asciiTheme="majorHAnsi" w:hAnsiTheme="majorHAnsi" w:cstheme="majorBidi"/>
                <w:color w:val="000000" w:themeColor="text1"/>
                <w:sz w:val="22"/>
                <w:szCs w:val="22"/>
                <w:lang w:val="en-GB"/>
              </w:rPr>
            </w:pPr>
            <w:r w:rsidRPr="66E50CF5">
              <w:rPr>
                <w:rFonts w:asciiTheme="majorHAnsi" w:hAnsiTheme="majorHAnsi" w:cstheme="majorBidi"/>
                <w:b/>
                <w:color w:val="0070C0"/>
                <w:sz w:val="22"/>
                <w:szCs w:val="22"/>
                <w:lang w:val="en-GB"/>
              </w:rPr>
              <w:t>Please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provide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explanation</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of</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why</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rating</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has</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been</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given,</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including</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data</w:t>
            </w:r>
            <w:r w:rsidR="00407C75"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sources</w:t>
            </w:r>
            <w:r w:rsidR="00DD6DC7" w:rsidRPr="66E50CF5">
              <w:rPr>
                <w:rFonts w:asciiTheme="majorHAnsi" w:hAnsiTheme="majorHAnsi" w:cstheme="majorBidi"/>
                <w:b/>
                <w:color w:val="0070C0"/>
                <w:sz w:val="22"/>
                <w:szCs w:val="22"/>
                <w:lang w:val="en-GB"/>
              </w:rPr>
              <w:t xml:space="preserve"> </w:t>
            </w:r>
            <w:r w:rsidR="00A5563B" w:rsidRPr="66E50CF5">
              <w:rPr>
                <w:rFonts w:asciiTheme="majorHAnsi" w:hAnsiTheme="majorHAnsi" w:cstheme="majorBidi"/>
                <w:b/>
                <w:color w:val="0070C0"/>
                <w:sz w:val="22"/>
                <w:szCs w:val="22"/>
                <w:lang w:val="en-GB"/>
              </w:rPr>
              <w:t>*</w:t>
            </w:r>
            <w:r w:rsidR="00C90CF9" w:rsidRPr="66E50CF5">
              <w:rPr>
                <w:rFonts w:asciiTheme="majorHAnsi" w:hAnsiTheme="majorHAnsi" w:cstheme="majorBidi"/>
                <w:b/>
                <w:color w:val="0070C0"/>
                <w:sz w:val="22"/>
                <w:szCs w:val="22"/>
                <w:lang w:val="en-GB"/>
              </w:rPr>
              <w:t xml:space="preserve"> </w:t>
            </w:r>
            <w:r w:rsidR="00E83C71"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507073BF" w14:textId="77777777" w:rsidR="003174AE" w:rsidRDefault="003174AE" w:rsidP="0075268C">
            <w:pPr>
              <w:rPr>
                <w:rFonts w:asciiTheme="majorHAnsi" w:hAnsiTheme="majorHAnsi" w:cstheme="majorHAnsi"/>
                <w:color w:val="000000"/>
                <w:sz w:val="22"/>
                <w:szCs w:val="22"/>
                <w:lang w:val="en-GB"/>
              </w:rPr>
            </w:pPr>
          </w:p>
          <w:p w14:paraId="52E0E52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E8EAFBE" w14:textId="0DA6610F" w:rsidR="003356C6" w:rsidRPr="003356C6" w:rsidRDefault="003356C6" w:rsidP="003356C6">
            <w:pPr>
              <w:rPr>
                <w:rFonts w:asciiTheme="majorHAnsi" w:hAnsiTheme="majorHAnsi" w:cstheme="majorHAnsi"/>
                <w:color w:val="000000"/>
                <w:sz w:val="22"/>
                <w:szCs w:val="22"/>
                <w:lang w:val="en-GB"/>
              </w:rPr>
            </w:pPr>
            <w:r w:rsidRPr="003356C6">
              <w:rPr>
                <w:rFonts w:asciiTheme="majorHAnsi" w:hAnsiTheme="majorHAnsi" w:cstheme="majorHAnsi"/>
                <w:color w:val="000000"/>
                <w:sz w:val="22"/>
                <w:szCs w:val="22"/>
                <w:lang w:val="en-GB"/>
              </w:rPr>
              <w:t xml:space="preserve">6ci. Up to date gender equality policy/policies or equivalent </w:t>
            </w:r>
            <w:r w:rsidRPr="002C3EE9">
              <w:rPr>
                <w:rFonts w:asciiTheme="majorHAnsi" w:hAnsiTheme="majorHAnsi" w:cstheme="majorHAnsi"/>
                <w:color w:val="000000"/>
                <w:sz w:val="22"/>
                <w:szCs w:val="22"/>
                <w:lang w:val="en-GB"/>
              </w:rPr>
              <w:t>(Max:800 Words) *</w:t>
            </w:r>
          </w:p>
          <w:p w14:paraId="014B5C9E" w14:textId="77777777" w:rsidR="003356C6" w:rsidRPr="003356C6" w:rsidRDefault="003356C6" w:rsidP="003356C6">
            <w:pPr>
              <w:rPr>
                <w:rFonts w:asciiTheme="majorHAnsi" w:hAnsiTheme="majorHAnsi" w:cstheme="majorHAnsi"/>
                <w:color w:val="000000"/>
                <w:sz w:val="22"/>
                <w:szCs w:val="22"/>
                <w:lang w:val="en-GB"/>
              </w:rPr>
            </w:pPr>
          </w:p>
          <w:p w14:paraId="4F009441" w14:textId="0334A6C2" w:rsidR="003356C6" w:rsidRPr="003356C6" w:rsidRDefault="003356C6" w:rsidP="003356C6">
            <w:pPr>
              <w:rPr>
                <w:rFonts w:asciiTheme="majorHAnsi" w:hAnsiTheme="majorHAnsi" w:cstheme="majorHAnsi"/>
                <w:color w:val="000000"/>
                <w:sz w:val="22"/>
                <w:szCs w:val="22"/>
                <w:lang w:val="en-GB"/>
              </w:rPr>
            </w:pPr>
            <w:r w:rsidRPr="003356C6">
              <w:rPr>
                <w:rFonts w:asciiTheme="majorHAnsi" w:hAnsiTheme="majorHAnsi" w:cstheme="majorHAnsi"/>
                <w:color w:val="000000"/>
                <w:sz w:val="22"/>
                <w:szCs w:val="22"/>
                <w:lang w:val="en-GB"/>
              </w:rPr>
              <w:t>6cii. Deliverables in the costed action plan have been achieved or are on track to be achieved in line with the proposed timeline for implementation</w:t>
            </w:r>
            <w:r>
              <w:rPr>
                <w:rFonts w:asciiTheme="majorHAnsi" w:hAnsiTheme="majorHAnsi" w:cstheme="majorHAnsi"/>
                <w:color w:val="000000"/>
                <w:sz w:val="22"/>
                <w:szCs w:val="22"/>
                <w:lang w:val="en-GB"/>
              </w:rPr>
              <w:t xml:space="preserve"> </w:t>
            </w:r>
            <w:r w:rsidRPr="002C3EE9">
              <w:rPr>
                <w:rFonts w:asciiTheme="majorHAnsi" w:hAnsiTheme="majorHAnsi" w:cstheme="majorHAnsi"/>
                <w:color w:val="000000"/>
                <w:sz w:val="22"/>
                <w:szCs w:val="22"/>
                <w:lang w:val="en-GB"/>
              </w:rPr>
              <w:t>(Max:800 Words) *</w:t>
            </w:r>
          </w:p>
          <w:p w14:paraId="644456BB" w14:textId="77777777" w:rsidR="003356C6" w:rsidRPr="003356C6" w:rsidRDefault="003356C6" w:rsidP="003356C6">
            <w:pPr>
              <w:rPr>
                <w:rFonts w:asciiTheme="majorHAnsi" w:hAnsiTheme="majorHAnsi" w:cstheme="majorHAnsi"/>
                <w:color w:val="000000"/>
                <w:sz w:val="22"/>
                <w:szCs w:val="22"/>
                <w:lang w:val="en-GB"/>
              </w:rPr>
            </w:pPr>
          </w:p>
          <w:p w14:paraId="2CC02AF6" w14:textId="66E8F904" w:rsidR="003356C6" w:rsidRPr="003356C6" w:rsidRDefault="003356C6" w:rsidP="003356C6">
            <w:pPr>
              <w:rPr>
                <w:rFonts w:asciiTheme="majorHAnsi" w:hAnsiTheme="majorHAnsi" w:cstheme="majorHAnsi"/>
                <w:color w:val="000000"/>
                <w:sz w:val="22"/>
                <w:szCs w:val="22"/>
                <w:lang w:val="en-GB"/>
              </w:rPr>
            </w:pPr>
            <w:r w:rsidRPr="003356C6">
              <w:rPr>
                <w:rFonts w:asciiTheme="majorHAnsi" w:hAnsiTheme="majorHAnsi" w:cstheme="majorHAnsi"/>
                <w:color w:val="000000"/>
                <w:sz w:val="22"/>
                <w:szCs w:val="22"/>
                <w:lang w:val="en-GB"/>
              </w:rPr>
              <w:t>6ciii. Adequate resources disbursed for implementation of the gender equality policy/policies or equivalent</w:t>
            </w:r>
            <w:r>
              <w:rPr>
                <w:rFonts w:asciiTheme="majorHAnsi" w:hAnsiTheme="majorHAnsi" w:cstheme="majorHAnsi"/>
                <w:color w:val="000000"/>
                <w:sz w:val="22"/>
                <w:szCs w:val="22"/>
                <w:lang w:val="en-GB"/>
              </w:rPr>
              <w:t xml:space="preserve"> </w:t>
            </w:r>
            <w:r w:rsidRPr="002C3EE9">
              <w:rPr>
                <w:rFonts w:asciiTheme="majorHAnsi" w:hAnsiTheme="majorHAnsi" w:cstheme="majorHAnsi"/>
                <w:color w:val="000000"/>
                <w:sz w:val="22"/>
                <w:szCs w:val="22"/>
                <w:lang w:val="en-GB"/>
              </w:rPr>
              <w:t>(Max:800 Words) *</w:t>
            </w:r>
          </w:p>
          <w:p w14:paraId="63D9A427" w14:textId="77777777" w:rsidR="003356C6" w:rsidRPr="003356C6" w:rsidRDefault="003356C6" w:rsidP="003356C6">
            <w:pPr>
              <w:rPr>
                <w:rFonts w:asciiTheme="majorHAnsi" w:hAnsiTheme="majorHAnsi" w:cstheme="majorHAnsi"/>
                <w:color w:val="000000"/>
                <w:sz w:val="22"/>
                <w:szCs w:val="22"/>
                <w:lang w:val="en-GB"/>
              </w:rPr>
            </w:pPr>
          </w:p>
          <w:p w14:paraId="18C45041" w14:textId="29F6ECD8" w:rsidR="003174AE" w:rsidRDefault="003356C6" w:rsidP="003356C6">
            <w:pPr>
              <w:rPr>
                <w:rFonts w:asciiTheme="majorHAnsi" w:hAnsiTheme="majorHAnsi" w:cstheme="majorHAnsi"/>
                <w:color w:val="000000"/>
                <w:sz w:val="22"/>
                <w:szCs w:val="22"/>
                <w:lang w:val="en-GB"/>
              </w:rPr>
            </w:pPr>
            <w:r w:rsidRPr="003356C6">
              <w:rPr>
                <w:rFonts w:asciiTheme="majorHAnsi" w:hAnsiTheme="majorHAnsi" w:cstheme="majorHAnsi"/>
                <w:color w:val="000000"/>
                <w:sz w:val="22"/>
                <w:szCs w:val="22"/>
                <w:lang w:val="en-GB"/>
              </w:rPr>
              <w:t xml:space="preserve">6civ. Entity reports at least every two years / regularly to the Governing Body or its equivalent on progress of the gender equality policies or equivalent </w:t>
            </w:r>
            <w:r w:rsidR="002C3EE9" w:rsidRPr="002C3EE9">
              <w:rPr>
                <w:rFonts w:asciiTheme="majorHAnsi" w:hAnsiTheme="majorHAnsi" w:cstheme="majorHAnsi"/>
                <w:color w:val="000000"/>
                <w:sz w:val="22"/>
                <w:szCs w:val="22"/>
                <w:lang w:val="en-GB"/>
              </w:rPr>
              <w:t>(Max:800 Words) *</w:t>
            </w:r>
          </w:p>
          <w:p w14:paraId="319960AB" w14:textId="77777777" w:rsidR="002C3EE9" w:rsidRDefault="002C3EE9" w:rsidP="002C3EE9">
            <w:pPr>
              <w:rPr>
                <w:rFonts w:asciiTheme="majorHAnsi" w:hAnsiTheme="majorHAnsi" w:cstheme="majorHAnsi"/>
                <w:color w:val="000000"/>
                <w:sz w:val="22"/>
                <w:szCs w:val="22"/>
                <w:lang w:val="en-GB"/>
              </w:rPr>
            </w:pPr>
          </w:p>
          <w:p w14:paraId="4C851590" w14:textId="77777777" w:rsidR="009E57F0" w:rsidRDefault="009E57F0" w:rsidP="002C3EE9">
            <w:pPr>
              <w:rPr>
                <w:rFonts w:asciiTheme="majorHAnsi" w:hAnsiTheme="majorHAnsi" w:cstheme="majorHAnsi"/>
                <w:color w:val="000000"/>
                <w:sz w:val="22"/>
                <w:szCs w:val="22"/>
                <w:lang w:val="en-GB"/>
              </w:rPr>
            </w:pPr>
          </w:p>
          <w:p w14:paraId="3E4798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B6F14BB" w14:textId="221F151C" w:rsidR="00B1067B" w:rsidRPr="00B1067B" w:rsidRDefault="00B1067B" w:rsidP="00B1067B">
            <w:pPr>
              <w:rPr>
                <w:rFonts w:asciiTheme="majorHAnsi" w:hAnsiTheme="majorHAnsi" w:cstheme="majorHAnsi"/>
                <w:color w:val="000000"/>
                <w:sz w:val="22"/>
                <w:szCs w:val="22"/>
                <w:lang w:val="en-GB"/>
              </w:rPr>
            </w:pPr>
            <w:r w:rsidRPr="00B1067B">
              <w:rPr>
                <w:rFonts w:asciiTheme="majorHAnsi" w:hAnsiTheme="majorHAnsi" w:cstheme="majorHAnsi"/>
                <w:color w:val="000000"/>
                <w:sz w:val="22"/>
                <w:szCs w:val="22"/>
                <w:lang w:val="en-GB"/>
              </w:rPr>
              <w:lastRenderedPageBreak/>
              <w:t>6bi. Up to date gender equality policy/policies or equivalent</w:t>
            </w:r>
            <w:r w:rsidRPr="003356C6">
              <w:rPr>
                <w:rFonts w:asciiTheme="majorHAnsi" w:hAnsiTheme="majorHAnsi" w:cstheme="majorHAnsi"/>
                <w:color w:val="000000"/>
                <w:sz w:val="22"/>
                <w:szCs w:val="22"/>
                <w:lang w:val="en-GB"/>
              </w:rPr>
              <w:t xml:space="preserve"> </w:t>
            </w:r>
            <w:r w:rsidRPr="002C3EE9">
              <w:rPr>
                <w:rFonts w:asciiTheme="majorHAnsi" w:hAnsiTheme="majorHAnsi" w:cstheme="majorHAnsi"/>
                <w:color w:val="000000"/>
                <w:sz w:val="22"/>
                <w:szCs w:val="22"/>
                <w:lang w:val="en-GB"/>
              </w:rPr>
              <w:t>(Max:800 Words) *</w:t>
            </w:r>
          </w:p>
          <w:p w14:paraId="07BB4C5A" w14:textId="77777777" w:rsidR="00B1067B" w:rsidRPr="00B1067B" w:rsidRDefault="00B1067B" w:rsidP="00B1067B">
            <w:pPr>
              <w:rPr>
                <w:rFonts w:asciiTheme="majorHAnsi" w:hAnsiTheme="majorHAnsi" w:cstheme="majorHAnsi"/>
                <w:color w:val="000000"/>
                <w:sz w:val="22"/>
                <w:szCs w:val="22"/>
                <w:lang w:val="en-GB"/>
              </w:rPr>
            </w:pPr>
          </w:p>
          <w:p w14:paraId="61C23E19" w14:textId="1D79A419" w:rsidR="00B1067B" w:rsidRDefault="00B1067B" w:rsidP="00B1067B">
            <w:pPr>
              <w:rPr>
                <w:rFonts w:asciiTheme="majorHAnsi" w:hAnsiTheme="majorHAnsi" w:cstheme="majorHAnsi"/>
                <w:color w:val="000000"/>
                <w:sz w:val="22"/>
                <w:szCs w:val="22"/>
                <w:lang w:val="en-GB"/>
              </w:rPr>
            </w:pPr>
            <w:r w:rsidRPr="00B1067B">
              <w:rPr>
                <w:rFonts w:asciiTheme="majorHAnsi" w:hAnsiTheme="majorHAnsi" w:cstheme="majorHAnsi"/>
                <w:color w:val="000000"/>
                <w:sz w:val="22"/>
                <w:szCs w:val="22"/>
                <w:lang w:val="en-GB"/>
              </w:rPr>
              <w:t>6bii. Deliverables in the costed action plan have been achieved or are on track to be achieved in line with the proposed timeline for implementation</w:t>
            </w:r>
            <w:r w:rsidRPr="003356C6">
              <w:rPr>
                <w:rFonts w:asciiTheme="majorHAnsi" w:hAnsiTheme="majorHAnsi" w:cstheme="majorHAnsi"/>
                <w:color w:val="000000"/>
                <w:sz w:val="22"/>
                <w:szCs w:val="22"/>
                <w:lang w:val="en-GB"/>
              </w:rPr>
              <w:t xml:space="preserve"> </w:t>
            </w:r>
            <w:r w:rsidRPr="002C3EE9">
              <w:rPr>
                <w:rFonts w:asciiTheme="majorHAnsi" w:hAnsiTheme="majorHAnsi" w:cstheme="majorHAnsi"/>
                <w:color w:val="000000"/>
                <w:sz w:val="22"/>
                <w:szCs w:val="22"/>
                <w:lang w:val="en-GB"/>
              </w:rPr>
              <w:t>(Max:800 Words) *</w:t>
            </w:r>
          </w:p>
          <w:p w14:paraId="53BC6223" w14:textId="77777777" w:rsidR="00B1067B" w:rsidRPr="00B1067B" w:rsidRDefault="00B1067B" w:rsidP="00B1067B">
            <w:pPr>
              <w:rPr>
                <w:rFonts w:asciiTheme="majorHAnsi" w:hAnsiTheme="majorHAnsi" w:cstheme="majorHAnsi"/>
                <w:color w:val="000000"/>
                <w:sz w:val="22"/>
                <w:szCs w:val="22"/>
                <w:lang w:val="en-GB"/>
              </w:rPr>
            </w:pPr>
          </w:p>
          <w:p w14:paraId="5BBF5808" w14:textId="7D0DB1F3" w:rsidR="003174AE" w:rsidRDefault="00B1067B" w:rsidP="00B1067B">
            <w:pPr>
              <w:rPr>
                <w:rFonts w:asciiTheme="majorHAnsi" w:hAnsiTheme="majorHAnsi" w:cstheme="majorHAnsi"/>
                <w:color w:val="000000"/>
                <w:sz w:val="22"/>
                <w:szCs w:val="22"/>
                <w:lang w:val="en-GB"/>
              </w:rPr>
            </w:pPr>
            <w:r w:rsidRPr="00B1067B">
              <w:rPr>
                <w:rFonts w:asciiTheme="majorHAnsi" w:hAnsiTheme="majorHAnsi" w:cstheme="majorHAnsi"/>
                <w:color w:val="000000"/>
                <w:sz w:val="22"/>
                <w:szCs w:val="22"/>
                <w:lang w:val="en-GB"/>
              </w:rPr>
              <w:t>6biii. Adequate resources disbursed for implementation of the gender equality policy/policies or equivalent</w:t>
            </w:r>
            <w:r w:rsidR="002F7849" w:rsidRPr="002F7849">
              <w:rPr>
                <w:rFonts w:asciiTheme="majorHAnsi" w:hAnsiTheme="majorHAnsi" w:cstheme="majorHAnsi"/>
                <w:color w:val="000000"/>
                <w:sz w:val="22"/>
                <w:szCs w:val="22"/>
                <w:lang w:val="en-GB"/>
              </w:rPr>
              <w:t xml:space="preserve"> (Max:800 Words) *</w:t>
            </w:r>
          </w:p>
          <w:p w14:paraId="7ED8D738" w14:textId="77777777" w:rsidR="002F7849" w:rsidRDefault="002F7849" w:rsidP="003174AE">
            <w:pPr>
              <w:rPr>
                <w:rFonts w:asciiTheme="majorHAnsi" w:hAnsiTheme="majorHAnsi" w:cstheme="majorHAnsi"/>
                <w:color w:val="000000"/>
                <w:sz w:val="22"/>
                <w:szCs w:val="22"/>
                <w:lang w:val="en-GB"/>
              </w:rPr>
            </w:pPr>
          </w:p>
          <w:p w14:paraId="56A1024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0C5DC62E" w14:textId="782192F9" w:rsidR="00B1067B" w:rsidRPr="000050FE" w:rsidRDefault="00B1067B" w:rsidP="00B1067B">
            <w:pPr>
              <w:rPr>
                <w:rFonts w:asciiTheme="majorHAnsi" w:hAnsiTheme="majorHAnsi" w:cstheme="majorHAnsi"/>
                <w:color w:val="000000"/>
                <w:sz w:val="22"/>
                <w:szCs w:val="22"/>
                <w:lang w:val="en-GB"/>
              </w:rPr>
            </w:pPr>
            <w:r w:rsidRPr="000050FE">
              <w:rPr>
                <w:rFonts w:asciiTheme="majorHAnsi" w:hAnsiTheme="majorHAnsi" w:cstheme="majorHAnsi"/>
                <w:color w:val="000000"/>
                <w:sz w:val="22"/>
                <w:szCs w:val="22"/>
                <w:lang w:val="en-GB"/>
              </w:rPr>
              <w:t>6ai. Up to date gender equality policy/policies or equivalent</w:t>
            </w:r>
            <w:r>
              <w:rPr>
                <w:rFonts w:asciiTheme="majorHAnsi" w:hAnsiTheme="majorHAnsi" w:cstheme="majorHAnsi"/>
                <w:color w:val="000000"/>
                <w:sz w:val="22"/>
                <w:szCs w:val="22"/>
                <w:lang w:val="en-GB"/>
              </w:rPr>
              <w:t xml:space="preserve"> </w:t>
            </w:r>
            <w:r w:rsidRPr="00CB55F0">
              <w:rPr>
                <w:rFonts w:asciiTheme="majorHAnsi" w:hAnsiTheme="majorHAnsi" w:cstheme="majorHAnsi"/>
                <w:color w:val="000000"/>
                <w:sz w:val="22"/>
                <w:szCs w:val="22"/>
                <w:lang w:val="en-GB"/>
              </w:rPr>
              <w:t>(Max:800 Words) *</w:t>
            </w:r>
          </w:p>
          <w:p w14:paraId="676C884A" w14:textId="77777777" w:rsidR="00B1067B" w:rsidRPr="000050FE" w:rsidRDefault="00B1067B" w:rsidP="00B1067B">
            <w:pPr>
              <w:rPr>
                <w:rFonts w:asciiTheme="majorHAnsi" w:hAnsiTheme="majorHAnsi" w:cstheme="majorHAnsi"/>
                <w:color w:val="000000"/>
                <w:sz w:val="22"/>
                <w:szCs w:val="22"/>
                <w:lang w:val="en-GB"/>
              </w:rPr>
            </w:pPr>
          </w:p>
          <w:p w14:paraId="79E10953" w14:textId="53E36524" w:rsidR="003174AE" w:rsidRDefault="00B1067B" w:rsidP="003174AE">
            <w:pPr>
              <w:rPr>
                <w:rFonts w:asciiTheme="majorHAnsi" w:hAnsiTheme="majorHAnsi" w:cstheme="majorHAnsi"/>
                <w:color w:val="000000"/>
                <w:sz w:val="22"/>
                <w:szCs w:val="22"/>
                <w:lang w:val="en-GB"/>
              </w:rPr>
            </w:pPr>
            <w:r w:rsidRPr="000050FE">
              <w:rPr>
                <w:rFonts w:asciiTheme="majorHAnsi" w:hAnsiTheme="majorHAnsi" w:cstheme="majorHAnsi"/>
                <w:color w:val="000000"/>
                <w:sz w:val="22"/>
                <w:szCs w:val="22"/>
                <w:lang w:val="en-GB"/>
              </w:rPr>
              <w:t>6aii. A costed action plan in place</w:t>
            </w:r>
            <w:r>
              <w:rPr>
                <w:rFonts w:asciiTheme="majorHAnsi" w:hAnsiTheme="majorHAnsi" w:cstheme="majorHAnsi"/>
                <w:color w:val="000000"/>
                <w:sz w:val="22"/>
                <w:szCs w:val="22"/>
                <w:lang w:val="en-GB"/>
              </w:rPr>
              <w:t xml:space="preserve"> </w:t>
            </w:r>
            <w:r w:rsidR="00CB55F0" w:rsidRPr="00CB55F0">
              <w:rPr>
                <w:rFonts w:asciiTheme="majorHAnsi" w:hAnsiTheme="majorHAnsi" w:cstheme="majorHAnsi"/>
                <w:color w:val="000000"/>
                <w:sz w:val="22"/>
                <w:szCs w:val="22"/>
                <w:lang w:val="en-GB"/>
              </w:rPr>
              <w:t>(Max:800 Words) *</w:t>
            </w:r>
          </w:p>
          <w:p w14:paraId="0D5A3855" w14:textId="2AD4CCCC" w:rsidR="00CB55F0" w:rsidRDefault="00CB55F0" w:rsidP="003174AE">
            <w:pPr>
              <w:rPr>
                <w:rFonts w:asciiTheme="majorHAnsi" w:hAnsiTheme="majorHAnsi" w:cstheme="majorBidi"/>
                <w:color w:val="000000"/>
                <w:sz w:val="22"/>
                <w:szCs w:val="22"/>
                <w:lang w:val="en-GB"/>
              </w:rPr>
            </w:pPr>
          </w:p>
          <w:p w14:paraId="6AF240AB" w14:textId="5ED4916E" w:rsidR="00935815" w:rsidRDefault="003174AE" w:rsidP="003174AE">
            <w:pPr>
              <w:rPr>
                <w:rFonts w:asciiTheme="majorHAnsi" w:hAnsiTheme="majorHAnsi" w:cstheme="majorBidi"/>
                <w:b/>
                <w:i/>
                <w:color w:val="000000"/>
                <w:sz w:val="22"/>
                <w:szCs w:val="22"/>
                <w:lang w:val="en-GB"/>
              </w:rPr>
            </w:pPr>
            <w:r w:rsidRPr="66E50CF5">
              <w:rPr>
                <w:rFonts w:asciiTheme="majorHAnsi" w:hAnsiTheme="majorHAnsi" w:cstheme="majorBidi"/>
                <w:b/>
                <w:i/>
                <w:color w:val="000000" w:themeColor="text1"/>
                <w:sz w:val="22"/>
                <w:szCs w:val="22"/>
                <w:lang w:val="en-GB"/>
              </w:rPr>
              <w:t>Missing</w:t>
            </w:r>
            <w:r w:rsidR="00935815" w:rsidRPr="66E50CF5">
              <w:rPr>
                <w:rFonts w:asciiTheme="majorHAnsi" w:hAnsiTheme="majorHAnsi" w:cstheme="majorBidi"/>
                <w:b/>
                <w:i/>
                <w:color w:val="000000" w:themeColor="text1"/>
                <w:sz w:val="22"/>
                <w:szCs w:val="22"/>
                <w:lang w:val="en-GB"/>
              </w:rPr>
              <w:t>:</w:t>
            </w:r>
          </w:p>
          <w:p w14:paraId="473D916F" w14:textId="6F4F34C7" w:rsidR="00935815" w:rsidRPr="00D97347" w:rsidRDefault="00935815" w:rsidP="00935815">
            <w:pPr>
              <w:rPr>
                <w:rFonts w:asciiTheme="majorHAnsi" w:hAnsiTheme="majorHAnsi" w:cstheme="majorBidi"/>
                <w:color w:val="000000"/>
                <w:sz w:val="22"/>
                <w:szCs w:val="22"/>
                <w:lang w:val="en-GB"/>
              </w:rPr>
            </w:pPr>
            <w:r w:rsidRPr="66E50CF5">
              <w:rPr>
                <w:rFonts w:asciiTheme="majorHAnsi" w:hAnsiTheme="majorHAnsi" w:cstheme="majorBidi"/>
                <w:color w:val="000000" w:themeColor="text1"/>
                <w:sz w:val="22"/>
                <w:szCs w:val="22"/>
                <w:lang w:val="en-GB"/>
              </w:rPr>
              <w:t>Explanation of why this rating has been given (Max:400 Words) *</w:t>
            </w:r>
          </w:p>
          <w:p w14:paraId="03378B43" w14:textId="77777777" w:rsidR="006858DC" w:rsidRDefault="006858DC" w:rsidP="00935815">
            <w:pPr>
              <w:jc w:val="both"/>
              <w:rPr>
                <w:rFonts w:asciiTheme="majorHAnsi" w:hAnsiTheme="majorHAnsi" w:cstheme="majorBidi"/>
                <w:color w:val="000000" w:themeColor="text1"/>
                <w:sz w:val="22"/>
                <w:szCs w:val="22"/>
                <w:lang w:val="en-GB"/>
              </w:rPr>
            </w:pPr>
          </w:p>
          <w:p w14:paraId="66D7230D" w14:textId="12A7DFB0" w:rsidR="00935815" w:rsidRDefault="00935815" w:rsidP="00935815">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sidR="00916AD8">
              <w:rPr>
                <w:rFonts w:asciiTheme="majorHAnsi" w:hAnsiTheme="majorHAnsi" w:cstheme="majorBidi"/>
                <w:color w:val="000000" w:themeColor="text1"/>
                <w:sz w:val="22"/>
                <w:szCs w:val="22"/>
                <w:lang w:val="en-GB"/>
              </w:rPr>
              <w:t>w</w:t>
            </w:r>
            <w:r w:rsidR="00916AD8" w:rsidRPr="00B80CB2">
              <w:rPr>
                <w:rFonts w:asciiTheme="majorHAnsi" w:hAnsiTheme="majorHAnsi" w:cstheme="majorBidi"/>
                <w:color w:val="000000" w:themeColor="text1"/>
                <w:sz w:val="22"/>
                <w:szCs w:val="22"/>
                <w:lang w:val="en-GB"/>
              </w:rPr>
              <w:t xml:space="preserve">hether the entity </w:t>
            </w:r>
            <w:proofErr w:type="spellStart"/>
            <w:r w:rsidR="00916AD8" w:rsidRPr="00B80CB2">
              <w:rPr>
                <w:rFonts w:asciiTheme="majorHAnsi" w:hAnsiTheme="majorHAnsi" w:cstheme="majorBidi"/>
                <w:color w:val="000000" w:themeColor="text1"/>
                <w:sz w:val="22"/>
                <w:szCs w:val="22"/>
                <w:lang w:val="en-GB"/>
              </w:rPr>
              <w:t>fulfills</w:t>
            </w:r>
            <w:proofErr w:type="spellEnd"/>
            <w:r w:rsidR="00916AD8" w:rsidRPr="00B80CB2">
              <w:rPr>
                <w:rFonts w:asciiTheme="majorHAnsi" w:hAnsiTheme="majorHAnsi" w:cstheme="majorBidi"/>
                <w:color w:val="000000" w:themeColor="text1"/>
                <w:sz w:val="22"/>
                <w:szCs w:val="22"/>
                <w:lang w:val="en-GB"/>
              </w:rPr>
              <w:t xml:space="preserve"> any of the following requirements</w:t>
            </w:r>
            <w:r w:rsidR="00916AD8" w:rsidRPr="001C3C65">
              <w:rPr>
                <w:rFonts w:asciiTheme="majorHAnsi" w:hAnsiTheme="majorHAnsi" w:cstheme="majorBidi"/>
                <w:color w:val="000000" w:themeColor="text1"/>
                <w:sz w:val="22"/>
                <w:szCs w:val="22"/>
                <w:lang w:val="en-GB"/>
              </w:rPr>
              <w:t xml:space="preserve"> </w:t>
            </w:r>
            <w:r w:rsidRPr="001C3C65">
              <w:rPr>
                <w:rFonts w:asciiTheme="majorHAnsi" w:hAnsiTheme="majorHAnsi" w:cstheme="majorBidi"/>
                <w:color w:val="000000" w:themeColor="text1"/>
                <w:sz w:val="22"/>
                <w:szCs w:val="22"/>
                <w:lang w:val="en-GB"/>
              </w:rPr>
              <w:t>(single select): *</w:t>
            </w:r>
            <w:r>
              <w:rPr>
                <w:rFonts w:asciiTheme="majorHAnsi" w:hAnsiTheme="majorHAnsi" w:cstheme="majorBidi"/>
                <w:b/>
                <w:color w:val="0070C0"/>
                <w:sz w:val="22"/>
                <w:szCs w:val="22"/>
                <w:lang w:val="en-GB"/>
              </w:rPr>
              <w:t xml:space="preserve"> </w:t>
            </w:r>
            <w:r w:rsidR="00C31471">
              <w:rPr>
                <w:rFonts w:asciiTheme="majorHAnsi" w:hAnsiTheme="majorHAnsi" w:cstheme="majorBidi"/>
                <w:bCs/>
                <w:color w:val="FFFFFF" w:themeColor="background1"/>
                <w:sz w:val="22"/>
                <w:szCs w:val="22"/>
                <w:highlight w:val="blue"/>
                <w:lang w:val="en-GB"/>
              </w:rPr>
              <w:t xml:space="preserve"> </w:t>
            </w:r>
            <w:r w:rsidR="00F718FD">
              <w:rPr>
                <w:rFonts w:asciiTheme="majorHAnsi" w:hAnsiTheme="majorHAnsi" w:cstheme="majorBidi"/>
                <w:bCs/>
                <w:color w:val="FFFFFF" w:themeColor="background1"/>
                <w:sz w:val="22"/>
                <w:szCs w:val="22"/>
                <w:highlight w:val="blue"/>
                <w:lang w:val="en-GB"/>
              </w:rPr>
              <w:t xml:space="preserve"> </w:t>
            </w:r>
          </w:p>
          <w:p w14:paraId="7686E9BC" w14:textId="77777777" w:rsidR="00C31471" w:rsidRPr="00C31471" w:rsidRDefault="00935815" w:rsidP="00FF257E">
            <w:pPr>
              <w:pStyle w:val="ListParagraph"/>
              <w:numPr>
                <w:ilvl w:val="0"/>
                <w:numId w:val="37"/>
              </w:numPr>
              <w:rPr>
                <w:rFonts w:asciiTheme="majorHAnsi" w:hAnsiTheme="majorHAnsi" w:cstheme="majorBidi"/>
                <w:color w:val="000000"/>
                <w:lang w:val="en-AU"/>
              </w:rPr>
            </w:pPr>
            <w:r w:rsidRPr="66E50CF5">
              <w:rPr>
                <w:rFonts w:asciiTheme="majorHAnsi" w:hAnsiTheme="majorHAnsi" w:cstheme="majorBidi"/>
                <w:color w:val="000000" w:themeColor="text1"/>
                <w:lang w:val="en-AU"/>
              </w:rPr>
              <w:t>Up to date gender equality policy/policies or equivalent</w:t>
            </w:r>
          </w:p>
          <w:p w14:paraId="0F651846" w14:textId="601C34C8" w:rsidR="00935815" w:rsidRDefault="00935815" w:rsidP="00FF257E">
            <w:pPr>
              <w:pStyle w:val="ListParagraph"/>
              <w:numPr>
                <w:ilvl w:val="1"/>
                <w:numId w:val="37"/>
              </w:numPr>
              <w:rPr>
                <w:rFonts w:asciiTheme="majorHAnsi" w:hAnsiTheme="majorHAnsi" w:cstheme="majorBidi"/>
                <w:color w:val="000000"/>
                <w:lang w:val="en-AU"/>
              </w:rPr>
            </w:pPr>
            <w:r w:rsidRPr="66E50CF5">
              <w:rPr>
                <w:rFonts w:asciiTheme="majorHAnsi" w:hAnsiTheme="majorHAnsi" w:cstheme="majorBidi"/>
                <w:color w:val="000000" w:themeColor="text1"/>
                <w:lang w:val="en-AU"/>
              </w:rPr>
              <w:t xml:space="preserve"> </w:t>
            </w:r>
            <w:r w:rsidR="00C31471" w:rsidRPr="00C31471">
              <w:rPr>
                <w:rFonts w:asciiTheme="majorHAnsi" w:hAnsiTheme="majorHAnsi" w:cstheme="majorBidi"/>
                <w:color w:val="000000" w:themeColor="text1"/>
                <w:lang w:val="en-AU"/>
              </w:rPr>
              <w:t xml:space="preserve">Please indicate the year when your entity’s gender policy and plans conclude </w:t>
            </w:r>
            <w:r w:rsidR="00860879" w:rsidRPr="66E50CF5">
              <w:rPr>
                <w:rFonts w:asciiTheme="majorHAnsi" w:hAnsiTheme="majorHAnsi" w:cstheme="majorBidi"/>
                <w:color w:val="000000" w:themeColor="text1"/>
                <w:sz w:val="22"/>
                <w:szCs w:val="22"/>
                <w:lang w:val="en-GB"/>
              </w:rPr>
              <w:t>(Max:</w:t>
            </w:r>
            <w:r w:rsidR="00860879">
              <w:rPr>
                <w:rFonts w:asciiTheme="majorHAnsi" w:hAnsiTheme="majorHAnsi" w:cstheme="majorBidi"/>
                <w:color w:val="000000" w:themeColor="text1"/>
                <w:sz w:val="22"/>
                <w:szCs w:val="22"/>
                <w:lang w:val="en-GB"/>
              </w:rPr>
              <w:t>1</w:t>
            </w:r>
            <w:r w:rsidR="00860879" w:rsidRPr="66E50CF5">
              <w:rPr>
                <w:rFonts w:asciiTheme="majorHAnsi" w:hAnsiTheme="majorHAnsi" w:cstheme="majorBidi"/>
                <w:color w:val="000000" w:themeColor="text1"/>
                <w:sz w:val="22"/>
                <w:szCs w:val="22"/>
                <w:lang w:val="en-GB"/>
              </w:rPr>
              <w:t>00 Words)</w:t>
            </w:r>
            <w:r w:rsidR="00C450DA">
              <w:rPr>
                <w:rFonts w:asciiTheme="majorHAnsi" w:hAnsiTheme="majorHAnsi" w:cstheme="majorBidi"/>
                <w:color w:val="000000" w:themeColor="text1"/>
                <w:sz w:val="22"/>
                <w:szCs w:val="22"/>
                <w:lang w:val="en-GB"/>
              </w:rPr>
              <w:t xml:space="preserve"> </w:t>
            </w:r>
            <w:r w:rsidR="00C450DA" w:rsidRPr="00B7375B">
              <w:rPr>
                <w:rFonts w:asciiTheme="majorHAnsi" w:hAnsiTheme="majorHAnsi" w:cstheme="majorBidi"/>
                <w:color w:val="000000" w:themeColor="text1"/>
                <w:sz w:val="22"/>
                <w:szCs w:val="22"/>
                <w:lang w:val="en-GB"/>
              </w:rPr>
              <w:t>*</w:t>
            </w:r>
            <w:r w:rsidR="00C31471" w:rsidRPr="00C31471">
              <w:rPr>
                <w:rFonts w:asciiTheme="majorHAnsi" w:hAnsiTheme="majorHAnsi" w:cstheme="majorBidi"/>
                <w:color w:val="000000" w:themeColor="text1"/>
                <w:lang w:val="en-AU"/>
              </w:rPr>
              <w:t>:</w:t>
            </w:r>
          </w:p>
          <w:p w14:paraId="7C59DD36" w14:textId="55F1E2F4" w:rsidR="00935815" w:rsidRPr="00390B13" w:rsidRDefault="00935815" w:rsidP="00FF257E">
            <w:pPr>
              <w:pStyle w:val="ListParagraph"/>
              <w:numPr>
                <w:ilvl w:val="0"/>
                <w:numId w:val="37"/>
              </w:numPr>
              <w:jc w:val="both"/>
              <w:rPr>
                <w:rFonts w:asciiTheme="majorHAnsi" w:hAnsiTheme="majorHAnsi" w:cstheme="majorBidi"/>
                <w:color w:val="000000"/>
                <w:lang w:val="en-AU"/>
              </w:rPr>
            </w:pPr>
            <w:r w:rsidRPr="66E50CF5">
              <w:rPr>
                <w:rFonts w:asciiTheme="majorHAnsi" w:hAnsiTheme="majorHAnsi" w:cstheme="majorBidi"/>
                <w:color w:val="000000" w:themeColor="text1"/>
                <w:lang w:val="en-AU"/>
              </w:rPr>
              <w:t>A costed action plan in place</w:t>
            </w:r>
          </w:p>
          <w:p w14:paraId="7158E5A3" w14:textId="6B00A589" w:rsidR="00935815" w:rsidRPr="00390B13" w:rsidRDefault="00935815" w:rsidP="00FF257E">
            <w:pPr>
              <w:pStyle w:val="ListParagraph"/>
              <w:numPr>
                <w:ilvl w:val="0"/>
                <w:numId w:val="37"/>
              </w:numPr>
              <w:jc w:val="both"/>
              <w:rPr>
                <w:rFonts w:asciiTheme="majorHAnsi" w:hAnsiTheme="majorHAnsi" w:cstheme="majorBidi"/>
                <w:color w:val="000000"/>
                <w:lang w:val="en-AU"/>
              </w:rPr>
            </w:pPr>
            <w:r w:rsidRPr="66E50CF5">
              <w:rPr>
                <w:rFonts w:asciiTheme="majorHAnsi" w:hAnsiTheme="majorHAnsi" w:cstheme="majorBidi"/>
                <w:color w:val="000000" w:themeColor="text1"/>
                <w:lang w:val="en-AU"/>
              </w:rPr>
              <w:t>None of the above</w:t>
            </w:r>
          </w:p>
          <w:p w14:paraId="60A2F67E" w14:textId="7E97195D" w:rsidR="00935815" w:rsidRDefault="00935815" w:rsidP="003174AE">
            <w:pPr>
              <w:rPr>
                <w:rFonts w:asciiTheme="majorHAnsi" w:hAnsiTheme="majorHAnsi" w:cstheme="majorBidi"/>
                <w:b/>
                <w:i/>
                <w:color w:val="000000"/>
                <w:sz w:val="22"/>
                <w:szCs w:val="22"/>
                <w:lang w:val="en-GB"/>
              </w:rPr>
            </w:pPr>
          </w:p>
          <w:p w14:paraId="424AA4DF" w14:textId="6BD6DF1C" w:rsidR="00935815" w:rsidRDefault="00935815" w:rsidP="003174AE">
            <w:pPr>
              <w:rPr>
                <w:rFonts w:asciiTheme="majorHAnsi" w:hAnsiTheme="majorHAnsi" w:cstheme="majorBidi"/>
                <w:b/>
                <w:i/>
                <w:color w:val="000000"/>
                <w:sz w:val="22"/>
                <w:szCs w:val="22"/>
                <w:lang w:val="en-GB"/>
              </w:rPr>
            </w:pPr>
          </w:p>
          <w:p w14:paraId="492FA372" w14:textId="6AA7CC04" w:rsidR="003174AE" w:rsidRPr="00593CF9" w:rsidRDefault="008044EA" w:rsidP="003174AE">
            <w:pPr>
              <w:rPr>
                <w:rFonts w:asciiTheme="majorHAnsi" w:hAnsiTheme="majorHAnsi" w:cstheme="majorHAnsi"/>
                <w:b/>
                <w:bCs/>
                <w:i/>
                <w:iCs/>
                <w:color w:val="000000"/>
                <w:sz w:val="22"/>
                <w:szCs w:val="22"/>
                <w:lang w:val="en-GB"/>
              </w:rPr>
            </w:pPr>
            <w:r>
              <w:rPr>
                <w:rFonts w:asciiTheme="majorHAnsi" w:hAnsiTheme="majorHAnsi" w:cstheme="majorHAnsi"/>
                <w:b/>
                <w:bCs/>
                <w:i/>
                <w:iCs/>
                <w:color w:val="000000"/>
                <w:sz w:val="22"/>
                <w:szCs w:val="22"/>
                <w:lang w:val="en-GB"/>
              </w:rPr>
              <w:t>N</w:t>
            </w:r>
            <w:r w:rsidR="003174AE" w:rsidRPr="00593CF9">
              <w:rPr>
                <w:rFonts w:asciiTheme="majorHAnsi" w:hAnsiTheme="majorHAnsi" w:cstheme="majorHAnsi"/>
                <w:b/>
                <w:bCs/>
                <w:i/>
                <w:iCs/>
                <w:color w:val="000000"/>
                <w:sz w:val="22"/>
                <w:szCs w:val="22"/>
                <w:lang w:val="en-GB"/>
              </w:rPr>
              <w:t>ot Applicable:</w:t>
            </w:r>
          </w:p>
          <w:p w14:paraId="3DF5DA5E" w14:textId="734831EC" w:rsidR="003174AE" w:rsidRPr="00D97347" w:rsidRDefault="00C272AE" w:rsidP="0075268C">
            <w:pPr>
              <w:rPr>
                <w:rFonts w:asciiTheme="majorHAnsi" w:hAnsiTheme="majorHAnsi" w:cstheme="majorHAnsi"/>
                <w:color w:val="000000"/>
                <w:sz w:val="22"/>
                <w:szCs w:val="22"/>
                <w:lang w:val="en-GB"/>
              </w:rPr>
            </w:pPr>
            <w:r w:rsidRPr="00C272AE">
              <w:rPr>
                <w:rFonts w:asciiTheme="majorHAnsi" w:hAnsiTheme="majorHAnsi" w:cstheme="majorHAnsi"/>
                <w:color w:val="000000"/>
                <w:sz w:val="22"/>
                <w:szCs w:val="22"/>
                <w:lang w:val="en-GB"/>
              </w:rPr>
              <w:t>Explanation of why this rating has been given (Max:400 Words) *</w:t>
            </w:r>
          </w:p>
          <w:p w14:paraId="0D7B41BB" w14:textId="77777777" w:rsidR="00400934" w:rsidRDefault="00400934" w:rsidP="00400934">
            <w:pPr>
              <w:rPr>
                <w:rFonts w:ascii="Calibri" w:hAnsi="Calibri" w:cs="Calibri"/>
                <w:b/>
                <w:color w:val="0070C0"/>
                <w:sz w:val="22"/>
                <w:szCs w:val="22"/>
                <w:lang w:val="en-GB"/>
              </w:rPr>
            </w:pPr>
          </w:p>
          <w:p w14:paraId="6AA25E69" w14:textId="77777777" w:rsidR="006F17D5" w:rsidRDefault="006F17D5" w:rsidP="006F17D5">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3B04B158" w14:textId="77777777" w:rsidR="00A56A40" w:rsidRDefault="00A56A40" w:rsidP="00A2609A">
            <w:pPr>
              <w:rPr>
                <w:rFonts w:ascii="Calibri" w:hAnsi="Calibri" w:cs="Calibri"/>
                <w:b/>
                <w:color w:val="0070C0"/>
                <w:sz w:val="22"/>
                <w:szCs w:val="22"/>
                <w:lang w:val="en-GB"/>
              </w:rPr>
            </w:pPr>
          </w:p>
          <w:p w14:paraId="49BA103D" w14:textId="5C80247D" w:rsidR="00A56A40" w:rsidRDefault="00400934" w:rsidP="00A2609A">
            <w:pPr>
              <w:rPr>
                <w:rFonts w:asciiTheme="majorHAnsi" w:hAnsiTheme="majorHAnsi" w:cstheme="majorBidi"/>
                <w:color w:val="000000" w:themeColor="text1"/>
                <w:sz w:val="22"/>
                <w:szCs w:val="22"/>
                <w:lang w:val="en-GB"/>
              </w:rPr>
            </w:pPr>
            <w:r w:rsidRPr="00F50E37">
              <w:rPr>
                <w:rFonts w:ascii="Calibri" w:hAnsi="Calibri" w:cs="Calibri"/>
                <w:b/>
                <w:color w:val="0070C0"/>
                <w:sz w:val="22"/>
                <w:szCs w:val="22"/>
                <w:lang w:val="en-GB"/>
              </w:rPr>
              <w:t xml:space="preserve">3. </w:t>
            </w:r>
            <w:r w:rsidRPr="00E519A6">
              <w:rPr>
                <w:rFonts w:asciiTheme="majorHAnsi" w:hAnsiTheme="majorHAnsi" w:cstheme="majorBidi"/>
                <w:b/>
                <w:color w:val="E36C0A" w:themeColor="accent6" w:themeShade="BF"/>
                <w:sz w:val="22"/>
                <w:szCs w:val="22"/>
                <w:lang w:val="en-GB"/>
              </w:rPr>
              <w:t>For “Exceeds”</w:t>
            </w:r>
            <w:r w:rsidR="00B56CA2" w:rsidRPr="00E519A6">
              <w:rPr>
                <w:rFonts w:asciiTheme="majorHAnsi" w:hAnsiTheme="majorHAnsi" w:cstheme="majorBidi"/>
                <w:b/>
                <w:color w:val="E36C0A" w:themeColor="accent6" w:themeShade="BF"/>
                <w:sz w:val="22"/>
                <w:szCs w:val="22"/>
                <w:lang w:val="en-GB"/>
              </w:rPr>
              <w:t xml:space="preserve"> </w:t>
            </w:r>
            <w:r w:rsidRPr="00E519A6">
              <w:rPr>
                <w:rFonts w:asciiTheme="majorHAnsi" w:hAnsiTheme="majorHAnsi" w:cstheme="majorBidi"/>
                <w:b/>
                <w:color w:val="E36C0A" w:themeColor="accent6" w:themeShade="BF"/>
                <w:sz w:val="22"/>
                <w:szCs w:val="22"/>
                <w:lang w:val="en-GB"/>
              </w:rPr>
              <w:t>“Meets”</w:t>
            </w:r>
            <w:r w:rsidR="00961EF7">
              <w:rPr>
                <w:rFonts w:asciiTheme="majorHAnsi" w:hAnsiTheme="majorHAnsi" w:cstheme="majorBidi"/>
                <w:b/>
                <w:color w:val="E36C0A" w:themeColor="accent6" w:themeShade="BF"/>
                <w:sz w:val="22"/>
                <w:szCs w:val="22"/>
                <w:lang w:val="en-GB"/>
              </w:rPr>
              <w:t xml:space="preserve"> “Approaches”</w:t>
            </w:r>
            <w:r w:rsidR="00E519A6">
              <w:rPr>
                <w:rFonts w:asciiTheme="majorHAnsi" w:hAnsiTheme="majorHAnsi" w:cstheme="majorBidi"/>
                <w:b/>
                <w:color w:val="E36C0A" w:themeColor="accent6" w:themeShade="BF"/>
                <w:sz w:val="22"/>
                <w:szCs w:val="22"/>
                <w:lang w:val="en-GB"/>
              </w:rPr>
              <w:t xml:space="preserve">: </w:t>
            </w:r>
            <w:r w:rsidR="00060318" w:rsidRPr="00A56A40">
              <w:rPr>
                <w:rFonts w:ascii="Calibri" w:hAnsi="Calibri" w:cs="Calibri"/>
                <w:b/>
                <w:bCs/>
                <w:sz w:val="22"/>
                <w:szCs w:val="22"/>
                <w:lang w:val="en-AU"/>
              </w:rPr>
              <w:t>Please indicate the year when your entity’s gender policy and plans conclude</w:t>
            </w:r>
            <w:r w:rsidR="006C1CAD" w:rsidRPr="00A56A40">
              <w:rPr>
                <w:rFonts w:ascii="Calibri" w:hAnsi="Calibri" w:cs="Calibri"/>
                <w:b/>
                <w:bCs/>
                <w:sz w:val="22"/>
                <w:szCs w:val="22"/>
                <w:lang w:val="en-AU"/>
              </w:rPr>
              <w:t xml:space="preserve"> *</w:t>
            </w:r>
            <w:r w:rsidR="006C1CAD">
              <w:rPr>
                <w:rFonts w:ascii="Calibri" w:hAnsi="Calibri" w:cs="Calibri"/>
                <w:b/>
                <w:bCs/>
                <w:color w:val="0070C0"/>
                <w:sz w:val="22"/>
                <w:szCs w:val="22"/>
                <w:lang w:val="en-AU"/>
              </w:rPr>
              <w:t xml:space="preserve"> </w:t>
            </w:r>
            <w:r w:rsidR="006C1CAD" w:rsidRPr="66E50CF5">
              <w:rPr>
                <w:rFonts w:asciiTheme="majorHAnsi" w:hAnsiTheme="majorHAnsi" w:cstheme="majorBidi"/>
                <w:color w:val="000000" w:themeColor="text1"/>
                <w:sz w:val="22"/>
                <w:szCs w:val="22"/>
                <w:lang w:val="en-GB"/>
              </w:rPr>
              <w:t>(Max:</w:t>
            </w:r>
            <w:r w:rsidR="006C1CAD">
              <w:rPr>
                <w:rFonts w:asciiTheme="majorHAnsi" w:hAnsiTheme="majorHAnsi" w:cstheme="majorBidi"/>
                <w:color w:val="000000" w:themeColor="text1"/>
                <w:sz w:val="22"/>
                <w:szCs w:val="22"/>
                <w:lang w:val="en-GB"/>
              </w:rPr>
              <w:t>1</w:t>
            </w:r>
            <w:r w:rsidR="006C1CAD" w:rsidRPr="66E50CF5">
              <w:rPr>
                <w:rFonts w:asciiTheme="majorHAnsi" w:hAnsiTheme="majorHAnsi" w:cstheme="majorBidi"/>
                <w:color w:val="000000" w:themeColor="text1"/>
                <w:sz w:val="22"/>
                <w:szCs w:val="22"/>
                <w:lang w:val="en-GB"/>
              </w:rPr>
              <w:t>00 Words)</w:t>
            </w:r>
          </w:p>
          <w:p w14:paraId="774B3EF9" w14:textId="78FE2ABA" w:rsidR="00060318" w:rsidRDefault="003005E8" w:rsidP="00A2609A">
            <w:pPr>
              <w:rPr>
                <w:rFonts w:ascii="Calibri" w:hAnsi="Calibri" w:cs="Calibri"/>
                <w:b/>
                <w:bCs/>
                <w:color w:val="0070C0"/>
                <w:sz w:val="22"/>
                <w:szCs w:val="22"/>
                <w:lang w:val="en-AU"/>
              </w:rPr>
            </w:pPr>
            <w:r w:rsidRPr="00F36775">
              <w:rPr>
                <w:rFonts w:ascii="Calibri" w:hAnsi="Calibri" w:cs="Calibri"/>
                <w:b/>
                <w:bCs/>
                <w:color w:val="0070C0"/>
                <w:sz w:val="22"/>
                <w:szCs w:val="22"/>
                <w:lang w:val="en-AU"/>
              </w:rPr>
              <w:t xml:space="preserve"> </w:t>
            </w:r>
          </w:p>
          <w:p w14:paraId="67E0D6ED" w14:textId="3CAD438A" w:rsidR="000B12BF" w:rsidRDefault="0024150B" w:rsidP="00A2609A">
            <w:pPr>
              <w:rPr>
                <w:rFonts w:ascii="Calibri" w:hAnsi="Calibri" w:cs="Calibri"/>
                <w:b/>
                <w:bCs/>
                <w:color w:val="0070C0"/>
                <w:sz w:val="22"/>
                <w:szCs w:val="22"/>
                <w:lang w:val="en-AU"/>
              </w:rPr>
            </w:pPr>
            <w:r>
              <w:rPr>
                <w:rFonts w:ascii="Calibri" w:hAnsi="Calibri" w:cs="Calibri"/>
                <w:b/>
                <w:bCs/>
                <w:color w:val="0070C0"/>
                <w:sz w:val="22"/>
                <w:szCs w:val="22"/>
                <w:lang w:val="en-AU"/>
              </w:rPr>
              <w:t xml:space="preserve">4. </w:t>
            </w:r>
            <w:r w:rsidRPr="0024150B">
              <w:rPr>
                <w:rFonts w:asciiTheme="majorHAnsi" w:hAnsiTheme="majorHAnsi" w:cstheme="majorBidi"/>
                <w:b/>
                <w:color w:val="E36C0A" w:themeColor="accent6" w:themeShade="BF"/>
                <w:sz w:val="22"/>
                <w:szCs w:val="22"/>
                <w:lang w:val="en-GB"/>
              </w:rPr>
              <w:t xml:space="preserve">For </w:t>
            </w:r>
            <w:r w:rsidR="00384D3F" w:rsidRPr="00E519A6">
              <w:rPr>
                <w:rFonts w:asciiTheme="majorHAnsi" w:hAnsiTheme="majorHAnsi" w:cstheme="majorBidi"/>
                <w:b/>
                <w:color w:val="E36C0A" w:themeColor="accent6" w:themeShade="BF"/>
                <w:sz w:val="22"/>
                <w:szCs w:val="22"/>
                <w:lang w:val="en-GB"/>
              </w:rPr>
              <w:t>“Exceeds” “Meets”</w:t>
            </w:r>
            <w:r w:rsidR="00384D3F">
              <w:rPr>
                <w:rFonts w:asciiTheme="majorHAnsi" w:hAnsiTheme="majorHAnsi" w:cstheme="majorBidi"/>
                <w:b/>
                <w:color w:val="E36C0A" w:themeColor="accent6" w:themeShade="BF"/>
                <w:sz w:val="22"/>
                <w:szCs w:val="22"/>
                <w:lang w:val="en-GB"/>
              </w:rPr>
              <w:t xml:space="preserve"> “Approaches” “Missing”: </w:t>
            </w:r>
            <w:r w:rsidR="00384D3F" w:rsidRPr="00A56A40">
              <w:rPr>
                <w:rFonts w:ascii="Calibri" w:hAnsi="Calibri" w:cs="Calibri"/>
                <w:b/>
                <w:bCs/>
                <w:sz w:val="22"/>
                <w:szCs w:val="22"/>
                <w:lang w:val="en-GB"/>
              </w:rPr>
              <w:t>D</w:t>
            </w:r>
            <w:proofErr w:type="spellStart"/>
            <w:r w:rsidR="00E62A13" w:rsidRPr="00A56A40">
              <w:rPr>
                <w:rFonts w:ascii="Calibri" w:hAnsi="Calibri" w:cs="Calibri"/>
                <w:b/>
                <w:bCs/>
                <w:sz w:val="22"/>
                <w:szCs w:val="22"/>
                <w:lang w:val="en-AU"/>
              </w:rPr>
              <w:t>oes</w:t>
            </w:r>
            <w:proofErr w:type="spellEnd"/>
            <w:r w:rsidR="00E62A13" w:rsidRPr="00A56A40">
              <w:rPr>
                <w:rFonts w:ascii="Calibri" w:hAnsi="Calibri" w:cs="Calibri"/>
                <w:b/>
                <w:bCs/>
                <w:sz w:val="22"/>
                <w:szCs w:val="22"/>
                <w:lang w:val="en-AU"/>
              </w:rPr>
              <w:t xml:space="preserve"> your entity have a strategy/policy that focuses on advancing the entity’s commitments to gender equality in humanitarian settings?</w:t>
            </w:r>
            <w:r w:rsidR="001D40E5" w:rsidRPr="00A56A40">
              <w:rPr>
                <w:rFonts w:ascii="Calibri" w:hAnsi="Calibri" w:cs="Calibri"/>
                <w:b/>
                <w:bCs/>
                <w:sz w:val="22"/>
                <w:szCs w:val="22"/>
                <w:lang w:val="en-AU"/>
              </w:rPr>
              <w:t xml:space="preserve"> * </w:t>
            </w:r>
            <w:r w:rsidR="00E62A13" w:rsidRPr="00A56A40">
              <w:rPr>
                <w:rFonts w:ascii="Calibri" w:hAnsi="Calibri" w:cs="Calibri"/>
                <w:b/>
                <w:bCs/>
                <w:sz w:val="22"/>
                <w:szCs w:val="22"/>
                <w:lang w:val="en-AU"/>
              </w:rPr>
              <w:t xml:space="preserve"> </w:t>
            </w:r>
          </w:p>
          <w:p w14:paraId="3CBE7D80" w14:textId="07CA0481" w:rsidR="000B12BF" w:rsidRPr="00867A23" w:rsidRDefault="000B12BF" w:rsidP="00FF257E">
            <w:pPr>
              <w:pStyle w:val="ListParagraph"/>
              <w:numPr>
                <w:ilvl w:val="0"/>
                <w:numId w:val="71"/>
              </w:numPr>
              <w:rPr>
                <w:rFonts w:ascii="Calibri" w:hAnsi="Calibri" w:cs="Calibri"/>
                <w:sz w:val="22"/>
                <w:szCs w:val="22"/>
                <w:lang w:val="en-AU"/>
              </w:rPr>
            </w:pPr>
            <w:r w:rsidRPr="00867A23">
              <w:rPr>
                <w:rFonts w:ascii="Calibri" w:hAnsi="Calibri" w:cs="Calibri"/>
                <w:sz w:val="22"/>
                <w:szCs w:val="22"/>
                <w:lang w:val="en-AU"/>
              </w:rPr>
              <w:t xml:space="preserve">Yes </w:t>
            </w:r>
            <w:r w:rsidR="00A56A40">
              <w:rPr>
                <w:rFonts w:ascii="Calibri" w:hAnsi="Calibri" w:cs="Calibri"/>
                <w:sz w:val="22"/>
                <w:szCs w:val="22"/>
                <w:lang w:val="en-AU"/>
              </w:rPr>
              <w:t xml:space="preserve">- </w:t>
            </w:r>
            <w:r w:rsidRPr="00867A23">
              <w:rPr>
                <w:rFonts w:ascii="Calibri" w:hAnsi="Calibri" w:cs="Calibri"/>
                <w:sz w:val="22"/>
                <w:szCs w:val="22"/>
                <w:lang w:val="en-AU"/>
              </w:rPr>
              <w:t xml:space="preserve">If yes, </w:t>
            </w:r>
            <w:r w:rsidR="00FB1CAE" w:rsidRPr="00FB1CAE">
              <w:rPr>
                <w:rFonts w:ascii="Calibri" w:hAnsi="Calibri" w:cs="Calibri"/>
                <w:sz w:val="22"/>
                <w:szCs w:val="22"/>
                <w:lang w:val="en-AU"/>
              </w:rPr>
              <w:t xml:space="preserve">please provide explanation if any </w:t>
            </w:r>
            <w:r w:rsidR="00867A23" w:rsidRPr="00867A23">
              <w:rPr>
                <w:rFonts w:ascii="Calibri" w:hAnsi="Calibri" w:cs="Calibri"/>
                <w:sz w:val="22"/>
                <w:szCs w:val="22"/>
                <w:lang w:val="en-AU"/>
              </w:rPr>
              <w:t>(Max: 200 Words)</w:t>
            </w:r>
          </w:p>
          <w:p w14:paraId="62494340" w14:textId="5F3C4CB6" w:rsidR="000B12BF" w:rsidRPr="00867A23" w:rsidRDefault="000B12BF" w:rsidP="00FF257E">
            <w:pPr>
              <w:pStyle w:val="ListParagraph"/>
              <w:numPr>
                <w:ilvl w:val="0"/>
                <w:numId w:val="71"/>
              </w:numPr>
              <w:rPr>
                <w:rFonts w:ascii="Calibri" w:hAnsi="Calibri" w:cs="Calibri"/>
                <w:sz w:val="22"/>
                <w:szCs w:val="22"/>
                <w:lang w:val="en-AU"/>
              </w:rPr>
            </w:pPr>
            <w:r w:rsidRPr="00867A23">
              <w:rPr>
                <w:rFonts w:ascii="Calibri" w:hAnsi="Calibri" w:cs="Calibri"/>
                <w:sz w:val="22"/>
                <w:szCs w:val="22"/>
                <w:lang w:val="en-AU"/>
              </w:rPr>
              <w:t>No</w:t>
            </w:r>
          </w:p>
          <w:p w14:paraId="10EE3551" w14:textId="2E58EB39" w:rsidR="00060318" w:rsidRDefault="00060318" w:rsidP="00A2609A">
            <w:pPr>
              <w:rPr>
                <w:rFonts w:asciiTheme="majorHAnsi" w:hAnsiTheme="majorHAnsi" w:cstheme="majorBidi"/>
                <w:b/>
                <w:bCs/>
                <w:color w:val="0070C0"/>
                <w:sz w:val="22"/>
                <w:szCs w:val="22"/>
                <w:lang w:val="en-GB"/>
              </w:rPr>
            </w:pPr>
          </w:p>
          <w:p w14:paraId="600A7F01" w14:textId="0DB7284D" w:rsidR="00C330CA" w:rsidRDefault="00C330CA" w:rsidP="00E70F88">
            <w:pPr>
              <w:jc w:val="both"/>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190EB4CF" w14:textId="64AF449B" w:rsidR="00A5563B" w:rsidRPr="00EB6CAF" w:rsidRDefault="00400934" w:rsidP="00E70F88">
            <w:pPr>
              <w:jc w:val="both"/>
              <w:rPr>
                <w:rFonts w:asciiTheme="majorHAnsi" w:hAnsiTheme="majorHAnsi" w:cstheme="majorHAnsi"/>
                <w:b/>
                <w:color w:val="0070C0"/>
                <w:sz w:val="22"/>
                <w:szCs w:val="22"/>
                <w:lang w:val="en-GB"/>
              </w:rPr>
            </w:pPr>
            <w:r>
              <w:rPr>
                <w:rFonts w:asciiTheme="majorHAnsi" w:hAnsiTheme="majorHAnsi" w:cstheme="majorHAnsi"/>
                <w:b/>
                <w:color w:val="0070C0"/>
                <w:sz w:val="22"/>
                <w:szCs w:val="22"/>
                <w:lang w:val="en-GB"/>
              </w:rPr>
              <w:t>5</w:t>
            </w:r>
            <w:r w:rsidR="00922137">
              <w:rPr>
                <w:rFonts w:asciiTheme="majorHAnsi" w:hAnsiTheme="majorHAnsi" w:cstheme="majorHAnsi"/>
                <w:b/>
                <w:color w:val="0070C0"/>
                <w:sz w:val="22"/>
                <w:szCs w:val="22"/>
                <w:lang w:val="en-GB"/>
              </w:rPr>
              <w:t xml:space="preserve">. </w:t>
            </w:r>
            <w:r w:rsidR="009C2AAA" w:rsidRPr="00E519A6">
              <w:rPr>
                <w:rFonts w:asciiTheme="majorHAnsi" w:hAnsiTheme="majorHAnsi" w:cstheme="majorBidi"/>
                <w:b/>
                <w:color w:val="E36C0A" w:themeColor="accent6" w:themeShade="BF"/>
                <w:sz w:val="22"/>
                <w:szCs w:val="22"/>
                <w:lang w:val="en-GB"/>
              </w:rPr>
              <w:t>For all ratings except “not applicable”:</w:t>
            </w:r>
          </w:p>
          <w:p w14:paraId="4E3D4E30" w14:textId="7E357B49" w:rsidR="00A5563B" w:rsidRPr="00D97347" w:rsidRDefault="00A5563B" w:rsidP="00FF257E">
            <w:pPr>
              <w:pStyle w:val="ListParagraph"/>
              <w:numPr>
                <w:ilvl w:val="0"/>
                <w:numId w:val="2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Improvement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0ED6C25" w14:textId="726E4ACD" w:rsidR="00A5563B" w:rsidRPr="00D97347" w:rsidRDefault="00A5563B" w:rsidP="00FF257E">
            <w:pPr>
              <w:pStyle w:val="ListParagraph"/>
              <w:numPr>
                <w:ilvl w:val="0"/>
                <w:numId w:val="2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4F5A7FB6" w14:textId="68611E8F" w:rsidR="00A5563B" w:rsidRPr="00D97347" w:rsidRDefault="00A5563B" w:rsidP="00FF257E">
            <w:pPr>
              <w:pStyle w:val="ListParagraph"/>
              <w:numPr>
                <w:ilvl w:val="0"/>
                <w:numId w:val="2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DE252C4" w14:textId="26F730C4" w:rsidR="00A5563B" w:rsidRPr="00D97347" w:rsidRDefault="00A5563B" w:rsidP="00FF257E">
            <w:pPr>
              <w:pStyle w:val="ListParagraph"/>
              <w:numPr>
                <w:ilvl w:val="0"/>
                <w:numId w:val="2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p>
          <w:p w14:paraId="4E8E0763" w14:textId="26891AE9" w:rsidR="00A5563B" w:rsidRPr="00D97347" w:rsidRDefault="00BB4EFD" w:rsidP="00FF257E">
            <w:pPr>
              <w:pStyle w:val="ListParagraph"/>
              <w:numPr>
                <w:ilvl w:val="0"/>
                <w:numId w:val="28"/>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07C75" w:rsidRPr="00D97347">
              <w:rPr>
                <w:rFonts w:asciiTheme="majorHAnsi" w:hAnsiTheme="majorHAnsi" w:cstheme="majorHAnsi"/>
                <w:color w:val="000000"/>
                <w:sz w:val="22"/>
                <w:szCs w:val="22"/>
                <w:lang w:val="en-GB"/>
              </w:rPr>
              <w:t xml:space="preserve"> </w:t>
            </w:r>
          </w:p>
          <w:p w14:paraId="39BE472B" w14:textId="77777777" w:rsidR="00A5563B" w:rsidRPr="00D97347" w:rsidRDefault="00A5563B" w:rsidP="00A5563B">
            <w:pPr>
              <w:rPr>
                <w:rFonts w:asciiTheme="majorHAnsi" w:hAnsiTheme="majorHAnsi" w:cstheme="majorHAnsi"/>
                <w:color w:val="000000"/>
                <w:sz w:val="22"/>
                <w:szCs w:val="22"/>
                <w:lang w:val="en-GB"/>
              </w:rPr>
            </w:pPr>
          </w:p>
          <w:p w14:paraId="3DC34DA5" w14:textId="0886776E" w:rsidR="00C330CA" w:rsidRDefault="00C330CA" w:rsidP="00E70F88">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53BD0D2B" w14:textId="0C37D2A2" w:rsidR="00A5563B" w:rsidRPr="00D97347" w:rsidRDefault="00400934" w:rsidP="00E70F88">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6</w:t>
            </w:r>
            <w:r w:rsidR="00894594">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A5563B" w:rsidRPr="00EB6CAF">
              <w:rPr>
                <w:rFonts w:asciiTheme="majorHAnsi" w:hAnsiTheme="majorHAnsi" w:cstheme="majorHAnsi"/>
                <w:b/>
                <w:color w:val="0070C0"/>
                <w:sz w:val="22"/>
                <w:szCs w:val="22"/>
                <w:lang w:val="en-GB"/>
              </w:rPr>
              <w:t>Please</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submit</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supporting</w:t>
            </w:r>
            <w:r w:rsidR="00407C75" w:rsidRPr="00EB6CAF">
              <w:rPr>
                <w:rFonts w:asciiTheme="majorHAnsi" w:hAnsiTheme="majorHAnsi" w:cstheme="majorHAnsi"/>
                <w:b/>
                <w:color w:val="0070C0"/>
                <w:sz w:val="22"/>
                <w:szCs w:val="22"/>
                <w:lang w:val="en-GB"/>
              </w:rPr>
              <w:t xml:space="preserve"> </w:t>
            </w:r>
            <w:r w:rsidR="00A5563B" w:rsidRPr="00EB6CAF">
              <w:rPr>
                <w:rFonts w:asciiTheme="majorHAnsi" w:hAnsiTheme="majorHAnsi" w:cstheme="majorHAnsi"/>
                <w:b/>
                <w:color w:val="0070C0"/>
                <w:sz w:val="22"/>
                <w:szCs w:val="22"/>
                <w:lang w:val="en-GB"/>
              </w:rPr>
              <w:t>documentation</w:t>
            </w:r>
            <w:r w:rsidR="00407C75" w:rsidRPr="00EB6CAF">
              <w:rPr>
                <w:rFonts w:asciiTheme="majorHAnsi" w:hAnsiTheme="majorHAnsi" w:cstheme="majorHAnsi"/>
                <w:color w:val="0070C0"/>
                <w:sz w:val="22"/>
                <w:szCs w:val="22"/>
                <w:lang w:val="en-GB"/>
              </w:rPr>
              <w:t xml:space="preserve"> </w:t>
            </w:r>
            <w:r w:rsidR="00A5563B" w:rsidRPr="00D97347">
              <w:rPr>
                <w:rFonts w:asciiTheme="majorHAnsi" w:hAnsiTheme="majorHAnsi" w:cstheme="majorHAnsi"/>
                <w:color w:val="000000"/>
                <w:sz w:val="22"/>
                <w:szCs w:val="22"/>
                <w:lang w:val="en-GB"/>
              </w:rPr>
              <w:t>(Only</w:t>
            </w:r>
            <w:r w:rsidR="00085202">
              <w:rPr>
                <w:rFonts w:asciiTheme="majorHAnsi" w:hAnsiTheme="majorHAnsi" w:cstheme="majorHAnsi"/>
                <w:color w:val="000000"/>
                <w:sz w:val="22"/>
                <w:szCs w:val="22"/>
                <w:lang w:val="en-GB"/>
              </w:rPr>
              <w:t xml:space="preserve"> URLs</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A5563B" w:rsidRPr="00D97347">
              <w:rPr>
                <w:rFonts w:asciiTheme="majorHAnsi" w:hAnsiTheme="majorHAnsi" w:cstheme="majorHAnsi"/>
                <w:color w:val="000000"/>
                <w:sz w:val="22"/>
                <w:szCs w:val="22"/>
                <w:lang w:val="en-GB"/>
              </w:rPr>
              <w:t>Images)</w:t>
            </w:r>
            <w:r w:rsidR="00060318">
              <w:rPr>
                <w:rFonts w:asciiTheme="majorHAnsi" w:hAnsiTheme="majorHAnsi" w:cstheme="majorHAns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64C24F66"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54CF0314" w14:textId="77777777" w:rsidR="00A5563B" w:rsidRPr="00D97347" w:rsidRDefault="00A5563B" w:rsidP="00A5563B">
            <w:pPr>
              <w:rPr>
                <w:rFonts w:asciiTheme="majorHAnsi" w:hAnsiTheme="majorHAnsi" w:cstheme="majorHAnsi"/>
                <w:color w:val="000000"/>
                <w:sz w:val="22"/>
                <w:szCs w:val="22"/>
                <w:lang w:val="en-GB"/>
              </w:rPr>
            </w:pPr>
          </w:p>
          <w:p w14:paraId="7594CD46" w14:textId="1EDE57E6" w:rsidR="00A5563B" w:rsidRPr="00D97347" w:rsidRDefault="00A5563B" w:rsidP="00A5563B">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156571" w:rsidRPr="00D97347">
              <w:rPr>
                <w:rFonts w:asciiTheme="majorHAnsi" w:hAnsiTheme="majorHAnsi" w:cstheme="majorHAnsi"/>
                <w:bCs/>
                <w:color w:val="000000"/>
                <w:sz w:val="22"/>
                <w:szCs w:val="22"/>
                <w:lang w:val="en-GB"/>
              </w:rPr>
              <w:t>reporting</w:t>
            </w:r>
            <w:r w:rsidR="00E345D1" w:rsidRPr="00D97347">
              <w:rPr>
                <w:rFonts w:asciiTheme="majorHAnsi" w:hAnsiTheme="majorHAnsi" w:cstheme="majorHAnsi"/>
                <w:bCs/>
                <w:color w:val="000000"/>
                <w:sz w:val="22"/>
                <w:szCs w:val="22"/>
                <w:lang w:val="en-GB"/>
              </w:rPr>
              <w:t xml:space="preserve"> (please </w:t>
            </w:r>
            <w:r w:rsidR="00EA2326" w:rsidRPr="00D97347">
              <w:rPr>
                <w:rFonts w:asciiTheme="majorHAnsi" w:hAnsiTheme="majorHAnsi" w:cstheme="majorHAnsi"/>
                <w:bCs/>
                <w:color w:val="000000"/>
                <w:sz w:val="22"/>
                <w:szCs w:val="22"/>
                <w:lang w:val="en-GB"/>
              </w:rPr>
              <w:t>include</w:t>
            </w:r>
            <w:r w:rsidR="00E345D1" w:rsidRPr="00D97347">
              <w:rPr>
                <w:rFonts w:asciiTheme="majorHAnsi" w:hAnsiTheme="majorHAnsi" w:cstheme="majorHAnsi"/>
                <w:bCs/>
                <w:color w:val="000000"/>
                <w:sz w:val="22"/>
                <w:szCs w:val="22"/>
                <w:lang w:val="en-GB"/>
              </w:rPr>
              <w:t xml:space="preserve"> website links if available): </w:t>
            </w:r>
          </w:p>
          <w:p w14:paraId="6893FFD9" w14:textId="782BD390" w:rsidR="00A5563B" w:rsidRPr="00D97347" w:rsidRDefault="00332656" w:rsidP="00FF257E">
            <w:pPr>
              <w:pStyle w:val="ListParagraph"/>
              <w:numPr>
                <w:ilvl w:val="0"/>
                <w:numId w:val="4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policy/strategy</w:t>
            </w:r>
            <w:r w:rsidR="00DC6FDF">
              <w:rPr>
                <w:rFonts w:asciiTheme="majorHAnsi" w:hAnsiTheme="majorHAnsi" w:cstheme="majorBidi"/>
                <w:color w:val="000000" w:themeColor="text1"/>
                <w:sz w:val="22"/>
                <w:szCs w:val="22"/>
                <w:lang w:val="en-GB"/>
              </w:rPr>
              <w:t xml:space="preserve"> or equivalent</w:t>
            </w:r>
          </w:p>
          <w:p w14:paraId="22533892" w14:textId="4D43E662" w:rsidR="00332656" w:rsidRPr="00A67F03" w:rsidRDefault="00F73EAC" w:rsidP="00FF257E">
            <w:pPr>
              <w:pStyle w:val="ListParagraph"/>
              <w:numPr>
                <w:ilvl w:val="0"/>
                <w:numId w:val="49"/>
              </w:numPr>
              <w:rPr>
                <w:rFonts w:asciiTheme="majorHAnsi" w:hAnsiTheme="majorHAnsi" w:cstheme="majorHAnsi"/>
                <w:bCs/>
                <w:color w:val="000000"/>
                <w:sz w:val="22"/>
                <w:szCs w:val="22"/>
                <w:lang w:val="en-GB"/>
              </w:rPr>
            </w:pPr>
            <w:r>
              <w:rPr>
                <w:rFonts w:asciiTheme="majorHAnsi" w:hAnsiTheme="majorHAnsi" w:cstheme="majorBidi"/>
                <w:color w:val="000000" w:themeColor="text1"/>
                <w:sz w:val="22"/>
                <w:szCs w:val="22"/>
                <w:lang w:val="en-GB"/>
              </w:rPr>
              <w:t xml:space="preserve">Costed </w:t>
            </w:r>
            <w:r w:rsidR="00332656" w:rsidRPr="00D97347">
              <w:rPr>
                <w:rFonts w:asciiTheme="majorHAnsi" w:hAnsiTheme="majorHAnsi" w:cstheme="majorBidi"/>
                <w:color w:val="000000" w:themeColor="text1"/>
                <w:sz w:val="22"/>
                <w:szCs w:val="22"/>
                <w:lang w:val="en-GB"/>
              </w:rPr>
              <w:t>Action</w:t>
            </w:r>
            <w:r w:rsidR="00407C75" w:rsidRPr="00D97347">
              <w:rPr>
                <w:rFonts w:asciiTheme="majorHAnsi" w:hAnsiTheme="majorHAnsi" w:cstheme="majorBidi"/>
                <w:color w:val="000000" w:themeColor="text1"/>
                <w:sz w:val="22"/>
                <w:szCs w:val="22"/>
                <w:lang w:val="en-GB"/>
              </w:rPr>
              <w:t xml:space="preserve"> </w:t>
            </w:r>
            <w:r w:rsidR="00332656" w:rsidRPr="00D97347">
              <w:rPr>
                <w:rFonts w:asciiTheme="majorHAnsi" w:hAnsiTheme="majorHAnsi" w:cstheme="majorBidi"/>
                <w:color w:val="000000" w:themeColor="text1"/>
                <w:sz w:val="22"/>
                <w:szCs w:val="22"/>
                <w:lang w:val="en-GB"/>
              </w:rPr>
              <w:t>/Implementation</w:t>
            </w:r>
            <w:r w:rsidR="00407C75" w:rsidRPr="00D97347">
              <w:rPr>
                <w:rFonts w:asciiTheme="majorHAnsi" w:hAnsiTheme="majorHAnsi" w:cstheme="majorBidi"/>
                <w:color w:val="000000" w:themeColor="text1"/>
                <w:sz w:val="22"/>
                <w:szCs w:val="22"/>
                <w:lang w:val="en-GB"/>
              </w:rPr>
              <w:t xml:space="preserve"> </w:t>
            </w:r>
            <w:r w:rsidR="00332656" w:rsidRPr="00D97347">
              <w:rPr>
                <w:rFonts w:asciiTheme="majorHAnsi" w:hAnsiTheme="majorHAnsi" w:cstheme="majorBidi"/>
                <w:color w:val="000000" w:themeColor="text1"/>
                <w:sz w:val="22"/>
                <w:szCs w:val="22"/>
                <w:lang w:val="en-GB"/>
              </w:rPr>
              <w:t>plan</w:t>
            </w:r>
          </w:p>
          <w:p w14:paraId="0A54240F" w14:textId="27FF3992" w:rsidR="00A67F03" w:rsidRPr="00A67F03" w:rsidRDefault="00A67F03" w:rsidP="00FF257E">
            <w:pPr>
              <w:pStyle w:val="ListParagraph"/>
              <w:numPr>
                <w:ilvl w:val="0"/>
                <w:numId w:val="49"/>
              </w:numPr>
              <w:rPr>
                <w:rFonts w:asciiTheme="majorHAnsi" w:hAnsiTheme="majorHAnsi" w:cstheme="majorHAnsi"/>
                <w:bCs/>
                <w:color w:val="000000"/>
                <w:sz w:val="22"/>
                <w:szCs w:val="22"/>
                <w:lang w:val="en-GB"/>
              </w:rPr>
            </w:pPr>
            <w:r>
              <w:rPr>
                <w:rFonts w:asciiTheme="majorHAnsi" w:hAnsiTheme="majorHAnsi" w:cstheme="majorBidi"/>
                <w:color w:val="000000" w:themeColor="text1"/>
                <w:sz w:val="22"/>
                <w:szCs w:val="22"/>
                <w:lang w:val="en-GB"/>
              </w:rPr>
              <w:t>Adequacy of resources</w:t>
            </w:r>
          </w:p>
          <w:p w14:paraId="7731DB51" w14:textId="05BC0782" w:rsidR="00A67F03" w:rsidRPr="00D97347" w:rsidRDefault="00A67F03" w:rsidP="00FF257E">
            <w:pPr>
              <w:pStyle w:val="ListParagraph"/>
              <w:numPr>
                <w:ilvl w:val="0"/>
                <w:numId w:val="49"/>
              </w:numPr>
              <w:rPr>
                <w:rFonts w:asciiTheme="majorHAnsi" w:hAnsiTheme="majorHAnsi" w:cstheme="majorHAnsi"/>
                <w:bCs/>
                <w:color w:val="000000"/>
                <w:sz w:val="22"/>
                <w:szCs w:val="22"/>
                <w:lang w:val="en-GB"/>
              </w:rPr>
            </w:pPr>
            <w:r>
              <w:rPr>
                <w:rFonts w:asciiTheme="majorHAnsi" w:hAnsiTheme="majorHAnsi" w:cstheme="majorBidi"/>
                <w:color w:val="000000" w:themeColor="text1"/>
                <w:sz w:val="22"/>
                <w:szCs w:val="22"/>
                <w:lang w:val="en-GB"/>
              </w:rPr>
              <w:t>Governing body report</w:t>
            </w:r>
          </w:p>
          <w:p w14:paraId="4B7CF97C" w14:textId="7DA0A564" w:rsidR="00A5563B" w:rsidRPr="00D97347" w:rsidRDefault="00332656" w:rsidP="00FF257E">
            <w:pPr>
              <w:pStyle w:val="ListParagraph"/>
              <w:numPr>
                <w:ilvl w:val="0"/>
                <w:numId w:val="49"/>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Gender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parity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strategy</w:t>
            </w:r>
          </w:p>
          <w:p w14:paraId="462880DA" w14:textId="17688613" w:rsidR="006B50A6" w:rsidRPr="00D73FBE" w:rsidRDefault="00A568E6" w:rsidP="00D73FBE">
            <w:pPr>
              <w:ind w:left="360"/>
              <w:rPr>
                <w:rFonts w:asciiTheme="majorHAnsi" w:hAnsiTheme="majorHAnsi" w:cstheme="majorHAnsi"/>
                <w:bCs/>
                <w:color w:val="000000"/>
                <w:sz w:val="22"/>
                <w:szCs w:val="22"/>
                <w:lang w:val="en-GB"/>
              </w:rPr>
            </w:pPr>
            <w:r w:rsidRPr="00D73FBE">
              <w:rPr>
                <w:rFonts w:asciiTheme="majorHAnsi" w:hAnsiTheme="majorHAnsi" w:cstheme="majorBidi"/>
                <w:color w:val="000000" w:themeColor="text1"/>
                <w:sz w:val="22"/>
                <w:szCs w:val="22"/>
                <w:lang w:val="en-GB"/>
              </w:rPr>
              <w:t xml:space="preserve"> </w:t>
            </w:r>
          </w:p>
        </w:tc>
      </w:tr>
    </w:tbl>
    <w:p w14:paraId="19D3FFDB" w14:textId="77777777" w:rsidR="000C372C" w:rsidRPr="00D97347" w:rsidRDefault="000C372C" w:rsidP="002A07E4">
      <w:pPr>
        <w:ind w:right="-73" w:hanging="90"/>
        <w:rPr>
          <w:rFonts w:asciiTheme="majorHAnsi" w:hAnsiTheme="majorHAnsi" w:cstheme="majorHAnsi"/>
          <w:bCs/>
          <w:u w:val="single"/>
          <w:lang w:val="en-GB"/>
        </w:rPr>
      </w:pPr>
    </w:p>
    <w:p w14:paraId="55136050" w14:textId="396FE8F7" w:rsidR="009706CD" w:rsidRPr="00D97347" w:rsidRDefault="0086367D" w:rsidP="00404B99">
      <w:pPr>
        <w:pStyle w:val="Heading1"/>
        <w:rPr>
          <w:b/>
          <w:bCs/>
          <w:color w:val="0070C0"/>
          <w:sz w:val="22"/>
          <w:szCs w:val="22"/>
          <w:lang w:val="en-GB"/>
        </w:rPr>
      </w:pPr>
      <w:bookmarkStart w:id="8" w:name="_Toc184780453"/>
      <w:r w:rsidRPr="00D97347">
        <w:rPr>
          <w:b/>
          <w:bCs/>
          <w:color w:val="0070C0"/>
          <w:sz w:val="22"/>
          <w:szCs w:val="22"/>
          <w:lang w:val="en-GB"/>
        </w:rPr>
        <w:t xml:space="preserve">PI </w:t>
      </w:r>
      <w:r w:rsidR="002A07E4" w:rsidRPr="00D97347">
        <w:rPr>
          <w:b/>
          <w:bCs/>
          <w:color w:val="0070C0"/>
          <w:sz w:val="22"/>
          <w:szCs w:val="22"/>
          <w:lang w:val="en-GB"/>
        </w:rPr>
        <w:t>7</w:t>
      </w:r>
      <w:r w:rsidR="009706CD" w:rsidRPr="00D97347">
        <w:rPr>
          <w:b/>
          <w:bCs/>
          <w:color w:val="0070C0"/>
          <w:sz w:val="22"/>
          <w:szCs w:val="22"/>
          <w:lang w:val="en-GB"/>
        </w:rPr>
        <w:t>:</w:t>
      </w:r>
      <w:r w:rsidR="00407C75" w:rsidRPr="00D97347">
        <w:rPr>
          <w:b/>
          <w:bCs/>
          <w:color w:val="0070C0"/>
          <w:sz w:val="22"/>
          <w:szCs w:val="22"/>
          <w:lang w:val="en-GB"/>
        </w:rPr>
        <w:t xml:space="preserve"> </w:t>
      </w:r>
      <w:r w:rsidR="002A07E4" w:rsidRPr="00D97347">
        <w:rPr>
          <w:b/>
          <w:bCs/>
          <w:color w:val="0070C0"/>
          <w:sz w:val="22"/>
          <w:szCs w:val="22"/>
          <w:lang w:val="en-GB"/>
        </w:rPr>
        <w:t>Leadership</w:t>
      </w:r>
      <w:bookmarkEnd w:id="8"/>
    </w:p>
    <w:p w14:paraId="51AD7E91" w14:textId="77777777" w:rsidR="00A305ED" w:rsidRPr="00D97347" w:rsidRDefault="00A305E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1260"/>
        <w:gridCol w:w="3340"/>
        <w:gridCol w:w="4670"/>
        <w:gridCol w:w="4050"/>
      </w:tblGrid>
      <w:tr w:rsidR="00C710F9" w:rsidRPr="00D97347" w14:paraId="15FCBDE5" w14:textId="77777777" w:rsidTr="00EF2A69">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5EDB78E5" w14:textId="23E04CC5"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24B9E1C1" w14:textId="41FE885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670" w:type="dxa"/>
            <w:tcBorders>
              <w:top w:val="single" w:sz="4" w:space="0" w:color="auto"/>
              <w:left w:val="nil"/>
              <w:bottom w:val="single" w:sz="4" w:space="0" w:color="auto"/>
              <w:right w:val="single" w:sz="4" w:space="0" w:color="auto"/>
            </w:tcBorders>
            <w:shd w:val="clear" w:color="auto" w:fill="F3F7ED"/>
          </w:tcPr>
          <w:p w14:paraId="0A16668F" w14:textId="139CD291"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4050" w:type="dxa"/>
            <w:tcBorders>
              <w:top w:val="single" w:sz="4" w:space="0" w:color="auto"/>
              <w:left w:val="nil"/>
              <w:bottom w:val="single" w:sz="4" w:space="0" w:color="auto"/>
              <w:right w:val="single" w:sz="8" w:space="0" w:color="auto"/>
            </w:tcBorders>
            <w:shd w:val="clear" w:color="auto" w:fill="F3F7ED"/>
          </w:tcPr>
          <w:p w14:paraId="18692D54" w14:textId="722CB2A2"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710F9" w:rsidRPr="00D97347" w14:paraId="798E1ACB" w14:textId="77777777" w:rsidTr="00EF2A69">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C0DAD85" w14:textId="77777777" w:rsidR="009706CD" w:rsidRPr="00D97347" w:rsidRDefault="009706CD" w:rsidP="00916365">
            <w:pPr>
              <w:rPr>
                <w:rFonts w:asciiTheme="majorHAnsi" w:hAnsiTheme="majorHAnsi" w:cstheme="majorHAns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57724B08" w14:textId="77777777" w:rsidR="00BD2AAA" w:rsidRPr="00BD2AAA" w:rsidRDefault="00BD2AAA" w:rsidP="00BD2AAA">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7ai.</w:t>
            </w:r>
            <w:r w:rsidRPr="00BD2AAA">
              <w:rPr>
                <w:rFonts w:asciiTheme="majorHAnsi" w:hAnsiTheme="majorHAnsi" w:cstheme="majorHAnsi"/>
                <w:color w:val="000000"/>
                <w:sz w:val="22"/>
                <w:szCs w:val="22"/>
                <w:lang w:val="en-GB"/>
              </w:rPr>
              <w:t xml:space="preserve"> Gender equality and the empowerment of women is proactively </w:t>
            </w:r>
            <w:r w:rsidRPr="00C15272">
              <w:rPr>
                <w:rFonts w:asciiTheme="majorHAnsi" w:hAnsiTheme="majorHAnsi" w:cstheme="majorHAnsi"/>
                <w:b/>
                <w:bCs/>
                <w:color w:val="000000"/>
                <w:sz w:val="22"/>
                <w:szCs w:val="22"/>
                <w:lang w:val="en-GB"/>
              </w:rPr>
              <w:t>promoted</w:t>
            </w:r>
            <w:r w:rsidRPr="00BD2AAA">
              <w:rPr>
                <w:rFonts w:asciiTheme="majorHAnsi" w:hAnsiTheme="majorHAnsi" w:cstheme="majorHAnsi"/>
                <w:color w:val="000000"/>
                <w:sz w:val="22"/>
                <w:szCs w:val="22"/>
                <w:lang w:val="en-GB"/>
              </w:rPr>
              <w:t xml:space="preserve"> </w:t>
            </w:r>
            <w:r w:rsidRPr="00C15272">
              <w:rPr>
                <w:rFonts w:asciiTheme="majorHAnsi" w:hAnsiTheme="majorHAnsi" w:cstheme="majorHAnsi"/>
                <w:b/>
                <w:bCs/>
                <w:color w:val="000000"/>
                <w:sz w:val="22"/>
                <w:szCs w:val="22"/>
                <w:lang w:val="en-GB"/>
              </w:rPr>
              <w:t>and</w:t>
            </w:r>
            <w:r w:rsidRPr="00BD2AAA">
              <w:rPr>
                <w:rFonts w:asciiTheme="majorHAnsi" w:hAnsiTheme="majorHAnsi" w:cstheme="majorHAnsi"/>
                <w:color w:val="000000"/>
                <w:sz w:val="22"/>
                <w:szCs w:val="22"/>
                <w:lang w:val="en-GB"/>
              </w:rPr>
              <w:t xml:space="preserve"> </w:t>
            </w:r>
            <w:r w:rsidRPr="00831351">
              <w:rPr>
                <w:rFonts w:asciiTheme="majorHAnsi" w:hAnsiTheme="majorHAnsi" w:cstheme="majorHAnsi"/>
                <w:b/>
                <w:bCs/>
                <w:color w:val="000000"/>
                <w:sz w:val="22"/>
                <w:szCs w:val="22"/>
                <w:lang w:val="en-GB"/>
              </w:rPr>
              <w:t xml:space="preserve">pushed </w:t>
            </w:r>
            <w:r w:rsidRPr="00831351">
              <w:rPr>
                <w:rFonts w:asciiTheme="majorHAnsi" w:hAnsiTheme="majorHAnsi" w:cstheme="majorHAnsi"/>
                <w:b/>
                <w:bCs/>
                <w:color w:val="000000"/>
                <w:sz w:val="22"/>
                <w:szCs w:val="22"/>
                <w:lang w:val="en-GB"/>
              </w:rPr>
              <w:lastRenderedPageBreak/>
              <w:t>forward</w:t>
            </w:r>
            <w:r w:rsidRPr="00BD2AAA">
              <w:rPr>
                <w:rFonts w:asciiTheme="majorHAnsi" w:hAnsiTheme="majorHAnsi" w:cstheme="majorHAnsi"/>
                <w:color w:val="000000"/>
                <w:sz w:val="22"/>
                <w:szCs w:val="22"/>
                <w:lang w:val="en-GB"/>
              </w:rPr>
              <w:t xml:space="preserve"> by senior leadership both internally and publicly</w:t>
            </w:r>
          </w:p>
          <w:p w14:paraId="56B54946" w14:textId="77777777" w:rsidR="00BD2AAA" w:rsidRPr="00BD2AAA" w:rsidRDefault="00BD2AAA" w:rsidP="00BD2AAA">
            <w:pPr>
              <w:rPr>
                <w:rFonts w:asciiTheme="majorHAnsi" w:hAnsiTheme="majorHAnsi" w:cstheme="majorHAnsi"/>
                <w:color w:val="000000"/>
                <w:sz w:val="22"/>
                <w:szCs w:val="22"/>
                <w:lang w:val="en-GB"/>
              </w:rPr>
            </w:pPr>
            <w:r w:rsidRPr="00BD2AAA">
              <w:rPr>
                <w:rFonts w:asciiTheme="majorHAnsi" w:hAnsiTheme="majorHAnsi" w:cstheme="majorHAnsi"/>
                <w:color w:val="000000"/>
                <w:sz w:val="22"/>
                <w:szCs w:val="22"/>
                <w:lang w:val="en-GB"/>
              </w:rPr>
              <w:t xml:space="preserve"> </w:t>
            </w:r>
          </w:p>
          <w:p w14:paraId="03C8D455" w14:textId="77777777" w:rsidR="00BD2AAA" w:rsidRPr="00831351" w:rsidRDefault="00BD2AAA" w:rsidP="00BD2AAA">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4A866272" w14:textId="77777777" w:rsidR="00BD2AAA" w:rsidRPr="00BD2AAA" w:rsidRDefault="00BD2AAA" w:rsidP="00BD2AAA">
            <w:pPr>
              <w:rPr>
                <w:rFonts w:asciiTheme="majorHAnsi" w:hAnsiTheme="majorHAnsi" w:cstheme="majorHAnsi"/>
                <w:color w:val="000000"/>
                <w:sz w:val="22"/>
                <w:szCs w:val="22"/>
                <w:lang w:val="en-GB"/>
              </w:rPr>
            </w:pPr>
          </w:p>
          <w:p w14:paraId="53C68B0D" w14:textId="207B97A4" w:rsidR="009706CD" w:rsidRPr="00D97347" w:rsidRDefault="00BD2AAA" w:rsidP="00BD2AAA">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7aii.</w:t>
            </w:r>
            <w:r w:rsidRPr="00BD2AAA">
              <w:rPr>
                <w:rFonts w:asciiTheme="majorHAnsi" w:hAnsiTheme="majorHAnsi" w:cstheme="majorHAnsi"/>
                <w:color w:val="000000"/>
                <w:sz w:val="22"/>
                <w:szCs w:val="22"/>
                <w:lang w:val="en-GB"/>
              </w:rPr>
              <w:t xml:space="preserve"> Entity’s progress, learning and accountability for achieving results in the gender equality policies is enhanced through a </w:t>
            </w:r>
            <w:r w:rsidRPr="00C15272">
              <w:rPr>
                <w:rFonts w:asciiTheme="majorHAnsi" w:hAnsiTheme="majorHAnsi" w:cstheme="majorHAnsi"/>
                <w:b/>
                <w:bCs/>
                <w:color w:val="000000"/>
                <w:sz w:val="22"/>
                <w:szCs w:val="22"/>
                <w:lang w:val="en-GB"/>
              </w:rPr>
              <w:t>senior level Gender Steering and Implementation Committee</w:t>
            </w:r>
            <w:r w:rsidRPr="00BD2AAA">
              <w:rPr>
                <w:rFonts w:asciiTheme="majorHAnsi" w:hAnsiTheme="majorHAnsi" w:cstheme="majorHAnsi"/>
                <w:color w:val="000000"/>
                <w:sz w:val="22"/>
                <w:szCs w:val="22"/>
                <w:lang w:val="en-GB"/>
              </w:rPr>
              <w:t xml:space="preserve"> or equivalent</w:t>
            </w:r>
          </w:p>
        </w:tc>
        <w:tc>
          <w:tcPr>
            <w:tcW w:w="4670" w:type="dxa"/>
            <w:tcBorders>
              <w:top w:val="single" w:sz="4" w:space="0" w:color="auto"/>
              <w:left w:val="nil"/>
              <w:bottom w:val="single" w:sz="4" w:space="0" w:color="auto"/>
              <w:right w:val="single" w:sz="4" w:space="0" w:color="auto"/>
            </w:tcBorders>
            <w:shd w:val="clear" w:color="auto" w:fill="F3F7ED"/>
          </w:tcPr>
          <w:p w14:paraId="5FC9A63F" w14:textId="77777777"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lastRenderedPageBreak/>
              <w:t>7bi.</w:t>
            </w:r>
            <w:r w:rsidRPr="00EF2A69">
              <w:rPr>
                <w:rFonts w:asciiTheme="majorHAnsi" w:hAnsiTheme="majorHAnsi" w:cstheme="majorHAnsi"/>
                <w:color w:val="000000"/>
                <w:sz w:val="22"/>
                <w:szCs w:val="22"/>
                <w:lang w:val="en-GB"/>
              </w:rPr>
              <w:t xml:space="preserve"> Gender equality and the empowerment of women is proactively </w:t>
            </w:r>
            <w:r w:rsidRPr="00C15272">
              <w:rPr>
                <w:rFonts w:asciiTheme="majorHAnsi" w:hAnsiTheme="majorHAnsi" w:cstheme="majorHAnsi"/>
                <w:b/>
                <w:bCs/>
                <w:color w:val="000000"/>
                <w:sz w:val="22"/>
                <w:szCs w:val="22"/>
                <w:lang w:val="en-GB"/>
              </w:rPr>
              <w:t>promoted</w:t>
            </w:r>
            <w:r w:rsidRPr="00EF2A69">
              <w:rPr>
                <w:rFonts w:asciiTheme="majorHAnsi" w:hAnsiTheme="majorHAnsi" w:cstheme="majorHAnsi"/>
                <w:color w:val="000000"/>
                <w:sz w:val="22"/>
                <w:szCs w:val="22"/>
                <w:lang w:val="en-GB"/>
              </w:rPr>
              <w:t xml:space="preserve"> </w:t>
            </w:r>
            <w:r w:rsidRPr="00C15272">
              <w:rPr>
                <w:rFonts w:asciiTheme="majorHAnsi" w:hAnsiTheme="majorHAnsi" w:cstheme="majorHAnsi"/>
                <w:b/>
                <w:bCs/>
                <w:color w:val="000000"/>
                <w:sz w:val="22"/>
                <w:szCs w:val="22"/>
                <w:lang w:val="en-GB"/>
              </w:rPr>
              <w:t xml:space="preserve">and pushed forward </w:t>
            </w:r>
            <w:r w:rsidRPr="00EF2A69">
              <w:rPr>
                <w:rFonts w:asciiTheme="majorHAnsi" w:hAnsiTheme="majorHAnsi" w:cstheme="majorHAnsi"/>
                <w:color w:val="000000"/>
                <w:sz w:val="22"/>
                <w:szCs w:val="22"/>
                <w:lang w:val="en-GB"/>
              </w:rPr>
              <w:t xml:space="preserve">by senior leadership both internally and publicly </w:t>
            </w:r>
          </w:p>
          <w:p w14:paraId="55FBB98B" w14:textId="77777777" w:rsidR="00EF2A69" w:rsidRPr="00EF2A69" w:rsidRDefault="00EF2A69" w:rsidP="00EF2A69">
            <w:pPr>
              <w:rPr>
                <w:rFonts w:asciiTheme="majorHAnsi" w:hAnsiTheme="majorHAnsi" w:cstheme="majorHAnsi"/>
                <w:color w:val="000000"/>
                <w:sz w:val="22"/>
                <w:szCs w:val="22"/>
                <w:lang w:val="en-GB"/>
              </w:rPr>
            </w:pPr>
          </w:p>
          <w:p w14:paraId="5147C00B" w14:textId="76FC1323" w:rsidR="00EF2A69" w:rsidRPr="00831351"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239ED610" w14:textId="77777777" w:rsidR="00EF2A69" w:rsidRPr="00EF2A69" w:rsidRDefault="00EF2A69" w:rsidP="00EF2A69">
            <w:pPr>
              <w:rPr>
                <w:rFonts w:asciiTheme="majorHAnsi" w:hAnsiTheme="majorHAnsi" w:cstheme="majorHAnsi"/>
                <w:color w:val="000000"/>
                <w:sz w:val="22"/>
                <w:szCs w:val="22"/>
                <w:lang w:val="en-GB"/>
              </w:rPr>
            </w:pPr>
          </w:p>
          <w:p w14:paraId="1F86F6FC" w14:textId="77777777"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7bii.</w:t>
            </w:r>
            <w:r w:rsidRPr="00EF2A69">
              <w:rPr>
                <w:rFonts w:asciiTheme="majorHAnsi" w:hAnsiTheme="majorHAnsi" w:cstheme="majorHAnsi"/>
                <w:color w:val="000000"/>
                <w:sz w:val="22"/>
                <w:szCs w:val="22"/>
                <w:lang w:val="en-GB"/>
              </w:rPr>
              <w:t xml:space="preserve"> Entity’s progress, learning and accountability for achieving results in the gender equality policies is enhanced through a </w:t>
            </w:r>
            <w:r w:rsidRPr="00C15272">
              <w:rPr>
                <w:rFonts w:asciiTheme="majorHAnsi" w:hAnsiTheme="majorHAnsi" w:cstheme="majorHAnsi"/>
                <w:b/>
                <w:bCs/>
                <w:color w:val="000000"/>
                <w:sz w:val="22"/>
                <w:szCs w:val="22"/>
                <w:lang w:val="en-GB"/>
              </w:rPr>
              <w:t>senior level Gender Steering and Implementation Committee</w:t>
            </w:r>
            <w:r w:rsidRPr="00EF2A69">
              <w:rPr>
                <w:rFonts w:asciiTheme="majorHAnsi" w:hAnsiTheme="majorHAnsi" w:cstheme="majorHAnsi"/>
                <w:color w:val="000000"/>
                <w:sz w:val="22"/>
                <w:szCs w:val="22"/>
                <w:lang w:val="en-GB"/>
              </w:rPr>
              <w:t xml:space="preserve"> or equivalent </w:t>
            </w:r>
          </w:p>
          <w:p w14:paraId="17BDECDA" w14:textId="77777777" w:rsidR="00EF2A69" w:rsidRPr="00EF2A69" w:rsidRDefault="00EF2A69" w:rsidP="00EF2A69">
            <w:pPr>
              <w:rPr>
                <w:rFonts w:asciiTheme="majorHAnsi" w:hAnsiTheme="majorHAnsi" w:cstheme="majorHAnsi"/>
                <w:color w:val="000000"/>
                <w:sz w:val="22"/>
                <w:szCs w:val="22"/>
                <w:lang w:val="en-GB"/>
              </w:rPr>
            </w:pPr>
          </w:p>
          <w:p w14:paraId="100CB546" w14:textId="77777777" w:rsidR="00EF2A69" w:rsidRPr="00831351"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529309CF" w14:textId="77777777" w:rsidR="00EF2A69" w:rsidRPr="00EF2A69" w:rsidRDefault="00EF2A69" w:rsidP="00EF2A69">
            <w:pPr>
              <w:rPr>
                <w:rFonts w:asciiTheme="majorHAnsi" w:hAnsiTheme="majorHAnsi" w:cstheme="majorHAnsi"/>
                <w:color w:val="000000"/>
                <w:sz w:val="22"/>
                <w:szCs w:val="22"/>
                <w:lang w:val="en-GB"/>
              </w:rPr>
            </w:pPr>
          </w:p>
          <w:p w14:paraId="1E5925D1" w14:textId="77777777" w:rsidR="00EF2A69" w:rsidRPr="00EF2A69" w:rsidRDefault="00EF2A69" w:rsidP="00EF2A69">
            <w:pPr>
              <w:rPr>
                <w:rFonts w:asciiTheme="majorHAnsi" w:hAnsiTheme="majorHAnsi" w:cstheme="majorHAnsi"/>
                <w:color w:val="000000"/>
                <w:sz w:val="22"/>
                <w:szCs w:val="22"/>
                <w:lang w:val="en-GB"/>
              </w:rPr>
            </w:pPr>
            <w:r w:rsidRPr="00EF2A69">
              <w:rPr>
                <w:rFonts w:asciiTheme="majorHAnsi" w:hAnsiTheme="majorHAnsi" w:cstheme="majorHAnsi"/>
                <w:color w:val="000000"/>
                <w:sz w:val="22"/>
                <w:szCs w:val="22"/>
                <w:lang w:val="en-GB"/>
              </w:rPr>
              <w:t xml:space="preserve">Option 1 </w:t>
            </w:r>
          </w:p>
          <w:p w14:paraId="4429A7F1" w14:textId="2C602F88"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7biii.</w:t>
            </w:r>
            <w:r w:rsidRPr="00EF2A69">
              <w:rPr>
                <w:rFonts w:asciiTheme="majorHAnsi" w:hAnsiTheme="majorHAnsi" w:cstheme="majorHAnsi"/>
                <w:color w:val="000000"/>
                <w:sz w:val="22"/>
                <w:szCs w:val="22"/>
                <w:lang w:val="en-GB"/>
              </w:rPr>
              <w:t xml:space="preserve"> Head of </w:t>
            </w:r>
            <w:r w:rsidR="00362417">
              <w:rPr>
                <w:rFonts w:asciiTheme="majorHAnsi" w:hAnsiTheme="majorHAnsi" w:cstheme="majorHAnsi"/>
                <w:color w:val="000000"/>
                <w:sz w:val="22"/>
                <w:szCs w:val="22"/>
                <w:lang w:val="en-GB"/>
              </w:rPr>
              <w:t xml:space="preserve">the </w:t>
            </w:r>
            <w:r w:rsidRPr="00EF2A69">
              <w:rPr>
                <w:rFonts w:asciiTheme="majorHAnsi" w:hAnsiTheme="majorHAnsi" w:cstheme="majorHAnsi"/>
                <w:color w:val="000000"/>
                <w:sz w:val="22"/>
                <w:szCs w:val="22"/>
                <w:lang w:val="en-GB"/>
              </w:rPr>
              <w:t xml:space="preserve">Gender Unit or equivalent </w:t>
            </w:r>
            <w:r w:rsidRPr="00C15272">
              <w:rPr>
                <w:rFonts w:asciiTheme="majorHAnsi" w:hAnsiTheme="majorHAnsi" w:cstheme="majorHAnsi"/>
                <w:b/>
                <w:bCs/>
                <w:color w:val="000000"/>
                <w:sz w:val="22"/>
                <w:szCs w:val="22"/>
                <w:lang w:val="en-GB"/>
              </w:rPr>
              <w:t>participates</w:t>
            </w:r>
            <w:r w:rsidRPr="00EF2A69">
              <w:rPr>
                <w:rFonts w:asciiTheme="majorHAnsi" w:hAnsiTheme="majorHAnsi" w:cstheme="majorHAnsi"/>
                <w:color w:val="000000"/>
                <w:sz w:val="22"/>
                <w:szCs w:val="22"/>
                <w:lang w:val="en-GB"/>
              </w:rPr>
              <w:t xml:space="preserve"> in senior management team meetings, as relevant </w:t>
            </w:r>
          </w:p>
          <w:p w14:paraId="65FB00D6" w14:textId="77777777" w:rsidR="00EF2A69" w:rsidRPr="00EF2A69" w:rsidRDefault="00EF2A69" w:rsidP="00EF2A69">
            <w:pPr>
              <w:rPr>
                <w:rFonts w:asciiTheme="majorHAnsi" w:hAnsiTheme="majorHAnsi" w:cstheme="majorHAnsi"/>
                <w:color w:val="000000"/>
                <w:sz w:val="22"/>
                <w:szCs w:val="22"/>
                <w:lang w:val="en-GB"/>
              </w:rPr>
            </w:pPr>
          </w:p>
          <w:p w14:paraId="695BFE9C" w14:textId="77777777" w:rsidR="00EF2A69" w:rsidRPr="00831351"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highlight w:val="yellow"/>
                <w:lang w:val="en-GB"/>
              </w:rPr>
              <w:t>or</w:t>
            </w:r>
            <w:r w:rsidRPr="00831351">
              <w:rPr>
                <w:rFonts w:asciiTheme="majorHAnsi" w:hAnsiTheme="majorHAnsi" w:cstheme="majorHAnsi"/>
                <w:b/>
                <w:bCs/>
                <w:color w:val="000000"/>
                <w:sz w:val="22"/>
                <w:szCs w:val="22"/>
                <w:lang w:val="en-GB"/>
              </w:rPr>
              <w:t xml:space="preserve"> </w:t>
            </w:r>
          </w:p>
          <w:p w14:paraId="228BD104" w14:textId="77777777" w:rsidR="00EF2A69" w:rsidRPr="00EF2A69" w:rsidRDefault="00EF2A69" w:rsidP="00EF2A69">
            <w:pPr>
              <w:rPr>
                <w:rFonts w:asciiTheme="majorHAnsi" w:hAnsiTheme="majorHAnsi" w:cstheme="majorHAnsi"/>
                <w:color w:val="000000"/>
                <w:sz w:val="22"/>
                <w:szCs w:val="22"/>
                <w:lang w:val="en-GB"/>
              </w:rPr>
            </w:pPr>
          </w:p>
          <w:p w14:paraId="68DE4611" w14:textId="77777777" w:rsidR="00EF2A69" w:rsidRPr="00EF2A69" w:rsidRDefault="00EF2A69" w:rsidP="00EF2A69">
            <w:pPr>
              <w:rPr>
                <w:rFonts w:asciiTheme="majorHAnsi" w:hAnsiTheme="majorHAnsi" w:cstheme="majorHAnsi"/>
                <w:color w:val="000000"/>
                <w:sz w:val="22"/>
                <w:szCs w:val="22"/>
                <w:lang w:val="en-GB"/>
              </w:rPr>
            </w:pPr>
            <w:r w:rsidRPr="00EF2A69">
              <w:rPr>
                <w:rFonts w:asciiTheme="majorHAnsi" w:hAnsiTheme="majorHAnsi" w:cstheme="majorHAnsi"/>
                <w:color w:val="000000"/>
                <w:sz w:val="22"/>
                <w:szCs w:val="22"/>
                <w:lang w:val="en-GB"/>
              </w:rPr>
              <w:t xml:space="preserve">Option 2 </w:t>
            </w:r>
          </w:p>
          <w:p w14:paraId="45FCE181" w14:textId="3A753667" w:rsidR="009706CD" w:rsidRPr="00D97347"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7biii.</w:t>
            </w:r>
            <w:r w:rsidRPr="00EF2A69">
              <w:rPr>
                <w:rFonts w:asciiTheme="majorHAnsi" w:hAnsiTheme="majorHAnsi" w:cstheme="majorHAnsi"/>
                <w:color w:val="000000"/>
                <w:sz w:val="22"/>
                <w:szCs w:val="22"/>
                <w:lang w:val="en-GB"/>
              </w:rPr>
              <w:t xml:space="preserve"> Head of the Gender Unit or equivalent has a </w:t>
            </w:r>
            <w:r w:rsidRPr="00C15272">
              <w:rPr>
                <w:rFonts w:asciiTheme="majorHAnsi" w:hAnsiTheme="majorHAnsi" w:cstheme="majorHAnsi"/>
                <w:b/>
                <w:bCs/>
                <w:color w:val="000000"/>
                <w:sz w:val="22"/>
                <w:szCs w:val="22"/>
                <w:lang w:val="en-GB"/>
              </w:rPr>
              <w:t>direct reporting line</w:t>
            </w:r>
            <w:r w:rsidRPr="00EF2A69">
              <w:rPr>
                <w:rFonts w:asciiTheme="majorHAnsi" w:hAnsiTheme="majorHAnsi" w:cstheme="majorHAnsi"/>
                <w:color w:val="000000"/>
                <w:sz w:val="22"/>
                <w:szCs w:val="22"/>
                <w:lang w:val="en-GB"/>
              </w:rPr>
              <w:t xml:space="preserve"> to senior leadership</w:t>
            </w:r>
          </w:p>
        </w:tc>
        <w:tc>
          <w:tcPr>
            <w:tcW w:w="4050" w:type="dxa"/>
            <w:tcBorders>
              <w:top w:val="single" w:sz="4" w:space="0" w:color="auto"/>
              <w:left w:val="nil"/>
              <w:bottom w:val="single" w:sz="4" w:space="0" w:color="auto"/>
              <w:right w:val="single" w:sz="8" w:space="0" w:color="auto"/>
            </w:tcBorders>
            <w:shd w:val="clear" w:color="auto" w:fill="F3F7ED"/>
          </w:tcPr>
          <w:p w14:paraId="2F9B8AC6" w14:textId="77777777"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lastRenderedPageBreak/>
              <w:t>7ci.</w:t>
            </w:r>
            <w:r w:rsidRPr="00EF2A69">
              <w:rPr>
                <w:rFonts w:asciiTheme="majorHAnsi" w:hAnsiTheme="majorHAnsi" w:cstheme="majorHAnsi"/>
                <w:color w:val="000000"/>
                <w:sz w:val="22"/>
                <w:szCs w:val="22"/>
                <w:lang w:val="en-GB"/>
              </w:rPr>
              <w:t xml:space="preserve"> Gender equality and the empowerment of women is proactively </w:t>
            </w:r>
            <w:r w:rsidRPr="00C15272">
              <w:rPr>
                <w:rFonts w:asciiTheme="majorHAnsi" w:hAnsiTheme="majorHAnsi" w:cstheme="majorHAnsi"/>
                <w:b/>
                <w:bCs/>
                <w:color w:val="000000"/>
                <w:sz w:val="22"/>
                <w:szCs w:val="22"/>
                <w:lang w:val="en-GB"/>
              </w:rPr>
              <w:t>promoted and</w:t>
            </w:r>
            <w:r w:rsidRPr="00EF2A69">
              <w:rPr>
                <w:rFonts w:asciiTheme="majorHAnsi" w:hAnsiTheme="majorHAnsi" w:cstheme="majorHAnsi"/>
                <w:color w:val="000000"/>
                <w:sz w:val="22"/>
                <w:szCs w:val="22"/>
                <w:lang w:val="en-GB"/>
              </w:rPr>
              <w:t xml:space="preserve"> </w:t>
            </w:r>
            <w:r w:rsidRPr="00C15272">
              <w:rPr>
                <w:rFonts w:asciiTheme="majorHAnsi" w:hAnsiTheme="majorHAnsi" w:cstheme="majorHAnsi"/>
                <w:b/>
                <w:bCs/>
                <w:color w:val="000000"/>
                <w:sz w:val="22"/>
                <w:szCs w:val="22"/>
                <w:lang w:val="en-GB"/>
              </w:rPr>
              <w:t>pushed forward</w:t>
            </w:r>
            <w:r w:rsidRPr="00EF2A69">
              <w:rPr>
                <w:rFonts w:asciiTheme="majorHAnsi" w:hAnsiTheme="majorHAnsi" w:cstheme="majorHAnsi"/>
                <w:color w:val="000000"/>
                <w:sz w:val="22"/>
                <w:szCs w:val="22"/>
                <w:lang w:val="en-GB"/>
              </w:rPr>
              <w:t xml:space="preserve"> by senior leadership both internally and publicly</w:t>
            </w:r>
          </w:p>
          <w:p w14:paraId="7D279ACD" w14:textId="77777777" w:rsidR="00EF2A69" w:rsidRPr="00EF2A69" w:rsidRDefault="00EF2A69" w:rsidP="00EF2A69">
            <w:pPr>
              <w:rPr>
                <w:rFonts w:asciiTheme="majorHAnsi" w:hAnsiTheme="majorHAnsi" w:cstheme="majorHAnsi"/>
                <w:color w:val="000000"/>
                <w:sz w:val="22"/>
                <w:szCs w:val="22"/>
                <w:lang w:val="en-GB"/>
              </w:rPr>
            </w:pPr>
          </w:p>
          <w:p w14:paraId="736AB89C" w14:textId="77777777" w:rsidR="00EF2A69" w:rsidRPr="00831351"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6039288A" w14:textId="77777777" w:rsidR="00EF2A69" w:rsidRPr="00EF2A69" w:rsidRDefault="00EF2A69" w:rsidP="00EF2A69">
            <w:pPr>
              <w:rPr>
                <w:rFonts w:asciiTheme="majorHAnsi" w:hAnsiTheme="majorHAnsi" w:cstheme="majorHAnsi"/>
                <w:color w:val="000000"/>
                <w:sz w:val="22"/>
                <w:szCs w:val="22"/>
                <w:lang w:val="en-GB"/>
              </w:rPr>
            </w:pPr>
          </w:p>
          <w:p w14:paraId="0BD51751" w14:textId="77777777"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7cii.</w:t>
            </w:r>
            <w:r w:rsidRPr="00EF2A69">
              <w:rPr>
                <w:rFonts w:asciiTheme="majorHAnsi" w:hAnsiTheme="majorHAnsi" w:cstheme="majorHAnsi"/>
                <w:color w:val="000000"/>
                <w:sz w:val="22"/>
                <w:szCs w:val="22"/>
                <w:lang w:val="en-GB"/>
              </w:rPr>
              <w:t xml:space="preserve"> Entity’s progress, learning and accountability for achieving results in the gender equality policies is enhanced through a </w:t>
            </w:r>
            <w:r w:rsidRPr="00C15272">
              <w:rPr>
                <w:rFonts w:asciiTheme="majorHAnsi" w:hAnsiTheme="majorHAnsi" w:cstheme="majorHAnsi"/>
                <w:b/>
                <w:bCs/>
                <w:color w:val="000000"/>
                <w:sz w:val="22"/>
                <w:szCs w:val="22"/>
                <w:lang w:val="en-GB"/>
              </w:rPr>
              <w:t>senior level Gender Steering and Implementation Committee</w:t>
            </w:r>
            <w:r w:rsidRPr="00EF2A69">
              <w:rPr>
                <w:rFonts w:asciiTheme="majorHAnsi" w:hAnsiTheme="majorHAnsi" w:cstheme="majorHAnsi"/>
                <w:color w:val="000000"/>
                <w:sz w:val="22"/>
                <w:szCs w:val="22"/>
                <w:lang w:val="en-GB"/>
              </w:rPr>
              <w:t xml:space="preserve"> or equivalent</w:t>
            </w:r>
          </w:p>
          <w:p w14:paraId="08EC4875" w14:textId="77777777" w:rsidR="00EF2A69" w:rsidRPr="00EF2A69" w:rsidRDefault="00EF2A69" w:rsidP="00EF2A69">
            <w:pPr>
              <w:rPr>
                <w:rFonts w:asciiTheme="majorHAnsi" w:hAnsiTheme="majorHAnsi" w:cstheme="majorHAnsi"/>
                <w:color w:val="000000"/>
                <w:sz w:val="22"/>
                <w:szCs w:val="22"/>
                <w:lang w:val="en-GB"/>
              </w:rPr>
            </w:pPr>
          </w:p>
          <w:p w14:paraId="6BA475A9" w14:textId="77777777" w:rsidR="00EF2A69" w:rsidRPr="00831351"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1F42C756" w14:textId="77777777" w:rsidR="00EF2A69" w:rsidRPr="00EF2A69" w:rsidRDefault="00EF2A69" w:rsidP="00EF2A69">
            <w:pPr>
              <w:rPr>
                <w:rFonts w:asciiTheme="majorHAnsi" w:hAnsiTheme="majorHAnsi" w:cstheme="majorHAnsi"/>
                <w:color w:val="000000"/>
                <w:sz w:val="22"/>
                <w:szCs w:val="22"/>
                <w:lang w:val="en-GB"/>
              </w:rPr>
            </w:pPr>
          </w:p>
          <w:p w14:paraId="5FE5FA4B" w14:textId="77777777" w:rsidR="00EF2A69" w:rsidRPr="00EF2A69" w:rsidRDefault="00EF2A69" w:rsidP="00EF2A69">
            <w:pPr>
              <w:rPr>
                <w:rFonts w:asciiTheme="majorHAnsi" w:hAnsiTheme="majorHAnsi" w:cstheme="majorHAnsi"/>
                <w:color w:val="000000"/>
                <w:sz w:val="22"/>
                <w:szCs w:val="22"/>
                <w:lang w:val="en-GB"/>
              </w:rPr>
            </w:pPr>
            <w:r w:rsidRPr="00831351">
              <w:rPr>
                <w:rFonts w:asciiTheme="majorHAnsi" w:hAnsiTheme="majorHAnsi" w:cstheme="majorHAnsi"/>
                <w:b/>
                <w:bCs/>
                <w:color w:val="000000"/>
                <w:sz w:val="22"/>
                <w:szCs w:val="22"/>
                <w:lang w:val="en-GB"/>
              </w:rPr>
              <w:t>7ciii.</w:t>
            </w:r>
            <w:r w:rsidRPr="00EF2A69">
              <w:rPr>
                <w:rFonts w:asciiTheme="majorHAnsi" w:hAnsiTheme="majorHAnsi" w:cstheme="majorHAnsi"/>
                <w:color w:val="000000"/>
                <w:sz w:val="22"/>
                <w:szCs w:val="22"/>
                <w:lang w:val="en-GB"/>
              </w:rPr>
              <w:t xml:space="preserve"> Head of Gender Unit or equivalent </w:t>
            </w:r>
            <w:r w:rsidRPr="00C15272">
              <w:rPr>
                <w:rFonts w:asciiTheme="majorHAnsi" w:hAnsiTheme="majorHAnsi" w:cstheme="majorHAnsi"/>
                <w:b/>
                <w:bCs/>
                <w:color w:val="000000"/>
                <w:sz w:val="22"/>
                <w:szCs w:val="22"/>
                <w:lang w:val="en-GB"/>
              </w:rPr>
              <w:t>participates</w:t>
            </w:r>
            <w:r w:rsidRPr="00EF2A69">
              <w:rPr>
                <w:rFonts w:asciiTheme="majorHAnsi" w:hAnsiTheme="majorHAnsi" w:cstheme="majorHAnsi"/>
                <w:color w:val="000000"/>
                <w:sz w:val="22"/>
                <w:szCs w:val="22"/>
                <w:lang w:val="en-GB"/>
              </w:rPr>
              <w:t xml:space="preserve"> in senior management team meetings, as relevant</w:t>
            </w:r>
          </w:p>
          <w:p w14:paraId="14BFF71A" w14:textId="77777777" w:rsidR="00EF2A69" w:rsidRPr="00EF2A69" w:rsidRDefault="00EF2A69" w:rsidP="00EF2A69">
            <w:pPr>
              <w:rPr>
                <w:rFonts w:asciiTheme="majorHAnsi" w:hAnsiTheme="majorHAnsi" w:cstheme="majorHAnsi"/>
                <w:color w:val="000000"/>
                <w:sz w:val="22"/>
                <w:szCs w:val="22"/>
                <w:lang w:val="en-GB"/>
              </w:rPr>
            </w:pPr>
          </w:p>
          <w:p w14:paraId="23774A7B" w14:textId="77777777" w:rsidR="00EF2A69" w:rsidRDefault="00EF2A69" w:rsidP="00EF2A69">
            <w:pPr>
              <w:rPr>
                <w:rFonts w:asciiTheme="majorHAnsi" w:hAnsiTheme="majorHAnsi" w:cstheme="majorHAnsi"/>
                <w:b/>
                <w:bCs/>
                <w:color w:val="000000"/>
                <w:sz w:val="22"/>
                <w:szCs w:val="22"/>
                <w:lang w:val="en-GB"/>
              </w:rPr>
            </w:pPr>
            <w:r w:rsidRPr="00831351">
              <w:rPr>
                <w:rFonts w:asciiTheme="majorHAnsi" w:hAnsiTheme="majorHAnsi" w:cstheme="majorHAnsi"/>
                <w:b/>
                <w:bCs/>
                <w:color w:val="000000"/>
                <w:sz w:val="22"/>
                <w:szCs w:val="22"/>
                <w:lang w:val="en-GB"/>
              </w:rPr>
              <w:t xml:space="preserve">and </w:t>
            </w:r>
          </w:p>
          <w:p w14:paraId="6D266D10" w14:textId="77777777" w:rsidR="00831351" w:rsidRPr="00831351" w:rsidRDefault="00831351" w:rsidP="00EF2A69">
            <w:pPr>
              <w:rPr>
                <w:rFonts w:asciiTheme="majorHAnsi" w:hAnsiTheme="majorHAnsi" w:cstheme="majorHAnsi"/>
                <w:b/>
                <w:bCs/>
                <w:color w:val="000000"/>
                <w:sz w:val="22"/>
                <w:szCs w:val="22"/>
                <w:lang w:val="en-GB"/>
              </w:rPr>
            </w:pPr>
          </w:p>
          <w:p w14:paraId="38DC6150" w14:textId="3CB645E4" w:rsidR="009706CD" w:rsidRPr="00D97347" w:rsidRDefault="00EF2A69" w:rsidP="00EF2A69">
            <w:pPr>
              <w:rPr>
                <w:rFonts w:asciiTheme="majorHAnsi" w:hAnsiTheme="majorHAnsi" w:cstheme="majorHAnsi"/>
                <w:color w:val="000000"/>
                <w:sz w:val="22"/>
                <w:szCs w:val="22"/>
                <w:lang w:val="en-GB"/>
              </w:rPr>
            </w:pPr>
            <w:r w:rsidRPr="00EF2A69">
              <w:rPr>
                <w:rFonts w:asciiTheme="majorHAnsi" w:hAnsiTheme="majorHAnsi" w:cstheme="majorHAnsi"/>
                <w:color w:val="000000"/>
                <w:sz w:val="22"/>
                <w:szCs w:val="22"/>
                <w:lang w:val="en-GB"/>
              </w:rPr>
              <w:t xml:space="preserve">7civ. The Head of the Gender Unit or equivalent has a </w:t>
            </w:r>
            <w:r w:rsidRPr="00C15272">
              <w:rPr>
                <w:rFonts w:asciiTheme="majorHAnsi" w:hAnsiTheme="majorHAnsi" w:cstheme="majorHAnsi"/>
                <w:b/>
                <w:bCs/>
                <w:color w:val="000000"/>
                <w:sz w:val="22"/>
                <w:szCs w:val="22"/>
                <w:lang w:val="en-GB"/>
              </w:rPr>
              <w:t>direct reporting line</w:t>
            </w:r>
            <w:r w:rsidRPr="00EF2A69">
              <w:rPr>
                <w:rFonts w:asciiTheme="majorHAnsi" w:hAnsiTheme="majorHAnsi" w:cstheme="majorHAnsi"/>
                <w:color w:val="000000"/>
                <w:sz w:val="22"/>
                <w:szCs w:val="22"/>
                <w:lang w:val="en-GB"/>
              </w:rPr>
              <w:t xml:space="preserve"> to senior leadership</w:t>
            </w:r>
          </w:p>
        </w:tc>
      </w:tr>
      <w:tr w:rsidR="00C710F9" w:rsidRPr="00D97347" w14:paraId="2CF43E2F" w14:textId="77777777" w:rsidTr="26D9553B">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5BA6CAB1" w14:textId="77777777" w:rsidR="009706CD" w:rsidRPr="00D97347" w:rsidRDefault="009706CD" w:rsidP="00916365">
            <w:pPr>
              <w:rPr>
                <w:rFonts w:asciiTheme="majorHAnsi" w:hAnsiTheme="majorHAnsi" w:cstheme="majorHAnsi"/>
                <w:b/>
                <w:bCs/>
                <w:color w:val="000000"/>
                <w:sz w:val="22"/>
                <w:szCs w:val="22"/>
                <w:lang w:val="en-GB"/>
              </w:rPr>
            </w:pPr>
          </w:p>
          <w:p w14:paraId="28BAC656" w14:textId="350313E2" w:rsidR="009706CD" w:rsidRPr="00D97347" w:rsidRDefault="009706CD" w:rsidP="00916365">
            <w:pPr>
              <w:rPr>
                <w:rFonts w:asciiTheme="majorHAnsi" w:hAnsiTheme="majorHAnsi" w:cstheme="majorHAnsi"/>
                <w:b/>
                <w:bCs/>
                <w:color w:val="000000"/>
                <w:sz w:val="22"/>
                <w:szCs w:val="22"/>
                <w:lang w:val="en-GB"/>
              </w:rPr>
            </w:pPr>
            <w:r w:rsidRPr="00D97347">
              <w:rPr>
                <w:rFonts w:asciiTheme="majorHAnsi" w:hAnsiTheme="majorHAnsi" w:cstheme="majorHAnsi"/>
                <w:b/>
                <w:bCs/>
                <w:color w:val="000000"/>
                <w:sz w:val="22"/>
                <w:szCs w:val="22"/>
                <w:lang w:val="en-GB"/>
              </w:rPr>
              <w:t>1.</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Performance</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Indicator</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Rating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Selection*</w:t>
            </w:r>
          </w:p>
          <w:p w14:paraId="2057A983" w14:textId="2D3B69F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5E0EB904" w14:textId="5E8D80B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75DCB1A8" w14:textId="10426CFC"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2E9866C1" w14:textId="7BFE470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27AAC32C" w14:textId="12E6282F"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0C372C"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5D0E2648" w14:textId="77777777" w:rsidR="009706CD" w:rsidRPr="00D97347" w:rsidRDefault="009706CD" w:rsidP="00916365">
            <w:pPr>
              <w:rPr>
                <w:rFonts w:asciiTheme="majorHAnsi" w:hAnsiTheme="majorHAnsi" w:cstheme="majorHAnsi"/>
                <w:b/>
                <w:color w:val="000000"/>
                <w:sz w:val="22"/>
                <w:szCs w:val="22"/>
                <w:lang w:val="en-GB"/>
              </w:rPr>
            </w:pPr>
          </w:p>
          <w:p w14:paraId="6753133C" w14:textId="7915D1F7"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657FFFC9" w14:textId="72DEB368"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5A267C3A" w14:textId="117DF176" w:rsidR="00E83C71" w:rsidRDefault="00163691" w:rsidP="00E83C71">
            <w:pPr>
              <w:rPr>
                <w:rFonts w:asciiTheme="majorHAnsi" w:hAnsiTheme="majorHAnsi" w:cstheme="majorBidi"/>
                <w:color w:val="000000" w:themeColor="text1"/>
                <w:sz w:val="22"/>
                <w:szCs w:val="22"/>
                <w:lang w:val="en-GB"/>
              </w:rPr>
            </w:pPr>
            <w:r w:rsidRPr="66E50CF5">
              <w:rPr>
                <w:rFonts w:asciiTheme="majorHAnsi" w:hAnsiTheme="majorHAnsi" w:cstheme="majorBidi"/>
                <w:b/>
                <w:color w:val="0070C0"/>
                <w:sz w:val="22"/>
                <w:szCs w:val="22"/>
                <w:lang w:val="en-GB"/>
              </w:rPr>
              <w:lastRenderedPageBreak/>
              <w:t>Please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provide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explanation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of</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why</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rating</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has</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been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given,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including</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data</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sources</w:t>
            </w:r>
            <w:r w:rsidR="00DD6DC7"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w:t>
            </w:r>
            <w:r w:rsidR="00DD6DC7" w:rsidRPr="66E50CF5">
              <w:rPr>
                <w:rFonts w:asciiTheme="majorHAnsi" w:hAnsiTheme="majorHAnsi" w:cstheme="majorBidi"/>
                <w:b/>
                <w:color w:val="0070C0"/>
                <w:sz w:val="22"/>
                <w:szCs w:val="22"/>
                <w:lang w:val="en-GB"/>
              </w:rPr>
              <w:t xml:space="preserve"> </w:t>
            </w:r>
            <w:r w:rsidR="00E83C71"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7C577A7F" w14:textId="77777777" w:rsidR="003174AE" w:rsidRDefault="003174AE" w:rsidP="0075268C">
            <w:pPr>
              <w:rPr>
                <w:rFonts w:asciiTheme="majorHAnsi" w:hAnsiTheme="majorHAnsi" w:cstheme="majorHAnsi"/>
                <w:color w:val="000000"/>
                <w:sz w:val="22"/>
                <w:szCs w:val="22"/>
                <w:lang w:val="en-GB"/>
              </w:rPr>
            </w:pPr>
          </w:p>
          <w:p w14:paraId="346EDE0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21EEE4EF" w14:textId="1E1F019D"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7ci. Gender equality and the empowerment of women is proactively promoted and pushed forward by senior leadership both internally and </w:t>
            </w:r>
            <w:r w:rsidR="00C15272" w:rsidRPr="00B551E0">
              <w:rPr>
                <w:rFonts w:asciiTheme="majorHAnsi" w:hAnsiTheme="majorHAnsi" w:cstheme="majorHAnsi"/>
                <w:color w:val="000000"/>
                <w:sz w:val="22"/>
                <w:szCs w:val="22"/>
                <w:lang w:val="en-GB"/>
              </w:rPr>
              <w:t>publicly</w:t>
            </w:r>
            <w:r w:rsidR="00C15272">
              <w:rPr>
                <w:rFonts w:asciiTheme="majorHAnsi" w:hAnsiTheme="majorHAnsi" w:cstheme="majorHAnsi"/>
                <w:color w:val="000000"/>
                <w:sz w:val="22"/>
                <w:szCs w:val="22"/>
                <w:lang w:val="en-GB"/>
              </w:rPr>
              <w:t xml:space="preserve"> </w:t>
            </w:r>
            <w:r w:rsidR="00C15272" w:rsidRPr="00B551E0">
              <w:rPr>
                <w:rFonts w:asciiTheme="majorHAnsi" w:hAnsiTheme="majorHAnsi" w:cstheme="majorHAnsi"/>
                <w:color w:val="000000"/>
                <w:sz w:val="22"/>
                <w:szCs w:val="22"/>
                <w:lang w:val="en-GB"/>
              </w:rPr>
              <w:t>(</w:t>
            </w:r>
            <w:r w:rsidRPr="005D2CAC">
              <w:rPr>
                <w:rFonts w:asciiTheme="majorHAnsi" w:hAnsiTheme="majorHAnsi" w:cstheme="majorHAnsi"/>
                <w:color w:val="000000"/>
                <w:sz w:val="22"/>
                <w:szCs w:val="22"/>
                <w:lang w:val="en-GB"/>
              </w:rPr>
              <w:t>Max:800 Words) *</w:t>
            </w:r>
          </w:p>
          <w:p w14:paraId="1C29B231" w14:textId="77777777" w:rsidR="00B551E0" w:rsidRPr="00B551E0" w:rsidRDefault="00B551E0" w:rsidP="00B551E0">
            <w:pPr>
              <w:rPr>
                <w:rFonts w:asciiTheme="majorHAnsi" w:hAnsiTheme="majorHAnsi" w:cstheme="majorHAnsi"/>
                <w:color w:val="000000"/>
                <w:sz w:val="22"/>
                <w:szCs w:val="22"/>
                <w:lang w:val="en-GB"/>
              </w:rPr>
            </w:pPr>
          </w:p>
          <w:p w14:paraId="06A5C9A9" w14:textId="2E2ECC88"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7cii. Entity’s progress, learning and accountability for achieving results in the gender equality policies is enhanced through a senior level Gender Steering and Implementation Committee or equivalent </w:t>
            </w:r>
            <w:r w:rsidRPr="005D2CAC">
              <w:rPr>
                <w:rFonts w:asciiTheme="majorHAnsi" w:hAnsiTheme="majorHAnsi" w:cstheme="majorHAnsi"/>
                <w:color w:val="000000"/>
                <w:sz w:val="22"/>
                <w:szCs w:val="22"/>
                <w:lang w:val="en-GB"/>
              </w:rPr>
              <w:t>(Max:800 Words) *</w:t>
            </w:r>
          </w:p>
          <w:p w14:paraId="2BA37524" w14:textId="77777777" w:rsidR="00B551E0" w:rsidRPr="00B551E0" w:rsidRDefault="00B551E0" w:rsidP="00B551E0">
            <w:pPr>
              <w:rPr>
                <w:rFonts w:asciiTheme="majorHAnsi" w:hAnsiTheme="majorHAnsi" w:cstheme="majorHAnsi"/>
                <w:color w:val="000000"/>
                <w:sz w:val="22"/>
                <w:szCs w:val="22"/>
                <w:lang w:val="en-GB"/>
              </w:rPr>
            </w:pPr>
          </w:p>
          <w:p w14:paraId="38D1B308" w14:textId="1C0747D6"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7ciii. Head of Gender Unit or equivalent participates in senior management team meetings, as relevant </w:t>
            </w:r>
            <w:r w:rsidRPr="005D2CAC">
              <w:rPr>
                <w:rFonts w:asciiTheme="majorHAnsi" w:hAnsiTheme="majorHAnsi" w:cstheme="majorHAnsi"/>
                <w:color w:val="000000"/>
                <w:sz w:val="22"/>
                <w:szCs w:val="22"/>
                <w:lang w:val="en-GB"/>
              </w:rPr>
              <w:t>(Max:800 Words) *</w:t>
            </w:r>
          </w:p>
          <w:p w14:paraId="7D3A9630" w14:textId="7FC75D57"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 </w:t>
            </w:r>
          </w:p>
          <w:p w14:paraId="1C499807" w14:textId="6E98D715" w:rsidR="003174AE"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7civ. The Head of the Gender Unit or equivalent has a direct reporting line to senior leadership </w:t>
            </w:r>
            <w:r w:rsidR="005D2CAC" w:rsidRPr="005D2CAC">
              <w:rPr>
                <w:rFonts w:asciiTheme="majorHAnsi" w:hAnsiTheme="majorHAnsi" w:cstheme="majorHAnsi"/>
                <w:color w:val="000000"/>
                <w:sz w:val="22"/>
                <w:szCs w:val="22"/>
                <w:lang w:val="en-GB"/>
              </w:rPr>
              <w:t>(Max:800 Words) *</w:t>
            </w:r>
          </w:p>
          <w:p w14:paraId="70E1BE26" w14:textId="77777777" w:rsidR="005D2CAC" w:rsidRDefault="005D2CAC" w:rsidP="005D2CAC">
            <w:pPr>
              <w:rPr>
                <w:rFonts w:asciiTheme="majorHAnsi" w:hAnsiTheme="majorHAnsi" w:cstheme="majorHAnsi"/>
                <w:color w:val="000000"/>
                <w:sz w:val="22"/>
                <w:szCs w:val="22"/>
                <w:lang w:val="en-GB"/>
              </w:rPr>
            </w:pPr>
          </w:p>
          <w:p w14:paraId="4E5A0F52"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09D99135" w14:textId="659BC184"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7bi. Gender equality and the empowerment of women is proactively promoted and pushed forward by senior leadership both internally and publicly </w:t>
            </w:r>
            <w:r w:rsidRPr="005D2CAC">
              <w:rPr>
                <w:rFonts w:asciiTheme="majorHAnsi" w:hAnsiTheme="majorHAnsi" w:cstheme="majorHAnsi"/>
                <w:color w:val="000000"/>
                <w:sz w:val="22"/>
                <w:szCs w:val="22"/>
                <w:lang w:val="en-GB"/>
              </w:rPr>
              <w:t>(Max:800 Words) *</w:t>
            </w:r>
          </w:p>
          <w:p w14:paraId="0DF43832" w14:textId="0658201F"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  </w:t>
            </w:r>
          </w:p>
          <w:p w14:paraId="7901BF75" w14:textId="0E61DE9A"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7bii. Entity’s progress, learning and accountability for achieving results in the gender equality policies is enhanced through a senior level Gender Steering and Implementation Committee or equivalent </w:t>
            </w:r>
            <w:r w:rsidRPr="005D2CAC">
              <w:rPr>
                <w:rFonts w:asciiTheme="majorHAnsi" w:hAnsiTheme="majorHAnsi" w:cstheme="majorHAnsi"/>
                <w:color w:val="000000"/>
                <w:sz w:val="22"/>
                <w:szCs w:val="22"/>
                <w:lang w:val="en-GB"/>
              </w:rPr>
              <w:t>(Max:800 Words) *</w:t>
            </w:r>
          </w:p>
          <w:p w14:paraId="340764BA" w14:textId="77777777" w:rsidR="00B551E0" w:rsidRPr="00B551E0" w:rsidRDefault="00B551E0" w:rsidP="00B551E0">
            <w:pPr>
              <w:rPr>
                <w:rFonts w:asciiTheme="majorHAnsi" w:hAnsiTheme="majorHAnsi" w:cstheme="majorHAnsi"/>
                <w:color w:val="000000"/>
                <w:sz w:val="22"/>
                <w:szCs w:val="22"/>
                <w:lang w:val="en-GB"/>
              </w:rPr>
            </w:pPr>
          </w:p>
          <w:p w14:paraId="5716E2A5" w14:textId="56E29F04" w:rsidR="004E3EDF" w:rsidRPr="004E3EDF" w:rsidRDefault="00B551E0" w:rsidP="00B551E0">
            <w:pPr>
              <w:rPr>
                <w:rFonts w:asciiTheme="majorHAnsi" w:hAnsiTheme="majorHAnsi" w:cstheme="majorHAnsi"/>
                <w:i/>
                <w:iCs/>
                <w:color w:val="000000"/>
                <w:sz w:val="22"/>
                <w:szCs w:val="22"/>
                <w:lang w:val="en-GB"/>
              </w:rPr>
            </w:pPr>
            <w:r w:rsidRPr="00B551E0">
              <w:rPr>
                <w:rFonts w:asciiTheme="majorHAnsi" w:hAnsiTheme="majorHAnsi" w:cstheme="majorHAnsi"/>
                <w:color w:val="000000"/>
                <w:sz w:val="22"/>
                <w:szCs w:val="22"/>
                <w:lang w:val="en-GB"/>
              </w:rPr>
              <w:t xml:space="preserve">Option 1 </w:t>
            </w:r>
            <w:r>
              <w:rPr>
                <w:rFonts w:asciiTheme="majorHAnsi" w:hAnsiTheme="majorHAnsi" w:cstheme="majorHAnsi"/>
                <w:color w:val="000000"/>
                <w:sz w:val="22"/>
                <w:szCs w:val="22"/>
                <w:lang w:val="en-GB"/>
              </w:rPr>
              <w:t xml:space="preserve">- </w:t>
            </w:r>
            <w:r w:rsidRPr="00B551E0">
              <w:rPr>
                <w:rFonts w:asciiTheme="majorHAnsi" w:hAnsiTheme="majorHAnsi" w:cstheme="majorHAnsi"/>
                <w:color w:val="000000"/>
                <w:sz w:val="22"/>
                <w:szCs w:val="22"/>
                <w:lang w:val="en-GB"/>
              </w:rPr>
              <w:t xml:space="preserve">7biii. Head of the Gender Unit or equivalent participates in senior management team meetings, as relevant </w:t>
            </w:r>
            <w:r w:rsidRPr="005D2CAC">
              <w:rPr>
                <w:rFonts w:asciiTheme="majorHAnsi" w:hAnsiTheme="majorHAnsi" w:cstheme="majorHAnsi"/>
                <w:color w:val="000000"/>
                <w:sz w:val="22"/>
                <w:szCs w:val="22"/>
                <w:lang w:val="en-GB"/>
              </w:rPr>
              <w:t>(Max:800 Words) *</w:t>
            </w:r>
            <w:r w:rsidR="004E3EDF">
              <w:rPr>
                <w:rFonts w:asciiTheme="majorHAnsi" w:hAnsiTheme="majorHAnsi" w:cstheme="majorHAnsi"/>
                <w:color w:val="000000"/>
                <w:sz w:val="22"/>
                <w:szCs w:val="22"/>
                <w:lang w:val="en-GB"/>
              </w:rPr>
              <w:t xml:space="preserve"> </w:t>
            </w:r>
            <w:r w:rsidR="008647DD" w:rsidRPr="004E3EDF">
              <w:rPr>
                <w:rFonts w:asciiTheme="majorHAnsi" w:hAnsiTheme="majorHAnsi" w:cstheme="majorHAnsi"/>
                <w:i/>
                <w:iCs/>
                <w:color w:val="000000"/>
                <w:sz w:val="22"/>
                <w:szCs w:val="22"/>
                <w:lang w:val="en-GB"/>
              </w:rPr>
              <w:t>(</w:t>
            </w:r>
            <w:r w:rsidR="004E3EDF" w:rsidRPr="004E3EDF">
              <w:rPr>
                <w:rFonts w:asciiTheme="majorHAnsi" w:hAnsiTheme="majorHAnsi" w:cstheme="majorHAnsi"/>
                <w:i/>
                <w:iCs/>
                <w:color w:val="000000"/>
                <w:sz w:val="22"/>
                <w:szCs w:val="22"/>
                <w:lang w:val="en-GB"/>
              </w:rPr>
              <w:t xml:space="preserve">as this is an either-or question, you may choose to explain the option that the entity </w:t>
            </w:r>
            <w:proofErr w:type="spellStart"/>
            <w:r w:rsidR="004E3EDF" w:rsidRPr="004E3EDF">
              <w:rPr>
                <w:rFonts w:asciiTheme="majorHAnsi" w:hAnsiTheme="majorHAnsi" w:cstheme="majorHAnsi"/>
                <w:i/>
                <w:iCs/>
                <w:color w:val="000000"/>
                <w:sz w:val="22"/>
                <w:szCs w:val="22"/>
                <w:lang w:val="en-GB"/>
              </w:rPr>
              <w:t>fulfills</w:t>
            </w:r>
            <w:proofErr w:type="spellEnd"/>
            <w:r w:rsidR="004E3EDF" w:rsidRPr="004E3EDF">
              <w:rPr>
                <w:rFonts w:asciiTheme="majorHAnsi" w:hAnsiTheme="majorHAnsi" w:cstheme="majorHAnsi"/>
                <w:i/>
                <w:iCs/>
                <w:color w:val="000000"/>
                <w:sz w:val="22"/>
                <w:szCs w:val="22"/>
                <w:lang w:val="en-GB"/>
              </w:rPr>
              <w:t xml:space="preserve"> and provide “no information available” or a simple explanation for the other option</w:t>
            </w:r>
            <w:r w:rsidR="008647DD" w:rsidRPr="004E3EDF">
              <w:rPr>
                <w:rFonts w:asciiTheme="majorHAnsi" w:hAnsiTheme="majorHAnsi" w:cstheme="majorHAnsi"/>
                <w:i/>
                <w:iCs/>
                <w:color w:val="000000"/>
                <w:sz w:val="22"/>
                <w:szCs w:val="22"/>
                <w:lang w:val="en-GB"/>
              </w:rPr>
              <w:t>)</w:t>
            </w:r>
          </w:p>
          <w:p w14:paraId="7A304102" w14:textId="77777777" w:rsidR="00B551E0" w:rsidRPr="00C15272" w:rsidRDefault="00B551E0" w:rsidP="00B551E0">
            <w:pPr>
              <w:rPr>
                <w:rFonts w:asciiTheme="majorHAnsi" w:hAnsiTheme="majorHAnsi" w:cstheme="majorHAnsi"/>
                <w:b/>
                <w:bCs/>
                <w:color w:val="000000"/>
                <w:sz w:val="22"/>
                <w:szCs w:val="22"/>
                <w:lang w:val="en-GB"/>
              </w:rPr>
            </w:pPr>
            <w:r w:rsidRPr="00C15272">
              <w:rPr>
                <w:rFonts w:asciiTheme="majorHAnsi" w:hAnsiTheme="majorHAnsi" w:cstheme="majorHAnsi"/>
                <w:b/>
                <w:bCs/>
                <w:color w:val="000000"/>
                <w:sz w:val="22"/>
                <w:szCs w:val="22"/>
                <w:lang w:val="en-GB"/>
              </w:rPr>
              <w:t xml:space="preserve">or </w:t>
            </w:r>
          </w:p>
          <w:p w14:paraId="283AE5A9" w14:textId="77777777" w:rsidR="00B551E0" w:rsidRPr="00B551E0" w:rsidRDefault="00B551E0" w:rsidP="00B551E0">
            <w:pPr>
              <w:rPr>
                <w:rFonts w:asciiTheme="majorHAnsi" w:hAnsiTheme="majorHAnsi" w:cstheme="majorHAnsi"/>
                <w:color w:val="000000"/>
                <w:sz w:val="22"/>
                <w:szCs w:val="22"/>
                <w:lang w:val="en-GB"/>
              </w:rPr>
            </w:pPr>
          </w:p>
          <w:p w14:paraId="700AA144" w14:textId="293F68FA" w:rsidR="003174AE"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Option 2 </w:t>
            </w:r>
            <w:r>
              <w:rPr>
                <w:rFonts w:asciiTheme="majorHAnsi" w:hAnsiTheme="majorHAnsi" w:cstheme="majorHAnsi"/>
                <w:color w:val="000000"/>
                <w:sz w:val="22"/>
                <w:szCs w:val="22"/>
                <w:lang w:val="en-GB"/>
              </w:rPr>
              <w:t xml:space="preserve">- </w:t>
            </w:r>
            <w:r w:rsidRPr="00B551E0">
              <w:rPr>
                <w:rFonts w:asciiTheme="majorHAnsi" w:hAnsiTheme="majorHAnsi" w:cstheme="majorHAnsi"/>
                <w:color w:val="000000"/>
                <w:sz w:val="22"/>
                <w:szCs w:val="22"/>
                <w:lang w:val="en-GB"/>
              </w:rPr>
              <w:t xml:space="preserve">7biii. Head of the Gender Unit or equivalent has a direct reporting line to senior leadership </w:t>
            </w:r>
            <w:r w:rsidR="00280F38" w:rsidRPr="00280F38">
              <w:rPr>
                <w:rFonts w:asciiTheme="majorHAnsi" w:hAnsiTheme="majorHAnsi" w:cstheme="majorHAnsi"/>
                <w:color w:val="000000"/>
                <w:sz w:val="22"/>
                <w:szCs w:val="22"/>
                <w:lang w:val="en-GB"/>
              </w:rPr>
              <w:t>(Max:800 Words) *</w:t>
            </w:r>
            <w:r w:rsidR="004E3EDF">
              <w:rPr>
                <w:rFonts w:asciiTheme="majorHAnsi" w:hAnsiTheme="majorHAnsi" w:cstheme="majorHAnsi"/>
                <w:color w:val="000000"/>
                <w:sz w:val="22"/>
                <w:szCs w:val="22"/>
                <w:lang w:val="en-GB"/>
              </w:rPr>
              <w:t xml:space="preserve"> (</w:t>
            </w:r>
            <w:r w:rsidR="004E3EDF" w:rsidRPr="004E3EDF">
              <w:rPr>
                <w:rFonts w:asciiTheme="majorHAnsi" w:hAnsiTheme="majorHAnsi" w:cstheme="majorHAnsi"/>
                <w:i/>
                <w:iCs/>
                <w:color w:val="000000"/>
                <w:sz w:val="22"/>
                <w:szCs w:val="22"/>
                <w:lang w:val="en-GB"/>
              </w:rPr>
              <w:t xml:space="preserve">as this is an either-or question, you may choose to explain the option that the entity </w:t>
            </w:r>
            <w:proofErr w:type="spellStart"/>
            <w:r w:rsidR="004E3EDF" w:rsidRPr="004E3EDF">
              <w:rPr>
                <w:rFonts w:asciiTheme="majorHAnsi" w:hAnsiTheme="majorHAnsi" w:cstheme="majorHAnsi"/>
                <w:i/>
                <w:iCs/>
                <w:color w:val="000000"/>
                <w:sz w:val="22"/>
                <w:szCs w:val="22"/>
                <w:lang w:val="en-GB"/>
              </w:rPr>
              <w:t>fulfills</w:t>
            </w:r>
            <w:proofErr w:type="spellEnd"/>
            <w:r w:rsidR="004E3EDF" w:rsidRPr="004E3EDF">
              <w:rPr>
                <w:rFonts w:asciiTheme="majorHAnsi" w:hAnsiTheme="majorHAnsi" w:cstheme="majorHAnsi"/>
                <w:i/>
                <w:iCs/>
                <w:color w:val="000000"/>
                <w:sz w:val="22"/>
                <w:szCs w:val="22"/>
                <w:lang w:val="en-GB"/>
              </w:rPr>
              <w:t xml:space="preserve"> and provide “no information available” or a simple explanation for the other option)</w:t>
            </w:r>
          </w:p>
          <w:p w14:paraId="6DA88119" w14:textId="77777777" w:rsidR="00746202" w:rsidRDefault="00746202" w:rsidP="003174AE">
            <w:pPr>
              <w:rPr>
                <w:rFonts w:asciiTheme="majorHAnsi" w:hAnsiTheme="majorHAnsi" w:cstheme="majorHAnsi"/>
                <w:color w:val="000000"/>
                <w:sz w:val="22"/>
                <w:szCs w:val="22"/>
                <w:lang w:val="en-GB"/>
              </w:rPr>
            </w:pPr>
          </w:p>
          <w:p w14:paraId="1AABFADC" w14:textId="2CF34592" w:rsidR="00746202" w:rsidRDefault="00746202" w:rsidP="00746202">
            <w:pPr>
              <w:rPr>
                <w:rFonts w:asciiTheme="majorHAnsi" w:hAnsiTheme="majorHAnsi" w:cstheme="majorHAnsi"/>
                <w:color w:val="000000"/>
                <w:sz w:val="22"/>
                <w:szCs w:val="22"/>
              </w:rPr>
            </w:pPr>
            <w:r w:rsidRPr="00746202">
              <w:rPr>
                <w:rFonts w:asciiTheme="majorHAnsi" w:hAnsiTheme="majorHAnsi" w:cstheme="majorHAnsi"/>
                <w:color w:val="000000"/>
                <w:sz w:val="22"/>
                <w:szCs w:val="22"/>
              </w:rPr>
              <w:t xml:space="preserve">For </w:t>
            </w:r>
            <w:r w:rsidR="004E7DD5">
              <w:rPr>
                <w:rFonts w:asciiTheme="majorHAnsi" w:hAnsiTheme="majorHAnsi" w:cstheme="majorHAnsi"/>
                <w:color w:val="000000"/>
                <w:sz w:val="22"/>
                <w:szCs w:val="22"/>
              </w:rPr>
              <w:t>meeting</w:t>
            </w:r>
            <w:r w:rsidRPr="00746202">
              <w:rPr>
                <w:rFonts w:asciiTheme="majorHAnsi" w:hAnsiTheme="majorHAnsi" w:cstheme="majorHAnsi"/>
                <w:color w:val="000000"/>
                <w:sz w:val="22"/>
                <w:szCs w:val="22"/>
              </w:rPr>
              <w:t xml:space="preserve"> requirements, please select which requirement the entity fulfills</w:t>
            </w:r>
            <w:r w:rsidR="00223254">
              <w:rPr>
                <w:rFonts w:asciiTheme="majorHAnsi" w:hAnsiTheme="majorHAnsi" w:cstheme="majorHAnsi"/>
                <w:color w:val="000000"/>
                <w:sz w:val="22"/>
                <w:szCs w:val="22"/>
              </w:rPr>
              <w:t xml:space="preserve"> (single select)</w:t>
            </w:r>
            <w:r w:rsidRPr="00746202">
              <w:rPr>
                <w:rFonts w:asciiTheme="majorHAnsi" w:hAnsiTheme="majorHAnsi" w:cstheme="majorHAnsi"/>
                <w:color w:val="000000"/>
                <w:sz w:val="22"/>
                <w:szCs w:val="22"/>
              </w:rPr>
              <w:t>: *</w:t>
            </w:r>
            <w:r w:rsidR="00850464">
              <w:rPr>
                <w:rFonts w:asciiTheme="majorHAnsi" w:hAnsiTheme="majorHAnsi" w:cstheme="majorBidi"/>
                <w:b/>
                <w:color w:val="0070C0"/>
                <w:sz w:val="22"/>
                <w:szCs w:val="22"/>
                <w:lang w:val="en-GB"/>
              </w:rPr>
              <w:t xml:space="preserve"> </w:t>
            </w:r>
          </w:p>
          <w:p w14:paraId="384293C7" w14:textId="5943B4A7" w:rsidR="00746202" w:rsidRPr="00746202" w:rsidRDefault="00746202" w:rsidP="00FF257E">
            <w:pPr>
              <w:pStyle w:val="ListParagraph"/>
              <w:numPr>
                <w:ilvl w:val="0"/>
                <w:numId w:val="51"/>
              </w:numPr>
              <w:rPr>
                <w:rFonts w:asciiTheme="majorHAnsi" w:hAnsiTheme="majorHAnsi" w:cstheme="majorHAnsi"/>
                <w:color w:val="000000"/>
                <w:sz w:val="22"/>
                <w:szCs w:val="22"/>
                <w:lang w:val="en-GB"/>
              </w:rPr>
            </w:pPr>
            <w:r w:rsidRPr="00746202">
              <w:rPr>
                <w:rFonts w:asciiTheme="majorHAnsi" w:hAnsiTheme="majorHAnsi" w:cstheme="majorHAnsi"/>
                <w:color w:val="000000"/>
                <w:sz w:val="22"/>
                <w:szCs w:val="22"/>
                <w:lang w:val="en-GB"/>
              </w:rPr>
              <w:t xml:space="preserve">Option 1 - 7biii. Head of Gender Unit or equivalent participates in senior management team meetings, as relevant </w:t>
            </w:r>
          </w:p>
          <w:p w14:paraId="2900B1A6" w14:textId="43EB027E" w:rsidR="00746202" w:rsidRPr="00746202" w:rsidRDefault="00746202" w:rsidP="00FF257E">
            <w:pPr>
              <w:pStyle w:val="ListParagraph"/>
              <w:numPr>
                <w:ilvl w:val="0"/>
                <w:numId w:val="51"/>
              </w:numPr>
              <w:rPr>
                <w:rFonts w:asciiTheme="majorHAnsi" w:hAnsiTheme="majorHAnsi" w:cstheme="majorHAnsi"/>
                <w:color w:val="000000"/>
                <w:sz w:val="22"/>
                <w:szCs w:val="22"/>
              </w:rPr>
            </w:pPr>
            <w:r w:rsidRPr="00746202">
              <w:rPr>
                <w:rFonts w:asciiTheme="majorHAnsi" w:hAnsiTheme="majorHAnsi" w:cstheme="majorHAnsi"/>
                <w:color w:val="000000"/>
                <w:sz w:val="22"/>
                <w:szCs w:val="22"/>
                <w:lang w:val="en-GB"/>
              </w:rPr>
              <w:lastRenderedPageBreak/>
              <w:t>Option 2 - 7biii. The Head of the Gender Unit or equivalent has a direct reporting line to senior leadership</w:t>
            </w:r>
          </w:p>
          <w:p w14:paraId="65AF408D" w14:textId="77777777" w:rsidR="00280F38" w:rsidRDefault="00280F38" w:rsidP="003174AE">
            <w:pPr>
              <w:rPr>
                <w:rFonts w:asciiTheme="majorHAnsi" w:hAnsiTheme="majorHAnsi" w:cstheme="majorHAnsi"/>
                <w:color w:val="000000"/>
                <w:sz w:val="22"/>
                <w:szCs w:val="22"/>
                <w:lang w:val="en-GB"/>
              </w:rPr>
            </w:pPr>
          </w:p>
          <w:p w14:paraId="62D99D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0D09F03B" w14:textId="1B73253E" w:rsidR="00B551E0" w:rsidRPr="00B551E0"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7ai. Gender equality and the empowerment of women is proactively promoted and pushed forward by senior leadership both internally and publicly </w:t>
            </w:r>
            <w:r w:rsidRPr="00931287">
              <w:rPr>
                <w:rFonts w:asciiTheme="majorHAnsi" w:hAnsiTheme="majorHAnsi" w:cstheme="majorHAnsi"/>
                <w:color w:val="000000"/>
                <w:sz w:val="22"/>
                <w:szCs w:val="22"/>
                <w:lang w:val="en-GB"/>
              </w:rPr>
              <w:t>(Max:800 Words) *</w:t>
            </w:r>
          </w:p>
          <w:p w14:paraId="66F1B482" w14:textId="77777777" w:rsidR="00B551E0" w:rsidRPr="00B551E0" w:rsidRDefault="00B551E0" w:rsidP="00B551E0">
            <w:pPr>
              <w:rPr>
                <w:rFonts w:asciiTheme="majorHAnsi" w:hAnsiTheme="majorHAnsi" w:cstheme="majorHAnsi"/>
                <w:color w:val="000000"/>
                <w:sz w:val="22"/>
                <w:szCs w:val="22"/>
                <w:lang w:val="en-GB"/>
              </w:rPr>
            </w:pPr>
          </w:p>
          <w:p w14:paraId="51876AC2" w14:textId="580D4532" w:rsidR="003174AE" w:rsidRDefault="00B551E0" w:rsidP="00B551E0">
            <w:pPr>
              <w:rPr>
                <w:rFonts w:asciiTheme="majorHAnsi" w:hAnsiTheme="majorHAnsi" w:cstheme="majorHAnsi"/>
                <w:color w:val="000000"/>
                <w:sz w:val="22"/>
                <w:szCs w:val="22"/>
                <w:lang w:val="en-GB"/>
              </w:rPr>
            </w:pPr>
            <w:r w:rsidRPr="00B551E0">
              <w:rPr>
                <w:rFonts w:asciiTheme="majorHAnsi" w:hAnsiTheme="majorHAnsi" w:cstheme="majorHAnsi"/>
                <w:color w:val="000000"/>
                <w:sz w:val="22"/>
                <w:szCs w:val="22"/>
                <w:lang w:val="en-GB"/>
              </w:rPr>
              <w:t xml:space="preserve">7aii. Entity’s progress, learning and accountability for achieving results in the gender equality policies is enhanced through a senior level Gender Steering and Implementation Committee or equivalent </w:t>
            </w:r>
            <w:r w:rsidR="00931287" w:rsidRPr="00931287">
              <w:rPr>
                <w:rFonts w:asciiTheme="majorHAnsi" w:hAnsiTheme="majorHAnsi" w:cstheme="majorHAnsi"/>
                <w:color w:val="000000"/>
                <w:sz w:val="22"/>
                <w:szCs w:val="22"/>
                <w:lang w:val="en-GB"/>
              </w:rPr>
              <w:t>(Max:800 Words) *</w:t>
            </w:r>
          </w:p>
          <w:p w14:paraId="6579AD12" w14:textId="5FF3B255" w:rsidR="00931287" w:rsidRDefault="00931287" w:rsidP="003174AE">
            <w:pPr>
              <w:rPr>
                <w:rFonts w:asciiTheme="majorHAnsi" w:hAnsiTheme="majorHAnsi" w:cstheme="majorBidi"/>
                <w:color w:val="000000"/>
                <w:sz w:val="22"/>
                <w:szCs w:val="22"/>
                <w:lang w:val="en-GB"/>
              </w:rPr>
            </w:pPr>
          </w:p>
          <w:p w14:paraId="31C25156" w14:textId="23D168C2" w:rsidR="00A12039" w:rsidRDefault="003174AE" w:rsidP="003174AE">
            <w:pPr>
              <w:rPr>
                <w:rFonts w:asciiTheme="majorHAnsi" w:eastAsia="SimSun" w:hAnsiTheme="majorHAnsi" w:cstheme="majorBidi"/>
                <w:b/>
                <w:i/>
                <w:color w:val="000000"/>
                <w:sz w:val="22"/>
                <w:szCs w:val="22"/>
                <w:lang w:val="en-GB" w:eastAsia="zh-CN"/>
              </w:rPr>
            </w:pPr>
            <w:r w:rsidRPr="66E50CF5">
              <w:rPr>
                <w:rFonts w:asciiTheme="majorHAnsi" w:hAnsiTheme="majorHAnsi" w:cstheme="majorBidi"/>
                <w:b/>
                <w:i/>
                <w:color w:val="000000" w:themeColor="text1"/>
                <w:sz w:val="22"/>
                <w:szCs w:val="22"/>
                <w:lang w:val="en-GB"/>
              </w:rPr>
              <w:t>Missing</w:t>
            </w:r>
            <w:r w:rsidR="00A12039" w:rsidRPr="66E50CF5">
              <w:rPr>
                <w:rFonts w:asciiTheme="majorHAnsi" w:eastAsia="SimSun" w:hAnsiTheme="majorHAnsi" w:cstheme="majorBidi"/>
                <w:b/>
                <w:i/>
                <w:color w:val="000000" w:themeColor="text1"/>
                <w:sz w:val="22"/>
                <w:szCs w:val="22"/>
                <w:lang w:val="en-GB" w:eastAsia="zh-CN"/>
              </w:rPr>
              <w:t>:</w:t>
            </w:r>
          </w:p>
          <w:p w14:paraId="1E6E31F6" w14:textId="37BE19FF" w:rsidR="00A12039" w:rsidRDefault="00A12039" w:rsidP="00A12039">
            <w:pPr>
              <w:rPr>
                <w:rFonts w:asciiTheme="majorHAnsi" w:hAnsiTheme="majorHAnsi" w:cstheme="majorBidi"/>
                <w:color w:val="000000" w:themeColor="text1"/>
                <w:sz w:val="22"/>
                <w:szCs w:val="22"/>
                <w:lang w:val="en-GB"/>
              </w:rPr>
            </w:pPr>
            <w:r w:rsidRPr="66E50CF5">
              <w:rPr>
                <w:rFonts w:asciiTheme="majorHAnsi" w:hAnsiTheme="majorHAnsi" w:cstheme="majorBidi"/>
                <w:color w:val="000000" w:themeColor="text1"/>
                <w:sz w:val="22"/>
                <w:szCs w:val="22"/>
                <w:lang w:val="en-GB"/>
              </w:rPr>
              <w:t>Explanation of why this rating has been given (Max:400 Words) *</w:t>
            </w:r>
          </w:p>
          <w:p w14:paraId="0F5C1BAE" w14:textId="77777777" w:rsidR="008749F9" w:rsidRPr="00D97347" w:rsidRDefault="008749F9" w:rsidP="00A12039">
            <w:pPr>
              <w:rPr>
                <w:rFonts w:asciiTheme="majorHAnsi" w:hAnsiTheme="majorHAnsi" w:cstheme="majorBidi"/>
                <w:color w:val="000000"/>
                <w:sz w:val="22"/>
                <w:szCs w:val="22"/>
                <w:lang w:val="en-GB"/>
              </w:rPr>
            </w:pPr>
          </w:p>
          <w:p w14:paraId="4AB5CA79" w14:textId="0BC0BD1F" w:rsidR="00FC3480" w:rsidRDefault="00FC3480" w:rsidP="00FC3480">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Pr>
                <w:rFonts w:asciiTheme="majorHAnsi" w:hAnsiTheme="majorHAnsi" w:cstheme="majorBidi"/>
                <w:color w:val="000000" w:themeColor="text1"/>
                <w:sz w:val="22"/>
                <w:szCs w:val="22"/>
                <w:lang w:val="en-GB"/>
              </w:rPr>
              <w:t>w</w:t>
            </w:r>
            <w:r w:rsidRPr="00B80CB2">
              <w:rPr>
                <w:rFonts w:asciiTheme="majorHAnsi" w:hAnsiTheme="majorHAnsi" w:cstheme="majorBidi"/>
                <w:color w:val="000000" w:themeColor="text1"/>
                <w:sz w:val="22"/>
                <w:szCs w:val="22"/>
                <w:lang w:val="en-GB"/>
              </w:rPr>
              <w:t xml:space="preserve">hether the entity </w:t>
            </w:r>
            <w:proofErr w:type="spellStart"/>
            <w:r w:rsidRPr="00B80CB2">
              <w:rPr>
                <w:rFonts w:asciiTheme="majorHAnsi" w:hAnsiTheme="majorHAnsi" w:cstheme="majorBidi"/>
                <w:color w:val="000000" w:themeColor="text1"/>
                <w:sz w:val="22"/>
                <w:szCs w:val="22"/>
                <w:lang w:val="en-GB"/>
              </w:rPr>
              <w:t>fulfills</w:t>
            </w:r>
            <w:proofErr w:type="spellEnd"/>
            <w:r w:rsidRPr="00B80CB2">
              <w:rPr>
                <w:rFonts w:asciiTheme="majorHAnsi" w:hAnsiTheme="majorHAnsi" w:cstheme="majorBidi"/>
                <w:color w:val="000000" w:themeColor="text1"/>
                <w:sz w:val="22"/>
                <w:szCs w:val="22"/>
                <w:lang w:val="en-GB"/>
              </w:rPr>
              <w:t xml:space="preserve"> any of the following requirements</w:t>
            </w:r>
            <w:r w:rsidR="003259AE">
              <w:rPr>
                <w:rFonts w:asciiTheme="majorHAnsi" w:hAnsiTheme="majorHAnsi" w:cstheme="majorBidi"/>
                <w:color w:val="000000" w:themeColor="text1"/>
                <w:sz w:val="22"/>
                <w:szCs w:val="22"/>
                <w:lang w:val="en-GB"/>
              </w:rPr>
              <w:t xml:space="preserve"> </w:t>
            </w:r>
            <w:r w:rsidR="003259AE">
              <w:rPr>
                <w:rFonts w:asciiTheme="majorHAnsi" w:hAnsiTheme="majorHAnsi" w:cstheme="majorHAnsi"/>
                <w:color w:val="000000"/>
                <w:sz w:val="22"/>
                <w:szCs w:val="22"/>
              </w:rPr>
              <w:t>(single select)</w:t>
            </w:r>
            <w:r w:rsidRPr="001C3C65">
              <w:rPr>
                <w:rFonts w:asciiTheme="majorHAnsi" w:hAnsiTheme="majorHAnsi" w:cstheme="majorBidi"/>
                <w:color w:val="000000" w:themeColor="text1"/>
                <w:sz w:val="22"/>
                <w:szCs w:val="22"/>
                <w:lang w:val="en-GB"/>
              </w:rPr>
              <w:t>: *</w:t>
            </w:r>
            <w:r>
              <w:rPr>
                <w:rFonts w:asciiTheme="majorHAnsi" w:hAnsiTheme="majorHAnsi" w:cstheme="majorBidi"/>
                <w:b/>
                <w:color w:val="0070C0"/>
                <w:sz w:val="22"/>
                <w:szCs w:val="22"/>
                <w:lang w:val="en-GB"/>
              </w:rPr>
              <w:t xml:space="preserve"> </w:t>
            </w:r>
          </w:p>
          <w:p w14:paraId="24BE9EF6" w14:textId="1222B99D" w:rsidR="00A12039" w:rsidRDefault="00A12039" w:rsidP="00FF257E">
            <w:pPr>
              <w:pStyle w:val="ListParagraph"/>
              <w:numPr>
                <w:ilvl w:val="0"/>
                <w:numId w:val="38"/>
              </w:numPr>
              <w:rPr>
                <w:rFonts w:asciiTheme="majorHAnsi" w:hAnsiTheme="majorHAnsi" w:cstheme="majorBidi"/>
                <w:color w:val="000000"/>
                <w:lang w:val="en-AU"/>
              </w:rPr>
            </w:pPr>
            <w:r w:rsidRPr="66E50CF5">
              <w:rPr>
                <w:rFonts w:asciiTheme="majorHAnsi" w:hAnsiTheme="majorHAnsi" w:cstheme="majorBidi"/>
                <w:color w:val="000000" w:themeColor="text1"/>
                <w:lang w:val="en-AU"/>
              </w:rPr>
              <w:t xml:space="preserve">Gender equality and the empowerment of women is proactively promoted and pushed forward by senior leadership both internally and publicly </w:t>
            </w:r>
          </w:p>
          <w:p w14:paraId="5298B7B2" w14:textId="0D21EF04" w:rsidR="00A12039" w:rsidRPr="00390B13" w:rsidRDefault="00A12039" w:rsidP="00FF257E">
            <w:pPr>
              <w:pStyle w:val="ListParagraph"/>
              <w:numPr>
                <w:ilvl w:val="0"/>
                <w:numId w:val="38"/>
              </w:numPr>
              <w:jc w:val="both"/>
              <w:rPr>
                <w:rFonts w:asciiTheme="majorHAnsi" w:hAnsiTheme="majorHAnsi" w:cstheme="majorBidi"/>
                <w:color w:val="000000"/>
                <w:lang w:val="en-AU"/>
              </w:rPr>
            </w:pPr>
            <w:r w:rsidRPr="66E50CF5">
              <w:rPr>
                <w:rFonts w:asciiTheme="majorHAnsi" w:hAnsiTheme="majorHAnsi" w:cstheme="majorBidi"/>
                <w:color w:val="000000" w:themeColor="text1"/>
                <w:lang w:val="en-AU"/>
              </w:rPr>
              <w:t>Entity’s progress, learning and accountability for achieving results in the gender equality policies is enhanced through a senior level Gender Steering and Implementation Committee or equivalent</w:t>
            </w:r>
          </w:p>
          <w:p w14:paraId="7706B32E" w14:textId="5F38FD10" w:rsidR="00A12039" w:rsidRPr="00390B13" w:rsidRDefault="00A12039" w:rsidP="00FF257E">
            <w:pPr>
              <w:pStyle w:val="ListParagraph"/>
              <w:numPr>
                <w:ilvl w:val="0"/>
                <w:numId w:val="38"/>
              </w:numPr>
              <w:jc w:val="both"/>
              <w:rPr>
                <w:rFonts w:asciiTheme="majorHAnsi" w:hAnsiTheme="majorHAnsi" w:cstheme="majorBidi"/>
                <w:color w:val="000000"/>
                <w:lang w:val="en-AU"/>
              </w:rPr>
            </w:pPr>
            <w:r w:rsidRPr="66E50CF5">
              <w:rPr>
                <w:rFonts w:asciiTheme="majorHAnsi" w:hAnsiTheme="majorHAnsi" w:cstheme="majorBidi"/>
                <w:color w:val="000000" w:themeColor="text1"/>
                <w:lang w:val="en-AU"/>
              </w:rPr>
              <w:t>None of the above</w:t>
            </w:r>
          </w:p>
          <w:p w14:paraId="3C157675" w14:textId="1ABC3A46" w:rsidR="00A12039" w:rsidRDefault="00A12039" w:rsidP="003174AE">
            <w:pPr>
              <w:rPr>
                <w:rFonts w:asciiTheme="majorHAnsi" w:eastAsia="SimSun" w:hAnsiTheme="majorHAnsi" w:cstheme="majorBidi"/>
                <w:b/>
                <w:i/>
                <w:color w:val="000000"/>
                <w:sz w:val="22"/>
                <w:szCs w:val="22"/>
                <w:lang w:val="en-GB" w:eastAsia="zh-CN"/>
              </w:rPr>
            </w:pPr>
          </w:p>
          <w:p w14:paraId="53177189" w14:textId="06B72BBC" w:rsidR="003174AE"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537DC9A2" w14:textId="77777777" w:rsidR="0047747D" w:rsidRPr="00D97347" w:rsidRDefault="0047747D" w:rsidP="0047747D">
            <w:pPr>
              <w:rPr>
                <w:rFonts w:asciiTheme="majorHAnsi" w:hAnsiTheme="majorHAnsi" w:cstheme="majorHAnsi"/>
                <w:color w:val="000000"/>
                <w:sz w:val="22"/>
                <w:szCs w:val="22"/>
                <w:lang w:val="en-GB"/>
              </w:rPr>
            </w:pPr>
            <w:r w:rsidRPr="00C272AE">
              <w:rPr>
                <w:rFonts w:asciiTheme="majorHAnsi" w:hAnsiTheme="majorHAnsi" w:cstheme="majorHAnsi"/>
                <w:color w:val="000000"/>
                <w:sz w:val="22"/>
                <w:szCs w:val="22"/>
                <w:lang w:val="en-GB"/>
              </w:rPr>
              <w:t>Explanation of why this rating has been given (Max:400 Words) *</w:t>
            </w:r>
          </w:p>
          <w:p w14:paraId="0F724588" w14:textId="77777777" w:rsidR="003174AE" w:rsidRDefault="003174AE" w:rsidP="0075268C">
            <w:pPr>
              <w:rPr>
                <w:rFonts w:asciiTheme="majorHAnsi" w:hAnsiTheme="majorHAnsi" w:cstheme="majorHAnsi"/>
                <w:color w:val="000000"/>
                <w:sz w:val="22"/>
                <w:szCs w:val="22"/>
                <w:lang w:val="en-GB"/>
              </w:rPr>
            </w:pPr>
          </w:p>
          <w:p w14:paraId="621CB544" w14:textId="0262D968" w:rsidR="00C330CA" w:rsidRDefault="00C330CA" w:rsidP="004431B2">
            <w:pPr>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1557592F" w14:textId="1FB8E9C0" w:rsidR="00A40E33" w:rsidRPr="00F50E37" w:rsidRDefault="003437F8" w:rsidP="004431B2">
            <w:pPr>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4431B2" w:rsidRPr="00F50E37">
              <w:rPr>
                <w:rFonts w:asciiTheme="majorHAnsi" w:hAnsiTheme="majorHAnsi" w:cstheme="majorHAnsi"/>
                <w:b/>
                <w:bCs/>
                <w:color w:val="0070C0"/>
                <w:sz w:val="22"/>
                <w:szCs w:val="22"/>
                <w:lang w:val="en-GB"/>
              </w:rPr>
              <w:t xml:space="preserve">. </w:t>
            </w:r>
            <w:r w:rsidR="009C2AAA" w:rsidRPr="00C13332">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C</w:t>
            </w:r>
            <w:r w:rsidR="009C2AAA" w:rsidRPr="00EB6CAF">
              <w:rPr>
                <w:rFonts w:asciiTheme="majorHAnsi" w:hAnsiTheme="majorHAnsi" w:cstheme="majorHAnsi"/>
                <w:b/>
                <w:bCs/>
                <w:color w:val="0070C0"/>
                <w:sz w:val="22"/>
                <w:szCs w:val="22"/>
                <w:lang w:val="en-GB"/>
              </w:rPr>
              <w:t>omplete an Action Plan irrespective of the rating selected:</w:t>
            </w:r>
          </w:p>
          <w:p w14:paraId="03C9258A" w14:textId="0BCA0C32" w:rsidR="00A40E33" w:rsidRPr="00D97347" w:rsidRDefault="00A40E33" w:rsidP="00FF257E">
            <w:pPr>
              <w:pStyle w:val="ListParagraph"/>
              <w:numPr>
                <w:ilvl w:val="0"/>
                <w:numId w:val="2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Action </w:t>
            </w:r>
            <w:r w:rsidR="004431B2"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 (Max: 800 words) *</w:t>
            </w:r>
          </w:p>
          <w:p w14:paraId="56B1C56C" w14:textId="77777777" w:rsidR="00A40E33" w:rsidRPr="00D97347" w:rsidRDefault="00A40E33" w:rsidP="00FF257E">
            <w:pPr>
              <w:pStyle w:val="ListParagraph"/>
              <w:numPr>
                <w:ilvl w:val="0"/>
                <w:numId w:val="2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7CEF931A" w14:textId="6437B164" w:rsidR="00A40E33" w:rsidRPr="00D97347" w:rsidRDefault="00A40E33" w:rsidP="00FF257E">
            <w:pPr>
              <w:pStyle w:val="ListParagraph"/>
              <w:numPr>
                <w:ilvl w:val="0"/>
                <w:numId w:val="2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Resources </w:t>
            </w:r>
            <w:r w:rsidR="004431B2"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 (US$) *:</w:t>
            </w:r>
          </w:p>
          <w:p w14:paraId="0DEB489B" w14:textId="47C889EF" w:rsidR="00A40E33" w:rsidRPr="00D97347" w:rsidRDefault="00A40E33" w:rsidP="00FF257E">
            <w:pPr>
              <w:pStyle w:val="ListParagraph"/>
              <w:numPr>
                <w:ilvl w:val="0"/>
                <w:numId w:val="2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EA2326"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 xml:space="preserve">(Max: 800 </w:t>
            </w:r>
            <w:r w:rsidR="00DC06F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164D150A" w14:textId="7043FD6B" w:rsidR="00A40E33" w:rsidRPr="00D97347" w:rsidRDefault="00BB4EFD" w:rsidP="00FF257E">
            <w:pPr>
              <w:pStyle w:val="ListParagraph"/>
              <w:numPr>
                <w:ilvl w:val="0"/>
                <w:numId w:val="29"/>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A40E33" w:rsidRPr="00D97347">
              <w:rPr>
                <w:rFonts w:asciiTheme="majorHAnsi" w:hAnsiTheme="majorHAnsi" w:cstheme="majorHAnsi"/>
                <w:color w:val="000000"/>
                <w:sz w:val="22"/>
                <w:szCs w:val="22"/>
                <w:lang w:val="en-GB"/>
              </w:rPr>
              <w:t xml:space="preserve"> </w:t>
            </w:r>
          </w:p>
          <w:p w14:paraId="160683AD" w14:textId="77777777" w:rsidR="00E70F88" w:rsidRPr="00D97347" w:rsidRDefault="00E70F88" w:rsidP="00E70F88">
            <w:pPr>
              <w:pStyle w:val="ListParagraph"/>
              <w:ind w:left="810"/>
              <w:jc w:val="both"/>
              <w:rPr>
                <w:rFonts w:asciiTheme="majorHAnsi" w:hAnsiTheme="majorHAnsi" w:cstheme="majorHAnsi"/>
                <w:b/>
                <w:color w:val="000000"/>
                <w:sz w:val="22"/>
                <w:szCs w:val="22"/>
                <w:lang w:val="en-GB"/>
              </w:rPr>
            </w:pPr>
          </w:p>
          <w:p w14:paraId="0A3CDB12" w14:textId="5BACF1B7" w:rsidR="00C330CA" w:rsidRDefault="00C330CA" w:rsidP="00F50E37">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2187E321" w14:textId="68107D8C" w:rsidR="009706CD" w:rsidRPr="00F50E37" w:rsidRDefault="003437F8" w:rsidP="00F50E37">
            <w:pPr>
              <w:rPr>
                <w:rFonts w:asciiTheme="majorHAnsi" w:hAnsiTheme="majorHAnsi" w:cstheme="majorHAnsi"/>
                <w:b/>
                <w:color w:val="000000"/>
                <w:sz w:val="22"/>
                <w:szCs w:val="22"/>
                <w:lang w:val="en-GB"/>
              </w:rPr>
            </w:pPr>
            <w:r>
              <w:rPr>
                <w:rFonts w:asciiTheme="majorHAnsi" w:hAnsiTheme="majorHAnsi" w:cstheme="majorHAnsi"/>
                <w:b/>
                <w:color w:val="0070C0"/>
                <w:sz w:val="22"/>
                <w:szCs w:val="22"/>
                <w:lang w:val="en-GB"/>
              </w:rPr>
              <w:t>4</w:t>
            </w:r>
            <w:r w:rsidR="00A2609A" w:rsidRPr="00F50E37">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A46BE4">
              <w:rPr>
                <w:rFonts w:asciiTheme="majorHAnsi" w:hAnsiTheme="majorHAnsi" w:cstheme="majorHAnsi"/>
                <w:b/>
                <w:color w:val="0070C0"/>
                <w:sz w:val="22"/>
                <w:szCs w:val="22"/>
                <w:lang w:val="en-GB"/>
              </w:rPr>
              <w:t xml:space="preserve"> for all ratings</w:t>
            </w:r>
            <w:r w:rsidR="00407C75" w:rsidRPr="00F50E37">
              <w:rPr>
                <w:rFonts w:asciiTheme="majorHAnsi" w:hAnsiTheme="majorHAnsi" w:cstheme="majorHAnsi"/>
                <w:color w:val="0070C0"/>
                <w:sz w:val="22"/>
                <w:szCs w:val="22"/>
                <w:lang w:val="en-GB"/>
              </w:rPr>
              <w:t xml:space="preserve"> </w:t>
            </w:r>
            <w:r w:rsidR="009706CD" w:rsidRPr="00F50E37">
              <w:rPr>
                <w:rFonts w:asciiTheme="majorHAnsi" w:hAnsiTheme="majorHAnsi" w:cstheme="majorHAnsi"/>
                <w:color w:val="000000"/>
                <w:sz w:val="22"/>
                <w:szCs w:val="22"/>
                <w:lang w:val="en-GB"/>
              </w:rPr>
              <w:t>(Only</w:t>
            </w:r>
            <w:r w:rsidR="00407C75" w:rsidRPr="00F50E37">
              <w:rPr>
                <w:rFonts w:asciiTheme="majorHAnsi" w:hAnsiTheme="majorHAnsi" w:cstheme="majorHAnsi"/>
                <w:color w:val="000000"/>
                <w:sz w:val="22"/>
                <w:szCs w:val="22"/>
                <w:lang w:val="en-GB"/>
              </w:rPr>
              <w:t xml:space="preserve"> </w:t>
            </w:r>
            <w:r w:rsidR="00A46BE4">
              <w:rPr>
                <w:rFonts w:asciiTheme="majorHAnsi" w:hAnsiTheme="majorHAnsi" w:cstheme="majorHAnsi"/>
                <w:color w:val="000000"/>
                <w:sz w:val="22"/>
                <w:szCs w:val="22"/>
                <w:lang w:val="en-GB"/>
              </w:rPr>
              <w:t xml:space="preserve">URLs, </w:t>
            </w:r>
            <w:r w:rsidR="009706CD" w:rsidRPr="00F50E37">
              <w:rPr>
                <w:rFonts w:asciiTheme="majorHAnsi" w:hAnsiTheme="majorHAnsi" w:cstheme="majorHAnsi"/>
                <w:color w:val="000000"/>
                <w:sz w:val="22"/>
                <w:szCs w:val="22"/>
                <w:lang w:val="en-GB"/>
              </w:rPr>
              <w:t>Word,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PowerPoint,</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Excel,</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PDF</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and</w:t>
            </w:r>
            <w:r w:rsidR="00407C75" w:rsidRPr="00F50E37">
              <w:rPr>
                <w:rFonts w:asciiTheme="majorHAnsi" w:hAnsiTheme="majorHAnsi" w:cstheme="majorHAnsi"/>
                <w:color w:val="000000"/>
                <w:sz w:val="22"/>
                <w:szCs w:val="22"/>
                <w:lang w:val="en-GB"/>
              </w:rPr>
              <w:t xml:space="preserve"> </w:t>
            </w:r>
            <w:r w:rsidR="009706CD" w:rsidRPr="00F50E37">
              <w:rPr>
                <w:rFonts w:asciiTheme="majorHAnsi" w:hAnsiTheme="majorHAnsi" w:cstheme="majorHAnsi"/>
                <w:color w:val="000000"/>
                <w:sz w:val="22"/>
                <w:szCs w:val="22"/>
                <w:lang w:val="en-GB"/>
              </w:rPr>
              <w:t>Images)</w:t>
            </w:r>
            <w:r w:rsidR="004A4AE1">
              <w:rPr>
                <w:rFonts w:asciiTheme="majorHAnsi" w:hAnsiTheme="majorHAnsi" w:cstheme="majorHAnsi"/>
                <w:color w:val="000000"/>
                <w:sz w:val="22"/>
                <w:szCs w:val="22"/>
                <w:lang w:val="en-GB"/>
              </w:rPr>
              <w:t xml:space="preserve"> (Max: 25 records)</w:t>
            </w:r>
          </w:p>
          <w:p w14:paraId="439A6466"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lastRenderedPageBreak/>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7077F46F" w14:textId="77777777" w:rsidR="00744119" w:rsidRPr="00D97347" w:rsidRDefault="00744119" w:rsidP="00916365">
            <w:pPr>
              <w:rPr>
                <w:rFonts w:asciiTheme="majorHAnsi" w:hAnsiTheme="majorHAnsi" w:cstheme="majorHAnsi"/>
                <w:bCs/>
                <w:sz w:val="22"/>
                <w:lang w:val="en-GB"/>
              </w:rPr>
            </w:pPr>
          </w:p>
          <w:p w14:paraId="5A4853E7" w14:textId="05FF943C" w:rsidR="009706CD" w:rsidRPr="00D97347" w:rsidRDefault="009706CD"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of</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documents</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attach</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to</w:t>
            </w:r>
            <w:r w:rsidR="00407C75" w:rsidRPr="00D97347">
              <w:rPr>
                <w:rFonts w:asciiTheme="majorHAnsi" w:hAnsiTheme="majorHAnsi" w:cstheme="majorHAnsi"/>
                <w:bCs/>
                <w:color w:val="000000"/>
                <w:sz w:val="22"/>
                <w:szCs w:val="22"/>
                <w:lang w:val="en-GB"/>
              </w:rPr>
              <w:t xml:space="preserve"> </w:t>
            </w:r>
            <w:r w:rsidRPr="00D97347">
              <w:rPr>
                <w:rFonts w:asciiTheme="majorHAnsi" w:hAnsiTheme="majorHAnsi" w:cstheme="majorHAnsi"/>
                <w:bCs/>
                <w:color w:val="000000"/>
                <w:sz w:val="22"/>
                <w:szCs w:val="22"/>
                <w:lang w:val="en-GB"/>
              </w:rPr>
              <w:t>substantiate</w:t>
            </w:r>
            <w:r w:rsidR="00407C75" w:rsidRPr="00D97347">
              <w:rPr>
                <w:rFonts w:asciiTheme="majorHAnsi" w:hAnsiTheme="majorHAnsi" w:cstheme="majorHAnsi"/>
                <w:bCs/>
                <w:color w:val="000000"/>
                <w:sz w:val="22"/>
                <w:szCs w:val="22"/>
                <w:lang w:val="en-GB"/>
              </w:rPr>
              <w:t xml:space="preserve"> </w:t>
            </w:r>
            <w:r w:rsidR="007E61D4" w:rsidRPr="00D97347">
              <w:rPr>
                <w:rFonts w:asciiTheme="majorHAnsi" w:hAnsiTheme="majorHAnsi" w:cstheme="majorHAnsi"/>
                <w:bCs/>
                <w:color w:val="000000"/>
                <w:sz w:val="22"/>
                <w:szCs w:val="22"/>
                <w:lang w:val="en-GB"/>
              </w:rPr>
              <w:t>reporting</w:t>
            </w:r>
            <w:r w:rsidRPr="00D97347">
              <w:rPr>
                <w:rFonts w:asciiTheme="majorHAnsi" w:hAnsiTheme="majorHAnsi" w:cstheme="majorHAnsi"/>
                <w:bCs/>
                <w:color w:val="000000"/>
                <w:sz w:val="22"/>
                <w:szCs w:val="22"/>
                <w:lang w:val="en-GB"/>
              </w:rPr>
              <w:t>:</w:t>
            </w:r>
          </w:p>
          <w:p w14:paraId="23C7B35D" w14:textId="77777777" w:rsidR="009706CD" w:rsidRPr="00D97347" w:rsidRDefault="009706CD" w:rsidP="00916365">
            <w:pPr>
              <w:rPr>
                <w:rFonts w:asciiTheme="majorHAnsi" w:hAnsiTheme="majorHAnsi" w:cstheme="majorHAnsi"/>
                <w:bCs/>
                <w:color w:val="000000"/>
                <w:sz w:val="22"/>
                <w:szCs w:val="22"/>
                <w:lang w:val="en-GB"/>
              </w:rPr>
            </w:pPr>
          </w:p>
          <w:p w14:paraId="5EF6B664" w14:textId="5B19ED01" w:rsidR="00C6185E" w:rsidRPr="005670AD" w:rsidRDefault="00C6185E" w:rsidP="00FF257E">
            <w:pPr>
              <w:pStyle w:val="ListParagraph"/>
              <w:numPr>
                <w:ilvl w:val="0"/>
                <w:numId w:val="48"/>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Minutes</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of</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CEB,</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HLCM,</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HLCP,</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UNSDG</w:t>
            </w:r>
          </w:p>
          <w:p w14:paraId="11E3BCDA" w14:textId="3DDE7F70" w:rsidR="005670AD" w:rsidRPr="00D97347" w:rsidRDefault="005670AD" w:rsidP="00FF257E">
            <w:pPr>
              <w:pStyle w:val="ListParagraph"/>
              <w:numPr>
                <w:ilvl w:val="0"/>
                <w:numId w:val="48"/>
              </w:numPr>
              <w:rPr>
                <w:rFonts w:asciiTheme="majorHAnsi" w:hAnsiTheme="majorHAnsi" w:cstheme="majorBidi"/>
                <w:color w:val="000000"/>
                <w:sz w:val="22"/>
                <w:szCs w:val="22"/>
                <w:lang w:val="en-GB"/>
              </w:rPr>
            </w:pPr>
            <w:r w:rsidRPr="66E50CF5">
              <w:rPr>
                <w:rFonts w:asciiTheme="majorHAnsi" w:hAnsiTheme="majorHAnsi" w:cstheme="majorBidi"/>
                <w:color w:val="000000" w:themeColor="text1"/>
                <w:sz w:val="22"/>
                <w:szCs w:val="22"/>
                <w:lang w:val="en-GB"/>
              </w:rPr>
              <w:t>Gender Equality Steering and Implementation Committee - Agenda and meeting minutes</w:t>
            </w:r>
          </w:p>
          <w:p w14:paraId="15431912" w14:textId="39CC99D0" w:rsidR="00C6185E" w:rsidRPr="00D97347" w:rsidRDefault="00C6185E" w:rsidP="00FF257E">
            <w:pPr>
              <w:pStyle w:val="ListParagraph"/>
              <w:numPr>
                <w:ilvl w:val="0"/>
                <w:numId w:val="48"/>
              </w:numPr>
              <w:rPr>
                <w:rFonts w:asciiTheme="majorHAnsi" w:hAnsiTheme="majorHAnsi" w:cstheme="majorHAnsi"/>
                <w:bCs/>
                <w:color w:val="000000"/>
                <w:sz w:val="22"/>
                <w:szCs w:val="22"/>
                <w:lang w:val="en-GB"/>
              </w:rPr>
            </w:pPr>
            <w:r w:rsidRPr="00D97347">
              <w:rPr>
                <w:rFonts w:asciiTheme="majorHAnsi" w:hAnsiTheme="majorHAnsi" w:cstheme="majorBidi"/>
                <w:color w:val="000000" w:themeColor="text1"/>
                <w:sz w:val="22"/>
                <w:szCs w:val="22"/>
                <w:lang w:val="en-GB"/>
              </w:rPr>
              <w:t>Governing</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body</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minutes</w:t>
            </w:r>
          </w:p>
          <w:p w14:paraId="1BEA0EBF" w14:textId="12EA32BD" w:rsidR="00C6185E" w:rsidRPr="00417F19" w:rsidRDefault="00C6185E" w:rsidP="00FF257E">
            <w:pPr>
              <w:pStyle w:val="ListParagraph"/>
              <w:numPr>
                <w:ilvl w:val="0"/>
                <w:numId w:val="48"/>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Senior</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Management</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Team</w:t>
            </w:r>
            <w:r w:rsidR="00407C75"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meeting</w:t>
            </w:r>
            <w:r w:rsidR="00407C75" w:rsidRPr="00D97347">
              <w:rPr>
                <w:rFonts w:asciiTheme="majorHAnsi" w:hAnsiTheme="majorHAnsi" w:cstheme="majorBidi"/>
                <w:color w:val="000000" w:themeColor="text1"/>
                <w:sz w:val="22"/>
                <w:szCs w:val="22"/>
                <w:lang w:val="en-GB"/>
              </w:rPr>
              <w:t xml:space="preserve"> </w:t>
            </w:r>
            <w:r w:rsidR="005F20EC" w:rsidRPr="00D97347">
              <w:rPr>
                <w:rFonts w:asciiTheme="majorHAnsi" w:hAnsiTheme="majorHAnsi" w:cstheme="majorBidi"/>
                <w:color w:val="000000" w:themeColor="text1"/>
                <w:sz w:val="22"/>
                <w:szCs w:val="22"/>
                <w:lang w:val="en-GB"/>
              </w:rPr>
              <w:t>agenda/</w:t>
            </w:r>
            <w:r w:rsidRPr="00D97347">
              <w:rPr>
                <w:rFonts w:asciiTheme="majorHAnsi" w:hAnsiTheme="majorHAnsi" w:cstheme="majorBidi"/>
                <w:color w:val="000000" w:themeColor="text1"/>
                <w:sz w:val="22"/>
                <w:szCs w:val="22"/>
                <w:lang w:val="en-GB"/>
              </w:rPr>
              <w:t>minutes</w:t>
            </w:r>
          </w:p>
          <w:p w14:paraId="173D57AB" w14:textId="1DE19C14" w:rsidR="00417F19" w:rsidRPr="00D97347" w:rsidRDefault="00417F19" w:rsidP="00FF257E">
            <w:pPr>
              <w:pStyle w:val="ListParagraph"/>
              <w:numPr>
                <w:ilvl w:val="0"/>
                <w:numId w:val="48"/>
              </w:numPr>
              <w:rPr>
                <w:rFonts w:asciiTheme="majorHAnsi" w:hAnsiTheme="majorHAnsi" w:cstheme="majorBidi"/>
                <w:color w:val="000000"/>
                <w:sz w:val="22"/>
                <w:szCs w:val="22"/>
                <w:lang w:val="en-GB"/>
              </w:rPr>
            </w:pPr>
            <w:r>
              <w:rPr>
                <w:rFonts w:asciiTheme="majorHAnsi" w:hAnsiTheme="majorHAnsi" w:cstheme="majorBidi"/>
                <w:color w:val="000000" w:themeColor="text1"/>
                <w:sz w:val="22"/>
                <w:szCs w:val="22"/>
                <w:lang w:val="en-GB"/>
              </w:rPr>
              <w:t>Entity</w:t>
            </w:r>
            <w:r w:rsidR="006358F1">
              <w:rPr>
                <w:rFonts w:asciiTheme="majorHAnsi" w:hAnsiTheme="majorHAnsi" w:cstheme="majorBidi"/>
                <w:color w:val="000000" w:themeColor="text1"/>
                <w:sz w:val="22"/>
                <w:szCs w:val="22"/>
                <w:lang w:val="en-GB"/>
              </w:rPr>
              <w:t xml:space="preserve"> </w:t>
            </w:r>
            <w:r w:rsidR="00715904">
              <w:rPr>
                <w:rFonts w:asciiTheme="majorHAnsi" w:hAnsiTheme="majorHAnsi" w:cstheme="majorBidi"/>
                <w:color w:val="000000" w:themeColor="text1"/>
                <w:sz w:val="22"/>
                <w:szCs w:val="22"/>
                <w:lang w:val="en-GB"/>
              </w:rPr>
              <w:t>organizational chart</w:t>
            </w:r>
          </w:p>
          <w:p w14:paraId="2542E638" w14:textId="30704275" w:rsidR="00D93184" w:rsidRPr="00D97347" w:rsidRDefault="00D93184" w:rsidP="00FF257E">
            <w:pPr>
              <w:pStyle w:val="ListParagraph"/>
              <w:numPr>
                <w:ilvl w:val="0"/>
                <w:numId w:val="48"/>
              </w:num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 xml:space="preserve">Townhall </w:t>
            </w:r>
            <w:r w:rsidR="00CD783E" w:rsidRPr="00D97347">
              <w:rPr>
                <w:rFonts w:asciiTheme="majorHAnsi" w:hAnsiTheme="majorHAnsi" w:cstheme="majorHAnsi"/>
                <w:bCs/>
                <w:color w:val="000000"/>
                <w:sz w:val="22"/>
                <w:szCs w:val="22"/>
                <w:lang w:val="en-GB"/>
              </w:rPr>
              <w:t>recap</w:t>
            </w:r>
          </w:p>
          <w:p w14:paraId="2160A17B" w14:textId="726A826C" w:rsidR="00CD783E" w:rsidRDefault="00CD783E" w:rsidP="00FF257E">
            <w:pPr>
              <w:pStyle w:val="ListParagraph"/>
              <w:numPr>
                <w:ilvl w:val="0"/>
                <w:numId w:val="48"/>
              </w:numPr>
              <w:rPr>
                <w:rFonts w:asciiTheme="majorHAnsi" w:hAnsiTheme="majorHAnsi" w:cstheme="majorBidi"/>
                <w:color w:val="000000"/>
                <w:sz w:val="22"/>
                <w:szCs w:val="22"/>
                <w:lang w:val="en-GB"/>
              </w:rPr>
            </w:pPr>
            <w:r w:rsidRPr="66E50CF5">
              <w:rPr>
                <w:rFonts w:asciiTheme="majorHAnsi" w:hAnsiTheme="majorHAnsi" w:cstheme="majorBidi"/>
                <w:color w:val="000000" w:themeColor="text1"/>
                <w:sz w:val="22"/>
                <w:szCs w:val="22"/>
                <w:lang w:val="en-GB"/>
              </w:rPr>
              <w:t>All-staff emails from senior management</w:t>
            </w:r>
          </w:p>
          <w:p w14:paraId="3385F485" w14:textId="7897D546" w:rsidR="006B50A6" w:rsidRPr="00FC77A4" w:rsidRDefault="003C2347" w:rsidP="00FC77A4">
            <w:pPr>
              <w:pStyle w:val="ListParagraph"/>
              <w:numPr>
                <w:ilvl w:val="0"/>
                <w:numId w:val="48"/>
              </w:numPr>
              <w:rPr>
                <w:rFonts w:asciiTheme="majorHAnsi" w:hAnsiTheme="majorHAnsi" w:cstheme="majorBidi"/>
                <w:color w:val="000000"/>
                <w:sz w:val="22"/>
                <w:szCs w:val="22"/>
                <w:lang w:val="en-GB"/>
              </w:rPr>
            </w:pPr>
            <w:r w:rsidRPr="66E50CF5">
              <w:rPr>
                <w:rFonts w:asciiTheme="majorHAnsi" w:hAnsiTheme="majorHAnsi" w:cstheme="majorBidi"/>
                <w:color w:val="000000" w:themeColor="text1"/>
                <w:sz w:val="22"/>
                <w:szCs w:val="22"/>
                <w:lang w:val="en-GB"/>
              </w:rPr>
              <w:t xml:space="preserve">Speeches </w:t>
            </w:r>
          </w:p>
          <w:p w14:paraId="278B7AD6" w14:textId="77777777" w:rsidR="009706CD" w:rsidRPr="00D97347" w:rsidRDefault="009706CD" w:rsidP="007E61D4">
            <w:pPr>
              <w:rPr>
                <w:rFonts w:asciiTheme="majorHAnsi" w:hAnsiTheme="majorHAnsi" w:cstheme="majorHAnsi"/>
                <w:bCs/>
                <w:color w:val="000000"/>
                <w:sz w:val="22"/>
                <w:szCs w:val="22"/>
                <w:lang w:val="en-GB"/>
              </w:rPr>
            </w:pPr>
          </w:p>
        </w:tc>
      </w:tr>
    </w:tbl>
    <w:p w14:paraId="14C51D09" w14:textId="0F2BC86B" w:rsidR="009706CD" w:rsidRPr="00D97347" w:rsidRDefault="009706CD" w:rsidP="009706CD">
      <w:pPr>
        <w:ind w:right="-73"/>
        <w:rPr>
          <w:rFonts w:asciiTheme="majorHAnsi" w:hAnsiTheme="majorHAnsi" w:cstheme="majorHAnsi"/>
          <w:bCs/>
          <w:u w:val="single"/>
          <w:lang w:val="en-GB"/>
        </w:rPr>
      </w:pPr>
    </w:p>
    <w:p w14:paraId="68F79D03" w14:textId="24F78DED" w:rsidR="009706CD" w:rsidRPr="008D106E" w:rsidRDefault="0086367D" w:rsidP="00404B99">
      <w:pPr>
        <w:pStyle w:val="Heading1"/>
        <w:rPr>
          <w:rFonts w:eastAsia="SimSun"/>
          <w:b/>
          <w:bCs/>
          <w:color w:val="0070C0"/>
          <w:sz w:val="22"/>
          <w:szCs w:val="22"/>
          <w:lang w:val="en-GB" w:eastAsia="zh-CN"/>
        </w:rPr>
      </w:pPr>
      <w:bookmarkStart w:id="9" w:name="_Toc184780454"/>
      <w:r w:rsidRPr="00D97347">
        <w:rPr>
          <w:b/>
          <w:bCs/>
          <w:color w:val="0070C0"/>
          <w:sz w:val="22"/>
          <w:szCs w:val="22"/>
          <w:lang w:val="en-GB"/>
        </w:rPr>
        <w:t xml:space="preserve">PI </w:t>
      </w:r>
      <w:r w:rsidR="00C6185E" w:rsidRPr="00D97347">
        <w:rPr>
          <w:b/>
          <w:bCs/>
          <w:color w:val="0070C0"/>
          <w:sz w:val="22"/>
          <w:szCs w:val="22"/>
          <w:lang w:val="en-GB"/>
        </w:rPr>
        <w:t>8</w:t>
      </w:r>
      <w:r w:rsidR="009706CD" w:rsidRPr="00D97347">
        <w:rPr>
          <w:b/>
          <w:bCs/>
          <w:color w:val="0070C0"/>
          <w:sz w:val="22"/>
          <w:szCs w:val="22"/>
          <w:lang w:val="en-GB"/>
        </w:rPr>
        <w:t>:</w:t>
      </w:r>
      <w:r w:rsidR="00407C75" w:rsidRPr="00D97347">
        <w:rPr>
          <w:b/>
          <w:bCs/>
          <w:color w:val="0070C0"/>
          <w:sz w:val="22"/>
          <w:szCs w:val="22"/>
          <w:lang w:val="en-GB"/>
        </w:rPr>
        <w:t xml:space="preserve"> </w:t>
      </w:r>
      <w:r w:rsidR="001419D2" w:rsidRPr="00D97347">
        <w:rPr>
          <w:b/>
          <w:bCs/>
          <w:color w:val="0070C0"/>
          <w:sz w:val="22"/>
          <w:szCs w:val="22"/>
          <w:lang w:val="en-GB"/>
        </w:rPr>
        <w:t>Gender-responsive</w:t>
      </w:r>
      <w:r w:rsidR="00407C75" w:rsidRPr="00D97347">
        <w:rPr>
          <w:b/>
          <w:bCs/>
          <w:color w:val="0070C0"/>
          <w:sz w:val="22"/>
          <w:szCs w:val="22"/>
          <w:lang w:val="en-GB"/>
        </w:rPr>
        <w:t xml:space="preserve"> </w:t>
      </w:r>
      <w:r w:rsidR="001419D2" w:rsidRPr="00D97347">
        <w:rPr>
          <w:b/>
          <w:bCs/>
          <w:color w:val="0070C0"/>
          <w:sz w:val="22"/>
          <w:szCs w:val="22"/>
          <w:lang w:val="en-GB"/>
        </w:rPr>
        <w:t>performance</w:t>
      </w:r>
      <w:r w:rsidR="00407C75" w:rsidRPr="00D97347">
        <w:rPr>
          <w:b/>
          <w:bCs/>
          <w:color w:val="0070C0"/>
          <w:sz w:val="22"/>
          <w:szCs w:val="22"/>
          <w:lang w:val="en-GB"/>
        </w:rPr>
        <w:t xml:space="preserve"> </w:t>
      </w:r>
      <w:r w:rsidR="001419D2" w:rsidRPr="00D97347">
        <w:rPr>
          <w:b/>
          <w:bCs/>
          <w:color w:val="0070C0"/>
          <w:sz w:val="22"/>
          <w:szCs w:val="22"/>
          <w:lang w:val="en-GB"/>
        </w:rPr>
        <w:t>management</w:t>
      </w:r>
      <w:r w:rsidR="008D106E">
        <w:rPr>
          <w:rFonts w:eastAsia="SimSun" w:hint="eastAsia"/>
          <w:b/>
          <w:bCs/>
          <w:color w:val="0070C0"/>
          <w:sz w:val="22"/>
          <w:szCs w:val="22"/>
          <w:lang w:val="en-GB" w:eastAsia="zh-CN"/>
        </w:rPr>
        <w:t xml:space="preserve"> (Rating questions only)</w:t>
      </w:r>
      <w:bookmarkEnd w:id="9"/>
    </w:p>
    <w:p w14:paraId="7E4F6583" w14:textId="77777777" w:rsidR="009706CD" w:rsidRPr="00D97347" w:rsidRDefault="009706CD" w:rsidP="009706CD">
      <w:pPr>
        <w:rPr>
          <w:rFonts w:asciiTheme="majorHAnsi" w:hAnsiTheme="majorHAnsi" w:cstheme="majorHAnsi"/>
          <w:b/>
          <w:sz w:val="28"/>
          <w:lang w:val="en-GB"/>
        </w:rPr>
      </w:pPr>
    </w:p>
    <w:tbl>
      <w:tblPr>
        <w:tblW w:w="13320" w:type="dxa"/>
        <w:tblInd w:w="-275" w:type="dxa"/>
        <w:tblLayout w:type="fixed"/>
        <w:tblLook w:val="0000" w:firstRow="0" w:lastRow="0" w:firstColumn="0" w:lastColumn="0" w:noHBand="0" w:noVBand="0"/>
      </w:tblPr>
      <w:tblGrid>
        <w:gridCol w:w="990"/>
        <w:gridCol w:w="2790"/>
        <w:gridCol w:w="3690"/>
        <w:gridCol w:w="5850"/>
      </w:tblGrid>
      <w:tr w:rsidR="00C710F9" w:rsidRPr="00D97347" w14:paraId="3F62071A" w14:textId="77777777" w:rsidTr="008137C5">
        <w:trPr>
          <w:trHeight w:val="512"/>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46F6423C" w14:textId="31836F6F"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790" w:type="dxa"/>
            <w:tcBorders>
              <w:top w:val="single" w:sz="4" w:space="0" w:color="auto"/>
              <w:left w:val="nil"/>
              <w:bottom w:val="single" w:sz="4" w:space="0" w:color="auto"/>
              <w:right w:val="single" w:sz="4" w:space="0" w:color="auto"/>
            </w:tcBorders>
            <w:shd w:val="clear" w:color="auto" w:fill="F3F7ED"/>
          </w:tcPr>
          <w:p w14:paraId="7057C425" w14:textId="4C952E28"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690" w:type="dxa"/>
            <w:tcBorders>
              <w:top w:val="single" w:sz="4" w:space="0" w:color="auto"/>
              <w:left w:val="nil"/>
              <w:bottom w:val="single" w:sz="4" w:space="0" w:color="auto"/>
              <w:right w:val="single" w:sz="4" w:space="0" w:color="auto"/>
            </w:tcBorders>
            <w:shd w:val="clear" w:color="auto" w:fill="F3F7ED"/>
          </w:tcPr>
          <w:p w14:paraId="720CC32A" w14:textId="52572CFA"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850" w:type="dxa"/>
            <w:tcBorders>
              <w:top w:val="single" w:sz="4" w:space="0" w:color="auto"/>
              <w:left w:val="nil"/>
              <w:bottom w:val="single" w:sz="4" w:space="0" w:color="auto"/>
              <w:right w:val="single" w:sz="8" w:space="0" w:color="auto"/>
            </w:tcBorders>
            <w:shd w:val="clear" w:color="auto" w:fill="F3F7ED"/>
          </w:tcPr>
          <w:p w14:paraId="6EA808AF" w14:textId="4BE9EDAB" w:rsidR="009706CD" w:rsidRPr="00D97347" w:rsidRDefault="009706CD"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710F9" w:rsidRPr="00D97347" w14:paraId="469A513C" w14:textId="77777777" w:rsidTr="008137C5">
        <w:trPr>
          <w:trHeight w:val="723"/>
        </w:trPr>
        <w:tc>
          <w:tcPr>
            <w:tcW w:w="990" w:type="dxa"/>
            <w:tcBorders>
              <w:top w:val="single" w:sz="4" w:space="0" w:color="auto"/>
              <w:left w:val="single" w:sz="4" w:space="0" w:color="auto"/>
              <w:bottom w:val="single" w:sz="4" w:space="0" w:color="auto"/>
              <w:right w:val="single" w:sz="4" w:space="0" w:color="auto"/>
            </w:tcBorders>
            <w:shd w:val="clear" w:color="auto" w:fill="F3F7ED"/>
          </w:tcPr>
          <w:p w14:paraId="2EB74F15" w14:textId="77777777" w:rsidR="009706CD" w:rsidRPr="00D97347" w:rsidRDefault="009706CD" w:rsidP="00916365">
            <w:pPr>
              <w:rPr>
                <w:rFonts w:asciiTheme="majorHAnsi" w:hAnsiTheme="majorHAnsi" w:cstheme="majorHAnsi"/>
                <w:color w:val="000000"/>
                <w:lang w:val="en-GB"/>
              </w:rPr>
            </w:pPr>
          </w:p>
        </w:tc>
        <w:tc>
          <w:tcPr>
            <w:tcW w:w="2790" w:type="dxa"/>
            <w:tcBorders>
              <w:top w:val="single" w:sz="4" w:space="0" w:color="auto"/>
              <w:left w:val="nil"/>
              <w:bottom w:val="single" w:sz="4" w:space="0" w:color="auto"/>
              <w:right w:val="single" w:sz="4" w:space="0" w:color="auto"/>
            </w:tcBorders>
            <w:shd w:val="clear" w:color="auto" w:fill="F3F7ED"/>
          </w:tcPr>
          <w:p w14:paraId="21B8AFCA"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b/>
                <w:bCs/>
                <w:color w:val="000000"/>
                <w:sz w:val="22"/>
                <w:szCs w:val="22"/>
                <w:lang w:val="en-GB" w:eastAsia="zh-CN"/>
              </w:rPr>
              <w:t>8ai</w:t>
            </w:r>
            <w:r w:rsidRPr="00BC1D55">
              <w:rPr>
                <w:rFonts w:asciiTheme="majorHAnsi" w:eastAsia="SimSun" w:hAnsiTheme="majorHAnsi" w:cstheme="majorHAnsi"/>
                <w:color w:val="000000"/>
                <w:sz w:val="22"/>
                <w:szCs w:val="22"/>
                <w:lang w:val="en-GB" w:eastAsia="zh-CN"/>
              </w:rPr>
              <w:t>. System in place to hold entity senior leadership accountable for entity performance against the gender equality policies or equivalent </w:t>
            </w:r>
            <w:r w:rsidRPr="00BC1D55">
              <w:rPr>
                <w:rFonts w:asciiTheme="majorHAnsi" w:eastAsia="SimSun" w:hAnsiTheme="majorHAnsi" w:cstheme="majorHAnsi"/>
                <w:color w:val="000000"/>
                <w:sz w:val="22"/>
                <w:szCs w:val="22"/>
                <w:lang w:val="en-US" w:eastAsia="zh-CN"/>
              </w:rPr>
              <w:t> </w:t>
            </w:r>
          </w:p>
          <w:p w14:paraId="453C9320"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color w:val="000000"/>
                <w:sz w:val="22"/>
                <w:szCs w:val="22"/>
                <w:lang w:val="en-US" w:eastAsia="zh-CN"/>
              </w:rPr>
              <w:t> </w:t>
            </w:r>
          </w:p>
          <w:p w14:paraId="3FE51C0D"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b/>
                <w:bCs/>
                <w:color w:val="000000"/>
                <w:sz w:val="22"/>
                <w:szCs w:val="22"/>
                <w:lang w:val="en-GB" w:eastAsia="zh-CN"/>
              </w:rPr>
              <w:t>and </w:t>
            </w:r>
            <w:r w:rsidRPr="00BC1D55">
              <w:rPr>
                <w:rFonts w:asciiTheme="majorHAnsi" w:eastAsia="SimSun" w:hAnsiTheme="majorHAnsi" w:cstheme="majorHAnsi"/>
                <w:color w:val="000000"/>
                <w:sz w:val="22"/>
                <w:szCs w:val="22"/>
                <w:lang w:val="en-US" w:eastAsia="zh-CN"/>
              </w:rPr>
              <w:t> </w:t>
            </w:r>
          </w:p>
          <w:p w14:paraId="5371E800"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color w:val="000000"/>
                <w:sz w:val="22"/>
                <w:szCs w:val="22"/>
                <w:lang w:val="en-US" w:eastAsia="zh-CN"/>
              </w:rPr>
              <w:t> </w:t>
            </w:r>
          </w:p>
          <w:p w14:paraId="53DE3A91"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b/>
                <w:bCs/>
                <w:color w:val="000000"/>
                <w:sz w:val="22"/>
                <w:szCs w:val="22"/>
                <w:lang w:val="en-GB" w:eastAsia="zh-CN"/>
              </w:rPr>
              <w:t>8aii.</w:t>
            </w:r>
            <w:r w:rsidRPr="00BC1D55">
              <w:rPr>
                <w:rFonts w:asciiTheme="majorHAnsi" w:eastAsia="SimSun" w:hAnsiTheme="majorHAnsi" w:cstheme="majorHAnsi"/>
                <w:color w:val="000000"/>
                <w:sz w:val="22"/>
                <w:szCs w:val="22"/>
                <w:lang w:val="en-GB" w:eastAsia="zh-CN"/>
              </w:rPr>
              <w:t xml:space="preserve"> Knowledge or experience in gender </w:t>
            </w:r>
            <w:r w:rsidRPr="00BC1D55">
              <w:rPr>
                <w:rFonts w:asciiTheme="majorHAnsi" w:eastAsia="SimSun" w:hAnsiTheme="majorHAnsi" w:cstheme="majorHAnsi"/>
                <w:color w:val="000000"/>
                <w:sz w:val="22"/>
                <w:szCs w:val="22"/>
                <w:lang w:val="en-GB" w:eastAsia="zh-CN"/>
              </w:rPr>
              <w:lastRenderedPageBreak/>
              <w:t>equality is embedded as a desirable competency in new Job Descriptions/ Terms of Reference and recruitment processes as relevant</w:t>
            </w:r>
            <w:r w:rsidRPr="00BC1D55">
              <w:rPr>
                <w:rFonts w:asciiTheme="majorHAnsi" w:eastAsia="SimSun" w:hAnsiTheme="majorHAnsi" w:cstheme="majorHAnsi"/>
                <w:color w:val="000000"/>
                <w:sz w:val="22"/>
                <w:szCs w:val="22"/>
                <w:lang w:val="en-US" w:eastAsia="zh-CN"/>
              </w:rPr>
              <w:t> </w:t>
            </w:r>
          </w:p>
          <w:p w14:paraId="0F799C1A"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color w:val="000000"/>
                <w:sz w:val="22"/>
                <w:szCs w:val="22"/>
                <w:lang w:val="en-US" w:eastAsia="zh-CN"/>
              </w:rPr>
              <w:t> </w:t>
            </w:r>
          </w:p>
          <w:p w14:paraId="4766599A"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b/>
                <w:bCs/>
                <w:color w:val="000000"/>
                <w:sz w:val="22"/>
                <w:szCs w:val="22"/>
                <w:lang w:val="en-GB" w:eastAsia="zh-CN"/>
              </w:rPr>
              <w:t>and</w:t>
            </w:r>
            <w:r w:rsidRPr="00BC1D55">
              <w:rPr>
                <w:rFonts w:asciiTheme="majorHAnsi" w:eastAsia="SimSun" w:hAnsiTheme="majorHAnsi" w:cstheme="majorHAnsi"/>
                <w:color w:val="000000"/>
                <w:sz w:val="22"/>
                <w:szCs w:val="22"/>
                <w:lang w:val="en-US" w:eastAsia="zh-CN"/>
              </w:rPr>
              <w:t> </w:t>
            </w:r>
          </w:p>
          <w:p w14:paraId="3C883FB6"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color w:val="000000"/>
                <w:sz w:val="22"/>
                <w:szCs w:val="22"/>
                <w:lang w:val="en-US" w:eastAsia="zh-CN"/>
              </w:rPr>
              <w:t> </w:t>
            </w:r>
          </w:p>
          <w:p w14:paraId="52010FFE" w14:textId="77777777" w:rsidR="00BC1D55" w:rsidRPr="00BC1D55" w:rsidRDefault="00BC1D55" w:rsidP="00BC1D55">
            <w:pPr>
              <w:rPr>
                <w:rFonts w:asciiTheme="majorHAnsi" w:eastAsia="SimSun" w:hAnsiTheme="majorHAnsi" w:cstheme="majorHAnsi"/>
                <w:color w:val="000000"/>
                <w:sz w:val="22"/>
                <w:szCs w:val="22"/>
                <w:lang w:val="en-US" w:eastAsia="zh-CN"/>
              </w:rPr>
            </w:pPr>
            <w:r w:rsidRPr="00BC1D55">
              <w:rPr>
                <w:rFonts w:asciiTheme="majorHAnsi" w:eastAsia="SimSun" w:hAnsiTheme="majorHAnsi" w:cstheme="majorHAnsi"/>
                <w:b/>
                <w:bCs/>
                <w:color w:val="000000"/>
                <w:sz w:val="22"/>
                <w:szCs w:val="22"/>
                <w:lang w:val="en-GB" w:eastAsia="zh-CN"/>
              </w:rPr>
              <w:t>8aiii.</w:t>
            </w:r>
            <w:r w:rsidRPr="00BC1D55">
              <w:rPr>
                <w:rFonts w:asciiTheme="majorHAnsi" w:eastAsia="SimSun" w:hAnsiTheme="majorHAnsi" w:cstheme="majorHAnsi"/>
                <w:color w:val="000000"/>
                <w:sz w:val="22"/>
                <w:szCs w:val="22"/>
                <w:lang w:val="en-GB" w:eastAsia="zh-CN"/>
              </w:rPr>
              <w:t xml:space="preserve"> A requirement for a proven track record in gender equality and the empowerment of women is included in senior appointments</w:t>
            </w:r>
            <w:r w:rsidRPr="00BC1D55">
              <w:rPr>
                <w:rFonts w:asciiTheme="majorHAnsi" w:eastAsia="SimSun" w:hAnsiTheme="majorHAnsi" w:cstheme="majorHAnsi"/>
                <w:color w:val="000000"/>
                <w:sz w:val="22"/>
                <w:szCs w:val="22"/>
                <w:lang w:val="en-US" w:eastAsia="zh-CN"/>
              </w:rPr>
              <w:t> </w:t>
            </w:r>
          </w:p>
          <w:p w14:paraId="49619BEA" w14:textId="200BD376" w:rsidR="00BC1D55" w:rsidRPr="00BC1D55" w:rsidRDefault="00BC1D55" w:rsidP="00916365">
            <w:pPr>
              <w:rPr>
                <w:rFonts w:asciiTheme="majorHAnsi" w:eastAsia="SimSun" w:hAnsiTheme="majorHAnsi" w:cstheme="majorHAnsi"/>
                <w:color w:val="000000"/>
                <w:sz w:val="22"/>
                <w:szCs w:val="22"/>
                <w:lang w:val="en-US" w:eastAsia="zh-CN"/>
              </w:rPr>
            </w:pPr>
          </w:p>
        </w:tc>
        <w:tc>
          <w:tcPr>
            <w:tcW w:w="3690" w:type="dxa"/>
            <w:tcBorders>
              <w:top w:val="single" w:sz="4" w:space="0" w:color="auto"/>
              <w:left w:val="nil"/>
              <w:bottom w:val="single" w:sz="4" w:space="0" w:color="auto"/>
              <w:right w:val="single" w:sz="4" w:space="0" w:color="auto"/>
            </w:tcBorders>
            <w:shd w:val="clear" w:color="auto" w:fill="F3F7ED"/>
          </w:tcPr>
          <w:p w14:paraId="78911EF8"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lastRenderedPageBreak/>
              <w:t>8bi.</w:t>
            </w:r>
            <w:r w:rsidRPr="00CE42A5">
              <w:rPr>
                <w:rFonts w:asciiTheme="majorHAnsi" w:eastAsia="SimSun" w:hAnsiTheme="majorHAnsi" w:cstheme="majorHAnsi"/>
                <w:color w:val="000000"/>
                <w:sz w:val="22"/>
                <w:szCs w:val="22"/>
                <w:lang w:val="en-GB" w:eastAsia="zh-CN"/>
              </w:rPr>
              <w:t xml:space="preserve"> Entity senior leadership are held accountable for entity performance against the gender equality policies or equivalent</w:t>
            </w:r>
            <w:r w:rsidRPr="00CE42A5">
              <w:rPr>
                <w:rFonts w:asciiTheme="majorHAnsi" w:eastAsia="SimSun" w:hAnsiTheme="majorHAnsi" w:cstheme="majorHAnsi"/>
                <w:color w:val="000000"/>
                <w:sz w:val="22"/>
                <w:szCs w:val="22"/>
                <w:lang w:val="en-US" w:eastAsia="zh-CN"/>
              </w:rPr>
              <w:t> </w:t>
            </w:r>
          </w:p>
          <w:p w14:paraId="725E0461"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1BDAF9D9"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and </w:t>
            </w:r>
            <w:r w:rsidRPr="00CE42A5">
              <w:rPr>
                <w:rFonts w:asciiTheme="majorHAnsi" w:eastAsia="SimSun" w:hAnsiTheme="majorHAnsi" w:cstheme="majorHAnsi"/>
                <w:color w:val="000000"/>
                <w:sz w:val="22"/>
                <w:szCs w:val="22"/>
                <w:lang w:val="en-US" w:eastAsia="zh-CN"/>
              </w:rPr>
              <w:t> </w:t>
            </w:r>
          </w:p>
          <w:p w14:paraId="3AAFB001"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00FFFCB8"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8bii.</w:t>
            </w:r>
            <w:r w:rsidRPr="00CE42A5">
              <w:rPr>
                <w:rFonts w:asciiTheme="majorHAnsi" w:eastAsia="SimSun" w:hAnsiTheme="majorHAnsi" w:cstheme="majorHAnsi"/>
                <w:color w:val="000000"/>
                <w:sz w:val="22"/>
                <w:szCs w:val="22"/>
                <w:lang w:val="en-GB" w:eastAsia="zh-CN"/>
              </w:rPr>
              <w:t xml:space="preserve"> Knowledge or experience in gender equality is embedded as a desirable competency in new Job </w:t>
            </w:r>
            <w:r w:rsidRPr="00CE42A5">
              <w:rPr>
                <w:rFonts w:asciiTheme="majorHAnsi" w:eastAsia="SimSun" w:hAnsiTheme="majorHAnsi" w:cstheme="majorHAnsi"/>
                <w:color w:val="000000"/>
                <w:sz w:val="22"/>
                <w:szCs w:val="22"/>
                <w:lang w:val="en-GB" w:eastAsia="zh-CN"/>
              </w:rPr>
              <w:lastRenderedPageBreak/>
              <w:t>Descriptions/ Terms of Reference and recruitment processes as relevant</w:t>
            </w:r>
            <w:r w:rsidRPr="00CE42A5">
              <w:rPr>
                <w:rFonts w:asciiTheme="majorHAnsi" w:eastAsia="SimSun" w:hAnsiTheme="majorHAnsi" w:cstheme="majorHAnsi"/>
                <w:color w:val="000000"/>
                <w:sz w:val="22"/>
                <w:szCs w:val="22"/>
                <w:lang w:val="en-US" w:eastAsia="zh-CN"/>
              </w:rPr>
              <w:t> </w:t>
            </w:r>
          </w:p>
          <w:p w14:paraId="778ED6F6"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3DD99D72"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and </w:t>
            </w:r>
            <w:r w:rsidRPr="00CE42A5">
              <w:rPr>
                <w:rFonts w:asciiTheme="majorHAnsi" w:eastAsia="SimSun" w:hAnsiTheme="majorHAnsi" w:cstheme="majorHAnsi"/>
                <w:color w:val="000000"/>
                <w:sz w:val="22"/>
                <w:szCs w:val="22"/>
                <w:lang w:val="en-US" w:eastAsia="zh-CN"/>
              </w:rPr>
              <w:t> </w:t>
            </w:r>
          </w:p>
          <w:p w14:paraId="6079EA04"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40137FDB"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8biii.</w:t>
            </w:r>
            <w:r w:rsidRPr="00CE42A5">
              <w:rPr>
                <w:rFonts w:asciiTheme="majorHAnsi" w:eastAsia="SimSun" w:hAnsiTheme="majorHAnsi" w:cstheme="majorHAnsi"/>
                <w:color w:val="000000"/>
                <w:sz w:val="22"/>
                <w:szCs w:val="22"/>
                <w:lang w:val="en-GB" w:eastAsia="zh-CN"/>
              </w:rPr>
              <w:t xml:space="preserve"> A requirement for a proven track record in gender equality and the empowerment of women is included in senior appointments</w:t>
            </w:r>
            <w:r w:rsidRPr="00CE42A5">
              <w:rPr>
                <w:rFonts w:asciiTheme="majorHAnsi" w:eastAsia="SimSun" w:hAnsiTheme="majorHAnsi" w:cstheme="majorHAnsi"/>
                <w:color w:val="000000"/>
                <w:sz w:val="22"/>
                <w:szCs w:val="22"/>
                <w:lang w:val="en-US" w:eastAsia="zh-CN"/>
              </w:rPr>
              <w:t> </w:t>
            </w:r>
          </w:p>
          <w:p w14:paraId="471CDDAF"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39715658"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and </w:t>
            </w:r>
            <w:r w:rsidRPr="00CE42A5">
              <w:rPr>
                <w:rFonts w:asciiTheme="majorHAnsi" w:eastAsia="SimSun" w:hAnsiTheme="majorHAnsi" w:cstheme="majorHAnsi"/>
                <w:color w:val="000000"/>
                <w:sz w:val="22"/>
                <w:szCs w:val="22"/>
                <w:lang w:val="en-US" w:eastAsia="zh-CN"/>
              </w:rPr>
              <w:t> </w:t>
            </w:r>
          </w:p>
          <w:p w14:paraId="4C0A4AA8"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color w:val="000000"/>
                <w:sz w:val="22"/>
                <w:szCs w:val="22"/>
                <w:lang w:val="en-US" w:eastAsia="zh-CN"/>
              </w:rPr>
              <w:t> </w:t>
            </w:r>
          </w:p>
          <w:p w14:paraId="41DEDCF5" w14:textId="77777777" w:rsidR="00CE42A5" w:rsidRPr="00CE42A5" w:rsidRDefault="00CE42A5" w:rsidP="00CE42A5">
            <w:pPr>
              <w:rPr>
                <w:rFonts w:asciiTheme="majorHAnsi" w:eastAsia="SimSun" w:hAnsiTheme="majorHAnsi" w:cstheme="majorHAnsi"/>
                <w:color w:val="000000"/>
                <w:sz w:val="22"/>
                <w:szCs w:val="22"/>
                <w:lang w:val="en-US" w:eastAsia="zh-CN"/>
              </w:rPr>
            </w:pPr>
            <w:r w:rsidRPr="00CE42A5">
              <w:rPr>
                <w:rFonts w:asciiTheme="majorHAnsi" w:eastAsia="SimSun" w:hAnsiTheme="majorHAnsi" w:cstheme="majorHAnsi"/>
                <w:b/>
                <w:bCs/>
                <w:color w:val="000000"/>
                <w:sz w:val="22"/>
                <w:szCs w:val="22"/>
                <w:lang w:val="en-GB" w:eastAsia="zh-CN"/>
              </w:rPr>
              <w:t>8biv.</w:t>
            </w:r>
            <w:r w:rsidRPr="00CE42A5">
              <w:rPr>
                <w:rFonts w:asciiTheme="majorHAnsi" w:eastAsia="SimSun" w:hAnsiTheme="majorHAnsi" w:cstheme="majorHAnsi"/>
                <w:color w:val="000000"/>
                <w:sz w:val="22"/>
                <w:szCs w:val="22"/>
                <w:lang w:val="en-GB" w:eastAsia="zh-CN"/>
              </w:rPr>
              <w:t xml:space="preserve"> System of recognition rewards excellent work promoting gender equality and the empowerment of women</w:t>
            </w:r>
            <w:r w:rsidRPr="00CE42A5">
              <w:rPr>
                <w:rFonts w:asciiTheme="majorHAnsi" w:eastAsia="SimSun" w:hAnsiTheme="majorHAnsi" w:cstheme="majorHAnsi"/>
                <w:color w:val="000000"/>
                <w:sz w:val="22"/>
                <w:szCs w:val="22"/>
                <w:lang w:val="en-US" w:eastAsia="zh-CN"/>
              </w:rPr>
              <w:t> </w:t>
            </w:r>
          </w:p>
          <w:p w14:paraId="6B09C400" w14:textId="5E606D37" w:rsidR="00CE42A5" w:rsidRPr="00CE42A5" w:rsidRDefault="00CE42A5" w:rsidP="00916365">
            <w:pPr>
              <w:rPr>
                <w:rFonts w:asciiTheme="majorHAnsi" w:eastAsia="SimSun" w:hAnsiTheme="majorHAnsi" w:cstheme="majorHAnsi"/>
                <w:color w:val="000000"/>
                <w:sz w:val="22"/>
                <w:szCs w:val="22"/>
                <w:lang w:val="en-US" w:eastAsia="zh-CN"/>
              </w:rPr>
            </w:pPr>
          </w:p>
        </w:tc>
        <w:tc>
          <w:tcPr>
            <w:tcW w:w="5850" w:type="dxa"/>
            <w:tcBorders>
              <w:top w:val="single" w:sz="4" w:space="0" w:color="auto"/>
              <w:left w:val="nil"/>
              <w:bottom w:val="single" w:sz="4" w:space="0" w:color="auto"/>
              <w:right w:val="single" w:sz="8" w:space="0" w:color="auto"/>
            </w:tcBorders>
            <w:shd w:val="clear" w:color="auto" w:fill="F3F7ED"/>
          </w:tcPr>
          <w:p w14:paraId="1A37E689"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lastRenderedPageBreak/>
              <w:t>8ci.</w:t>
            </w:r>
            <w:r w:rsidRPr="008137C5">
              <w:rPr>
                <w:rFonts w:asciiTheme="majorHAnsi" w:eastAsia="SimSun" w:hAnsiTheme="majorHAnsi" w:cstheme="majorHAnsi"/>
                <w:color w:val="000000"/>
                <w:sz w:val="22"/>
                <w:szCs w:val="22"/>
                <w:lang w:val="en-GB" w:eastAsia="zh-CN"/>
              </w:rPr>
              <w:t xml:space="preserve"> Entity senior leadership are held accountable for entity performance against the gender equality policies or equivalent</w:t>
            </w:r>
            <w:r w:rsidRPr="008137C5">
              <w:rPr>
                <w:rFonts w:asciiTheme="majorHAnsi" w:eastAsia="SimSun" w:hAnsiTheme="majorHAnsi" w:cstheme="majorHAnsi"/>
                <w:color w:val="000000"/>
                <w:sz w:val="22"/>
                <w:szCs w:val="22"/>
                <w:lang w:val="en-US" w:eastAsia="zh-CN"/>
              </w:rPr>
              <w:t> </w:t>
            </w:r>
          </w:p>
          <w:p w14:paraId="6D93E2CB"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5D707B75"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and </w:t>
            </w:r>
            <w:r w:rsidRPr="008137C5">
              <w:rPr>
                <w:rFonts w:asciiTheme="majorHAnsi" w:eastAsia="SimSun" w:hAnsiTheme="majorHAnsi" w:cstheme="majorHAnsi"/>
                <w:color w:val="000000"/>
                <w:sz w:val="22"/>
                <w:szCs w:val="22"/>
                <w:lang w:val="en-US" w:eastAsia="zh-CN"/>
              </w:rPr>
              <w:t> </w:t>
            </w:r>
          </w:p>
          <w:p w14:paraId="3F3D1F21"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26E016D9"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8cii.</w:t>
            </w:r>
            <w:r w:rsidRPr="008137C5">
              <w:rPr>
                <w:rFonts w:asciiTheme="majorHAnsi" w:eastAsia="SimSun" w:hAnsiTheme="majorHAnsi" w:cstheme="majorHAnsi"/>
                <w:color w:val="000000"/>
                <w:sz w:val="22"/>
                <w:szCs w:val="22"/>
                <w:lang w:val="en-GB" w:eastAsia="zh-CN"/>
              </w:rPr>
              <w:t xml:space="preserve"> Knowledge or experience in gender equality is embedded as a desirable competency in new Job Descriptions/ Terms of Reference and recruitment processes as relevant</w:t>
            </w:r>
            <w:r w:rsidRPr="008137C5">
              <w:rPr>
                <w:rFonts w:asciiTheme="majorHAnsi" w:eastAsia="SimSun" w:hAnsiTheme="majorHAnsi" w:cstheme="majorHAnsi"/>
                <w:color w:val="000000"/>
                <w:sz w:val="22"/>
                <w:szCs w:val="22"/>
                <w:lang w:val="en-US" w:eastAsia="zh-CN"/>
              </w:rPr>
              <w:t> </w:t>
            </w:r>
          </w:p>
          <w:p w14:paraId="7DD93ED9"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124CF7A2"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and </w:t>
            </w:r>
            <w:r w:rsidRPr="008137C5">
              <w:rPr>
                <w:rFonts w:asciiTheme="majorHAnsi" w:eastAsia="SimSun" w:hAnsiTheme="majorHAnsi" w:cstheme="majorHAnsi"/>
                <w:color w:val="000000"/>
                <w:sz w:val="22"/>
                <w:szCs w:val="22"/>
                <w:lang w:val="en-US" w:eastAsia="zh-CN"/>
              </w:rPr>
              <w:t> </w:t>
            </w:r>
          </w:p>
          <w:p w14:paraId="2DC4AB70"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lastRenderedPageBreak/>
              <w:t> </w:t>
            </w:r>
          </w:p>
          <w:p w14:paraId="6CF1BA42"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8ciii.</w:t>
            </w:r>
            <w:r w:rsidRPr="008137C5">
              <w:rPr>
                <w:rFonts w:asciiTheme="majorHAnsi" w:eastAsia="SimSun" w:hAnsiTheme="majorHAnsi" w:cstheme="majorHAnsi"/>
                <w:color w:val="000000"/>
                <w:sz w:val="22"/>
                <w:szCs w:val="22"/>
                <w:lang w:val="en-GB" w:eastAsia="zh-CN"/>
              </w:rPr>
              <w:t xml:space="preserve"> Senior appointments will include a requirement for a track record in gender equality </w:t>
            </w:r>
            <w:r w:rsidRPr="008137C5">
              <w:rPr>
                <w:rFonts w:asciiTheme="majorHAnsi" w:eastAsia="SimSun" w:hAnsiTheme="majorHAnsi" w:cstheme="majorHAnsi"/>
                <w:color w:val="000000"/>
                <w:sz w:val="22"/>
                <w:szCs w:val="22"/>
                <w:lang w:val="en-US" w:eastAsia="zh-CN"/>
              </w:rPr>
              <w:t> </w:t>
            </w:r>
          </w:p>
          <w:p w14:paraId="10835643"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19910B8E"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and </w:t>
            </w:r>
            <w:r w:rsidRPr="008137C5">
              <w:rPr>
                <w:rFonts w:asciiTheme="majorHAnsi" w:eastAsia="SimSun" w:hAnsiTheme="majorHAnsi" w:cstheme="majorHAnsi"/>
                <w:color w:val="000000"/>
                <w:sz w:val="22"/>
                <w:szCs w:val="22"/>
                <w:lang w:val="en-US" w:eastAsia="zh-CN"/>
              </w:rPr>
              <w:t> </w:t>
            </w:r>
          </w:p>
          <w:p w14:paraId="6C74F770"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5E456E02"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8civ.</w:t>
            </w:r>
            <w:r w:rsidRPr="008137C5">
              <w:rPr>
                <w:rFonts w:asciiTheme="majorHAnsi" w:eastAsia="SimSun" w:hAnsiTheme="majorHAnsi" w:cstheme="majorHAnsi"/>
                <w:color w:val="000000"/>
                <w:sz w:val="22"/>
                <w:szCs w:val="22"/>
                <w:lang w:val="en-GB" w:eastAsia="zh-CN"/>
              </w:rPr>
              <w:t xml:space="preserve"> System of recognition rewards excellent work promoting gender equality and the empowerment of women</w:t>
            </w:r>
            <w:r w:rsidRPr="008137C5">
              <w:rPr>
                <w:rFonts w:asciiTheme="majorHAnsi" w:eastAsia="SimSun" w:hAnsiTheme="majorHAnsi" w:cstheme="majorHAnsi"/>
                <w:color w:val="000000"/>
                <w:sz w:val="22"/>
                <w:szCs w:val="22"/>
                <w:lang w:val="en-US" w:eastAsia="zh-CN"/>
              </w:rPr>
              <w:t> </w:t>
            </w:r>
          </w:p>
          <w:p w14:paraId="289A3957"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3F9686B0"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and </w:t>
            </w:r>
            <w:r w:rsidRPr="008137C5">
              <w:rPr>
                <w:rFonts w:asciiTheme="majorHAnsi" w:eastAsia="SimSun" w:hAnsiTheme="majorHAnsi" w:cstheme="majorHAnsi"/>
                <w:color w:val="000000"/>
                <w:sz w:val="22"/>
                <w:szCs w:val="22"/>
                <w:lang w:val="en-US" w:eastAsia="zh-CN"/>
              </w:rPr>
              <w:t> </w:t>
            </w:r>
          </w:p>
          <w:p w14:paraId="0CB9DDBD"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color w:val="000000"/>
                <w:sz w:val="22"/>
                <w:szCs w:val="22"/>
                <w:lang w:val="en-US" w:eastAsia="zh-CN"/>
              </w:rPr>
              <w:t> </w:t>
            </w:r>
          </w:p>
          <w:p w14:paraId="517C604B" w14:textId="77777777" w:rsidR="008137C5" w:rsidRPr="008137C5" w:rsidRDefault="008137C5" w:rsidP="008137C5">
            <w:pPr>
              <w:rPr>
                <w:rFonts w:asciiTheme="majorHAnsi" w:eastAsia="SimSun" w:hAnsiTheme="majorHAnsi" w:cstheme="majorHAnsi"/>
                <w:color w:val="000000"/>
                <w:sz w:val="22"/>
                <w:szCs w:val="22"/>
                <w:lang w:val="en-US" w:eastAsia="zh-CN"/>
              </w:rPr>
            </w:pPr>
            <w:r w:rsidRPr="008137C5">
              <w:rPr>
                <w:rFonts w:asciiTheme="majorHAnsi" w:eastAsia="SimSun" w:hAnsiTheme="majorHAnsi" w:cstheme="majorHAnsi"/>
                <w:b/>
                <w:bCs/>
                <w:color w:val="000000"/>
                <w:sz w:val="22"/>
                <w:szCs w:val="22"/>
                <w:lang w:val="en-GB" w:eastAsia="zh-CN"/>
              </w:rPr>
              <w:t>8cv.</w:t>
            </w:r>
            <w:r w:rsidRPr="008137C5">
              <w:rPr>
                <w:rFonts w:asciiTheme="majorHAnsi" w:eastAsia="SimSun" w:hAnsiTheme="majorHAnsi" w:cstheme="majorHAnsi"/>
                <w:color w:val="000000"/>
                <w:sz w:val="22"/>
                <w:szCs w:val="22"/>
                <w:lang w:val="en-GB" w:eastAsia="zh-CN"/>
              </w:rPr>
              <w:t xml:space="preserve"> Senior leadership acts on feedback on their gender-responsive leadership through recurring and confidential staff surveys and/or 360-degree feedback mechanisms or equivalent</w:t>
            </w:r>
            <w:r w:rsidRPr="008137C5">
              <w:rPr>
                <w:rFonts w:asciiTheme="majorHAnsi" w:eastAsia="SimSun" w:hAnsiTheme="majorHAnsi" w:cstheme="majorHAnsi"/>
                <w:color w:val="000000"/>
                <w:sz w:val="22"/>
                <w:szCs w:val="22"/>
                <w:lang w:val="en-US" w:eastAsia="zh-CN"/>
              </w:rPr>
              <w:t> </w:t>
            </w:r>
          </w:p>
          <w:p w14:paraId="31348335" w14:textId="4E00166B" w:rsidR="008137C5" w:rsidRPr="008137C5" w:rsidRDefault="008137C5" w:rsidP="00916365">
            <w:pPr>
              <w:rPr>
                <w:rFonts w:asciiTheme="majorHAnsi" w:eastAsia="SimSun" w:hAnsiTheme="majorHAnsi" w:cstheme="majorBidi"/>
                <w:color w:val="000000"/>
                <w:sz w:val="22"/>
                <w:szCs w:val="22"/>
                <w:lang w:val="en-US" w:eastAsia="zh-CN"/>
              </w:rPr>
            </w:pPr>
          </w:p>
        </w:tc>
      </w:tr>
      <w:tr w:rsidR="00996CA3" w:rsidRPr="00D97347" w14:paraId="1D25581C" w14:textId="77777777" w:rsidTr="006B50A6">
        <w:trPr>
          <w:trHeight w:val="900"/>
        </w:trPr>
        <w:tc>
          <w:tcPr>
            <w:tcW w:w="13320" w:type="dxa"/>
            <w:gridSpan w:val="4"/>
            <w:tcBorders>
              <w:left w:val="single" w:sz="4" w:space="0" w:color="auto"/>
              <w:bottom w:val="single" w:sz="4" w:space="0" w:color="auto"/>
              <w:right w:val="single" w:sz="8" w:space="0" w:color="auto"/>
            </w:tcBorders>
          </w:tcPr>
          <w:p w14:paraId="68FA0708" w14:textId="77777777" w:rsidR="00D03860" w:rsidRPr="00D97347" w:rsidRDefault="00D03860" w:rsidP="00916365">
            <w:pPr>
              <w:rPr>
                <w:rFonts w:asciiTheme="majorHAnsi" w:hAnsiTheme="majorHAnsi" w:cstheme="majorHAnsi"/>
                <w:b/>
                <w:bCs/>
                <w:color w:val="000000"/>
                <w:sz w:val="22"/>
                <w:szCs w:val="22"/>
                <w:lang w:val="en-GB"/>
              </w:rPr>
            </w:pPr>
          </w:p>
          <w:p w14:paraId="292B417E" w14:textId="394CBD5E" w:rsidR="009706CD" w:rsidRPr="00F50E37" w:rsidRDefault="009706CD" w:rsidP="00916365">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7B7C3851" w14:textId="52777AD3"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eastAsia="MS Gothic"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67896872" w14:textId="486E8A18"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D78C258" w14:textId="1EA08977"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3CC47725" w14:textId="339BE97E"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581BA3BA" w14:textId="3053C226" w:rsidR="009706CD" w:rsidRPr="00D97347" w:rsidRDefault="009706CD" w:rsidP="00916365">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3764F5E1" w14:textId="77777777" w:rsidR="009706CD" w:rsidRPr="00D97347" w:rsidRDefault="009706CD" w:rsidP="00916365">
            <w:pPr>
              <w:rPr>
                <w:rFonts w:asciiTheme="majorHAnsi" w:hAnsiTheme="majorHAnsi" w:cstheme="majorHAnsi"/>
                <w:b/>
                <w:color w:val="000000"/>
                <w:sz w:val="22"/>
                <w:szCs w:val="22"/>
                <w:lang w:val="en-GB"/>
              </w:rPr>
            </w:pPr>
          </w:p>
          <w:p w14:paraId="033949A6" w14:textId="47CB2119"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6E3C5D70" w14:textId="045D41A0"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0C7413C2" w14:textId="637BE169" w:rsidR="007F22BD" w:rsidRDefault="00163691" w:rsidP="007F22BD">
            <w:pPr>
              <w:rPr>
                <w:rFonts w:asciiTheme="majorHAnsi" w:hAnsiTheme="majorHAnsi" w:cstheme="majorBidi"/>
                <w:color w:val="000000" w:themeColor="text1"/>
                <w:sz w:val="22"/>
                <w:szCs w:val="22"/>
                <w:lang w:val="en-GB"/>
              </w:rPr>
            </w:pPr>
            <w:r w:rsidRPr="66E50CF5">
              <w:rPr>
                <w:rFonts w:asciiTheme="majorHAnsi" w:hAnsiTheme="majorHAnsi" w:cstheme="majorBidi"/>
                <w:b/>
                <w:color w:val="0070C0"/>
                <w:sz w:val="22"/>
                <w:szCs w:val="22"/>
                <w:lang w:val="en-GB"/>
              </w:rPr>
              <w:t>Please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provide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e</w:t>
            </w:r>
            <w:r w:rsidR="009706CD" w:rsidRPr="66E50CF5">
              <w:rPr>
                <w:rFonts w:asciiTheme="majorHAnsi" w:hAnsiTheme="majorHAnsi" w:cstheme="majorBidi"/>
                <w:b/>
                <w:color w:val="0070C0"/>
                <w:sz w:val="22"/>
                <w:szCs w:val="22"/>
                <w:lang w:val="en-GB"/>
              </w:rPr>
              <w:t>xplanation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of</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why</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rating</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has</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been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given,</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including</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data</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sources</w:t>
            </w:r>
            <w:r w:rsidR="00407C75" w:rsidRPr="66E50CF5">
              <w:rPr>
                <w:rFonts w:asciiTheme="majorHAnsi" w:hAnsiTheme="majorHAnsi" w:cstheme="majorBidi"/>
                <w:b/>
                <w:color w:val="0070C0"/>
                <w:sz w:val="22"/>
                <w:szCs w:val="22"/>
                <w:lang w:val="en-GB"/>
              </w:rPr>
              <w:t xml:space="preserve"> </w:t>
            </w:r>
            <w:r w:rsidR="009706CD" w:rsidRPr="66E50CF5">
              <w:rPr>
                <w:rFonts w:asciiTheme="majorHAnsi" w:hAnsiTheme="majorHAnsi" w:cstheme="majorBidi"/>
                <w:b/>
                <w:color w:val="0070C0"/>
                <w:sz w:val="22"/>
                <w:szCs w:val="22"/>
                <w:lang w:val="en-GB"/>
              </w:rPr>
              <w:t>*</w:t>
            </w:r>
            <w:r w:rsidR="00C90CF9" w:rsidRPr="66E50CF5">
              <w:rPr>
                <w:rFonts w:asciiTheme="majorHAnsi" w:hAnsiTheme="majorHAnsi" w:cstheme="majorBidi"/>
                <w:b/>
                <w:color w:val="0070C0"/>
                <w:sz w:val="22"/>
                <w:szCs w:val="22"/>
                <w:lang w:val="en-GB"/>
              </w:rPr>
              <w:t xml:space="preserve"> </w:t>
            </w:r>
            <w:r w:rsidR="007F22BD"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3F41EB4D" w14:textId="77777777" w:rsidR="003174AE" w:rsidRDefault="003174AE" w:rsidP="003A0736">
            <w:pPr>
              <w:rPr>
                <w:rFonts w:asciiTheme="majorHAnsi" w:hAnsiTheme="majorHAnsi" w:cstheme="majorHAnsi"/>
                <w:color w:val="000000"/>
                <w:sz w:val="22"/>
                <w:szCs w:val="22"/>
                <w:lang w:val="en-GB"/>
              </w:rPr>
            </w:pPr>
          </w:p>
          <w:p w14:paraId="4D40AE0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20A5204A" w14:textId="543F0B59"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lastRenderedPageBreak/>
              <w:t xml:space="preserve">8ci. Entity senior leadership are held accountable for entity performance against the gender equality policies or equivalent </w:t>
            </w:r>
            <w:r w:rsidRPr="00F768E1">
              <w:rPr>
                <w:rFonts w:asciiTheme="majorHAnsi" w:hAnsiTheme="majorHAnsi" w:cstheme="majorHAnsi"/>
                <w:color w:val="000000"/>
                <w:sz w:val="22"/>
                <w:szCs w:val="22"/>
                <w:lang w:val="en-GB"/>
              </w:rPr>
              <w:t>(Max:800 Words) *</w:t>
            </w:r>
          </w:p>
          <w:p w14:paraId="6E509F2D" w14:textId="1D2E5E01"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25F77E54" w14:textId="11A330BF"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8cii. Knowledge or experience in gender equality is embedded as a desirable competency in new Job Descriptions/ Terms of Reference and recruitment processes as relevant </w:t>
            </w:r>
            <w:r w:rsidRPr="00F768E1">
              <w:rPr>
                <w:rFonts w:asciiTheme="majorHAnsi" w:hAnsiTheme="majorHAnsi" w:cstheme="majorHAnsi"/>
                <w:color w:val="000000"/>
                <w:sz w:val="22"/>
                <w:szCs w:val="22"/>
                <w:lang w:val="en-GB"/>
              </w:rPr>
              <w:t>(Max:800 Words) *</w:t>
            </w:r>
          </w:p>
          <w:p w14:paraId="469E72A3" w14:textId="2CFBA2CF"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47A0A0F2" w14:textId="4262C220"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8ciii. Senior appointments will include a requirement for a track record in gender equality </w:t>
            </w:r>
            <w:r w:rsidRPr="00F768E1">
              <w:rPr>
                <w:rFonts w:asciiTheme="majorHAnsi" w:hAnsiTheme="majorHAnsi" w:cstheme="majorHAnsi"/>
                <w:color w:val="000000"/>
                <w:sz w:val="22"/>
                <w:szCs w:val="22"/>
                <w:lang w:val="en-GB"/>
              </w:rPr>
              <w:t>(Max:800 Words) *</w:t>
            </w:r>
          </w:p>
          <w:p w14:paraId="1816456E" w14:textId="3EEA81C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29725C9D" w14:textId="61BE1BB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8civ. System of recognition rewards excellent work promoting gender equality and the empowerment of women </w:t>
            </w:r>
            <w:r w:rsidRPr="00F768E1">
              <w:rPr>
                <w:rFonts w:asciiTheme="majorHAnsi" w:hAnsiTheme="majorHAnsi" w:cstheme="majorHAnsi"/>
                <w:color w:val="000000"/>
                <w:sz w:val="22"/>
                <w:szCs w:val="22"/>
                <w:lang w:val="en-GB"/>
              </w:rPr>
              <w:t>(Max:800 Words) *</w:t>
            </w:r>
          </w:p>
          <w:p w14:paraId="1C25CA08" w14:textId="7777777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45610B39" w14:textId="70C44CE0" w:rsidR="003174AE"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8cv. Senior leadership acts on feedback on their gender-responsive leadership through recurring and confidential staff surveys and/or 360-degree feedback mechanisms or equivalent </w:t>
            </w:r>
            <w:r w:rsidR="00F768E1" w:rsidRPr="00F768E1">
              <w:rPr>
                <w:rFonts w:asciiTheme="majorHAnsi" w:hAnsiTheme="majorHAnsi" w:cstheme="majorHAnsi"/>
                <w:color w:val="000000"/>
                <w:sz w:val="22"/>
                <w:szCs w:val="22"/>
                <w:lang w:val="en-GB"/>
              </w:rPr>
              <w:t>(Max:800 Words) *</w:t>
            </w:r>
          </w:p>
          <w:p w14:paraId="5FC5B0D0" w14:textId="77777777" w:rsidR="00F768E1" w:rsidRDefault="00F768E1" w:rsidP="00F768E1">
            <w:pPr>
              <w:rPr>
                <w:rFonts w:asciiTheme="majorHAnsi" w:hAnsiTheme="majorHAnsi" w:cstheme="majorHAnsi"/>
                <w:color w:val="000000"/>
                <w:sz w:val="22"/>
                <w:szCs w:val="22"/>
                <w:lang w:val="en-GB"/>
              </w:rPr>
            </w:pPr>
          </w:p>
          <w:p w14:paraId="36F86AE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49F0E60" w14:textId="33672D0F"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8bi. Entity senior leadership are held accountable for entity performance against the gender equality policies or equivalent </w:t>
            </w:r>
            <w:r w:rsidRPr="00F768E1">
              <w:rPr>
                <w:rFonts w:asciiTheme="majorHAnsi" w:hAnsiTheme="majorHAnsi" w:cstheme="majorHAnsi"/>
                <w:color w:val="000000"/>
                <w:sz w:val="22"/>
                <w:szCs w:val="22"/>
                <w:lang w:val="en-GB"/>
              </w:rPr>
              <w:t>(Max:800 Words) *</w:t>
            </w:r>
          </w:p>
          <w:p w14:paraId="54F75ACE" w14:textId="7777777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5CA7A712" w14:textId="56D6AB0C"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8bii. Knowledge or experience in gender equality is embedded as a desirable competency in new Job Descriptions/ Terms of Reference and recruitment processes as relevant </w:t>
            </w:r>
            <w:r w:rsidR="0034640F" w:rsidRPr="00F768E1">
              <w:rPr>
                <w:rFonts w:asciiTheme="majorHAnsi" w:hAnsiTheme="majorHAnsi" w:cstheme="majorHAnsi"/>
                <w:color w:val="000000"/>
                <w:sz w:val="22"/>
                <w:szCs w:val="22"/>
                <w:lang w:val="en-GB"/>
              </w:rPr>
              <w:t>(Max:800 Words) *</w:t>
            </w:r>
          </w:p>
          <w:p w14:paraId="26C152F4" w14:textId="7777777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7AD5A373" w14:textId="26973E7C" w:rsidR="00FC77A4" w:rsidRPr="00FC77A4" w:rsidRDefault="00FC77A4" w:rsidP="0034640F">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8biii. A requirement for a proven track record in gender equality and the empowerment of women is included in senior appointments </w:t>
            </w:r>
            <w:r w:rsidR="0034640F" w:rsidRPr="00F768E1">
              <w:rPr>
                <w:rFonts w:asciiTheme="majorHAnsi" w:hAnsiTheme="majorHAnsi" w:cstheme="majorHAnsi"/>
                <w:color w:val="000000"/>
                <w:sz w:val="22"/>
                <w:szCs w:val="22"/>
                <w:lang w:val="en-GB"/>
              </w:rPr>
              <w:t>(Max:800 Words) *</w:t>
            </w:r>
            <w:r w:rsidRPr="00FC77A4">
              <w:rPr>
                <w:rFonts w:asciiTheme="majorHAnsi" w:hAnsiTheme="majorHAnsi" w:cstheme="majorHAnsi"/>
                <w:color w:val="000000"/>
                <w:sz w:val="22"/>
                <w:szCs w:val="22"/>
                <w:lang w:val="en-GB"/>
              </w:rPr>
              <w:t xml:space="preserve">  </w:t>
            </w:r>
          </w:p>
          <w:p w14:paraId="70EC596D" w14:textId="77777777" w:rsidR="00FC77A4" w:rsidRPr="00FC77A4"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 </w:t>
            </w:r>
          </w:p>
          <w:p w14:paraId="732976DB" w14:textId="362FA51B" w:rsidR="003174AE" w:rsidRDefault="00FC77A4" w:rsidP="00FC77A4">
            <w:pPr>
              <w:rPr>
                <w:rFonts w:asciiTheme="majorHAnsi" w:hAnsiTheme="majorHAnsi" w:cstheme="majorHAnsi"/>
                <w:color w:val="000000"/>
                <w:sz w:val="22"/>
                <w:szCs w:val="22"/>
                <w:lang w:val="en-GB"/>
              </w:rPr>
            </w:pPr>
            <w:r w:rsidRPr="00FC77A4">
              <w:rPr>
                <w:rFonts w:asciiTheme="majorHAnsi" w:hAnsiTheme="majorHAnsi" w:cstheme="majorHAnsi"/>
                <w:color w:val="000000"/>
                <w:sz w:val="22"/>
                <w:szCs w:val="22"/>
                <w:lang w:val="en-GB"/>
              </w:rPr>
              <w:t xml:space="preserve">8biv. System of recognition rewards excellent work promoting gender equality and the empowerment of women </w:t>
            </w:r>
            <w:r w:rsidR="00077E64" w:rsidRPr="00077E64">
              <w:rPr>
                <w:rFonts w:asciiTheme="majorHAnsi" w:hAnsiTheme="majorHAnsi" w:cstheme="majorHAnsi"/>
                <w:color w:val="000000"/>
                <w:sz w:val="22"/>
                <w:szCs w:val="22"/>
                <w:lang w:val="en-GB"/>
              </w:rPr>
              <w:t>(Max:800 Words) *</w:t>
            </w:r>
          </w:p>
          <w:p w14:paraId="561DC5F0" w14:textId="77777777" w:rsidR="00077E64" w:rsidRDefault="00077E64" w:rsidP="003174AE">
            <w:pPr>
              <w:rPr>
                <w:rFonts w:asciiTheme="majorHAnsi" w:hAnsiTheme="majorHAnsi" w:cstheme="majorHAnsi"/>
                <w:color w:val="000000"/>
                <w:sz w:val="22"/>
                <w:szCs w:val="22"/>
                <w:lang w:val="en-GB"/>
              </w:rPr>
            </w:pPr>
          </w:p>
          <w:p w14:paraId="18C19B1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4D3E18DC" w14:textId="19F2D883" w:rsidR="0034640F" w:rsidRPr="0034640F" w:rsidRDefault="0034640F" w:rsidP="0034640F">
            <w:pPr>
              <w:rPr>
                <w:rFonts w:asciiTheme="majorHAnsi" w:hAnsiTheme="majorHAnsi" w:cstheme="majorHAnsi"/>
                <w:color w:val="000000"/>
                <w:sz w:val="22"/>
                <w:szCs w:val="22"/>
                <w:lang w:val="en-GB"/>
              </w:rPr>
            </w:pPr>
            <w:r w:rsidRPr="0034640F">
              <w:rPr>
                <w:rFonts w:asciiTheme="majorHAnsi" w:hAnsiTheme="majorHAnsi" w:cstheme="majorHAnsi"/>
                <w:color w:val="000000"/>
                <w:sz w:val="22"/>
                <w:szCs w:val="22"/>
                <w:lang w:val="en-GB"/>
              </w:rPr>
              <w:t xml:space="preserve">8ai. System in place to hold entity senior leadership accountable for entity performance against the gender equality policies or equivalent </w:t>
            </w:r>
            <w:r w:rsidRPr="00077E64">
              <w:rPr>
                <w:rFonts w:asciiTheme="majorHAnsi" w:hAnsiTheme="majorHAnsi" w:cstheme="majorHAnsi"/>
                <w:color w:val="000000"/>
                <w:sz w:val="22"/>
                <w:szCs w:val="22"/>
                <w:lang w:val="en-GB"/>
              </w:rPr>
              <w:t>(Max:800 Words) *</w:t>
            </w:r>
            <w:r w:rsidRPr="0034640F">
              <w:rPr>
                <w:rFonts w:asciiTheme="majorHAnsi" w:hAnsiTheme="majorHAnsi" w:cstheme="majorHAnsi"/>
                <w:color w:val="000000"/>
                <w:sz w:val="22"/>
                <w:szCs w:val="22"/>
                <w:lang w:val="en-GB"/>
              </w:rPr>
              <w:t xml:space="preserve"> </w:t>
            </w:r>
          </w:p>
          <w:p w14:paraId="1F43CC42" w14:textId="5831C789" w:rsidR="0034640F" w:rsidRPr="0034640F" w:rsidRDefault="0034640F" w:rsidP="0034640F">
            <w:pPr>
              <w:rPr>
                <w:rFonts w:asciiTheme="majorHAnsi" w:hAnsiTheme="majorHAnsi" w:cstheme="majorHAnsi"/>
                <w:color w:val="000000"/>
                <w:sz w:val="22"/>
                <w:szCs w:val="22"/>
                <w:lang w:val="en-GB"/>
              </w:rPr>
            </w:pPr>
          </w:p>
          <w:p w14:paraId="06FFD15A" w14:textId="1468DDB4" w:rsidR="0034640F" w:rsidRPr="0034640F" w:rsidRDefault="0034640F" w:rsidP="0034640F">
            <w:pPr>
              <w:rPr>
                <w:rFonts w:asciiTheme="majorHAnsi" w:hAnsiTheme="majorHAnsi" w:cstheme="majorHAnsi"/>
                <w:color w:val="000000"/>
                <w:sz w:val="22"/>
                <w:szCs w:val="22"/>
                <w:lang w:val="en-GB"/>
              </w:rPr>
            </w:pPr>
            <w:r w:rsidRPr="0034640F">
              <w:rPr>
                <w:rFonts w:asciiTheme="majorHAnsi" w:hAnsiTheme="majorHAnsi" w:cstheme="majorHAnsi"/>
                <w:color w:val="000000"/>
                <w:sz w:val="22"/>
                <w:szCs w:val="22"/>
                <w:lang w:val="en-GB"/>
              </w:rPr>
              <w:t xml:space="preserve">8aii. Knowledge or experience in gender equality is embedded as a desirable competency in new Job Descriptions/ Terms of Reference and recruitment processes as relevant </w:t>
            </w:r>
            <w:r w:rsidRPr="00077E64">
              <w:rPr>
                <w:rFonts w:asciiTheme="majorHAnsi" w:hAnsiTheme="majorHAnsi" w:cstheme="majorHAnsi"/>
                <w:color w:val="000000"/>
                <w:sz w:val="22"/>
                <w:szCs w:val="22"/>
                <w:lang w:val="en-GB"/>
              </w:rPr>
              <w:t>(Max:800 Words) *</w:t>
            </w:r>
          </w:p>
          <w:p w14:paraId="39EB5DC5" w14:textId="77777777" w:rsidR="0034640F" w:rsidRPr="0034640F" w:rsidRDefault="0034640F" w:rsidP="0034640F">
            <w:pPr>
              <w:rPr>
                <w:rFonts w:asciiTheme="majorHAnsi" w:hAnsiTheme="majorHAnsi" w:cstheme="majorHAnsi"/>
                <w:color w:val="000000"/>
                <w:sz w:val="22"/>
                <w:szCs w:val="22"/>
                <w:lang w:val="en-GB"/>
              </w:rPr>
            </w:pPr>
            <w:r w:rsidRPr="0034640F">
              <w:rPr>
                <w:rFonts w:asciiTheme="majorHAnsi" w:hAnsiTheme="majorHAnsi" w:cstheme="majorHAnsi"/>
                <w:color w:val="000000"/>
                <w:sz w:val="22"/>
                <w:szCs w:val="22"/>
                <w:lang w:val="en-GB"/>
              </w:rPr>
              <w:t xml:space="preserve"> </w:t>
            </w:r>
          </w:p>
          <w:p w14:paraId="56674148" w14:textId="157928A2" w:rsidR="003174AE" w:rsidRDefault="0034640F" w:rsidP="0034640F">
            <w:pPr>
              <w:rPr>
                <w:rFonts w:asciiTheme="majorHAnsi" w:hAnsiTheme="majorHAnsi" w:cstheme="majorHAnsi"/>
                <w:color w:val="000000"/>
                <w:sz w:val="22"/>
                <w:szCs w:val="22"/>
                <w:lang w:val="en-GB"/>
              </w:rPr>
            </w:pPr>
            <w:r w:rsidRPr="0034640F">
              <w:rPr>
                <w:rFonts w:asciiTheme="majorHAnsi" w:hAnsiTheme="majorHAnsi" w:cstheme="majorHAnsi"/>
                <w:color w:val="000000"/>
                <w:sz w:val="22"/>
                <w:szCs w:val="22"/>
                <w:lang w:val="en-GB"/>
              </w:rPr>
              <w:t>8aiii. A requirement for a proven track record in gender equality and the empowerment of women is included in senior appointments</w:t>
            </w:r>
            <w:r w:rsidR="00077E64" w:rsidRPr="00077E64">
              <w:rPr>
                <w:rFonts w:asciiTheme="majorHAnsi" w:hAnsiTheme="majorHAnsi" w:cstheme="majorHAnsi"/>
                <w:color w:val="000000"/>
                <w:sz w:val="22"/>
                <w:szCs w:val="22"/>
                <w:lang w:val="en-GB"/>
              </w:rPr>
              <w:t>. (Max:800 Words) *</w:t>
            </w:r>
          </w:p>
          <w:p w14:paraId="341EAB4D" w14:textId="77777777" w:rsidR="00077E64" w:rsidRDefault="00077E64" w:rsidP="003174AE">
            <w:pPr>
              <w:rPr>
                <w:rFonts w:asciiTheme="majorHAnsi" w:hAnsiTheme="majorHAnsi" w:cstheme="majorHAnsi"/>
                <w:color w:val="000000"/>
                <w:sz w:val="22"/>
                <w:szCs w:val="22"/>
                <w:lang w:val="en-GB"/>
              </w:rPr>
            </w:pPr>
          </w:p>
          <w:p w14:paraId="52403A07" w14:textId="36C32CC6"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lastRenderedPageBreak/>
              <w:t>Missing:</w:t>
            </w:r>
          </w:p>
          <w:p w14:paraId="2897BF1A" w14:textId="246BBD69" w:rsidR="003174AE" w:rsidRDefault="00077E64" w:rsidP="003A0736">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Explanation of why this rating has been given (Max:400 Words) *</w:t>
            </w:r>
          </w:p>
          <w:p w14:paraId="46E7F417" w14:textId="77777777" w:rsidR="001C3C65" w:rsidRDefault="001C3C65" w:rsidP="003A0736">
            <w:pPr>
              <w:rPr>
                <w:rFonts w:asciiTheme="majorHAnsi" w:hAnsiTheme="majorHAnsi" w:cstheme="majorHAnsi"/>
                <w:color w:val="000000"/>
                <w:sz w:val="22"/>
                <w:szCs w:val="22"/>
                <w:lang w:val="en-GB"/>
              </w:rPr>
            </w:pPr>
          </w:p>
          <w:p w14:paraId="02B470D2" w14:textId="12DD907A" w:rsidR="001C3C65" w:rsidRDefault="006C36EA" w:rsidP="001C3C65">
            <w:pPr>
              <w:rPr>
                <w:rFonts w:asciiTheme="majorHAnsi" w:hAnsiTheme="majorHAnsi" w:cstheme="majorHAnsi"/>
                <w:color w:val="000000"/>
                <w:sz w:val="22"/>
                <w:szCs w:val="22"/>
              </w:rPr>
            </w:pPr>
            <w:r w:rsidRPr="001C3C65">
              <w:rPr>
                <w:rFonts w:asciiTheme="majorHAnsi" w:hAnsiTheme="majorHAnsi" w:cstheme="majorBidi"/>
                <w:color w:val="000000" w:themeColor="text1"/>
                <w:sz w:val="22"/>
                <w:szCs w:val="22"/>
                <w:lang w:val="en-GB"/>
              </w:rPr>
              <w:t xml:space="preserve">For missing requirements, please select </w:t>
            </w:r>
            <w:r>
              <w:rPr>
                <w:rFonts w:asciiTheme="majorHAnsi" w:hAnsiTheme="majorHAnsi" w:cstheme="majorBidi"/>
                <w:color w:val="000000" w:themeColor="text1"/>
                <w:sz w:val="22"/>
                <w:szCs w:val="22"/>
                <w:lang w:val="en-GB"/>
              </w:rPr>
              <w:t>w</w:t>
            </w:r>
            <w:r w:rsidRPr="00B80CB2">
              <w:rPr>
                <w:rFonts w:asciiTheme="majorHAnsi" w:hAnsiTheme="majorHAnsi" w:cstheme="majorBidi"/>
                <w:color w:val="000000" w:themeColor="text1"/>
                <w:sz w:val="22"/>
                <w:szCs w:val="22"/>
                <w:lang w:val="en-GB"/>
              </w:rPr>
              <w:t xml:space="preserve">hether the entity </w:t>
            </w:r>
            <w:proofErr w:type="spellStart"/>
            <w:r w:rsidRPr="00B80CB2">
              <w:rPr>
                <w:rFonts w:asciiTheme="majorHAnsi" w:hAnsiTheme="majorHAnsi" w:cstheme="majorBidi"/>
                <w:color w:val="000000" w:themeColor="text1"/>
                <w:sz w:val="22"/>
                <w:szCs w:val="22"/>
                <w:lang w:val="en-GB"/>
              </w:rPr>
              <w:t>fulfills</w:t>
            </w:r>
            <w:proofErr w:type="spellEnd"/>
            <w:r w:rsidRPr="00B80CB2">
              <w:rPr>
                <w:rFonts w:asciiTheme="majorHAnsi" w:hAnsiTheme="majorHAnsi" w:cstheme="majorBidi"/>
                <w:color w:val="000000" w:themeColor="text1"/>
                <w:sz w:val="22"/>
                <w:szCs w:val="22"/>
                <w:lang w:val="en-GB"/>
              </w:rPr>
              <w:t xml:space="preserve"> any of the following requirements</w:t>
            </w:r>
            <w:r w:rsidRPr="001C3C65">
              <w:rPr>
                <w:rFonts w:asciiTheme="majorHAnsi" w:hAnsiTheme="majorHAnsi" w:cstheme="majorBidi"/>
                <w:color w:val="000000" w:themeColor="text1"/>
                <w:sz w:val="22"/>
                <w:szCs w:val="22"/>
                <w:lang w:val="en-GB"/>
              </w:rPr>
              <w:t xml:space="preserve">: </w:t>
            </w:r>
            <w:r w:rsidR="001C3C65" w:rsidRPr="001C3C65">
              <w:rPr>
                <w:rFonts w:asciiTheme="majorHAnsi" w:hAnsiTheme="majorHAnsi" w:cstheme="majorBidi"/>
                <w:color w:val="000000" w:themeColor="text1"/>
                <w:sz w:val="22"/>
                <w:szCs w:val="22"/>
                <w:lang w:val="en-GB"/>
              </w:rPr>
              <w:t>*</w:t>
            </w:r>
            <w:r w:rsidR="001C3C65">
              <w:rPr>
                <w:rFonts w:asciiTheme="majorHAnsi" w:hAnsiTheme="majorHAnsi" w:cstheme="majorBidi"/>
                <w:b/>
                <w:color w:val="0070C0"/>
                <w:sz w:val="22"/>
                <w:szCs w:val="22"/>
                <w:lang w:val="en-GB"/>
              </w:rPr>
              <w:t xml:space="preserve"> </w:t>
            </w:r>
          </w:p>
          <w:p w14:paraId="5F58E62E" w14:textId="1EB4ACC2" w:rsidR="001C3C65" w:rsidRPr="00746202" w:rsidRDefault="00AF782E" w:rsidP="00FF257E">
            <w:pPr>
              <w:pStyle w:val="ListParagraph"/>
              <w:numPr>
                <w:ilvl w:val="0"/>
                <w:numId w:val="33"/>
              </w:numPr>
              <w:rPr>
                <w:rFonts w:asciiTheme="majorHAnsi" w:hAnsiTheme="majorHAnsi" w:cstheme="majorHAnsi"/>
                <w:color w:val="000000"/>
                <w:sz w:val="22"/>
                <w:szCs w:val="22"/>
                <w:lang w:val="en-GB"/>
              </w:rPr>
            </w:pPr>
            <w:r w:rsidRPr="00AF782E">
              <w:rPr>
                <w:rFonts w:asciiTheme="majorHAnsi" w:hAnsiTheme="majorHAnsi" w:cstheme="majorHAnsi"/>
                <w:color w:val="000000"/>
                <w:sz w:val="22"/>
                <w:szCs w:val="22"/>
                <w:lang w:val="en-GB"/>
              </w:rPr>
              <w:t xml:space="preserve">System in place to hold entity senior leadership accountable for entity performance against the gender equality policies or equivalent  </w:t>
            </w:r>
          </w:p>
          <w:p w14:paraId="0B4BF315" w14:textId="77777777" w:rsidR="00AF782E" w:rsidRPr="00AF782E" w:rsidRDefault="00AF782E" w:rsidP="00FF257E">
            <w:pPr>
              <w:pStyle w:val="ListParagraph"/>
              <w:numPr>
                <w:ilvl w:val="0"/>
                <w:numId w:val="33"/>
              </w:numPr>
              <w:rPr>
                <w:rFonts w:asciiTheme="majorHAnsi" w:hAnsiTheme="majorHAnsi" w:cstheme="majorHAnsi"/>
                <w:color w:val="000000"/>
                <w:sz w:val="22"/>
                <w:szCs w:val="22"/>
              </w:rPr>
            </w:pPr>
            <w:r w:rsidRPr="00AF782E">
              <w:rPr>
                <w:rFonts w:asciiTheme="majorHAnsi" w:hAnsiTheme="majorHAnsi" w:cstheme="majorHAnsi"/>
                <w:color w:val="000000"/>
                <w:sz w:val="22"/>
                <w:szCs w:val="22"/>
                <w:lang w:val="en-GB"/>
              </w:rPr>
              <w:t>Knowledge or experience in gender equality is embedded as a desirable competency in new Job Descriptions/ Terms of Reference and recruitment processes as relevant</w:t>
            </w:r>
          </w:p>
          <w:p w14:paraId="0A41CE5A" w14:textId="10363996" w:rsidR="00AF782E" w:rsidRPr="00AF782E" w:rsidRDefault="00AF782E" w:rsidP="00FF257E">
            <w:pPr>
              <w:pStyle w:val="ListParagraph"/>
              <w:numPr>
                <w:ilvl w:val="0"/>
                <w:numId w:val="33"/>
              </w:numPr>
              <w:rPr>
                <w:rFonts w:asciiTheme="majorHAnsi" w:hAnsiTheme="majorHAnsi" w:cstheme="majorHAnsi"/>
                <w:color w:val="000000"/>
                <w:sz w:val="22"/>
                <w:szCs w:val="22"/>
              </w:rPr>
            </w:pPr>
            <w:r w:rsidRPr="00AF782E">
              <w:rPr>
                <w:rFonts w:asciiTheme="majorHAnsi" w:eastAsia="SimSun" w:hAnsiTheme="majorHAnsi" w:cstheme="majorHAnsi"/>
                <w:color w:val="000000"/>
                <w:sz w:val="22"/>
                <w:szCs w:val="22"/>
                <w:lang w:val="en-GB" w:eastAsia="zh-CN"/>
              </w:rPr>
              <w:t>A requirement for a proven track record in gender equality and the empowerment of women is included in senior appointments</w:t>
            </w:r>
            <w:r w:rsidRPr="00AF782E">
              <w:rPr>
                <w:rFonts w:asciiTheme="majorHAnsi" w:eastAsia="SimSun" w:hAnsiTheme="majorHAnsi" w:cstheme="majorHAnsi"/>
                <w:color w:val="000000"/>
                <w:sz w:val="22"/>
                <w:szCs w:val="22"/>
                <w:lang w:val="en-US" w:eastAsia="zh-CN"/>
              </w:rPr>
              <w:t> </w:t>
            </w:r>
          </w:p>
          <w:p w14:paraId="67CBA33A" w14:textId="786AB6C7" w:rsidR="00AF782E" w:rsidRPr="00746202" w:rsidRDefault="00AF782E" w:rsidP="00FF257E">
            <w:pPr>
              <w:pStyle w:val="ListParagraph"/>
              <w:numPr>
                <w:ilvl w:val="0"/>
                <w:numId w:val="33"/>
              </w:numPr>
              <w:rPr>
                <w:rFonts w:asciiTheme="majorHAnsi" w:hAnsiTheme="majorHAnsi" w:cstheme="majorHAnsi"/>
                <w:color w:val="000000"/>
                <w:sz w:val="22"/>
                <w:szCs w:val="22"/>
              </w:rPr>
            </w:pPr>
            <w:r>
              <w:rPr>
                <w:rFonts w:asciiTheme="majorHAnsi" w:hAnsiTheme="majorHAnsi" w:cstheme="majorHAnsi"/>
                <w:color w:val="000000"/>
                <w:sz w:val="22"/>
                <w:szCs w:val="22"/>
              </w:rPr>
              <w:t>None of the above</w:t>
            </w:r>
          </w:p>
          <w:p w14:paraId="3114B6C5" w14:textId="77777777" w:rsidR="001C3C65" w:rsidRPr="001C3C65" w:rsidRDefault="001C3C65" w:rsidP="003A0736">
            <w:pPr>
              <w:rPr>
                <w:rFonts w:asciiTheme="majorHAnsi" w:hAnsiTheme="majorHAnsi" w:cstheme="majorHAnsi"/>
                <w:color w:val="000000"/>
                <w:sz w:val="22"/>
                <w:szCs w:val="22"/>
              </w:rPr>
            </w:pPr>
          </w:p>
          <w:p w14:paraId="668794B2" w14:textId="77777777" w:rsidR="001C3C65" w:rsidRDefault="001C3C65" w:rsidP="003A0736">
            <w:pPr>
              <w:rPr>
                <w:rFonts w:asciiTheme="majorHAnsi" w:hAnsiTheme="majorHAnsi" w:cstheme="majorHAnsi"/>
                <w:color w:val="000000"/>
                <w:sz w:val="22"/>
                <w:szCs w:val="22"/>
                <w:lang w:val="en-GB"/>
              </w:rPr>
            </w:pPr>
          </w:p>
          <w:p w14:paraId="5F9D746A" w14:textId="19BB99B5" w:rsidR="001C3C65" w:rsidRDefault="001C3C65" w:rsidP="003A0736">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7EA1F83B" w14:textId="77777777" w:rsidR="001C3C65" w:rsidRDefault="001C3C65" w:rsidP="001C3C65">
            <w:pPr>
              <w:rPr>
                <w:rFonts w:asciiTheme="majorHAnsi" w:hAnsiTheme="majorHAnsi" w:cstheme="majorHAnsi"/>
                <w:color w:val="000000"/>
                <w:sz w:val="22"/>
                <w:szCs w:val="22"/>
                <w:lang w:val="en-GB"/>
              </w:rPr>
            </w:pPr>
            <w:r w:rsidRPr="00077E64">
              <w:rPr>
                <w:rFonts w:asciiTheme="majorHAnsi" w:hAnsiTheme="majorHAnsi" w:cstheme="majorHAnsi"/>
                <w:color w:val="000000"/>
                <w:sz w:val="22"/>
                <w:szCs w:val="22"/>
                <w:lang w:val="en-GB"/>
              </w:rPr>
              <w:t>Explanation of why this rating has been given (Max:400 Words) *</w:t>
            </w:r>
          </w:p>
          <w:p w14:paraId="766793E7" w14:textId="77777777" w:rsidR="001C3C65" w:rsidRPr="00D97347" w:rsidRDefault="001C3C65" w:rsidP="003A0736">
            <w:pPr>
              <w:rPr>
                <w:rFonts w:asciiTheme="majorHAnsi" w:hAnsiTheme="majorHAnsi" w:cstheme="majorHAnsi"/>
                <w:color w:val="000000"/>
                <w:sz w:val="22"/>
                <w:szCs w:val="22"/>
                <w:lang w:val="en-GB"/>
              </w:rPr>
            </w:pPr>
          </w:p>
          <w:p w14:paraId="4A45D474" w14:textId="5B9E321F" w:rsidR="009706CD" w:rsidRDefault="009706CD" w:rsidP="00916365">
            <w:pPr>
              <w:jc w:val="both"/>
              <w:rPr>
                <w:rFonts w:asciiTheme="majorHAnsi" w:hAnsiTheme="majorHAnsi" w:cstheme="majorHAnsi"/>
                <w:b/>
                <w:bCs/>
                <w:color w:val="000000"/>
                <w:sz w:val="22"/>
                <w:szCs w:val="22"/>
                <w:lang w:val="en-GB"/>
              </w:rPr>
            </w:pPr>
          </w:p>
          <w:p w14:paraId="6A4381C9" w14:textId="3AD6D9D5" w:rsidR="00C330CA" w:rsidRDefault="00C330CA" w:rsidP="00E70F88">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73F43D5B" w14:textId="36E933BB" w:rsidR="009706CD" w:rsidRPr="00F50E37" w:rsidRDefault="007F3435" w:rsidP="00E70F88">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E70F88" w:rsidRPr="00F50E37">
              <w:rPr>
                <w:rFonts w:asciiTheme="majorHAnsi" w:hAnsiTheme="majorHAnsi" w:cstheme="majorHAnsi"/>
                <w:b/>
                <w:bCs/>
                <w:color w:val="0070C0"/>
                <w:sz w:val="22"/>
                <w:szCs w:val="22"/>
                <w:lang w:val="en-GB"/>
              </w:rPr>
              <w:t>.</w:t>
            </w:r>
            <w:r w:rsidR="00407C75" w:rsidRPr="00F50E37">
              <w:rPr>
                <w:rFonts w:asciiTheme="majorHAnsi" w:hAnsiTheme="majorHAnsi" w:cstheme="majorHAnsi"/>
                <w:b/>
                <w:bCs/>
                <w:color w:val="0070C0"/>
                <w:sz w:val="22"/>
                <w:szCs w:val="22"/>
                <w:lang w:val="en-GB"/>
              </w:rPr>
              <w:t xml:space="preserve"> </w:t>
            </w:r>
            <w:r w:rsidR="009C2AAA" w:rsidRPr="00A76F21">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437B9DDA" w14:textId="75E7456E" w:rsidR="009706CD" w:rsidRPr="00D97347" w:rsidRDefault="009706CD" w:rsidP="00FF257E">
            <w:pPr>
              <w:pStyle w:val="ListParagraph"/>
              <w:numPr>
                <w:ilvl w:val="0"/>
                <w:numId w:val="3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p</w:t>
            </w:r>
            <w:r w:rsidRPr="00D97347">
              <w:rPr>
                <w:rFonts w:asciiTheme="majorHAnsi" w:hAnsiTheme="majorHAnsi" w:cstheme="majorHAnsi"/>
                <w:color w:val="000000"/>
                <w:sz w:val="22"/>
                <w:szCs w:val="22"/>
                <w:lang w:val="en-GB"/>
              </w:rPr>
              <w:t>oints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78637C59" w14:textId="58023784" w:rsidR="009706CD" w:rsidRPr="00D97347" w:rsidRDefault="009706CD" w:rsidP="00FF257E">
            <w:pPr>
              <w:pStyle w:val="ListParagraph"/>
              <w:numPr>
                <w:ilvl w:val="0"/>
                <w:numId w:val="3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Responsibility</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follow-up</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words)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r w:rsidR="00407C75" w:rsidRPr="00D97347">
              <w:rPr>
                <w:rFonts w:asciiTheme="majorHAnsi" w:hAnsiTheme="majorHAnsi" w:cstheme="majorHAnsi"/>
                <w:color w:val="000000"/>
                <w:sz w:val="22"/>
                <w:szCs w:val="22"/>
                <w:lang w:val="en-GB"/>
              </w:rPr>
              <w:t xml:space="preserve"> </w:t>
            </w:r>
          </w:p>
          <w:p w14:paraId="1BA65F77" w14:textId="1DE2F699" w:rsidR="009706CD" w:rsidRPr="00D97347" w:rsidRDefault="009706CD" w:rsidP="00FF257E">
            <w:pPr>
              <w:pStyle w:val="ListParagraph"/>
              <w:numPr>
                <w:ilvl w:val="0"/>
                <w:numId w:val="3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r</w:t>
            </w:r>
            <w:r w:rsidRPr="00D97347">
              <w:rPr>
                <w:rFonts w:asciiTheme="majorHAnsi" w:hAnsiTheme="majorHAnsi" w:cstheme="majorHAnsi"/>
                <w:color w:val="000000"/>
                <w:sz w:val="22"/>
                <w:szCs w:val="22"/>
                <w:lang w:val="en-GB"/>
              </w:rPr>
              <w:t>equired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8A918E4" w14:textId="4DF7B2F2" w:rsidR="009706CD" w:rsidRPr="00D97347" w:rsidRDefault="009706CD" w:rsidP="00FF257E">
            <w:pPr>
              <w:pStyle w:val="ListParagraph"/>
              <w:numPr>
                <w:ilvl w:val="0"/>
                <w:numId w:val="3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funds</w:t>
            </w:r>
            <w:r w:rsidR="00EA2326"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(Max:</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800</w:t>
            </w:r>
            <w:r w:rsidR="00407C75" w:rsidRPr="00D97347">
              <w:rPr>
                <w:rFonts w:asciiTheme="majorHAnsi" w:hAnsiTheme="majorHAnsi" w:cstheme="majorHAnsi"/>
                <w:color w:val="000000"/>
                <w:sz w:val="22"/>
                <w:szCs w:val="22"/>
                <w:lang w:val="en-GB"/>
              </w:rPr>
              <w:t xml:space="preserve"> </w:t>
            </w:r>
            <w:r w:rsidR="007E61D4" w:rsidRPr="00D97347">
              <w:rPr>
                <w:rFonts w:asciiTheme="majorHAnsi" w:hAnsiTheme="majorHAnsi" w:cstheme="majorHAnsi"/>
                <w:color w:val="000000"/>
                <w:sz w:val="22"/>
                <w:szCs w:val="22"/>
                <w:lang w:val="en-GB"/>
              </w:rPr>
              <w:t>w</w:t>
            </w:r>
            <w:r w:rsidRPr="00D97347">
              <w:rPr>
                <w:rFonts w:asciiTheme="majorHAnsi" w:hAnsiTheme="majorHAnsi" w:cstheme="majorHAnsi"/>
                <w:color w:val="000000"/>
                <w:sz w:val="22"/>
                <w:szCs w:val="22"/>
                <w:lang w:val="en-GB"/>
              </w:rPr>
              <w:t>ords):</w:t>
            </w:r>
          </w:p>
          <w:p w14:paraId="6A2CD9AA" w14:textId="77B4E33B" w:rsidR="009706CD" w:rsidRPr="00D97347" w:rsidRDefault="00BB4EFD" w:rsidP="00FF257E">
            <w:pPr>
              <w:pStyle w:val="ListParagraph"/>
              <w:numPr>
                <w:ilvl w:val="0"/>
                <w:numId w:val="30"/>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07C75" w:rsidRPr="00D97347">
              <w:rPr>
                <w:rFonts w:asciiTheme="majorHAnsi" w:hAnsiTheme="majorHAnsi" w:cstheme="majorHAnsi"/>
                <w:color w:val="000000"/>
                <w:sz w:val="22"/>
                <w:szCs w:val="22"/>
                <w:lang w:val="en-GB"/>
              </w:rPr>
              <w:t xml:space="preserve"> </w:t>
            </w:r>
          </w:p>
          <w:p w14:paraId="075A56F3" w14:textId="77777777" w:rsidR="00D03860" w:rsidRPr="00D97347" w:rsidRDefault="00D03860" w:rsidP="00BA162F">
            <w:pPr>
              <w:rPr>
                <w:rFonts w:asciiTheme="majorHAnsi" w:hAnsiTheme="majorHAnsi" w:cstheme="majorHAnsi"/>
                <w:color w:val="000000"/>
                <w:sz w:val="22"/>
                <w:szCs w:val="22"/>
                <w:lang w:val="en-GB"/>
              </w:rPr>
            </w:pPr>
          </w:p>
          <w:p w14:paraId="6F66ADD3" w14:textId="51275BC1" w:rsidR="00C330CA" w:rsidRDefault="00C330CA" w:rsidP="00E70F88">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094601D3" w14:textId="5D22DF84" w:rsidR="009706CD" w:rsidRPr="00D97347" w:rsidRDefault="007F3435" w:rsidP="00E70F88">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4</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9706CD"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9706CD"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9706CD"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9706CD"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9706CD" w:rsidRPr="00D97347">
              <w:rPr>
                <w:rFonts w:asciiTheme="majorHAnsi" w:hAnsiTheme="majorHAnsi" w:cstheme="majorHAnsi"/>
                <w:color w:val="000000"/>
                <w:sz w:val="22"/>
                <w:szCs w:val="22"/>
                <w:lang w:val="en-GB"/>
              </w:rPr>
              <w:t>Images)</w:t>
            </w:r>
            <w:r w:rsidR="004A4AE1">
              <w:rPr>
                <w:rFonts w:asciiTheme="majorHAnsi" w:hAnsiTheme="majorHAnsi" w:cstheme="majorHAnsi"/>
                <w:color w:val="000000"/>
                <w:sz w:val="22"/>
                <w:szCs w:val="22"/>
                <w:lang w:val="en-GB"/>
              </w:rPr>
              <w:t xml:space="preserve"> (Max: 25 records)</w:t>
            </w:r>
          </w:p>
          <w:p w14:paraId="18EA372E"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067573B6" w14:textId="77777777" w:rsidR="007E61D4" w:rsidRPr="00D97347" w:rsidRDefault="007E61D4" w:rsidP="00916365">
            <w:pPr>
              <w:rPr>
                <w:rFonts w:asciiTheme="majorHAnsi" w:hAnsiTheme="majorHAnsi" w:cstheme="majorHAnsi"/>
                <w:bCs/>
                <w:sz w:val="22"/>
                <w:lang w:val="en-GB"/>
              </w:rPr>
            </w:pPr>
          </w:p>
          <w:p w14:paraId="7F133DFD" w14:textId="7995748D" w:rsidR="007E61D4" w:rsidRPr="00D97347" w:rsidRDefault="007E61D4" w:rsidP="007E61D4">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0E9CCC11" w14:textId="77777777" w:rsidR="00C84FFA" w:rsidRPr="00D97347" w:rsidRDefault="00C84FFA" w:rsidP="00FF257E">
            <w:pPr>
              <w:numPr>
                <w:ilvl w:val="0"/>
                <w:numId w:val="39"/>
              </w:numPr>
              <w:rPr>
                <w:rFonts w:asciiTheme="majorHAnsi" w:hAnsiTheme="majorHAnsi" w:cstheme="majorHAnsi"/>
                <w:bCs/>
                <w:sz w:val="22"/>
                <w:lang w:val="en-GB"/>
              </w:rPr>
            </w:pPr>
            <w:r w:rsidRPr="00D97347">
              <w:rPr>
                <w:rFonts w:asciiTheme="majorHAnsi" w:hAnsiTheme="majorHAnsi" w:cstheme="majorHAnsi"/>
                <w:bCs/>
                <w:sz w:val="22"/>
                <w:lang w:val="en-GB"/>
              </w:rPr>
              <w:t>Core values and competencies</w:t>
            </w:r>
          </w:p>
          <w:p w14:paraId="40993777" w14:textId="0DA9FFB9" w:rsidR="009D2E33" w:rsidRPr="009D2E33" w:rsidRDefault="009D2E33" w:rsidP="00FF257E">
            <w:pPr>
              <w:numPr>
                <w:ilvl w:val="0"/>
                <w:numId w:val="39"/>
              </w:numPr>
              <w:rPr>
                <w:rFonts w:asciiTheme="majorHAnsi" w:hAnsiTheme="majorHAnsi" w:cstheme="majorHAnsi"/>
                <w:bCs/>
                <w:sz w:val="22"/>
                <w:lang w:val="en-GB"/>
              </w:rPr>
            </w:pPr>
            <w:r>
              <w:rPr>
                <w:rFonts w:asciiTheme="majorHAnsi" w:hAnsiTheme="majorHAnsi" w:cstheme="majorHAnsi"/>
                <w:bCs/>
                <w:sz w:val="22"/>
                <w:lang w:val="en-GB"/>
              </w:rPr>
              <w:t>E</w:t>
            </w:r>
            <w:r w:rsidRPr="009D2E33">
              <w:rPr>
                <w:rFonts w:asciiTheme="majorHAnsi" w:hAnsiTheme="majorHAnsi" w:cstheme="majorHAnsi"/>
                <w:bCs/>
                <w:sz w:val="22"/>
                <w:lang w:val="en-GB"/>
              </w:rPr>
              <w:t>ntity competency framework</w:t>
            </w:r>
          </w:p>
          <w:p w14:paraId="50F1A054" w14:textId="77358BC0" w:rsidR="009D2E33" w:rsidRPr="009D2E33" w:rsidRDefault="009D2E33" w:rsidP="00FF257E">
            <w:pPr>
              <w:numPr>
                <w:ilvl w:val="0"/>
                <w:numId w:val="39"/>
              </w:numPr>
              <w:rPr>
                <w:rFonts w:asciiTheme="majorHAnsi" w:hAnsiTheme="majorHAnsi" w:cstheme="majorHAnsi"/>
                <w:bCs/>
                <w:sz w:val="22"/>
                <w:lang w:val="en-GB"/>
              </w:rPr>
            </w:pPr>
            <w:r w:rsidRPr="009D2E33">
              <w:rPr>
                <w:rFonts w:asciiTheme="majorHAnsi" w:hAnsiTheme="majorHAnsi" w:cstheme="majorHAnsi"/>
                <w:bCs/>
                <w:sz w:val="22"/>
                <w:lang w:val="en-GB"/>
              </w:rPr>
              <w:t xml:space="preserve">Senior leadership compacts or equivalent </w:t>
            </w:r>
          </w:p>
          <w:p w14:paraId="60A09706" w14:textId="00200F05" w:rsidR="009D2E33" w:rsidRPr="009D2E33" w:rsidRDefault="009D2E33" w:rsidP="00FF257E">
            <w:pPr>
              <w:numPr>
                <w:ilvl w:val="0"/>
                <w:numId w:val="39"/>
              </w:numPr>
              <w:rPr>
                <w:rFonts w:asciiTheme="majorHAnsi" w:hAnsiTheme="majorHAnsi" w:cstheme="majorHAnsi"/>
                <w:bCs/>
                <w:sz w:val="22"/>
                <w:lang w:val="en-GB"/>
              </w:rPr>
            </w:pPr>
            <w:r w:rsidRPr="009D2E33">
              <w:rPr>
                <w:rFonts w:asciiTheme="majorHAnsi" w:hAnsiTheme="majorHAnsi" w:cstheme="majorHAnsi"/>
                <w:bCs/>
                <w:sz w:val="22"/>
                <w:lang w:val="en-GB"/>
              </w:rPr>
              <w:lastRenderedPageBreak/>
              <w:t>System of recognition or award system</w:t>
            </w:r>
          </w:p>
          <w:p w14:paraId="0BCE9939" w14:textId="60745DA3" w:rsidR="009D2E33" w:rsidRPr="009D2E33" w:rsidRDefault="009D2E33" w:rsidP="00FF257E">
            <w:pPr>
              <w:numPr>
                <w:ilvl w:val="0"/>
                <w:numId w:val="39"/>
              </w:numPr>
              <w:rPr>
                <w:rFonts w:asciiTheme="majorHAnsi" w:hAnsiTheme="majorHAnsi" w:cstheme="majorHAnsi"/>
                <w:bCs/>
                <w:sz w:val="22"/>
                <w:lang w:val="en-GB"/>
              </w:rPr>
            </w:pPr>
            <w:r w:rsidRPr="009D2E33">
              <w:rPr>
                <w:rFonts w:asciiTheme="majorHAnsi" w:hAnsiTheme="majorHAnsi" w:cstheme="majorHAnsi"/>
                <w:bCs/>
                <w:sz w:val="22"/>
                <w:lang w:val="en-GB"/>
              </w:rPr>
              <w:t xml:space="preserve">Results and reports of staff surveys </w:t>
            </w:r>
          </w:p>
          <w:p w14:paraId="3E8DEC5E" w14:textId="77777777" w:rsidR="007E61D4" w:rsidRPr="001B5EA8" w:rsidRDefault="009D2E33" w:rsidP="00FF257E">
            <w:pPr>
              <w:numPr>
                <w:ilvl w:val="0"/>
                <w:numId w:val="39"/>
              </w:numPr>
              <w:rPr>
                <w:rFonts w:asciiTheme="majorHAnsi" w:hAnsiTheme="majorHAnsi" w:cstheme="majorBidi"/>
                <w:sz w:val="22"/>
                <w:szCs w:val="22"/>
                <w:lang w:val="en-GB"/>
              </w:rPr>
            </w:pPr>
            <w:r w:rsidRPr="009D2E33">
              <w:rPr>
                <w:rFonts w:asciiTheme="majorHAnsi" w:hAnsiTheme="majorHAnsi" w:cstheme="majorHAnsi"/>
                <w:bCs/>
                <w:sz w:val="22"/>
                <w:lang w:val="en-GB"/>
              </w:rPr>
              <w:t>Learning Plan</w:t>
            </w:r>
          </w:p>
          <w:p w14:paraId="46C8B71B" w14:textId="65B1AEAF" w:rsidR="001B5EA8" w:rsidRPr="00D97347" w:rsidRDefault="001B5EA8" w:rsidP="00FF257E">
            <w:pPr>
              <w:numPr>
                <w:ilvl w:val="0"/>
                <w:numId w:val="39"/>
              </w:numPr>
              <w:rPr>
                <w:rFonts w:asciiTheme="majorHAnsi" w:hAnsiTheme="majorHAnsi" w:cstheme="majorBidi"/>
                <w:sz w:val="22"/>
                <w:szCs w:val="22"/>
                <w:lang w:val="en-GB"/>
              </w:rPr>
            </w:pPr>
            <w:r w:rsidRPr="008137C5">
              <w:rPr>
                <w:rFonts w:asciiTheme="majorHAnsi" w:eastAsia="SimSun" w:hAnsiTheme="majorHAnsi" w:cstheme="majorHAnsi"/>
                <w:color w:val="000000"/>
                <w:sz w:val="22"/>
                <w:szCs w:val="22"/>
                <w:lang w:val="en-GB" w:eastAsia="zh-CN"/>
              </w:rPr>
              <w:t>Job Descriptions/ Terms of Reference</w:t>
            </w:r>
          </w:p>
        </w:tc>
      </w:tr>
    </w:tbl>
    <w:p w14:paraId="432AEF0B" w14:textId="427F1EBA" w:rsidR="00A55628" w:rsidRPr="00D97347" w:rsidRDefault="00C850D1">
      <w:pPr>
        <w:rPr>
          <w:rFonts w:asciiTheme="majorHAnsi" w:hAnsiTheme="majorHAnsi" w:cstheme="majorHAnsi"/>
          <w:b/>
          <w:sz w:val="28"/>
          <w:lang w:val="en-GB"/>
        </w:rPr>
      </w:pPr>
      <w:r w:rsidRPr="00D97347">
        <w:rPr>
          <w:rFonts w:asciiTheme="majorHAnsi" w:hAnsiTheme="majorHAnsi" w:cstheme="majorHAnsi"/>
          <w:b/>
          <w:sz w:val="28"/>
          <w:lang w:val="en-GB"/>
        </w:rPr>
        <w:lastRenderedPageBreak/>
        <w:t>D.</w:t>
      </w:r>
      <w:r w:rsidR="00407C75" w:rsidRPr="00D97347">
        <w:rPr>
          <w:rFonts w:asciiTheme="majorHAnsi" w:hAnsiTheme="majorHAnsi" w:cstheme="majorHAnsi"/>
          <w:b/>
          <w:sz w:val="28"/>
          <w:lang w:val="en-GB"/>
        </w:rPr>
        <w:t xml:space="preserve"> </w:t>
      </w:r>
      <w:r w:rsidR="0067051B">
        <w:rPr>
          <w:rFonts w:asciiTheme="majorHAnsi" w:hAnsiTheme="majorHAnsi" w:cstheme="majorHAnsi"/>
          <w:b/>
          <w:sz w:val="28"/>
          <w:lang w:val="en-GB"/>
        </w:rPr>
        <w:t>F</w:t>
      </w:r>
      <w:r w:rsidRPr="00D97347">
        <w:rPr>
          <w:rFonts w:asciiTheme="majorHAnsi" w:hAnsiTheme="majorHAnsi" w:cstheme="majorHAnsi"/>
          <w:b/>
          <w:sz w:val="28"/>
          <w:lang w:val="en-GB"/>
        </w:rPr>
        <w:t>inancial</w:t>
      </w:r>
      <w:r w:rsidR="00407C75" w:rsidRPr="00D97347">
        <w:rPr>
          <w:rFonts w:asciiTheme="majorHAnsi" w:hAnsiTheme="majorHAnsi" w:cstheme="majorHAnsi"/>
          <w:b/>
          <w:sz w:val="28"/>
          <w:lang w:val="en-GB"/>
        </w:rPr>
        <w:t xml:space="preserve"> </w:t>
      </w:r>
      <w:r w:rsidRPr="00D97347">
        <w:rPr>
          <w:rFonts w:asciiTheme="majorHAnsi" w:hAnsiTheme="majorHAnsi" w:cstheme="majorHAnsi"/>
          <w:b/>
          <w:sz w:val="28"/>
          <w:lang w:val="en-GB"/>
        </w:rPr>
        <w:t>resources</w:t>
      </w:r>
    </w:p>
    <w:p w14:paraId="75821A93" w14:textId="77777777" w:rsidR="00370047" w:rsidRPr="00D97347" w:rsidRDefault="00370047">
      <w:pPr>
        <w:rPr>
          <w:rFonts w:asciiTheme="majorHAnsi" w:hAnsiTheme="majorHAnsi" w:cstheme="majorHAnsi"/>
          <w:b/>
          <w:sz w:val="28"/>
          <w:lang w:val="en-GB"/>
        </w:rPr>
      </w:pPr>
    </w:p>
    <w:p w14:paraId="61215FA5" w14:textId="4030B02C" w:rsidR="00A55628" w:rsidRPr="00D97347" w:rsidRDefault="0086367D" w:rsidP="00404B99">
      <w:pPr>
        <w:pStyle w:val="Heading1"/>
        <w:rPr>
          <w:b/>
          <w:bCs/>
          <w:color w:val="0070C0"/>
          <w:sz w:val="22"/>
          <w:szCs w:val="22"/>
          <w:lang w:val="en-GB"/>
        </w:rPr>
      </w:pPr>
      <w:bookmarkStart w:id="10" w:name="_Toc184780455"/>
      <w:r w:rsidRPr="00D97347">
        <w:rPr>
          <w:b/>
          <w:bCs/>
          <w:color w:val="0070C0"/>
          <w:sz w:val="22"/>
          <w:szCs w:val="22"/>
          <w:lang w:val="en-GB"/>
        </w:rPr>
        <w:t xml:space="preserve">PI </w:t>
      </w:r>
      <w:r w:rsidR="00370047" w:rsidRPr="00D97347">
        <w:rPr>
          <w:b/>
          <w:bCs/>
          <w:color w:val="0070C0"/>
          <w:sz w:val="22"/>
          <w:szCs w:val="22"/>
          <w:lang w:val="en-GB"/>
        </w:rPr>
        <w:t>9:</w:t>
      </w:r>
      <w:r w:rsidR="00407C75" w:rsidRPr="00D97347">
        <w:rPr>
          <w:b/>
          <w:bCs/>
          <w:color w:val="0070C0"/>
          <w:sz w:val="22"/>
          <w:szCs w:val="22"/>
          <w:lang w:val="en-GB"/>
        </w:rPr>
        <w:t xml:space="preserve"> </w:t>
      </w:r>
      <w:r w:rsidR="0063573A" w:rsidRPr="0063573A">
        <w:rPr>
          <w:b/>
          <w:bCs/>
          <w:color w:val="0070C0"/>
          <w:sz w:val="22"/>
          <w:szCs w:val="22"/>
          <w:lang w:val="en-GB"/>
        </w:rPr>
        <w:t>Gender Equality Marker</w:t>
      </w:r>
      <w:bookmarkEnd w:id="10"/>
    </w:p>
    <w:p w14:paraId="5E06DAA9" w14:textId="77777777" w:rsidR="00370047" w:rsidRPr="00D97347" w:rsidRDefault="00370047">
      <w:pPr>
        <w:rPr>
          <w:rFonts w:asciiTheme="majorHAnsi" w:hAnsiTheme="majorHAnsi" w:cstheme="majorHAnsi"/>
          <w:lang w:val="en-GB"/>
        </w:rPr>
      </w:pPr>
    </w:p>
    <w:tbl>
      <w:tblPr>
        <w:tblW w:w="13320" w:type="dxa"/>
        <w:tblInd w:w="-275" w:type="dxa"/>
        <w:tblLayout w:type="fixed"/>
        <w:tblLook w:val="0000" w:firstRow="0" w:lastRow="0" w:firstColumn="0" w:lastColumn="0" w:noHBand="0" w:noVBand="0"/>
      </w:tblPr>
      <w:tblGrid>
        <w:gridCol w:w="1260"/>
        <w:gridCol w:w="3285"/>
        <w:gridCol w:w="3420"/>
        <w:gridCol w:w="5355"/>
      </w:tblGrid>
      <w:tr w:rsidR="00993B9C" w:rsidRPr="00D97347" w14:paraId="6EB484CF" w14:textId="77777777" w:rsidTr="3245492A">
        <w:trPr>
          <w:trHeight w:val="530"/>
        </w:trPr>
        <w:tc>
          <w:tcPr>
            <w:tcW w:w="1260" w:type="dxa"/>
            <w:tcBorders>
              <w:top w:val="single" w:sz="4" w:space="0" w:color="auto"/>
              <w:left w:val="single" w:sz="4" w:space="0" w:color="auto"/>
              <w:bottom w:val="single" w:sz="8" w:space="0" w:color="auto"/>
              <w:right w:val="single" w:sz="4" w:space="0" w:color="auto"/>
            </w:tcBorders>
            <w:shd w:val="clear" w:color="auto" w:fill="F3F7ED"/>
          </w:tcPr>
          <w:p w14:paraId="46E69C74" w14:textId="33E944C4"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285" w:type="dxa"/>
            <w:tcBorders>
              <w:top w:val="single" w:sz="4" w:space="0" w:color="auto"/>
              <w:left w:val="nil"/>
              <w:bottom w:val="single" w:sz="8" w:space="0" w:color="auto"/>
              <w:right w:val="single" w:sz="4" w:space="0" w:color="auto"/>
            </w:tcBorders>
            <w:shd w:val="clear" w:color="auto" w:fill="F3F7ED"/>
          </w:tcPr>
          <w:p w14:paraId="180CE583" w14:textId="1C9E83C8"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20" w:type="dxa"/>
            <w:tcBorders>
              <w:top w:val="single" w:sz="4" w:space="0" w:color="auto"/>
              <w:left w:val="nil"/>
              <w:bottom w:val="single" w:sz="8" w:space="0" w:color="auto"/>
              <w:right w:val="single" w:sz="4" w:space="0" w:color="auto"/>
            </w:tcBorders>
            <w:shd w:val="clear" w:color="auto" w:fill="F3F7ED"/>
          </w:tcPr>
          <w:p w14:paraId="41CD7E20" w14:textId="0C1DD754"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55" w:type="dxa"/>
            <w:tcBorders>
              <w:top w:val="single" w:sz="4" w:space="0" w:color="auto"/>
              <w:left w:val="nil"/>
              <w:bottom w:val="single" w:sz="8" w:space="0" w:color="auto"/>
              <w:right w:val="single" w:sz="8" w:space="0" w:color="auto"/>
            </w:tcBorders>
            <w:shd w:val="clear" w:color="auto" w:fill="F3F7ED"/>
          </w:tcPr>
          <w:p w14:paraId="036C598F" w14:textId="27FC9A79" w:rsidR="00D03860" w:rsidRPr="00D97347" w:rsidRDefault="00D03860">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993B9C" w:rsidRPr="00D97347" w14:paraId="6A67925C" w14:textId="77777777" w:rsidTr="3245492A">
        <w:trPr>
          <w:trHeight w:val="879"/>
        </w:trPr>
        <w:tc>
          <w:tcPr>
            <w:tcW w:w="1260" w:type="dxa"/>
            <w:tcBorders>
              <w:top w:val="nil"/>
              <w:left w:val="single" w:sz="4" w:space="0" w:color="auto"/>
              <w:bottom w:val="single" w:sz="4" w:space="0" w:color="auto"/>
              <w:right w:val="single" w:sz="4" w:space="0" w:color="auto"/>
            </w:tcBorders>
            <w:shd w:val="clear" w:color="auto" w:fill="F3F7ED"/>
          </w:tcPr>
          <w:p w14:paraId="2D519A67" w14:textId="77777777" w:rsidR="00D03860" w:rsidRPr="00D97347" w:rsidRDefault="00D03860">
            <w:pPr>
              <w:rPr>
                <w:rFonts w:asciiTheme="majorHAnsi" w:hAnsiTheme="majorHAnsi" w:cstheme="majorHAnsi"/>
                <w:color w:val="000000"/>
                <w:lang w:val="en-GB"/>
              </w:rPr>
            </w:pPr>
          </w:p>
        </w:tc>
        <w:tc>
          <w:tcPr>
            <w:tcW w:w="3285" w:type="dxa"/>
            <w:tcBorders>
              <w:top w:val="nil"/>
              <w:left w:val="nil"/>
              <w:bottom w:val="single" w:sz="4" w:space="0" w:color="auto"/>
              <w:right w:val="single" w:sz="4" w:space="0" w:color="auto"/>
            </w:tcBorders>
            <w:shd w:val="clear" w:color="auto" w:fill="F3F7ED"/>
          </w:tcPr>
          <w:p w14:paraId="2E9D3351" w14:textId="4CD03864" w:rsidR="00005E02" w:rsidRPr="009E57F0" w:rsidRDefault="00005E02">
            <w:pPr>
              <w:rPr>
                <w:rFonts w:asciiTheme="majorHAnsi" w:eastAsia="SimSun" w:hAnsiTheme="majorHAnsi" w:cstheme="majorHAnsi"/>
                <w:color w:val="000000"/>
                <w:sz w:val="22"/>
                <w:szCs w:val="22"/>
                <w:lang w:val="en-GB" w:eastAsia="zh-CN"/>
              </w:rPr>
            </w:pPr>
            <w:r w:rsidRPr="009E57F0">
              <w:rPr>
                <w:rFonts w:asciiTheme="majorHAnsi" w:eastAsia="SimSun" w:hAnsiTheme="majorHAnsi" w:cstheme="majorHAnsi"/>
                <w:b/>
                <w:bCs/>
                <w:color w:val="000000"/>
                <w:sz w:val="22"/>
                <w:szCs w:val="22"/>
                <w:lang w:val="en-GB" w:eastAsia="zh-CN"/>
              </w:rPr>
              <w:t>9a.</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eastAsia="zh-CN"/>
              </w:rPr>
              <w:t>The four-point gender equality marker (GEM) scale</w:t>
            </w:r>
            <w:r w:rsidRPr="009E57F0">
              <w:rPr>
                <w:rFonts w:asciiTheme="majorHAnsi" w:eastAsia="SimSun" w:hAnsiTheme="majorHAnsi" w:cstheme="majorHAnsi"/>
                <w:color w:val="000000"/>
                <w:sz w:val="22"/>
                <w:szCs w:val="22"/>
                <w:lang w:eastAsia="zh-CN"/>
              </w:rPr>
              <w:t xml:space="preserve"> is applied through the entity’s Enterprise Resource Planning (ERP) system, in alignment with the </w:t>
            </w:r>
            <w:r w:rsidR="00067395" w:rsidRPr="009E57F0">
              <w:rPr>
                <w:rFonts w:asciiTheme="majorHAnsi" w:eastAsia="SimSun" w:hAnsiTheme="majorHAnsi" w:cstheme="majorHAnsi"/>
                <w:color w:val="000000"/>
                <w:sz w:val="22"/>
                <w:szCs w:val="22"/>
                <w:lang w:eastAsia="zh-CN"/>
              </w:rPr>
              <w:t>Chief Executives Board</w:t>
            </w:r>
            <w:r w:rsidR="00414B19" w:rsidRPr="009E57F0">
              <w:rPr>
                <w:rFonts w:asciiTheme="majorHAnsi" w:hAnsiTheme="majorHAnsi" w:cstheme="majorHAnsi"/>
                <w:sz w:val="22"/>
                <w:szCs w:val="22"/>
              </w:rPr>
              <w:t xml:space="preserve"> </w:t>
            </w:r>
            <w:r w:rsidR="00414B19" w:rsidRPr="009E57F0">
              <w:rPr>
                <w:rFonts w:asciiTheme="majorHAnsi" w:eastAsia="SimSun" w:hAnsiTheme="majorHAnsi" w:cstheme="majorHAnsi"/>
                <w:color w:val="000000"/>
                <w:sz w:val="22"/>
                <w:szCs w:val="22"/>
                <w:lang w:eastAsia="zh-CN"/>
              </w:rPr>
              <w:t>for Coordination</w:t>
            </w:r>
            <w:r w:rsidR="00067395" w:rsidRPr="009E57F0">
              <w:rPr>
                <w:rFonts w:asciiTheme="majorHAnsi" w:eastAsia="SimSun" w:hAnsiTheme="majorHAnsi" w:cstheme="majorHAnsi"/>
                <w:color w:val="000000"/>
                <w:sz w:val="22"/>
                <w:szCs w:val="22"/>
                <w:lang w:eastAsia="zh-CN"/>
              </w:rPr>
              <w:t xml:space="preserve"> (</w:t>
            </w:r>
            <w:r w:rsidRPr="009E57F0">
              <w:rPr>
                <w:rFonts w:asciiTheme="majorHAnsi" w:eastAsia="SimSun" w:hAnsiTheme="majorHAnsi" w:cstheme="majorHAnsi"/>
                <w:color w:val="000000"/>
                <w:sz w:val="22"/>
                <w:szCs w:val="22"/>
                <w:lang w:eastAsia="zh-CN"/>
              </w:rPr>
              <w:t>CEB</w:t>
            </w:r>
            <w:r w:rsidR="00067395" w:rsidRPr="009E57F0">
              <w:rPr>
                <w:rFonts w:asciiTheme="majorHAnsi" w:eastAsia="SimSun" w:hAnsiTheme="majorHAnsi" w:cstheme="majorHAnsi"/>
                <w:color w:val="000000"/>
                <w:sz w:val="22"/>
                <w:szCs w:val="22"/>
                <w:lang w:eastAsia="zh-CN"/>
              </w:rPr>
              <w:t>)</w:t>
            </w:r>
            <w:r w:rsidRPr="009E57F0">
              <w:rPr>
                <w:rFonts w:asciiTheme="majorHAnsi" w:eastAsia="SimSun" w:hAnsiTheme="majorHAnsi" w:cstheme="majorHAnsi"/>
                <w:color w:val="000000"/>
                <w:sz w:val="22"/>
                <w:szCs w:val="22"/>
                <w:lang w:eastAsia="zh-CN"/>
              </w:rPr>
              <w:t xml:space="preserve"> VII UN data standard</w:t>
            </w:r>
          </w:p>
        </w:tc>
        <w:tc>
          <w:tcPr>
            <w:tcW w:w="3420" w:type="dxa"/>
            <w:tcBorders>
              <w:top w:val="nil"/>
              <w:left w:val="nil"/>
              <w:bottom w:val="single" w:sz="4" w:space="0" w:color="auto"/>
              <w:right w:val="single" w:sz="4" w:space="0" w:color="auto"/>
            </w:tcBorders>
            <w:shd w:val="clear" w:color="auto" w:fill="F3F7ED"/>
          </w:tcPr>
          <w:p w14:paraId="150EAFEE" w14:textId="0558641B"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9bi.</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val="en-US" w:eastAsia="zh-CN"/>
              </w:rPr>
              <w:t>The four-point gender equality marker (GEM) scale</w:t>
            </w:r>
            <w:r w:rsidRPr="009E57F0">
              <w:rPr>
                <w:rFonts w:asciiTheme="majorHAnsi" w:eastAsia="SimSun" w:hAnsiTheme="majorHAnsi" w:cstheme="majorHAnsi"/>
                <w:color w:val="000000"/>
                <w:sz w:val="22"/>
                <w:szCs w:val="22"/>
                <w:lang w:val="en-US" w:eastAsia="zh-CN"/>
              </w:rPr>
              <w:t xml:space="preserve"> is applied through the entity’s Enterprise Resource Planning (ERP) system, in alignment with the </w:t>
            </w:r>
            <w:r w:rsidR="00067395" w:rsidRPr="009E57F0">
              <w:rPr>
                <w:rFonts w:asciiTheme="majorHAnsi" w:eastAsia="SimSun" w:hAnsiTheme="majorHAnsi" w:cstheme="majorHAnsi"/>
                <w:color w:val="000000"/>
                <w:sz w:val="22"/>
                <w:szCs w:val="22"/>
                <w:lang w:val="en-US" w:eastAsia="zh-CN"/>
              </w:rPr>
              <w:t xml:space="preserve">Chief Executives Board </w:t>
            </w:r>
            <w:r w:rsidR="00414B19" w:rsidRPr="009E57F0">
              <w:rPr>
                <w:rFonts w:asciiTheme="majorHAnsi" w:eastAsia="SimSun" w:hAnsiTheme="majorHAnsi" w:cstheme="majorHAnsi"/>
                <w:color w:val="000000"/>
                <w:sz w:val="22"/>
                <w:szCs w:val="22"/>
                <w:lang w:eastAsia="zh-CN"/>
              </w:rPr>
              <w:t xml:space="preserve">for Coordination </w:t>
            </w:r>
            <w:r w:rsidR="00067395" w:rsidRPr="009E57F0">
              <w:rPr>
                <w:rFonts w:asciiTheme="majorHAnsi" w:eastAsia="SimSun" w:hAnsiTheme="majorHAnsi" w:cstheme="majorHAnsi"/>
                <w:color w:val="000000"/>
                <w:sz w:val="22"/>
                <w:szCs w:val="22"/>
                <w:lang w:val="en-US" w:eastAsia="zh-CN"/>
              </w:rPr>
              <w:t>(</w:t>
            </w:r>
            <w:r w:rsidRPr="009E57F0">
              <w:rPr>
                <w:rFonts w:asciiTheme="majorHAnsi" w:eastAsia="SimSun" w:hAnsiTheme="majorHAnsi" w:cstheme="majorHAnsi"/>
                <w:color w:val="000000"/>
                <w:sz w:val="22"/>
                <w:szCs w:val="22"/>
                <w:lang w:val="en-US" w:eastAsia="zh-CN"/>
              </w:rPr>
              <w:t>CEB</w:t>
            </w:r>
            <w:r w:rsidR="00067395" w:rsidRPr="009E57F0">
              <w:rPr>
                <w:rFonts w:asciiTheme="majorHAnsi" w:eastAsia="SimSun" w:hAnsiTheme="majorHAnsi" w:cstheme="majorHAnsi"/>
                <w:color w:val="000000"/>
                <w:sz w:val="22"/>
                <w:szCs w:val="22"/>
                <w:lang w:val="en-US" w:eastAsia="zh-CN"/>
              </w:rPr>
              <w:t>)</w:t>
            </w:r>
            <w:r w:rsidRPr="009E57F0">
              <w:rPr>
                <w:rFonts w:asciiTheme="majorHAnsi" w:eastAsia="SimSun" w:hAnsiTheme="majorHAnsi" w:cstheme="majorHAnsi"/>
                <w:color w:val="000000"/>
                <w:sz w:val="22"/>
                <w:szCs w:val="22"/>
                <w:lang w:val="en-US" w:eastAsia="zh-CN"/>
              </w:rPr>
              <w:t xml:space="preserve"> VII UN data standard </w:t>
            </w:r>
          </w:p>
          <w:p w14:paraId="6F7FEAF1"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GB" w:eastAsia="zh-CN"/>
              </w:rPr>
              <w:t> </w:t>
            </w:r>
            <w:r w:rsidRPr="009E57F0">
              <w:rPr>
                <w:rFonts w:asciiTheme="majorHAnsi" w:eastAsia="SimSun" w:hAnsiTheme="majorHAnsi" w:cstheme="majorHAnsi"/>
                <w:color w:val="000000"/>
                <w:sz w:val="22"/>
                <w:szCs w:val="22"/>
                <w:lang w:val="en-US" w:eastAsia="zh-CN"/>
              </w:rPr>
              <w:t> </w:t>
            </w:r>
          </w:p>
          <w:p w14:paraId="5338D235"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and </w:t>
            </w:r>
            <w:r w:rsidRPr="009E57F0">
              <w:rPr>
                <w:rFonts w:asciiTheme="majorHAnsi" w:eastAsia="SimSun" w:hAnsiTheme="majorHAnsi" w:cstheme="majorHAnsi"/>
                <w:color w:val="000000"/>
                <w:sz w:val="22"/>
                <w:szCs w:val="22"/>
                <w:lang w:val="en-US" w:eastAsia="zh-CN"/>
              </w:rPr>
              <w:t> </w:t>
            </w:r>
          </w:p>
          <w:p w14:paraId="45E51FCF"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US" w:eastAsia="zh-CN"/>
              </w:rPr>
              <w:t> </w:t>
            </w:r>
          </w:p>
          <w:p w14:paraId="020218E7"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9bii.</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val="en-US" w:eastAsia="zh-CN"/>
              </w:rPr>
              <w:t>Quality assurance</w:t>
            </w:r>
            <w:r w:rsidRPr="009E57F0">
              <w:rPr>
                <w:rFonts w:asciiTheme="majorHAnsi" w:eastAsia="SimSun" w:hAnsiTheme="majorHAnsi" w:cstheme="majorHAnsi"/>
                <w:color w:val="000000"/>
                <w:sz w:val="22"/>
                <w:szCs w:val="22"/>
                <w:lang w:val="en-US" w:eastAsia="zh-CN"/>
              </w:rPr>
              <w:t xml:space="preserve"> for the application of the GEM is ensured and supported through capacity building and guidance </w:t>
            </w:r>
          </w:p>
          <w:p w14:paraId="5FC6725B" w14:textId="69389251" w:rsidR="001555FE" w:rsidRPr="009E57F0" w:rsidRDefault="001555FE">
            <w:pPr>
              <w:rPr>
                <w:rFonts w:asciiTheme="majorHAnsi" w:eastAsia="SimSun" w:hAnsiTheme="majorHAnsi" w:cstheme="majorHAnsi"/>
                <w:color w:val="000000"/>
                <w:sz w:val="22"/>
                <w:szCs w:val="22"/>
                <w:lang w:val="en-US" w:eastAsia="zh-CN"/>
              </w:rPr>
            </w:pPr>
          </w:p>
        </w:tc>
        <w:tc>
          <w:tcPr>
            <w:tcW w:w="5355" w:type="dxa"/>
            <w:tcBorders>
              <w:top w:val="nil"/>
              <w:left w:val="nil"/>
              <w:bottom w:val="single" w:sz="4" w:space="0" w:color="auto"/>
              <w:right w:val="single" w:sz="8" w:space="0" w:color="auto"/>
            </w:tcBorders>
            <w:shd w:val="clear" w:color="auto" w:fill="F3F7ED"/>
          </w:tcPr>
          <w:p w14:paraId="5D075E2D" w14:textId="2B050354"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9ci.</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val="en-US" w:eastAsia="zh-CN"/>
              </w:rPr>
              <w:t>The four-point gender equality marker (GEM) scale</w:t>
            </w:r>
            <w:r w:rsidRPr="009E57F0">
              <w:rPr>
                <w:rFonts w:asciiTheme="majorHAnsi" w:eastAsia="SimSun" w:hAnsiTheme="majorHAnsi" w:cstheme="majorHAnsi"/>
                <w:color w:val="000000"/>
                <w:sz w:val="22"/>
                <w:szCs w:val="22"/>
                <w:lang w:val="en-US" w:eastAsia="zh-CN"/>
              </w:rPr>
              <w:t xml:space="preserve"> is applied through the entity’s Enterprise Resource Planning (ERP) system, in alignment with the </w:t>
            </w:r>
            <w:r w:rsidR="00067395" w:rsidRPr="009E57F0">
              <w:rPr>
                <w:rFonts w:asciiTheme="majorHAnsi" w:eastAsia="SimSun" w:hAnsiTheme="majorHAnsi" w:cstheme="majorHAnsi"/>
                <w:color w:val="000000"/>
                <w:sz w:val="22"/>
                <w:szCs w:val="22"/>
                <w:lang w:eastAsia="zh-CN"/>
              </w:rPr>
              <w:t xml:space="preserve">Chief Executives Board </w:t>
            </w:r>
            <w:r w:rsidR="00414B19" w:rsidRPr="009E57F0">
              <w:rPr>
                <w:rFonts w:asciiTheme="majorHAnsi" w:eastAsia="SimSun" w:hAnsiTheme="majorHAnsi" w:cstheme="majorHAnsi"/>
                <w:color w:val="000000"/>
                <w:sz w:val="22"/>
                <w:szCs w:val="22"/>
                <w:lang w:eastAsia="zh-CN"/>
              </w:rPr>
              <w:t xml:space="preserve">for Coordination </w:t>
            </w:r>
            <w:r w:rsidR="00067395" w:rsidRPr="009E57F0">
              <w:rPr>
                <w:rFonts w:asciiTheme="majorHAnsi" w:eastAsia="SimSun" w:hAnsiTheme="majorHAnsi" w:cstheme="majorHAnsi"/>
                <w:color w:val="000000"/>
                <w:sz w:val="22"/>
                <w:szCs w:val="22"/>
                <w:lang w:eastAsia="zh-CN"/>
              </w:rPr>
              <w:t>(</w:t>
            </w:r>
            <w:r w:rsidRPr="009E57F0">
              <w:rPr>
                <w:rFonts w:asciiTheme="majorHAnsi" w:eastAsia="SimSun" w:hAnsiTheme="majorHAnsi" w:cstheme="majorHAnsi"/>
                <w:color w:val="000000"/>
                <w:sz w:val="22"/>
                <w:szCs w:val="22"/>
                <w:lang w:val="en-US" w:eastAsia="zh-CN"/>
              </w:rPr>
              <w:t>CEB</w:t>
            </w:r>
            <w:r w:rsidR="00067395" w:rsidRPr="009E57F0">
              <w:rPr>
                <w:rFonts w:asciiTheme="majorHAnsi" w:eastAsia="SimSun" w:hAnsiTheme="majorHAnsi" w:cstheme="majorHAnsi"/>
                <w:color w:val="000000"/>
                <w:sz w:val="22"/>
                <w:szCs w:val="22"/>
                <w:lang w:val="en-US" w:eastAsia="zh-CN"/>
              </w:rPr>
              <w:t>)</w:t>
            </w:r>
            <w:r w:rsidRPr="009E57F0">
              <w:rPr>
                <w:rFonts w:asciiTheme="majorHAnsi" w:eastAsia="SimSun" w:hAnsiTheme="majorHAnsi" w:cstheme="majorHAnsi"/>
                <w:color w:val="000000"/>
                <w:sz w:val="22"/>
                <w:szCs w:val="22"/>
                <w:lang w:val="en-US" w:eastAsia="zh-CN"/>
              </w:rPr>
              <w:t xml:space="preserve"> VII UN data standard </w:t>
            </w:r>
          </w:p>
          <w:p w14:paraId="7EB4C933"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US" w:eastAsia="zh-CN"/>
              </w:rPr>
              <w:t> </w:t>
            </w:r>
          </w:p>
          <w:p w14:paraId="78979618"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and</w:t>
            </w:r>
            <w:r w:rsidRPr="009E57F0">
              <w:rPr>
                <w:rFonts w:asciiTheme="majorHAnsi" w:eastAsia="SimSun" w:hAnsiTheme="majorHAnsi" w:cstheme="majorHAnsi"/>
                <w:color w:val="000000"/>
                <w:sz w:val="22"/>
                <w:szCs w:val="22"/>
                <w:lang w:val="en-US" w:eastAsia="zh-CN"/>
              </w:rPr>
              <w:t> </w:t>
            </w:r>
          </w:p>
          <w:p w14:paraId="6A661E90"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US" w:eastAsia="zh-CN"/>
              </w:rPr>
              <w:t> </w:t>
            </w:r>
          </w:p>
          <w:p w14:paraId="6AAF604A"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9cii.</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val="en-US" w:eastAsia="zh-CN"/>
              </w:rPr>
              <w:t>Quality assurance</w:t>
            </w:r>
            <w:r w:rsidRPr="009E57F0">
              <w:rPr>
                <w:rFonts w:asciiTheme="majorHAnsi" w:eastAsia="SimSun" w:hAnsiTheme="majorHAnsi" w:cstheme="majorHAnsi"/>
                <w:color w:val="000000"/>
                <w:sz w:val="22"/>
                <w:szCs w:val="22"/>
                <w:lang w:val="en-US" w:eastAsia="zh-CN"/>
              </w:rPr>
              <w:t xml:space="preserve"> for the application of the GEM is ensured and supported through capacity building and guidance </w:t>
            </w:r>
          </w:p>
          <w:p w14:paraId="5F466CC8"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US" w:eastAsia="zh-CN"/>
              </w:rPr>
              <w:t> </w:t>
            </w:r>
          </w:p>
          <w:p w14:paraId="2BC81936"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and</w:t>
            </w:r>
            <w:r w:rsidRPr="009E57F0">
              <w:rPr>
                <w:rFonts w:asciiTheme="majorHAnsi" w:eastAsia="SimSun" w:hAnsiTheme="majorHAnsi" w:cstheme="majorHAnsi"/>
                <w:color w:val="000000"/>
                <w:sz w:val="22"/>
                <w:szCs w:val="22"/>
                <w:lang w:val="en-US" w:eastAsia="zh-CN"/>
              </w:rPr>
              <w:t> </w:t>
            </w:r>
          </w:p>
          <w:p w14:paraId="367BFD51" w14:textId="77777777"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color w:val="000000"/>
                <w:sz w:val="22"/>
                <w:szCs w:val="22"/>
                <w:lang w:val="en-US" w:eastAsia="zh-CN"/>
              </w:rPr>
              <w:t> </w:t>
            </w:r>
          </w:p>
          <w:p w14:paraId="2757BE66" w14:textId="0BB0428B" w:rsidR="001555FE" w:rsidRPr="009E57F0" w:rsidRDefault="001555FE" w:rsidP="001555FE">
            <w:pPr>
              <w:rPr>
                <w:rFonts w:asciiTheme="majorHAnsi" w:eastAsia="SimSun" w:hAnsiTheme="majorHAnsi" w:cstheme="majorHAnsi"/>
                <w:color w:val="000000"/>
                <w:sz w:val="22"/>
                <w:szCs w:val="22"/>
                <w:lang w:val="en-US" w:eastAsia="zh-CN"/>
              </w:rPr>
            </w:pPr>
            <w:r w:rsidRPr="009E57F0">
              <w:rPr>
                <w:rFonts w:asciiTheme="majorHAnsi" w:eastAsia="SimSun" w:hAnsiTheme="majorHAnsi" w:cstheme="majorHAnsi"/>
                <w:b/>
                <w:bCs/>
                <w:color w:val="000000"/>
                <w:sz w:val="22"/>
                <w:szCs w:val="22"/>
                <w:lang w:val="en-GB" w:eastAsia="zh-CN"/>
              </w:rPr>
              <w:t>9ciii.</w:t>
            </w:r>
            <w:r w:rsidRPr="009E57F0">
              <w:rPr>
                <w:rFonts w:asciiTheme="majorHAnsi" w:eastAsia="SimSun" w:hAnsiTheme="majorHAnsi" w:cstheme="majorHAnsi"/>
                <w:color w:val="000000"/>
                <w:sz w:val="22"/>
                <w:szCs w:val="22"/>
                <w:lang w:val="en-GB" w:eastAsia="zh-CN"/>
              </w:rPr>
              <w:t xml:space="preserve"> </w:t>
            </w:r>
            <w:r w:rsidRPr="009E57F0">
              <w:rPr>
                <w:rFonts w:asciiTheme="majorHAnsi" w:eastAsia="SimSun" w:hAnsiTheme="majorHAnsi" w:cstheme="majorHAnsi"/>
                <w:b/>
                <w:bCs/>
                <w:color w:val="000000"/>
                <w:sz w:val="22"/>
                <w:szCs w:val="22"/>
                <w:lang w:val="en-GB" w:eastAsia="zh-CN"/>
              </w:rPr>
              <w:t>Quality-assured financial information</w:t>
            </w:r>
            <w:r w:rsidRPr="009E57F0">
              <w:rPr>
                <w:rFonts w:asciiTheme="majorHAnsi" w:eastAsia="SimSun" w:hAnsiTheme="majorHAnsi" w:cstheme="majorHAnsi"/>
                <w:color w:val="000000"/>
                <w:sz w:val="22"/>
                <w:szCs w:val="22"/>
                <w:lang w:val="en-GB" w:eastAsia="zh-CN"/>
              </w:rPr>
              <w:t xml:space="preserve"> based on the GEM is reported to governing bodies or the </w:t>
            </w:r>
            <w:r w:rsidR="000752C2" w:rsidRPr="009E57F0">
              <w:rPr>
                <w:rFonts w:asciiTheme="majorHAnsi" w:eastAsia="SimSun" w:hAnsiTheme="majorHAnsi" w:cstheme="majorHAnsi"/>
                <w:color w:val="000000"/>
                <w:sz w:val="22"/>
                <w:szCs w:val="22"/>
                <w:lang w:val="en-US" w:eastAsia="zh-CN"/>
              </w:rPr>
              <w:t xml:space="preserve">Chief Executives Board </w:t>
            </w:r>
            <w:r w:rsidR="000752C2" w:rsidRPr="009E57F0">
              <w:rPr>
                <w:rFonts w:asciiTheme="majorHAnsi" w:eastAsia="SimSun" w:hAnsiTheme="majorHAnsi" w:cstheme="majorHAnsi"/>
                <w:color w:val="000000"/>
                <w:sz w:val="22"/>
                <w:szCs w:val="22"/>
                <w:lang w:eastAsia="zh-CN"/>
              </w:rPr>
              <w:t>for Coordination (</w:t>
            </w:r>
            <w:r w:rsidRPr="009E57F0">
              <w:rPr>
                <w:rFonts w:asciiTheme="majorHAnsi" w:eastAsia="SimSun" w:hAnsiTheme="majorHAnsi" w:cstheme="majorHAnsi"/>
                <w:color w:val="000000"/>
                <w:sz w:val="22"/>
                <w:szCs w:val="22"/>
                <w:lang w:val="en-GB" w:eastAsia="zh-CN"/>
              </w:rPr>
              <w:t>CEB</w:t>
            </w:r>
            <w:r w:rsidR="000752C2" w:rsidRPr="009E57F0">
              <w:rPr>
                <w:rFonts w:asciiTheme="majorHAnsi" w:eastAsia="SimSun" w:hAnsiTheme="majorHAnsi" w:cstheme="majorHAnsi"/>
                <w:color w:val="000000"/>
                <w:sz w:val="22"/>
                <w:szCs w:val="22"/>
                <w:lang w:val="en-GB" w:eastAsia="zh-CN"/>
              </w:rPr>
              <w:t>)</w:t>
            </w:r>
          </w:p>
          <w:p w14:paraId="50A1CDF8" w14:textId="57D2DA59" w:rsidR="00D03860" w:rsidRPr="009E57F0" w:rsidRDefault="00D03860" w:rsidP="26D9553B">
            <w:pPr>
              <w:rPr>
                <w:rFonts w:asciiTheme="majorHAnsi" w:hAnsiTheme="majorHAnsi" w:cstheme="majorHAnsi"/>
                <w:color w:val="000000"/>
                <w:sz w:val="22"/>
                <w:szCs w:val="22"/>
                <w:lang w:val="en-GB"/>
              </w:rPr>
            </w:pPr>
          </w:p>
        </w:tc>
      </w:tr>
      <w:tr w:rsidR="00993B9C" w:rsidRPr="00D97347" w14:paraId="3D5CE164" w14:textId="77777777" w:rsidTr="3245492A">
        <w:trPr>
          <w:trHeight w:val="879"/>
        </w:trPr>
        <w:tc>
          <w:tcPr>
            <w:tcW w:w="13320" w:type="dxa"/>
            <w:gridSpan w:val="4"/>
            <w:tcBorders>
              <w:top w:val="single" w:sz="4" w:space="0" w:color="auto"/>
              <w:left w:val="single" w:sz="4" w:space="0" w:color="auto"/>
              <w:bottom w:val="single" w:sz="4" w:space="0" w:color="auto"/>
              <w:right w:val="single" w:sz="8" w:space="0" w:color="auto"/>
            </w:tcBorders>
          </w:tcPr>
          <w:p w14:paraId="55D1DF94" w14:textId="77777777" w:rsidR="00477F2F" w:rsidRPr="00D97347" w:rsidRDefault="00477F2F" w:rsidP="00407D61">
            <w:pPr>
              <w:rPr>
                <w:rFonts w:asciiTheme="majorHAnsi" w:hAnsiTheme="majorHAnsi" w:cstheme="majorHAnsi"/>
                <w:b/>
                <w:bCs/>
                <w:color w:val="000000"/>
                <w:sz w:val="22"/>
                <w:szCs w:val="22"/>
                <w:lang w:val="en-GB"/>
              </w:rPr>
            </w:pPr>
          </w:p>
          <w:p w14:paraId="0F1ED44E" w14:textId="6AD7CFE3" w:rsidR="00407D61" w:rsidRPr="00F50E37" w:rsidRDefault="00407D61" w:rsidP="00407D61">
            <w:pPr>
              <w:rPr>
                <w:rFonts w:asciiTheme="majorHAnsi" w:hAnsiTheme="majorHAnsi" w:cstheme="majorHAnsi"/>
                <w:b/>
                <w:bCs/>
                <w:color w:val="0070C0"/>
                <w:sz w:val="22"/>
                <w:szCs w:val="22"/>
                <w:lang w:val="en-GB"/>
              </w:rPr>
            </w:pPr>
            <w:r w:rsidRPr="00F50E37">
              <w:rPr>
                <w:rFonts w:asciiTheme="majorHAnsi" w:hAnsiTheme="majorHAnsi" w:cstheme="majorHAnsi"/>
                <w:b/>
                <w:bCs/>
                <w:color w:val="0070C0"/>
                <w:sz w:val="22"/>
                <w:szCs w:val="22"/>
                <w:lang w:val="en-GB"/>
              </w:rPr>
              <w:t>1.</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Performance</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Indicator</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Rating</w:t>
            </w:r>
            <w:r w:rsidR="00407C75" w:rsidRPr="00F50E37">
              <w:rPr>
                <w:rFonts w:asciiTheme="majorHAnsi" w:hAnsiTheme="majorHAnsi" w:cstheme="majorHAnsi"/>
                <w:b/>
                <w:bCs/>
                <w:color w:val="0070C0"/>
                <w:sz w:val="22"/>
                <w:szCs w:val="22"/>
                <w:lang w:val="en-GB"/>
              </w:rPr>
              <w:t xml:space="preserve"> </w:t>
            </w:r>
            <w:r w:rsidRPr="00F50E37">
              <w:rPr>
                <w:rFonts w:asciiTheme="majorHAnsi" w:hAnsiTheme="majorHAnsi" w:cstheme="majorHAnsi"/>
                <w:b/>
                <w:bCs/>
                <w:color w:val="0070C0"/>
                <w:sz w:val="22"/>
                <w:szCs w:val="22"/>
                <w:lang w:val="en-GB"/>
              </w:rPr>
              <w:t>Selection*</w:t>
            </w:r>
          </w:p>
          <w:p w14:paraId="2CC37FCA" w14:textId="7084AC79" w:rsidR="00407D61" w:rsidRPr="00D97347" w:rsidRDefault="00D478B9" w:rsidP="00407D61">
            <w:pPr>
              <w:rPr>
                <w:rFonts w:asciiTheme="majorHAnsi" w:hAnsiTheme="majorHAnsi" w:cstheme="majorHAnsi"/>
                <w:color w:val="000000"/>
                <w:sz w:val="22"/>
                <w:szCs w:val="22"/>
                <w:lang w:val="en-GB"/>
              </w:rPr>
            </w:pPr>
            <w:r w:rsidRPr="009E57F0">
              <w:rPr>
                <w:rFonts w:ascii="MS Gothic" w:eastAsia="MS Gothic" w:hAnsi="MS Gothic" w:cstheme="majorHAnsi"/>
                <w:color w:val="000000"/>
                <w:sz w:val="22"/>
                <w:szCs w:val="22"/>
                <w:shd w:val="clear" w:color="auto" w:fill="E6E6E6"/>
                <w:lang w:val="en-GB"/>
              </w:rPr>
              <w:t>☐</w:t>
            </w:r>
            <w:r w:rsidR="00744119" w:rsidRPr="00D97347">
              <w:rPr>
                <w:rFonts w:asciiTheme="majorHAnsi" w:eastAsia="MS Gothic"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Exceeds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p>
          <w:p w14:paraId="630A3ED9" w14:textId="09854E71" w:rsidR="00407D61" w:rsidRPr="00D97347" w:rsidRDefault="00744119" w:rsidP="00407D61">
            <w:pPr>
              <w:rPr>
                <w:rFonts w:asciiTheme="majorHAnsi" w:hAnsiTheme="majorHAnsi" w:cstheme="majorHAnsi"/>
                <w:color w:val="000000"/>
                <w:sz w:val="22"/>
                <w:szCs w:val="22"/>
                <w:lang w:val="en-GB"/>
              </w:rPr>
            </w:pPr>
            <w:r w:rsidRPr="00D97347">
              <w:rPr>
                <w:rFonts w:ascii="MS Gothic" w:eastAsia="MS Gothic" w:hAnsi="MS Gothic" w:cstheme="majorHAnsi"/>
                <w:color w:val="000000"/>
                <w:sz w:val="22"/>
                <w:szCs w:val="22"/>
                <w:lang w:val="en-GB"/>
              </w:rPr>
              <w:lastRenderedPageBreak/>
              <w:t>☐</w:t>
            </w:r>
            <w:r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Meets</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requirements</w:t>
            </w:r>
            <w:r w:rsidR="00407C75" w:rsidRPr="00D97347">
              <w:rPr>
                <w:rFonts w:asciiTheme="majorHAnsi" w:hAnsiTheme="majorHAnsi" w:cstheme="majorHAnsi"/>
                <w:color w:val="000000"/>
                <w:sz w:val="22"/>
                <w:szCs w:val="22"/>
                <w:lang w:val="en-GB"/>
              </w:rPr>
              <w:t xml:space="preserve"> </w:t>
            </w:r>
          </w:p>
          <w:p w14:paraId="1B19FC33" w14:textId="068DBBF1"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Approaches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requirements</w:t>
            </w:r>
          </w:p>
          <w:p w14:paraId="4EED038C" w14:textId="5A420F7F"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Missing</w:t>
            </w:r>
          </w:p>
          <w:p w14:paraId="75ADF596" w14:textId="5F60B2DB" w:rsidR="00407D61" w:rsidRPr="00D97347" w:rsidRDefault="00407D61" w:rsidP="00407D61">
            <w:pPr>
              <w:rPr>
                <w:rFonts w:asciiTheme="majorHAnsi" w:hAnsiTheme="majorHAnsi" w:cstheme="majorHAnsi"/>
                <w:color w:val="000000"/>
                <w:sz w:val="22"/>
                <w:szCs w:val="22"/>
                <w:lang w:val="en-GB"/>
              </w:rPr>
            </w:pPr>
            <w:r w:rsidRPr="00D97347">
              <w:rPr>
                <w:rFonts w:ascii="Segoe UI Symbol" w:eastAsia="MS Gothic" w:hAnsi="Segoe UI Symbol" w:cs="Segoe UI Symbol"/>
                <w:color w:val="000000"/>
                <w:sz w:val="22"/>
                <w:szCs w:val="22"/>
                <w:lang w:val="en-GB"/>
              </w:rPr>
              <w:t>☐</w:t>
            </w:r>
            <w:r w:rsidR="0074411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Not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Applicable</w:t>
            </w:r>
          </w:p>
          <w:p w14:paraId="2DB372A1" w14:textId="77777777" w:rsidR="00407D61" w:rsidRPr="00D97347" w:rsidRDefault="00407D61" w:rsidP="00407D61">
            <w:pPr>
              <w:rPr>
                <w:rFonts w:asciiTheme="majorHAnsi" w:hAnsiTheme="majorHAnsi" w:cstheme="majorHAnsi"/>
                <w:b/>
                <w:color w:val="000000"/>
                <w:sz w:val="22"/>
                <w:szCs w:val="22"/>
                <w:lang w:val="en-GB"/>
              </w:rPr>
            </w:pPr>
          </w:p>
          <w:p w14:paraId="5B56AAC5" w14:textId="26E23650"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5FDA9B2F" w14:textId="26CB30C1"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5221C0F6" w14:textId="68197F9F" w:rsidR="007F22BD" w:rsidRDefault="00407D61" w:rsidP="007F22BD">
            <w:pPr>
              <w:rPr>
                <w:rFonts w:asciiTheme="majorHAnsi" w:hAnsiTheme="majorHAnsi" w:cstheme="majorBidi"/>
                <w:color w:val="000000" w:themeColor="text1"/>
                <w:sz w:val="22"/>
                <w:szCs w:val="22"/>
                <w:lang w:val="en-GB"/>
              </w:rPr>
            </w:pPr>
            <w:r w:rsidRPr="66E50CF5">
              <w:rPr>
                <w:rFonts w:asciiTheme="majorHAnsi" w:hAnsiTheme="majorHAnsi" w:cstheme="majorBidi"/>
                <w:b/>
                <w:color w:val="0070C0"/>
                <w:sz w:val="22"/>
                <w:szCs w:val="22"/>
                <w:lang w:val="en-GB"/>
              </w:rPr>
              <w:t>Please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provide</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explanation</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of</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why</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rating</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has</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been</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given,</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including</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data</w:t>
            </w:r>
            <w:r w:rsidR="00407C75"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sources</w:t>
            </w:r>
            <w:r w:rsidR="00513DD8" w:rsidRPr="66E50CF5">
              <w:rPr>
                <w:rFonts w:asciiTheme="majorHAnsi" w:hAnsiTheme="majorHAnsi" w:cstheme="majorBidi"/>
                <w:b/>
                <w:color w:val="0070C0"/>
                <w:sz w:val="22"/>
                <w:szCs w:val="22"/>
                <w:lang w:val="en-GB"/>
              </w:rPr>
              <w:t xml:space="preserve"> </w:t>
            </w:r>
            <w:r w:rsidRPr="66E50CF5">
              <w:rPr>
                <w:rFonts w:asciiTheme="majorHAnsi" w:hAnsiTheme="majorHAnsi" w:cstheme="majorBidi"/>
                <w:b/>
                <w:color w:val="0070C0"/>
                <w:sz w:val="22"/>
                <w:szCs w:val="22"/>
                <w:lang w:val="en-GB"/>
              </w:rPr>
              <w:t>*</w:t>
            </w:r>
            <w:r w:rsidR="00C90CF9" w:rsidRPr="66E50CF5">
              <w:rPr>
                <w:rFonts w:asciiTheme="majorHAnsi" w:hAnsiTheme="majorHAnsi" w:cstheme="majorBidi"/>
                <w:b/>
                <w:color w:val="0070C0"/>
                <w:sz w:val="22"/>
                <w:szCs w:val="22"/>
                <w:lang w:val="en-GB"/>
              </w:rPr>
              <w:t xml:space="preserve"> </w:t>
            </w:r>
            <w:r w:rsidR="007F22BD"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2B45ADD6" w14:textId="77777777" w:rsidR="003174AE" w:rsidRPr="007F22BD" w:rsidRDefault="003174AE" w:rsidP="00CD4817">
            <w:pPr>
              <w:rPr>
                <w:rFonts w:asciiTheme="majorHAnsi" w:hAnsiTheme="majorHAnsi" w:cstheme="majorHAnsi"/>
                <w:b/>
                <w:bCs/>
                <w:color w:val="000000"/>
                <w:sz w:val="22"/>
                <w:szCs w:val="22"/>
                <w:lang w:val="en-GB"/>
              </w:rPr>
            </w:pPr>
          </w:p>
          <w:p w14:paraId="416F8874"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AD1328D" w14:textId="4247FE45"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9ci. The four-point gender equality marker (GEM) scale is applied through the entity’s Enterprise Resource Planning (ERP) system, in alignment with the Chief Executives Board for Coordination (CEB) VII UN data standard </w:t>
            </w:r>
            <w:r w:rsidRPr="3245492A">
              <w:rPr>
                <w:rFonts w:asciiTheme="majorHAnsi" w:hAnsiTheme="majorHAnsi" w:cstheme="majorBidi"/>
                <w:color w:val="000000" w:themeColor="text1"/>
                <w:sz w:val="22"/>
                <w:szCs w:val="22"/>
                <w:lang w:val="en-GB"/>
              </w:rPr>
              <w:t>(Max:800 Words) *</w:t>
            </w:r>
          </w:p>
          <w:p w14:paraId="0604873C" w14:textId="54661F20"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 </w:t>
            </w:r>
          </w:p>
          <w:p w14:paraId="76C4B35A" w14:textId="5EF26A17"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9cii. Quality assurance for the application of the GEM is ensured and supported through capacity building and guidance </w:t>
            </w:r>
            <w:r w:rsidRPr="3245492A">
              <w:rPr>
                <w:rFonts w:asciiTheme="majorHAnsi" w:hAnsiTheme="majorHAnsi" w:cstheme="majorBidi"/>
                <w:color w:val="000000" w:themeColor="text1"/>
                <w:sz w:val="22"/>
                <w:szCs w:val="22"/>
                <w:lang w:val="en-GB"/>
              </w:rPr>
              <w:t>(Max:800 Words) *</w:t>
            </w:r>
          </w:p>
          <w:p w14:paraId="485730C9" w14:textId="77777777"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 </w:t>
            </w:r>
          </w:p>
          <w:p w14:paraId="6ED293CB" w14:textId="535F4A09" w:rsidR="003174AE" w:rsidRDefault="00C2570E" w:rsidP="00C2570E">
            <w:pPr>
              <w:rPr>
                <w:rFonts w:asciiTheme="majorHAnsi" w:hAnsiTheme="majorHAnsi" w:cstheme="majorBidi"/>
                <w:color w:val="000000"/>
                <w:sz w:val="22"/>
                <w:szCs w:val="22"/>
                <w:lang w:val="en-GB"/>
              </w:rPr>
            </w:pPr>
            <w:r w:rsidRPr="00C2570E">
              <w:rPr>
                <w:rFonts w:asciiTheme="majorHAnsi" w:hAnsiTheme="majorHAnsi" w:cstheme="majorBidi"/>
                <w:color w:val="000000" w:themeColor="text1"/>
                <w:sz w:val="22"/>
                <w:szCs w:val="22"/>
                <w:lang w:val="en-GB"/>
              </w:rPr>
              <w:t xml:space="preserve">9ciii. Quality-assured financial information based on the GEM is reported to governing bodies or the Chief Executives Board for Coordination (CEB) </w:t>
            </w:r>
            <w:r w:rsidR="000D1AFD" w:rsidRPr="3245492A">
              <w:rPr>
                <w:rFonts w:asciiTheme="majorHAnsi" w:hAnsiTheme="majorHAnsi" w:cstheme="majorBidi"/>
                <w:color w:val="000000" w:themeColor="text1"/>
                <w:sz w:val="22"/>
                <w:szCs w:val="22"/>
                <w:lang w:val="en-GB"/>
              </w:rPr>
              <w:t>(Max:800 Words) *</w:t>
            </w:r>
          </w:p>
          <w:p w14:paraId="3FAE6CCF" w14:textId="77777777" w:rsidR="000D1AFD" w:rsidRDefault="000D1AFD" w:rsidP="000D1AFD">
            <w:pPr>
              <w:rPr>
                <w:rFonts w:asciiTheme="majorHAnsi" w:hAnsiTheme="majorHAnsi" w:cstheme="majorHAnsi"/>
                <w:color w:val="000000"/>
                <w:sz w:val="22"/>
                <w:szCs w:val="22"/>
                <w:lang w:val="en-GB"/>
              </w:rPr>
            </w:pPr>
          </w:p>
          <w:p w14:paraId="1F7CC1C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5E45A45" w14:textId="2766C55F"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9bi. The four-point gender equality marker (GEM) scale is applied through the entity’s Enterprise Resource Planning (ERP) system, in alignment with the Chief Executives Board for Coordination (CEB) VII UN data standard </w:t>
            </w:r>
            <w:r w:rsidRPr="3245492A">
              <w:rPr>
                <w:rFonts w:asciiTheme="majorHAnsi" w:hAnsiTheme="majorHAnsi" w:cstheme="majorBidi"/>
                <w:color w:val="000000" w:themeColor="text1"/>
                <w:sz w:val="22"/>
                <w:szCs w:val="22"/>
                <w:lang w:val="en-GB"/>
              </w:rPr>
              <w:t>(Max:800 Words) *</w:t>
            </w:r>
          </w:p>
          <w:p w14:paraId="0FB4EF18" w14:textId="79B33153" w:rsidR="00C2570E" w:rsidRPr="00C2570E"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   </w:t>
            </w:r>
          </w:p>
          <w:p w14:paraId="15C14E50" w14:textId="2B45178E" w:rsidR="4D47F1B3" w:rsidRDefault="00C2570E" w:rsidP="00C2570E">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9bii. Quality assurance for the application of the GEM is ensured and supported through capacity building and guidance</w:t>
            </w:r>
            <w:r w:rsidR="4D47F1B3" w:rsidRPr="670DDD16">
              <w:rPr>
                <w:rFonts w:asciiTheme="majorHAnsi" w:hAnsiTheme="majorHAnsi" w:cstheme="majorBidi"/>
                <w:color w:val="000000" w:themeColor="text1"/>
                <w:sz w:val="22"/>
                <w:szCs w:val="22"/>
                <w:lang w:val="en-GB"/>
              </w:rPr>
              <w:t xml:space="preserve"> (Max:800 Words) *</w:t>
            </w:r>
          </w:p>
          <w:p w14:paraId="6AD8CDEA" w14:textId="77777777" w:rsidR="000D1AFD" w:rsidRDefault="000D1AFD" w:rsidP="003174AE">
            <w:pPr>
              <w:rPr>
                <w:rFonts w:asciiTheme="majorHAnsi" w:hAnsiTheme="majorHAnsi" w:cstheme="majorHAnsi"/>
                <w:color w:val="000000"/>
                <w:sz w:val="22"/>
                <w:szCs w:val="22"/>
                <w:lang w:val="en-GB"/>
              </w:rPr>
            </w:pPr>
          </w:p>
          <w:p w14:paraId="33E99B7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62B7E8DC" w14:textId="54164A8C" w:rsidR="007050B4" w:rsidRDefault="00C2570E" w:rsidP="27C98365">
            <w:pPr>
              <w:rPr>
                <w:rFonts w:asciiTheme="majorHAnsi" w:hAnsiTheme="majorHAnsi" w:cstheme="majorBidi"/>
                <w:color w:val="000000" w:themeColor="text1"/>
                <w:sz w:val="22"/>
                <w:szCs w:val="22"/>
                <w:lang w:val="en-GB"/>
              </w:rPr>
            </w:pPr>
            <w:r w:rsidRPr="00C2570E">
              <w:rPr>
                <w:rFonts w:asciiTheme="majorHAnsi" w:hAnsiTheme="majorHAnsi" w:cstheme="majorBidi"/>
                <w:color w:val="000000" w:themeColor="text1"/>
                <w:sz w:val="22"/>
                <w:szCs w:val="22"/>
                <w:lang w:val="en-GB"/>
              </w:rPr>
              <w:t xml:space="preserve">9a. The four-point gender equality marker (GEM) scale is applied through the entity’s Enterprise Resource Planning (ERP) system, in alignment with the Chief Executives Board for Coordination (CEB) VII UN data standard </w:t>
            </w:r>
            <w:r w:rsidR="081C886E" w:rsidRPr="27C98365">
              <w:rPr>
                <w:rFonts w:asciiTheme="majorHAnsi" w:hAnsiTheme="majorHAnsi" w:cstheme="majorBidi"/>
                <w:color w:val="000000" w:themeColor="text1"/>
                <w:sz w:val="22"/>
                <w:szCs w:val="22"/>
                <w:lang w:val="en-GB"/>
              </w:rPr>
              <w:t>(Max:800 Words) *</w:t>
            </w:r>
          </w:p>
          <w:p w14:paraId="6E7367A0" w14:textId="134EBC5E" w:rsidR="007050B4" w:rsidRDefault="007050B4" w:rsidP="003174AE">
            <w:pPr>
              <w:rPr>
                <w:rFonts w:asciiTheme="majorHAnsi" w:hAnsiTheme="majorHAnsi" w:cstheme="majorBidi"/>
                <w:color w:val="000000"/>
                <w:sz w:val="22"/>
                <w:szCs w:val="22"/>
                <w:lang w:val="en-GB"/>
              </w:rPr>
            </w:pPr>
          </w:p>
          <w:p w14:paraId="46B444F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71D7F534" w14:textId="323C031D" w:rsidR="003174AE" w:rsidRPr="00D97347" w:rsidRDefault="007050B4" w:rsidP="00CD4817">
            <w:pPr>
              <w:rPr>
                <w:rFonts w:asciiTheme="majorHAnsi" w:hAnsiTheme="majorHAnsi" w:cstheme="majorHAnsi"/>
                <w:color w:val="000000"/>
                <w:sz w:val="22"/>
                <w:szCs w:val="22"/>
                <w:lang w:val="en-GB"/>
              </w:rPr>
            </w:pPr>
            <w:r w:rsidRPr="007050B4">
              <w:rPr>
                <w:rFonts w:asciiTheme="majorHAnsi" w:hAnsiTheme="majorHAnsi" w:cstheme="majorHAnsi"/>
                <w:color w:val="000000"/>
                <w:sz w:val="22"/>
                <w:szCs w:val="22"/>
                <w:lang w:val="en-GB"/>
              </w:rPr>
              <w:t>Explanation of why this rating has been given (Max:400 Words) *</w:t>
            </w:r>
          </w:p>
          <w:p w14:paraId="2FC9F735" w14:textId="77777777" w:rsidR="00CD4817" w:rsidRPr="00D97347" w:rsidRDefault="00CD4817" w:rsidP="00407D61">
            <w:pPr>
              <w:rPr>
                <w:rFonts w:asciiTheme="majorHAnsi" w:hAnsiTheme="majorHAnsi" w:cstheme="majorHAnsi"/>
                <w:color w:val="000000"/>
                <w:sz w:val="22"/>
                <w:szCs w:val="22"/>
                <w:lang w:val="en-GB"/>
              </w:rPr>
            </w:pPr>
          </w:p>
          <w:p w14:paraId="2420F8E1" w14:textId="23C89ED3" w:rsidR="00475B2F" w:rsidRPr="0093445D" w:rsidRDefault="00475B2F" w:rsidP="00475B2F">
            <w:pPr>
              <w:rPr>
                <w:rFonts w:asciiTheme="majorHAnsi" w:hAnsiTheme="majorHAnsi" w:cstheme="majorBidi"/>
                <w:b/>
                <w:sz w:val="22"/>
                <w:szCs w:val="22"/>
                <w:lang w:val="en-GB"/>
              </w:rPr>
            </w:pPr>
            <w:r w:rsidRPr="57D90602">
              <w:rPr>
                <w:rFonts w:asciiTheme="majorHAnsi" w:hAnsiTheme="majorHAnsi" w:cstheme="majorBidi"/>
                <w:b/>
                <w:sz w:val="22"/>
                <w:szCs w:val="22"/>
                <w:highlight w:val="green"/>
                <w:lang w:val="en-GB"/>
              </w:rPr>
              <w:lastRenderedPageBreak/>
              <w:t>Other Questions</w:t>
            </w:r>
            <w:r w:rsidR="00AF5B3E" w:rsidRPr="57D90602">
              <w:rPr>
                <w:rFonts w:asciiTheme="majorHAnsi" w:hAnsiTheme="majorHAnsi" w:cstheme="majorBidi"/>
                <w:b/>
                <w:sz w:val="22"/>
                <w:szCs w:val="22"/>
                <w:highlight w:val="green"/>
                <w:lang w:val="en-GB"/>
              </w:rPr>
              <w:t xml:space="preserve"> – pending finalization</w:t>
            </w:r>
            <w:r w:rsidRPr="57D90602">
              <w:rPr>
                <w:rFonts w:asciiTheme="majorHAnsi" w:hAnsiTheme="majorHAnsi" w:cstheme="majorBidi"/>
                <w:b/>
                <w:sz w:val="22"/>
                <w:szCs w:val="22"/>
                <w:highlight w:val="green"/>
                <w:lang w:val="en-GB"/>
              </w:rPr>
              <w:t>:</w:t>
            </w:r>
            <w:r w:rsidR="00A3081F" w:rsidRPr="00CA0BB7">
              <w:rPr>
                <w:rFonts w:asciiTheme="majorHAnsi" w:hAnsiTheme="majorHAnsi" w:cstheme="majorBidi"/>
                <w:bCs/>
                <w:color w:val="FFFFFF" w:themeColor="background1"/>
                <w:sz w:val="22"/>
                <w:szCs w:val="22"/>
                <w:highlight w:val="magenta"/>
                <w:lang w:val="en-GB"/>
              </w:rPr>
              <w:t xml:space="preserve"> </w:t>
            </w:r>
          </w:p>
          <w:p w14:paraId="24E1A226" w14:textId="5ED08C83" w:rsidR="002D1408" w:rsidRPr="00E03A18" w:rsidRDefault="003070F8" w:rsidP="002D1408">
            <w:pPr>
              <w:rPr>
                <w:rFonts w:asciiTheme="majorHAnsi" w:hAnsiTheme="majorHAnsi" w:cstheme="majorBidi"/>
                <w:b/>
                <w:color w:val="E36C0A" w:themeColor="accent6" w:themeShade="BF"/>
                <w:sz w:val="22"/>
                <w:szCs w:val="22"/>
                <w:lang w:val="en-GB"/>
              </w:rPr>
            </w:pPr>
            <w:r w:rsidRPr="00F50E37">
              <w:rPr>
                <w:rFonts w:asciiTheme="majorHAnsi" w:hAnsiTheme="majorHAnsi" w:cstheme="majorHAnsi"/>
                <w:b/>
                <w:bCs/>
                <w:color w:val="0070C0"/>
                <w:sz w:val="22"/>
                <w:szCs w:val="22"/>
                <w:lang w:val="en-GB"/>
              </w:rPr>
              <w:t>3.</w:t>
            </w:r>
            <w:r w:rsidR="00F155FA">
              <w:rPr>
                <w:rFonts w:asciiTheme="majorHAnsi" w:hAnsiTheme="majorHAnsi" w:cstheme="majorHAnsi"/>
                <w:b/>
                <w:bCs/>
                <w:color w:val="0070C0"/>
                <w:sz w:val="22"/>
                <w:szCs w:val="22"/>
                <w:lang w:val="en-GB"/>
              </w:rPr>
              <w:t xml:space="preserve"> </w:t>
            </w:r>
            <w:r w:rsidR="00F155FA" w:rsidRPr="00E03A18">
              <w:rPr>
                <w:rFonts w:asciiTheme="majorHAnsi" w:hAnsiTheme="majorHAnsi" w:cstheme="majorBidi"/>
                <w:b/>
                <w:color w:val="E36C0A" w:themeColor="accent6" w:themeShade="BF"/>
                <w:sz w:val="22"/>
                <w:szCs w:val="22"/>
                <w:lang w:val="en-GB"/>
              </w:rPr>
              <w:t xml:space="preserve">For </w:t>
            </w:r>
            <w:r w:rsidR="002D1408" w:rsidRPr="00E03A18">
              <w:rPr>
                <w:rFonts w:asciiTheme="majorHAnsi" w:eastAsia="Arial" w:hAnsiTheme="majorHAnsi" w:cstheme="majorBidi"/>
                <w:b/>
                <w:color w:val="E36C0A" w:themeColor="accent6" w:themeShade="BF"/>
                <w:sz w:val="22"/>
                <w:szCs w:val="22"/>
                <w:lang w:val="en-GB"/>
              </w:rPr>
              <w:t xml:space="preserve">all </w:t>
            </w:r>
            <w:r w:rsidR="00E03A18">
              <w:rPr>
                <w:rFonts w:asciiTheme="majorHAnsi" w:hAnsiTheme="majorHAnsi" w:cstheme="majorBidi"/>
                <w:b/>
                <w:color w:val="E36C0A" w:themeColor="accent6" w:themeShade="BF"/>
                <w:sz w:val="22"/>
                <w:szCs w:val="22"/>
                <w:lang w:val="en-GB"/>
              </w:rPr>
              <w:t>ratings</w:t>
            </w:r>
            <w:r w:rsidR="00E03A18">
              <w:rPr>
                <w:rFonts w:asciiTheme="majorHAnsi" w:eastAsia="Arial" w:hAnsiTheme="majorHAnsi" w:cstheme="majorBidi"/>
                <w:b/>
                <w:color w:val="E36C0A" w:themeColor="accent6" w:themeShade="BF"/>
                <w:sz w:val="22"/>
                <w:szCs w:val="22"/>
                <w:lang w:val="en-GB"/>
              </w:rPr>
              <w:t xml:space="preserve"> </w:t>
            </w:r>
            <w:r w:rsidR="002D1408" w:rsidRPr="00E03A18">
              <w:rPr>
                <w:rFonts w:asciiTheme="majorHAnsi" w:eastAsia="Arial" w:hAnsiTheme="majorHAnsi" w:cstheme="majorBidi"/>
                <w:b/>
                <w:color w:val="E36C0A" w:themeColor="accent6" w:themeShade="BF"/>
                <w:sz w:val="22"/>
                <w:szCs w:val="22"/>
                <w:lang w:val="en-GB"/>
              </w:rPr>
              <w:t>except “Not applicable”</w:t>
            </w:r>
          </w:p>
          <w:p w14:paraId="15F922A3" w14:textId="03543D3A" w:rsidR="002D1408" w:rsidRPr="009E57F0" w:rsidRDefault="002D1408" w:rsidP="002D1408">
            <w:pPr>
              <w:rPr>
                <w:rFonts w:asciiTheme="majorHAnsi" w:eastAsia="Arial" w:hAnsiTheme="majorHAnsi" w:cstheme="majorHAnsi"/>
                <w:color w:val="000000"/>
                <w:sz w:val="22"/>
                <w:szCs w:val="22"/>
                <w:lang w:val="es-ES"/>
              </w:rPr>
            </w:pPr>
            <w:r w:rsidRPr="002D1408">
              <w:rPr>
                <w:rFonts w:asciiTheme="majorHAnsi" w:eastAsia="Arial" w:hAnsiTheme="majorHAnsi" w:cstheme="majorHAnsi"/>
                <w:color w:val="000000"/>
                <w:sz w:val="22"/>
                <w:szCs w:val="22"/>
              </w:rPr>
              <w:t xml:space="preserve">Does the entity apply the Gender Equality Marker (GEM)? </w:t>
            </w:r>
            <w:r w:rsidR="00AA7ACD" w:rsidRPr="009E57F0">
              <w:rPr>
                <w:rFonts w:asciiTheme="majorHAnsi" w:eastAsia="Calibri" w:hAnsiTheme="majorHAnsi" w:cstheme="majorHAnsi"/>
                <w:iCs/>
                <w:color w:val="000000"/>
                <w:sz w:val="22"/>
                <w:szCs w:val="22"/>
              </w:rPr>
              <w:t>*</w:t>
            </w:r>
          </w:p>
          <w:p w14:paraId="11B29093" w14:textId="77777777" w:rsidR="002D1408" w:rsidRPr="009E57F0" w:rsidRDefault="002D1408" w:rsidP="00FF257E">
            <w:pPr>
              <w:pStyle w:val="ListParagraph"/>
              <w:numPr>
                <w:ilvl w:val="0"/>
                <w:numId w:val="66"/>
              </w:numPr>
              <w:rPr>
                <w:rFonts w:asciiTheme="majorHAnsi" w:eastAsia="Arial" w:hAnsiTheme="majorHAnsi" w:cstheme="majorHAnsi"/>
                <w:color w:val="000000"/>
                <w:sz w:val="22"/>
                <w:szCs w:val="22"/>
              </w:rPr>
            </w:pPr>
            <w:r w:rsidRPr="009E57F0">
              <w:rPr>
                <w:rFonts w:asciiTheme="majorHAnsi" w:eastAsia="Arial" w:hAnsiTheme="majorHAnsi" w:cstheme="majorHAnsi"/>
                <w:color w:val="000000"/>
                <w:sz w:val="22"/>
                <w:szCs w:val="22"/>
              </w:rPr>
              <w:t>Yes</w:t>
            </w:r>
          </w:p>
          <w:p w14:paraId="0A610437" w14:textId="77777777" w:rsidR="002D1408" w:rsidRPr="009E57F0" w:rsidRDefault="002D1408" w:rsidP="00FF257E">
            <w:pPr>
              <w:pStyle w:val="ListParagraph"/>
              <w:numPr>
                <w:ilvl w:val="0"/>
                <w:numId w:val="66"/>
              </w:numPr>
              <w:rPr>
                <w:rFonts w:asciiTheme="majorHAnsi" w:eastAsia="Arial" w:hAnsiTheme="majorHAnsi" w:cstheme="majorHAnsi"/>
                <w:color w:val="000000"/>
                <w:sz w:val="22"/>
                <w:szCs w:val="22"/>
              </w:rPr>
            </w:pPr>
            <w:r w:rsidRPr="009E57F0">
              <w:rPr>
                <w:rFonts w:asciiTheme="majorHAnsi" w:eastAsia="Arial" w:hAnsiTheme="majorHAnsi" w:cstheme="majorHAnsi"/>
                <w:color w:val="000000"/>
                <w:sz w:val="22"/>
                <w:szCs w:val="22"/>
              </w:rPr>
              <w:t>No</w:t>
            </w:r>
          </w:p>
          <w:p w14:paraId="04F4A206" w14:textId="77777777" w:rsidR="00F706B0" w:rsidRPr="009E57F0" w:rsidRDefault="00F706B0" w:rsidP="00F706B0">
            <w:pPr>
              <w:ind w:left="714"/>
              <w:rPr>
                <w:rFonts w:asciiTheme="majorHAnsi" w:eastAsia="Arial" w:hAnsiTheme="majorHAnsi" w:cstheme="majorHAnsi"/>
                <w:color w:val="000000"/>
                <w:sz w:val="22"/>
                <w:szCs w:val="22"/>
                <w:lang w:val="es-ES"/>
              </w:rPr>
            </w:pPr>
          </w:p>
          <w:p w14:paraId="3AECBAF9" w14:textId="4C7195B0" w:rsidR="00AA7ACD" w:rsidRPr="009E57F0" w:rsidRDefault="002D1408" w:rsidP="002D1408">
            <w:pPr>
              <w:rPr>
                <w:rFonts w:asciiTheme="majorHAnsi" w:eastAsia="Arial" w:hAnsiTheme="majorHAnsi" w:cstheme="majorHAnsi"/>
                <w:b/>
                <w:bCs/>
                <w:color w:val="000000"/>
                <w:sz w:val="22"/>
                <w:szCs w:val="22"/>
              </w:rPr>
            </w:pPr>
            <w:r w:rsidRPr="009E57F0">
              <w:rPr>
                <w:rFonts w:asciiTheme="majorHAnsi" w:eastAsia="Arial" w:hAnsiTheme="majorHAnsi" w:cstheme="majorHAnsi"/>
                <w:b/>
                <w:bCs/>
                <w:color w:val="000000"/>
                <w:sz w:val="22"/>
                <w:szCs w:val="22"/>
              </w:rPr>
              <w:t xml:space="preserve">If </w:t>
            </w:r>
            <w:r w:rsidR="00AA7ACD" w:rsidRPr="009E57F0">
              <w:rPr>
                <w:rFonts w:asciiTheme="majorHAnsi" w:eastAsia="Arial" w:hAnsiTheme="majorHAnsi" w:cstheme="majorHAnsi"/>
                <w:b/>
                <w:bCs/>
                <w:color w:val="000000"/>
                <w:sz w:val="22"/>
                <w:szCs w:val="22"/>
              </w:rPr>
              <w:t>YES (=</w:t>
            </w:r>
            <w:r w:rsidR="001B17A7" w:rsidRPr="009E57F0">
              <w:rPr>
                <w:rFonts w:asciiTheme="majorHAnsi" w:eastAsia="Arial" w:hAnsiTheme="majorHAnsi" w:cstheme="majorHAnsi"/>
                <w:b/>
                <w:bCs/>
                <w:color w:val="000000"/>
                <w:sz w:val="22"/>
                <w:szCs w:val="22"/>
              </w:rPr>
              <w:t xml:space="preserve"> your entity applies the GEM)</w:t>
            </w:r>
            <w:r w:rsidR="00B00106" w:rsidRPr="009E57F0">
              <w:rPr>
                <w:rFonts w:asciiTheme="majorHAnsi" w:eastAsia="Arial" w:hAnsiTheme="majorHAnsi" w:cstheme="majorHAnsi"/>
                <w:b/>
                <w:bCs/>
                <w:color w:val="000000"/>
                <w:sz w:val="22"/>
                <w:szCs w:val="22"/>
              </w:rPr>
              <w:t xml:space="preserve"> (applies only to entities that respond affirmatively to the previous question)</w:t>
            </w:r>
            <w:r w:rsidR="00347ABE" w:rsidRPr="009E57F0">
              <w:rPr>
                <w:rFonts w:asciiTheme="majorHAnsi" w:eastAsia="Arial" w:hAnsiTheme="majorHAnsi" w:cstheme="majorHAnsi"/>
                <w:b/>
                <w:bCs/>
                <w:color w:val="000000"/>
                <w:sz w:val="22"/>
                <w:szCs w:val="22"/>
              </w:rPr>
              <w:t>,</w:t>
            </w:r>
            <w:r w:rsidR="00B00106" w:rsidRPr="009E57F0">
              <w:rPr>
                <w:rFonts w:asciiTheme="majorHAnsi" w:eastAsia="Calibri" w:hAnsiTheme="majorHAnsi" w:cstheme="majorHAnsi"/>
                <w:b/>
                <w:bCs/>
                <w:i/>
                <w:color w:val="000000"/>
                <w:sz w:val="22"/>
                <w:szCs w:val="22"/>
              </w:rPr>
              <w:t xml:space="preserve"> </w:t>
            </w:r>
            <w:r w:rsidR="001B17A7" w:rsidRPr="009E57F0">
              <w:rPr>
                <w:rFonts w:asciiTheme="majorHAnsi" w:eastAsia="Arial" w:hAnsiTheme="majorHAnsi" w:cstheme="majorHAnsi"/>
                <w:b/>
                <w:bCs/>
                <w:color w:val="000000"/>
                <w:sz w:val="22"/>
                <w:szCs w:val="22"/>
              </w:rPr>
              <w:t xml:space="preserve">please answer below </w:t>
            </w:r>
            <w:r w:rsidR="005D28F8" w:rsidRPr="009E57F0">
              <w:rPr>
                <w:rFonts w:asciiTheme="majorHAnsi" w:eastAsia="Arial" w:hAnsiTheme="majorHAnsi" w:cstheme="majorHAnsi"/>
                <w:b/>
                <w:bCs/>
                <w:color w:val="000000"/>
                <w:sz w:val="22"/>
                <w:szCs w:val="22"/>
              </w:rPr>
              <w:t>8 questions</w:t>
            </w:r>
          </w:p>
          <w:p w14:paraId="4D316806" w14:textId="7C61AF9C" w:rsidR="001B17A7" w:rsidRPr="009E57F0" w:rsidRDefault="001B17A7"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W</w:t>
            </w:r>
            <w:r w:rsidR="002D1408" w:rsidRPr="009E57F0">
              <w:rPr>
                <w:rFonts w:asciiTheme="majorHAnsi" w:eastAsia="Arial" w:hAnsiTheme="majorHAnsi" w:cstheme="majorBidi"/>
                <w:color w:val="000000" w:themeColor="text1"/>
                <w:sz w:val="22"/>
                <w:szCs w:val="22"/>
              </w:rPr>
              <w:t xml:space="preserve">hich type of scale is used? </w:t>
            </w:r>
            <w:r w:rsidR="00AA7ACD" w:rsidRPr="009E57F0">
              <w:rPr>
                <w:rFonts w:asciiTheme="majorHAnsi" w:eastAsia="Calibri" w:hAnsiTheme="majorHAnsi" w:cstheme="majorBidi"/>
                <w:color w:val="000000" w:themeColor="text1"/>
                <w:sz w:val="22"/>
                <w:szCs w:val="22"/>
              </w:rPr>
              <w:t>*</w:t>
            </w:r>
          </w:p>
          <w:p w14:paraId="2DCAE6EB" w14:textId="326254B0" w:rsidR="001B17A7" w:rsidRPr="009E57F0" w:rsidRDefault="002D1408" w:rsidP="00FF257E">
            <w:pPr>
              <w:pStyle w:val="ListParagraph"/>
              <w:numPr>
                <w:ilvl w:val="1"/>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4-point scale (0, 1, 2/2A, 3/2B)</w:t>
            </w:r>
          </w:p>
          <w:p w14:paraId="387D57F3" w14:textId="0DBFB48C" w:rsidR="002D1408" w:rsidRPr="009E57F0" w:rsidRDefault="002D1408" w:rsidP="00FF257E">
            <w:pPr>
              <w:pStyle w:val="ListParagraph"/>
              <w:numPr>
                <w:ilvl w:val="1"/>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 xml:space="preserve">Other </w:t>
            </w:r>
          </w:p>
          <w:p w14:paraId="3F4A8496" w14:textId="77777777" w:rsidR="00F706B0" w:rsidRPr="009E57F0" w:rsidRDefault="00F706B0" w:rsidP="00F706B0">
            <w:pPr>
              <w:pStyle w:val="ListParagraph"/>
              <w:rPr>
                <w:rFonts w:asciiTheme="majorHAnsi" w:eastAsia="Arial" w:hAnsiTheme="majorHAnsi" w:cstheme="majorBidi"/>
                <w:color w:val="000000"/>
                <w:sz w:val="22"/>
                <w:szCs w:val="22"/>
              </w:rPr>
            </w:pPr>
          </w:p>
          <w:p w14:paraId="3BA3D78D" w14:textId="46D4F182" w:rsidR="002D1408" w:rsidRPr="009E57F0" w:rsidRDefault="001B17A7"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At</w:t>
            </w:r>
            <w:r w:rsidR="002D1408" w:rsidRPr="009E57F0">
              <w:rPr>
                <w:rFonts w:asciiTheme="majorHAnsi" w:eastAsia="Arial" w:hAnsiTheme="majorHAnsi" w:cstheme="majorBidi"/>
                <w:color w:val="000000" w:themeColor="text1"/>
                <w:sz w:val="22"/>
                <w:szCs w:val="22"/>
              </w:rPr>
              <w:t xml:space="preserve"> what level of tagging is the GEM applied? </w:t>
            </w:r>
            <w:r w:rsidR="00AA7ACD" w:rsidRPr="009E57F0">
              <w:rPr>
                <w:rFonts w:asciiTheme="majorHAnsi" w:eastAsia="Calibri" w:hAnsiTheme="majorHAnsi" w:cstheme="majorBidi"/>
                <w:color w:val="000000" w:themeColor="text1"/>
                <w:sz w:val="22"/>
                <w:szCs w:val="22"/>
              </w:rPr>
              <w:t>*</w:t>
            </w:r>
          </w:p>
          <w:p w14:paraId="179100A3" w14:textId="29F45856"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Project level</w:t>
            </w:r>
          </w:p>
          <w:p w14:paraId="30D21A79" w14:textId="30423177"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Outcome level</w:t>
            </w:r>
          </w:p>
          <w:p w14:paraId="074E62B6" w14:textId="50DB419B"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Output level</w:t>
            </w:r>
          </w:p>
          <w:p w14:paraId="652D8FEB" w14:textId="3F3FC227"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Activity level</w:t>
            </w:r>
          </w:p>
          <w:p w14:paraId="1FF7263B" w14:textId="3B093AEE"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Other</w:t>
            </w:r>
            <w:r w:rsidR="001B17A7" w:rsidRPr="009E57F0">
              <w:rPr>
                <w:rFonts w:asciiTheme="majorHAnsi" w:eastAsia="Arial" w:hAnsiTheme="majorHAnsi" w:cstheme="majorBidi"/>
                <w:color w:val="000000" w:themeColor="text1"/>
                <w:sz w:val="22"/>
                <w:szCs w:val="22"/>
              </w:rPr>
              <w:t xml:space="preserve"> </w:t>
            </w:r>
            <w:r w:rsidR="00D816D6" w:rsidRPr="009E57F0">
              <w:rPr>
                <w:rFonts w:asciiTheme="majorHAnsi" w:eastAsia="Arial" w:hAnsiTheme="majorHAnsi" w:cstheme="majorBidi"/>
                <w:color w:val="000000" w:themeColor="text1"/>
                <w:sz w:val="22"/>
                <w:szCs w:val="22"/>
              </w:rPr>
              <w:t>(</w:t>
            </w:r>
            <w:r w:rsidRPr="009E57F0">
              <w:rPr>
                <w:rFonts w:asciiTheme="majorHAnsi" w:eastAsia="Arial" w:hAnsiTheme="majorHAnsi" w:cstheme="majorBidi"/>
                <w:color w:val="000000" w:themeColor="text1"/>
                <w:sz w:val="22"/>
                <w:szCs w:val="22"/>
              </w:rPr>
              <w:t>please explain</w:t>
            </w:r>
            <w:r w:rsidR="00D816D6" w:rsidRPr="009E57F0">
              <w:rPr>
                <w:rFonts w:asciiTheme="majorHAnsi" w:eastAsia="Arial" w:hAnsiTheme="majorHAnsi" w:cstheme="majorBidi"/>
                <w:color w:val="000000" w:themeColor="text1"/>
                <w:sz w:val="22"/>
                <w:szCs w:val="22"/>
              </w:rPr>
              <w:t>)</w:t>
            </w:r>
            <w:r w:rsidR="00F149EE" w:rsidRPr="009E57F0">
              <w:rPr>
                <w:rFonts w:asciiTheme="majorHAnsi" w:hAnsiTheme="majorHAnsi" w:cstheme="majorBidi"/>
                <w:color w:val="000000" w:themeColor="text1"/>
                <w:sz w:val="22"/>
                <w:szCs w:val="22"/>
              </w:rPr>
              <w:t xml:space="preserve"> </w:t>
            </w:r>
            <w:r w:rsidR="00F149EE" w:rsidRPr="009E57F0">
              <w:rPr>
                <w:rFonts w:asciiTheme="majorHAnsi" w:hAnsiTheme="majorHAnsi" w:cstheme="majorBidi"/>
                <w:color w:val="000000" w:themeColor="text1"/>
                <w:sz w:val="22"/>
                <w:szCs w:val="22"/>
                <w:lang w:val="en-GB"/>
              </w:rPr>
              <w:t>(Max:</w:t>
            </w:r>
            <w:r w:rsidR="0B3442EC" w:rsidRPr="009E57F0">
              <w:rPr>
                <w:rFonts w:asciiTheme="majorHAnsi" w:hAnsiTheme="majorHAnsi" w:cstheme="majorBidi"/>
                <w:color w:val="000000" w:themeColor="text1"/>
                <w:sz w:val="22"/>
                <w:szCs w:val="22"/>
                <w:lang w:val="en-GB"/>
              </w:rPr>
              <w:t>2</w:t>
            </w:r>
            <w:r w:rsidR="00F149EE" w:rsidRPr="009E57F0">
              <w:rPr>
                <w:rFonts w:asciiTheme="majorHAnsi" w:hAnsiTheme="majorHAnsi" w:cstheme="majorBidi"/>
                <w:color w:val="000000" w:themeColor="text1"/>
                <w:sz w:val="22"/>
                <w:szCs w:val="22"/>
                <w:lang w:val="en-GB"/>
              </w:rPr>
              <w:t>00 Words)</w:t>
            </w:r>
            <w:r w:rsidR="00F706B0" w:rsidRPr="009E57F0">
              <w:rPr>
                <w:rFonts w:asciiTheme="majorHAnsi" w:hAnsiTheme="majorHAnsi" w:cstheme="majorBidi"/>
                <w:color w:val="000000" w:themeColor="text1"/>
                <w:sz w:val="22"/>
                <w:szCs w:val="22"/>
              </w:rPr>
              <w:t>:</w:t>
            </w:r>
            <w:r w:rsidR="00DF579F">
              <w:rPr>
                <w:rFonts w:asciiTheme="majorHAnsi" w:hAnsiTheme="majorHAnsi" w:cstheme="majorBidi"/>
                <w:color w:val="000000" w:themeColor="text1"/>
                <w:sz w:val="22"/>
                <w:szCs w:val="22"/>
              </w:rPr>
              <w:t xml:space="preserve"> </w:t>
            </w:r>
            <w:r w:rsidR="00DF579F" w:rsidRPr="00DF579F">
              <w:rPr>
                <w:rFonts w:asciiTheme="majorHAnsi" w:hAnsiTheme="majorHAnsi" w:cstheme="majorBidi"/>
                <w:color w:val="000000" w:themeColor="text1"/>
                <w:sz w:val="22"/>
                <w:szCs w:val="22"/>
                <w:highlight w:val="yellow"/>
                <w:lang w:val="en-GB"/>
              </w:rPr>
              <w:t>*</w:t>
            </w:r>
          </w:p>
          <w:p w14:paraId="163559D4" w14:textId="77777777" w:rsidR="00F706B0" w:rsidRPr="009E57F0" w:rsidRDefault="00F706B0" w:rsidP="00F706B0">
            <w:pPr>
              <w:pStyle w:val="ListParagraph"/>
              <w:rPr>
                <w:rFonts w:asciiTheme="majorHAnsi" w:eastAsia="Arial" w:hAnsiTheme="majorHAnsi" w:cstheme="majorBidi"/>
                <w:color w:val="000000"/>
                <w:sz w:val="22"/>
                <w:szCs w:val="22"/>
              </w:rPr>
            </w:pPr>
          </w:p>
          <w:p w14:paraId="67826293" w14:textId="576CA88B" w:rsidR="002D1408" w:rsidRPr="009E57F0" w:rsidRDefault="001B17A7"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D</w:t>
            </w:r>
            <w:r w:rsidR="002D1408" w:rsidRPr="009E57F0">
              <w:rPr>
                <w:rFonts w:asciiTheme="majorHAnsi" w:eastAsia="Arial" w:hAnsiTheme="majorHAnsi" w:cstheme="majorBidi"/>
                <w:color w:val="000000" w:themeColor="text1"/>
                <w:sz w:val="22"/>
                <w:szCs w:val="22"/>
              </w:rPr>
              <w:t xml:space="preserve">oes the entity apply the GEM to track finances? </w:t>
            </w:r>
            <w:r w:rsidR="00C92779" w:rsidRPr="009E57F0">
              <w:rPr>
                <w:rFonts w:asciiTheme="majorHAnsi" w:eastAsia="Calibri" w:hAnsiTheme="majorHAnsi" w:cstheme="majorBidi"/>
                <w:color w:val="000000" w:themeColor="text1"/>
                <w:sz w:val="22"/>
                <w:szCs w:val="22"/>
              </w:rPr>
              <w:t>*</w:t>
            </w:r>
          </w:p>
          <w:p w14:paraId="100C83A3" w14:textId="235D8025"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 xml:space="preserve">Yes </w:t>
            </w:r>
          </w:p>
          <w:p w14:paraId="4B22BCB6" w14:textId="016CB615"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No</w:t>
            </w:r>
          </w:p>
          <w:p w14:paraId="08F9926E" w14:textId="77777777" w:rsidR="001B17A7" w:rsidRPr="009E57F0" w:rsidRDefault="001B17A7" w:rsidP="001B17A7">
            <w:pPr>
              <w:pStyle w:val="ListParagraph"/>
              <w:ind w:left="1440"/>
              <w:rPr>
                <w:rFonts w:asciiTheme="majorHAnsi" w:eastAsia="Arial" w:hAnsiTheme="majorHAnsi" w:cstheme="majorBidi"/>
                <w:color w:val="000000"/>
                <w:sz w:val="22"/>
                <w:szCs w:val="22"/>
              </w:rPr>
            </w:pPr>
          </w:p>
          <w:p w14:paraId="0EAE6A50" w14:textId="441AE500" w:rsidR="002D1408" w:rsidRPr="009E57F0" w:rsidRDefault="001B17A7"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I</w:t>
            </w:r>
            <w:r w:rsidR="002D1408" w:rsidRPr="009E57F0">
              <w:rPr>
                <w:rFonts w:asciiTheme="majorHAnsi" w:eastAsia="Arial" w:hAnsiTheme="majorHAnsi" w:cstheme="majorBidi"/>
                <w:color w:val="000000" w:themeColor="text1"/>
                <w:sz w:val="22"/>
                <w:szCs w:val="22"/>
              </w:rPr>
              <w:t>n which areas or budget sources does the entity apply the GEM?</w:t>
            </w:r>
            <w:r w:rsidR="00D816D6" w:rsidRPr="009E57F0">
              <w:rPr>
                <w:rFonts w:asciiTheme="majorHAnsi" w:eastAsia="Arial" w:hAnsiTheme="majorHAnsi" w:cstheme="majorBidi"/>
                <w:color w:val="000000" w:themeColor="text1"/>
                <w:sz w:val="22"/>
                <w:szCs w:val="22"/>
              </w:rPr>
              <w:t xml:space="preserve"> </w:t>
            </w:r>
            <w:r w:rsidR="00D816D6" w:rsidRPr="009E57F0">
              <w:rPr>
                <w:rFonts w:asciiTheme="majorHAnsi" w:eastAsia="Calibri" w:hAnsiTheme="majorHAnsi" w:cstheme="majorBidi"/>
                <w:color w:val="000000" w:themeColor="text1"/>
                <w:sz w:val="22"/>
                <w:szCs w:val="22"/>
              </w:rPr>
              <w:t>*</w:t>
            </w:r>
          </w:p>
          <w:p w14:paraId="54312A85" w14:textId="0A47AD5F"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All budget sources (including program-related costs, staff-related costs and admin/management costs)</w:t>
            </w:r>
          </w:p>
          <w:p w14:paraId="7D3917A4" w14:textId="2070EF23"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Only program-related costs and staff-related costs</w:t>
            </w:r>
          </w:p>
          <w:p w14:paraId="124CDAED" w14:textId="480520B9"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Only non-core budget or voluntary contributions (extra-budgetary sources for Secretariat entities) (only program-related costs)</w:t>
            </w:r>
          </w:p>
          <w:p w14:paraId="297782C0" w14:textId="3011267A"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 xml:space="preserve">Only staff-related costs </w:t>
            </w:r>
          </w:p>
          <w:p w14:paraId="68DFD29E" w14:textId="1D4D1192"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Other (please explain)</w:t>
            </w:r>
            <w:r w:rsidR="001B17A7" w:rsidRPr="009E57F0">
              <w:rPr>
                <w:rFonts w:asciiTheme="majorHAnsi" w:eastAsia="Arial" w:hAnsiTheme="majorHAnsi" w:cstheme="majorBidi"/>
                <w:color w:val="000000" w:themeColor="text1"/>
                <w:sz w:val="22"/>
                <w:szCs w:val="22"/>
              </w:rPr>
              <w:t xml:space="preserve"> </w:t>
            </w:r>
            <w:r w:rsidR="001B17A7" w:rsidRPr="009E57F0">
              <w:rPr>
                <w:rFonts w:asciiTheme="majorHAnsi" w:hAnsiTheme="majorHAnsi" w:cstheme="majorBidi"/>
                <w:color w:val="000000" w:themeColor="text1"/>
                <w:sz w:val="22"/>
                <w:szCs w:val="22"/>
                <w:lang w:val="en-GB"/>
              </w:rPr>
              <w:t>(Max:</w:t>
            </w:r>
            <w:r w:rsidR="00857922" w:rsidRPr="009E57F0">
              <w:rPr>
                <w:rFonts w:asciiTheme="majorHAnsi" w:hAnsiTheme="majorHAnsi" w:cstheme="majorBidi"/>
                <w:color w:val="000000" w:themeColor="text1"/>
                <w:sz w:val="22"/>
                <w:szCs w:val="22"/>
                <w:lang w:val="en-GB"/>
              </w:rPr>
              <w:t>2</w:t>
            </w:r>
            <w:r w:rsidR="001B17A7" w:rsidRPr="009E57F0">
              <w:rPr>
                <w:rFonts w:asciiTheme="majorHAnsi" w:hAnsiTheme="majorHAnsi" w:cstheme="majorBidi"/>
                <w:color w:val="000000" w:themeColor="text1"/>
                <w:sz w:val="22"/>
                <w:szCs w:val="22"/>
                <w:lang w:val="en-GB"/>
              </w:rPr>
              <w:t>00 Words)</w:t>
            </w:r>
            <w:r w:rsidR="00DF579F">
              <w:rPr>
                <w:rFonts w:asciiTheme="majorHAnsi" w:hAnsiTheme="majorHAnsi" w:cstheme="majorBidi"/>
                <w:color w:val="000000" w:themeColor="text1"/>
                <w:sz w:val="22"/>
                <w:szCs w:val="22"/>
                <w:lang w:val="en-GB"/>
              </w:rPr>
              <w:t xml:space="preserve"> </w:t>
            </w:r>
            <w:r w:rsidR="00DF579F" w:rsidRPr="00DF579F">
              <w:rPr>
                <w:rFonts w:asciiTheme="majorHAnsi" w:hAnsiTheme="majorHAnsi" w:cstheme="majorBidi"/>
                <w:color w:val="000000" w:themeColor="text1"/>
                <w:sz w:val="22"/>
                <w:szCs w:val="22"/>
                <w:highlight w:val="yellow"/>
                <w:lang w:val="en-GB"/>
              </w:rPr>
              <w:t>*</w:t>
            </w:r>
          </w:p>
          <w:p w14:paraId="41505E44" w14:textId="77777777" w:rsidR="001B17A7" w:rsidRPr="009E57F0" w:rsidRDefault="001B17A7" w:rsidP="001B17A7">
            <w:pPr>
              <w:pStyle w:val="ListParagraph"/>
              <w:ind w:left="1440"/>
              <w:rPr>
                <w:rFonts w:asciiTheme="majorHAnsi" w:eastAsia="Arial" w:hAnsiTheme="majorHAnsi" w:cstheme="majorBidi"/>
                <w:color w:val="000000"/>
                <w:sz w:val="22"/>
                <w:szCs w:val="22"/>
              </w:rPr>
            </w:pPr>
          </w:p>
          <w:p w14:paraId="56E1BDFE" w14:textId="48D34E52" w:rsidR="007A0ED9" w:rsidRPr="009E57F0" w:rsidRDefault="001B17A7"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P</w:t>
            </w:r>
            <w:r w:rsidR="002D1408" w:rsidRPr="009E57F0">
              <w:rPr>
                <w:rFonts w:asciiTheme="majorHAnsi" w:eastAsia="Arial" w:hAnsiTheme="majorHAnsi" w:cstheme="majorBidi"/>
                <w:color w:val="000000" w:themeColor="text1"/>
                <w:sz w:val="22"/>
                <w:szCs w:val="22"/>
              </w:rPr>
              <w:t>lease provide the percentage of expenses that are tagged with a GEM score and the percentage of total expenses that is not GEM coded (e.g. 30% if programmatic cost is tagged with a GEM, 70% of expenses are not tagged)</w:t>
            </w:r>
            <w:r w:rsidR="00D816D6" w:rsidRPr="009E57F0">
              <w:rPr>
                <w:rFonts w:asciiTheme="majorHAnsi" w:eastAsia="Arial" w:hAnsiTheme="majorHAnsi" w:cstheme="majorBidi"/>
                <w:color w:val="000000" w:themeColor="text1"/>
                <w:sz w:val="22"/>
                <w:szCs w:val="22"/>
              </w:rPr>
              <w:t xml:space="preserve"> </w:t>
            </w:r>
            <w:r w:rsidR="00D816D6" w:rsidRPr="009E57F0">
              <w:rPr>
                <w:rFonts w:asciiTheme="majorHAnsi" w:eastAsia="Calibri" w:hAnsiTheme="majorHAnsi" w:cstheme="majorBidi"/>
                <w:color w:val="000000" w:themeColor="text1"/>
                <w:sz w:val="22"/>
                <w:szCs w:val="22"/>
              </w:rPr>
              <w:t>*</w:t>
            </w:r>
            <w:r w:rsidR="002D1408" w:rsidRPr="009E57F0">
              <w:rPr>
                <w:rFonts w:asciiTheme="majorHAnsi" w:eastAsia="Arial" w:hAnsiTheme="majorHAnsi" w:cstheme="majorBidi"/>
                <w:color w:val="0070C0"/>
                <w:sz w:val="22"/>
                <w:szCs w:val="22"/>
              </w:rPr>
              <w:t xml:space="preserve"> </w:t>
            </w:r>
            <w:r w:rsidR="002D1408" w:rsidRPr="009E57F0">
              <w:rPr>
                <w:rFonts w:asciiTheme="majorHAnsi" w:eastAsia="Arial" w:hAnsiTheme="majorHAnsi" w:cstheme="majorBidi"/>
                <w:color w:val="000000" w:themeColor="text1"/>
                <w:sz w:val="22"/>
                <w:szCs w:val="22"/>
              </w:rPr>
              <w:t>(</w:t>
            </w:r>
            <w:r w:rsidRPr="009E57F0">
              <w:rPr>
                <w:rFonts w:asciiTheme="majorHAnsi" w:eastAsia="Arial" w:hAnsiTheme="majorHAnsi" w:cstheme="majorBidi"/>
                <w:color w:val="000000" w:themeColor="text1"/>
                <w:sz w:val="22"/>
                <w:szCs w:val="22"/>
              </w:rPr>
              <w:t>M</w:t>
            </w:r>
            <w:r w:rsidR="002D1408" w:rsidRPr="009E57F0">
              <w:rPr>
                <w:rFonts w:asciiTheme="majorHAnsi" w:eastAsia="Arial" w:hAnsiTheme="majorHAnsi" w:cstheme="majorBidi"/>
                <w:color w:val="000000" w:themeColor="text1"/>
                <w:sz w:val="22"/>
                <w:szCs w:val="22"/>
              </w:rPr>
              <w:t>ax</w:t>
            </w:r>
            <w:r w:rsidRPr="009E57F0">
              <w:rPr>
                <w:rFonts w:asciiTheme="majorHAnsi" w:eastAsia="Arial" w:hAnsiTheme="majorHAnsi" w:cstheme="majorBidi"/>
                <w:color w:val="000000" w:themeColor="text1"/>
                <w:sz w:val="22"/>
                <w:szCs w:val="22"/>
              </w:rPr>
              <w:t>:</w:t>
            </w:r>
            <w:r w:rsidR="002D1408" w:rsidRPr="009E57F0">
              <w:rPr>
                <w:rFonts w:asciiTheme="majorHAnsi" w:eastAsia="Arial" w:hAnsiTheme="majorHAnsi" w:cstheme="majorBidi"/>
                <w:color w:val="000000" w:themeColor="text1"/>
                <w:sz w:val="22"/>
                <w:szCs w:val="22"/>
              </w:rPr>
              <w:t xml:space="preserve"> 200 </w:t>
            </w:r>
            <w:r w:rsidR="00C92779" w:rsidRPr="009E57F0">
              <w:rPr>
                <w:rFonts w:asciiTheme="majorHAnsi" w:eastAsia="Arial" w:hAnsiTheme="majorHAnsi" w:cstheme="majorBidi"/>
                <w:color w:val="000000" w:themeColor="text1"/>
                <w:sz w:val="22"/>
                <w:szCs w:val="22"/>
              </w:rPr>
              <w:t>W</w:t>
            </w:r>
            <w:r w:rsidR="002D1408" w:rsidRPr="009E57F0">
              <w:rPr>
                <w:rFonts w:asciiTheme="majorHAnsi" w:eastAsia="Arial" w:hAnsiTheme="majorHAnsi" w:cstheme="majorBidi"/>
                <w:color w:val="000000" w:themeColor="text1"/>
                <w:sz w:val="22"/>
                <w:szCs w:val="22"/>
              </w:rPr>
              <w:t xml:space="preserve">ords) </w:t>
            </w:r>
          </w:p>
          <w:p w14:paraId="0D266530" w14:textId="77777777" w:rsidR="007A0ED9" w:rsidRPr="009E57F0" w:rsidRDefault="007A0ED9" w:rsidP="007A0ED9">
            <w:pPr>
              <w:pStyle w:val="ListParagraph"/>
              <w:rPr>
                <w:rFonts w:asciiTheme="majorHAnsi" w:eastAsia="Arial" w:hAnsiTheme="majorHAnsi" w:cstheme="majorBidi"/>
                <w:color w:val="000000"/>
                <w:sz w:val="22"/>
                <w:szCs w:val="22"/>
                <w:lang w:val="es-ES"/>
              </w:rPr>
            </w:pPr>
          </w:p>
          <w:p w14:paraId="2C4F679A" w14:textId="0A78777E" w:rsidR="002D1408" w:rsidRPr="009E57F0" w:rsidRDefault="00D816D6"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lastRenderedPageBreak/>
              <w:t>H</w:t>
            </w:r>
            <w:r w:rsidR="002D1408" w:rsidRPr="009E57F0">
              <w:rPr>
                <w:rFonts w:asciiTheme="majorHAnsi" w:eastAsia="Arial" w:hAnsiTheme="majorHAnsi" w:cstheme="majorBidi"/>
                <w:color w:val="000000" w:themeColor="text1"/>
                <w:sz w:val="22"/>
                <w:szCs w:val="22"/>
              </w:rPr>
              <w:t xml:space="preserve">ow is the GEM information generated? </w:t>
            </w:r>
            <w:r w:rsidRPr="009E57F0">
              <w:rPr>
                <w:rFonts w:asciiTheme="majorHAnsi" w:eastAsia="Calibri" w:hAnsiTheme="majorHAnsi" w:cstheme="majorBidi"/>
                <w:color w:val="000000" w:themeColor="text1"/>
                <w:sz w:val="22"/>
                <w:szCs w:val="22"/>
              </w:rPr>
              <w:t>*</w:t>
            </w:r>
          </w:p>
          <w:p w14:paraId="7D4650B0" w14:textId="77777777" w:rsidR="002D1408" w:rsidRPr="009E57F0" w:rsidRDefault="002D1408" w:rsidP="00FF257E">
            <w:pPr>
              <w:pStyle w:val="ListParagraph"/>
              <w:numPr>
                <w:ilvl w:val="1"/>
                <w:numId w:val="62"/>
              </w:numPr>
              <w:rPr>
                <w:rFonts w:asciiTheme="majorHAnsi" w:eastAsia="Arial" w:hAnsiTheme="majorHAnsi" w:cstheme="majorHAnsi"/>
                <w:color w:val="000000"/>
                <w:sz w:val="22"/>
                <w:szCs w:val="22"/>
              </w:rPr>
            </w:pPr>
            <w:r w:rsidRPr="009E57F0">
              <w:rPr>
                <w:rFonts w:asciiTheme="majorHAnsi" w:eastAsia="Arial" w:hAnsiTheme="majorHAnsi" w:cstheme="majorHAnsi"/>
                <w:color w:val="000000"/>
                <w:sz w:val="22"/>
                <w:szCs w:val="22"/>
              </w:rPr>
              <w:t xml:space="preserve">It is automatically generated from the ERP  </w:t>
            </w:r>
          </w:p>
          <w:p w14:paraId="0D9276A9" w14:textId="77777777" w:rsidR="002D1408" w:rsidRPr="009E57F0" w:rsidRDefault="002D1408" w:rsidP="00FF257E">
            <w:pPr>
              <w:pStyle w:val="ListParagraph"/>
              <w:numPr>
                <w:ilvl w:val="1"/>
                <w:numId w:val="62"/>
              </w:numPr>
              <w:rPr>
                <w:rFonts w:asciiTheme="majorHAnsi" w:eastAsia="Arial" w:hAnsiTheme="majorHAnsi" w:cstheme="majorHAnsi"/>
                <w:color w:val="000000"/>
                <w:sz w:val="22"/>
                <w:szCs w:val="22"/>
              </w:rPr>
            </w:pPr>
            <w:r w:rsidRPr="009E57F0">
              <w:rPr>
                <w:rFonts w:asciiTheme="majorHAnsi" w:eastAsia="Arial" w:hAnsiTheme="majorHAnsi" w:cstheme="majorHAnsi"/>
                <w:color w:val="000000"/>
                <w:sz w:val="22"/>
                <w:szCs w:val="22"/>
              </w:rPr>
              <w:t xml:space="preserve">It is done manually  </w:t>
            </w:r>
          </w:p>
          <w:p w14:paraId="46DEFBA6" w14:textId="33AE3D77"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Other (please explain)</w:t>
            </w:r>
            <w:r w:rsidR="00D816D6" w:rsidRPr="009E57F0">
              <w:rPr>
                <w:rFonts w:asciiTheme="majorHAnsi" w:hAnsiTheme="majorHAnsi" w:cstheme="majorBidi"/>
                <w:color w:val="000000" w:themeColor="text1"/>
                <w:sz w:val="22"/>
                <w:szCs w:val="22"/>
                <w:lang w:val="en-GB"/>
              </w:rPr>
              <w:t xml:space="preserve"> (Max:200 Words)</w:t>
            </w:r>
            <w:r w:rsidR="00DF579F">
              <w:rPr>
                <w:rFonts w:asciiTheme="majorHAnsi" w:hAnsiTheme="majorHAnsi" w:cstheme="majorBidi"/>
                <w:color w:val="000000" w:themeColor="text1"/>
                <w:sz w:val="22"/>
                <w:szCs w:val="22"/>
                <w:lang w:val="en-GB"/>
              </w:rPr>
              <w:t xml:space="preserve"> </w:t>
            </w:r>
            <w:r w:rsidR="00DF579F" w:rsidRPr="00DF579F">
              <w:rPr>
                <w:rFonts w:asciiTheme="majorHAnsi" w:hAnsiTheme="majorHAnsi" w:cstheme="majorBidi"/>
                <w:color w:val="000000" w:themeColor="text1"/>
                <w:sz w:val="22"/>
                <w:szCs w:val="22"/>
                <w:highlight w:val="yellow"/>
                <w:lang w:val="en-GB"/>
              </w:rPr>
              <w:t>*</w:t>
            </w:r>
          </w:p>
          <w:p w14:paraId="50C2A0D9" w14:textId="77777777" w:rsidR="00D816D6" w:rsidRPr="009E57F0" w:rsidRDefault="00D816D6" w:rsidP="00D816D6">
            <w:pPr>
              <w:pStyle w:val="ListParagraph"/>
              <w:ind w:left="1440"/>
              <w:rPr>
                <w:rFonts w:asciiTheme="majorHAnsi" w:eastAsia="Arial" w:hAnsiTheme="majorHAnsi" w:cstheme="majorBidi"/>
                <w:color w:val="000000"/>
                <w:sz w:val="22"/>
                <w:szCs w:val="22"/>
              </w:rPr>
            </w:pPr>
          </w:p>
          <w:p w14:paraId="7368E95E" w14:textId="098E9FD5" w:rsidR="002D1408" w:rsidRPr="009E57F0" w:rsidRDefault="00D816D6" w:rsidP="00FF257E">
            <w:pPr>
              <w:pStyle w:val="ListParagraph"/>
              <w:numPr>
                <w:ilvl w:val="0"/>
                <w:numId w:val="62"/>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I</w:t>
            </w:r>
            <w:r w:rsidR="002D1408" w:rsidRPr="009E57F0">
              <w:rPr>
                <w:rFonts w:asciiTheme="majorHAnsi" w:eastAsia="Arial" w:hAnsiTheme="majorHAnsi" w:cstheme="majorBidi"/>
                <w:color w:val="000000" w:themeColor="text1"/>
                <w:sz w:val="22"/>
                <w:szCs w:val="22"/>
              </w:rPr>
              <w:t xml:space="preserve">s the GEM embedded in the Enterprise Resource Planning (ERP) of the entity? </w:t>
            </w:r>
            <w:r w:rsidR="00C92779" w:rsidRPr="009E57F0">
              <w:rPr>
                <w:rFonts w:asciiTheme="majorHAnsi" w:eastAsia="Calibri" w:hAnsiTheme="majorHAnsi" w:cstheme="majorBidi"/>
                <w:color w:val="000000" w:themeColor="text1"/>
                <w:sz w:val="22"/>
                <w:szCs w:val="22"/>
              </w:rPr>
              <w:t>*</w:t>
            </w:r>
          </w:p>
          <w:p w14:paraId="1ACDA1BA" w14:textId="57921C2B"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Yes</w:t>
            </w:r>
          </w:p>
          <w:p w14:paraId="5DC229AC" w14:textId="24FB4089" w:rsidR="002D1408" w:rsidRPr="009E57F0" w:rsidRDefault="002D1408" w:rsidP="00FF257E">
            <w:pPr>
              <w:pStyle w:val="ListParagraph"/>
              <w:numPr>
                <w:ilvl w:val="1"/>
                <w:numId w:val="62"/>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No</w:t>
            </w:r>
          </w:p>
          <w:p w14:paraId="648AC5BB" w14:textId="77777777" w:rsidR="00D816D6" w:rsidRPr="009E57F0" w:rsidRDefault="00D816D6" w:rsidP="00D816D6">
            <w:pPr>
              <w:pStyle w:val="ListParagraph"/>
              <w:ind w:left="1440"/>
              <w:rPr>
                <w:rFonts w:asciiTheme="majorHAnsi" w:eastAsia="Arial" w:hAnsiTheme="majorHAnsi" w:cstheme="majorBidi"/>
                <w:color w:val="000000"/>
                <w:sz w:val="22"/>
                <w:szCs w:val="22"/>
              </w:rPr>
            </w:pPr>
          </w:p>
          <w:p w14:paraId="7CC581CC" w14:textId="27F96F5E" w:rsidR="002D1408" w:rsidRPr="009E57F0" w:rsidRDefault="00251A61" w:rsidP="00251A61">
            <w:pPr>
              <w:pStyle w:val="ListParagraph"/>
              <w:numPr>
                <w:ilvl w:val="1"/>
                <w:numId w:val="62"/>
              </w:numPr>
              <w:rPr>
                <w:rFonts w:asciiTheme="majorHAnsi" w:eastAsia="Calibri" w:hAnsiTheme="majorHAnsi" w:cstheme="majorBidi"/>
                <w:color w:val="000000"/>
                <w:sz w:val="22"/>
                <w:szCs w:val="22"/>
                <w:lang w:val="es-ES"/>
              </w:rPr>
            </w:pPr>
            <w:r>
              <w:rPr>
                <w:rFonts w:asciiTheme="majorHAnsi" w:eastAsia="Arial" w:hAnsiTheme="majorHAnsi" w:cstheme="majorBidi"/>
                <w:color w:val="000000" w:themeColor="text1"/>
                <w:sz w:val="22"/>
                <w:szCs w:val="22"/>
              </w:rPr>
              <w:t xml:space="preserve">8) </w:t>
            </w:r>
            <w:r w:rsidR="002D1408" w:rsidRPr="009E57F0">
              <w:rPr>
                <w:rFonts w:asciiTheme="majorHAnsi" w:eastAsia="Arial" w:hAnsiTheme="majorHAnsi" w:cstheme="majorBidi"/>
                <w:color w:val="000000" w:themeColor="text1"/>
                <w:sz w:val="22"/>
                <w:szCs w:val="22"/>
              </w:rPr>
              <w:t xml:space="preserve">If yes, which ERP is used in your entity? </w:t>
            </w:r>
            <w:r w:rsidR="00D816D6" w:rsidRPr="009E57F0">
              <w:rPr>
                <w:rFonts w:asciiTheme="majorHAnsi" w:eastAsia="Calibri" w:hAnsiTheme="majorHAnsi" w:cstheme="majorBidi"/>
                <w:color w:val="000000" w:themeColor="text1"/>
                <w:sz w:val="22"/>
                <w:szCs w:val="22"/>
              </w:rPr>
              <w:t>*</w:t>
            </w:r>
          </w:p>
          <w:p w14:paraId="401178E7" w14:textId="24D1BB8D" w:rsidR="002D1408" w:rsidRPr="009E57F0" w:rsidRDefault="002D1408" w:rsidP="00251A61">
            <w:pPr>
              <w:pStyle w:val="ListParagraph"/>
              <w:numPr>
                <w:ilvl w:val="4"/>
                <w:numId w:val="77"/>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UMOJA IPMR</w:t>
            </w:r>
          </w:p>
          <w:p w14:paraId="79581141" w14:textId="6F210918" w:rsidR="002D1408" w:rsidRPr="009E57F0" w:rsidRDefault="002D1408" w:rsidP="00251A61">
            <w:pPr>
              <w:pStyle w:val="ListParagraph"/>
              <w:numPr>
                <w:ilvl w:val="4"/>
                <w:numId w:val="77"/>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 xml:space="preserve">Atlas/Quantum   </w:t>
            </w:r>
          </w:p>
          <w:p w14:paraId="429AD490" w14:textId="3A319CCD" w:rsidR="002D1408" w:rsidRPr="009E57F0" w:rsidRDefault="002D1408" w:rsidP="00251A61">
            <w:pPr>
              <w:pStyle w:val="ListParagraph"/>
              <w:numPr>
                <w:ilvl w:val="4"/>
                <w:numId w:val="77"/>
              </w:numPr>
              <w:rPr>
                <w:rFonts w:asciiTheme="majorHAnsi" w:eastAsia="Arial" w:hAnsiTheme="majorHAnsi" w:cstheme="majorBidi"/>
                <w:color w:val="000000"/>
                <w:sz w:val="22"/>
                <w:szCs w:val="22"/>
              </w:rPr>
            </w:pPr>
            <w:r w:rsidRPr="009E57F0">
              <w:rPr>
                <w:rFonts w:asciiTheme="majorHAnsi" w:eastAsia="Arial" w:hAnsiTheme="majorHAnsi" w:cstheme="majorBidi"/>
                <w:color w:val="000000" w:themeColor="text1"/>
                <w:sz w:val="22"/>
                <w:szCs w:val="22"/>
              </w:rPr>
              <w:t>Other (please explain)</w:t>
            </w:r>
            <w:r w:rsidR="00D816D6" w:rsidRPr="009E57F0">
              <w:rPr>
                <w:rFonts w:asciiTheme="majorHAnsi" w:eastAsia="Arial" w:hAnsiTheme="majorHAnsi" w:cstheme="majorBidi"/>
                <w:color w:val="000000" w:themeColor="text1"/>
                <w:sz w:val="22"/>
                <w:szCs w:val="22"/>
              </w:rPr>
              <w:t xml:space="preserve"> </w:t>
            </w:r>
            <w:r w:rsidR="00D816D6" w:rsidRPr="009E57F0">
              <w:rPr>
                <w:rFonts w:asciiTheme="majorHAnsi" w:hAnsiTheme="majorHAnsi" w:cstheme="majorBidi"/>
                <w:color w:val="000000" w:themeColor="text1"/>
                <w:sz w:val="22"/>
                <w:szCs w:val="22"/>
                <w:lang w:val="en-GB"/>
              </w:rPr>
              <w:t>(Max:200 Words)</w:t>
            </w:r>
            <w:r w:rsidR="00DF579F">
              <w:rPr>
                <w:rFonts w:asciiTheme="majorHAnsi" w:hAnsiTheme="majorHAnsi" w:cstheme="majorBidi"/>
                <w:color w:val="000000" w:themeColor="text1"/>
                <w:sz w:val="22"/>
                <w:szCs w:val="22"/>
                <w:lang w:val="en-GB"/>
              </w:rPr>
              <w:t xml:space="preserve"> </w:t>
            </w:r>
            <w:r w:rsidR="00DF579F" w:rsidRPr="00DF579F">
              <w:rPr>
                <w:rFonts w:asciiTheme="majorHAnsi" w:hAnsiTheme="majorHAnsi" w:cstheme="majorBidi"/>
                <w:color w:val="000000" w:themeColor="text1"/>
                <w:sz w:val="22"/>
                <w:szCs w:val="22"/>
                <w:highlight w:val="yellow"/>
                <w:lang w:val="en-GB"/>
              </w:rPr>
              <w:t>*</w:t>
            </w:r>
          </w:p>
          <w:p w14:paraId="4C39AB7E" w14:textId="77777777" w:rsidR="00E03A18" w:rsidRDefault="00E03A18" w:rsidP="00E03A18">
            <w:pPr>
              <w:rPr>
                <w:rFonts w:asciiTheme="majorHAnsi" w:hAnsiTheme="majorHAnsi" w:cstheme="majorBidi"/>
                <w:b/>
                <w:color w:val="E36C0A" w:themeColor="accent6" w:themeShade="BF"/>
                <w:sz w:val="22"/>
                <w:szCs w:val="22"/>
                <w:lang w:val="en-GB"/>
              </w:rPr>
            </w:pPr>
          </w:p>
          <w:p w14:paraId="48D96C28" w14:textId="4F698C6A" w:rsidR="002D1408" w:rsidRPr="00E03A18" w:rsidRDefault="00347ABE" w:rsidP="00E03A18">
            <w:pPr>
              <w:rPr>
                <w:rFonts w:asciiTheme="majorHAnsi" w:eastAsia="Arial" w:hAnsiTheme="majorHAnsi" w:cstheme="majorBidi"/>
                <w:b/>
                <w:color w:val="E36C0A" w:themeColor="accent6" w:themeShade="BF"/>
                <w:sz w:val="22"/>
                <w:szCs w:val="22"/>
                <w:lang w:val="en-GB"/>
              </w:rPr>
            </w:pPr>
            <w:r w:rsidRPr="463ED4DD">
              <w:rPr>
                <w:rFonts w:asciiTheme="majorHAnsi" w:hAnsiTheme="majorHAnsi" w:cstheme="majorBidi"/>
                <w:b/>
                <w:color w:val="0070C0"/>
                <w:sz w:val="22"/>
                <w:szCs w:val="22"/>
                <w:lang w:val="en-GB"/>
              </w:rPr>
              <w:t>4</w:t>
            </w:r>
            <w:r w:rsidR="00E03A18" w:rsidRPr="463ED4DD">
              <w:rPr>
                <w:rFonts w:asciiTheme="majorHAnsi" w:hAnsiTheme="majorHAnsi" w:cstheme="majorBidi"/>
                <w:b/>
                <w:color w:val="0070C0"/>
                <w:sz w:val="22"/>
                <w:szCs w:val="22"/>
                <w:lang w:val="en-GB"/>
              </w:rPr>
              <w:t>.</w:t>
            </w:r>
            <w:r w:rsidR="00E03A18">
              <w:rPr>
                <w:rFonts w:asciiTheme="majorHAnsi" w:hAnsiTheme="majorHAnsi" w:cstheme="majorBidi"/>
                <w:b/>
                <w:color w:val="E36C0A" w:themeColor="accent6" w:themeShade="BF"/>
                <w:sz w:val="22"/>
                <w:szCs w:val="22"/>
                <w:lang w:val="en-GB"/>
              </w:rPr>
              <w:t xml:space="preserve"> </w:t>
            </w:r>
            <w:r w:rsidR="002D1408" w:rsidRPr="00E03A18">
              <w:rPr>
                <w:rFonts w:asciiTheme="majorHAnsi" w:eastAsia="Arial" w:hAnsiTheme="majorHAnsi" w:cstheme="majorBidi"/>
                <w:b/>
                <w:color w:val="E36C0A" w:themeColor="accent6" w:themeShade="BF"/>
                <w:sz w:val="22"/>
                <w:szCs w:val="22"/>
                <w:lang w:val="en-GB"/>
              </w:rPr>
              <w:t xml:space="preserve">Only for </w:t>
            </w:r>
            <w:r w:rsidR="00735356">
              <w:rPr>
                <w:rFonts w:asciiTheme="majorHAnsi" w:eastAsia="Arial" w:hAnsiTheme="majorHAnsi" w:cstheme="majorBidi"/>
                <w:b/>
                <w:color w:val="E36C0A" w:themeColor="accent6" w:themeShade="BF"/>
                <w:sz w:val="22"/>
                <w:szCs w:val="22"/>
                <w:lang w:val="en-GB"/>
              </w:rPr>
              <w:t>“</w:t>
            </w:r>
            <w:r w:rsidR="002D1408" w:rsidRPr="00E03A18">
              <w:rPr>
                <w:rFonts w:asciiTheme="majorHAnsi" w:eastAsia="Arial" w:hAnsiTheme="majorHAnsi" w:cstheme="majorBidi"/>
                <w:b/>
                <w:color w:val="E36C0A" w:themeColor="accent6" w:themeShade="BF"/>
                <w:sz w:val="22"/>
                <w:szCs w:val="22"/>
                <w:lang w:val="en-GB"/>
              </w:rPr>
              <w:t>exceeding requirements</w:t>
            </w:r>
            <w:r w:rsidR="00735356">
              <w:rPr>
                <w:rFonts w:asciiTheme="majorHAnsi" w:eastAsia="Arial" w:hAnsiTheme="majorHAnsi" w:cstheme="majorBidi"/>
                <w:b/>
                <w:color w:val="E36C0A" w:themeColor="accent6" w:themeShade="BF"/>
                <w:sz w:val="22"/>
                <w:szCs w:val="22"/>
                <w:lang w:val="en-GB"/>
              </w:rPr>
              <w:t>”</w:t>
            </w:r>
            <w:r w:rsidR="002D1408" w:rsidRPr="00E03A18">
              <w:rPr>
                <w:rFonts w:asciiTheme="majorHAnsi" w:eastAsia="Arial" w:hAnsiTheme="majorHAnsi" w:cstheme="majorBidi"/>
                <w:b/>
                <w:color w:val="E36C0A" w:themeColor="accent6" w:themeShade="BF"/>
                <w:sz w:val="22"/>
                <w:szCs w:val="22"/>
                <w:lang w:val="en-GB"/>
              </w:rPr>
              <w:t xml:space="preserve"> </w:t>
            </w:r>
          </w:p>
          <w:p w14:paraId="58171E2F" w14:textId="1E482273" w:rsidR="002D1408" w:rsidRPr="009E57F0" w:rsidRDefault="002D1408" w:rsidP="002D1408">
            <w:pPr>
              <w:rPr>
                <w:rFonts w:asciiTheme="majorHAnsi" w:eastAsia="Arial" w:hAnsiTheme="majorHAnsi" w:cstheme="majorBidi"/>
                <w:color w:val="000000"/>
                <w:sz w:val="22"/>
                <w:szCs w:val="22"/>
                <w:lang w:val="es-ES"/>
              </w:rPr>
            </w:pPr>
            <w:r w:rsidRPr="463ED4DD">
              <w:rPr>
                <w:rFonts w:asciiTheme="majorHAnsi" w:eastAsia="Arial" w:hAnsiTheme="majorHAnsi" w:cstheme="majorBidi"/>
                <w:color w:val="000000" w:themeColor="text1"/>
                <w:sz w:val="22"/>
                <w:szCs w:val="22"/>
              </w:rPr>
              <w:t xml:space="preserve">If your entity reports GEM finances to the governing body, what is the frequency of the </w:t>
            </w:r>
            <w:r w:rsidRPr="009E57F0">
              <w:rPr>
                <w:rFonts w:asciiTheme="majorHAnsi" w:eastAsia="Arial" w:hAnsiTheme="majorHAnsi" w:cstheme="majorBidi"/>
                <w:color w:val="000000" w:themeColor="text1"/>
                <w:sz w:val="22"/>
                <w:szCs w:val="22"/>
              </w:rPr>
              <w:t xml:space="preserve">report? </w:t>
            </w:r>
            <w:r w:rsidR="00735356" w:rsidRPr="009E57F0">
              <w:rPr>
                <w:rFonts w:asciiTheme="majorHAnsi" w:eastAsia="Calibri" w:hAnsiTheme="majorHAnsi" w:cstheme="majorBidi"/>
                <w:color w:val="000000" w:themeColor="text1"/>
                <w:sz w:val="22"/>
                <w:szCs w:val="22"/>
              </w:rPr>
              <w:t>*</w:t>
            </w:r>
          </w:p>
          <w:p w14:paraId="09EDE13F" w14:textId="15655ECA" w:rsidR="002D1408" w:rsidRPr="009E57F0" w:rsidRDefault="002D1408" w:rsidP="00FF257E">
            <w:pPr>
              <w:numPr>
                <w:ilvl w:val="0"/>
                <w:numId w:val="63"/>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 xml:space="preserve">Annually </w:t>
            </w:r>
          </w:p>
          <w:p w14:paraId="05E6DE25" w14:textId="4C6A21F9" w:rsidR="002D1408" w:rsidRPr="009E57F0" w:rsidRDefault="002D1408" w:rsidP="00FF257E">
            <w:pPr>
              <w:numPr>
                <w:ilvl w:val="0"/>
                <w:numId w:val="63"/>
              </w:numPr>
              <w:rPr>
                <w:rFonts w:asciiTheme="majorHAnsi" w:eastAsia="Arial" w:hAnsiTheme="majorHAnsi" w:cstheme="majorBidi"/>
                <w:color w:val="000000"/>
                <w:sz w:val="22"/>
                <w:szCs w:val="22"/>
                <w:lang w:val="es-ES"/>
              </w:rPr>
            </w:pPr>
            <w:r w:rsidRPr="009E57F0">
              <w:rPr>
                <w:rFonts w:asciiTheme="majorHAnsi" w:eastAsia="Arial" w:hAnsiTheme="majorHAnsi" w:cstheme="majorBidi"/>
                <w:color w:val="000000" w:themeColor="text1"/>
                <w:sz w:val="22"/>
                <w:szCs w:val="22"/>
              </w:rPr>
              <w:t>Biannually</w:t>
            </w:r>
          </w:p>
          <w:p w14:paraId="04E4E406" w14:textId="270E90DB" w:rsidR="002D1408" w:rsidRPr="009E57F0" w:rsidRDefault="002D1408" w:rsidP="00FF257E">
            <w:pPr>
              <w:numPr>
                <w:ilvl w:val="0"/>
                <w:numId w:val="63"/>
              </w:numPr>
              <w:rPr>
                <w:rFonts w:ascii="Arial" w:eastAsia="Arial" w:hAnsi="Arial" w:cs="Arial"/>
                <w:color w:val="000000"/>
                <w:sz w:val="20"/>
                <w:szCs w:val="20"/>
                <w:lang w:val="es-ES"/>
              </w:rPr>
            </w:pPr>
            <w:r w:rsidRPr="009E57F0">
              <w:rPr>
                <w:rFonts w:asciiTheme="majorHAnsi" w:eastAsia="Arial" w:hAnsiTheme="majorHAnsi" w:cstheme="majorBidi"/>
                <w:color w:val="000000" w:themeColor="text1"/>
                <w:sz w:val="22"/>
                <w:szCs w:val="22"/>
              </w:rPr>
              <w:t>Other (please explain)</w:t>
            </w:r>
            <w:r w:rsidR="00735356" w:rsidRPr="009E57F0">
              <w:rPr>
                <w:rFonts w:asciiTheme="majorHAnsi" w:eastAsia="Arial" w:hAnsiTheme="majorHAnsi" w:cstheme="majorBidi"/>
                <w:color w:val="000000" w:themeColor="text1"/>
                <w:sz w:val="22"/>
                <w:szCs w:val="22"/>
              </w:rPr>
              <w:t xml:space="preserve"> </w:t>
            </w:r>
            <w:r w:rsidR="00735356" w:rsidRPr="009E57F0">
              <w:rPr>
                <w:rFonts w:asciiTheme="majorHAnsi" w:hAnsiTheme="majorHAnsi" w:cstheme="majorBidi"/>
                <w:color w:val="000000" w:themeColor="text1"/>
                <w:sz w:val="22"/>
                <w:szCs w:val="22"/>
                <w:lang w:val="en-GB"/>
              </w:rPr>
              <w:t>(Max:200 Words)</w:t>
            </w:r>
            <w:r w:rsidR="00DF579F">
              <w:rPr>
                <w:rFonts w:asciiTheme="majorHAnsi" w:hAnsiTheme="majorHAnsi" w:cstheme="majorBidi"/>
                <w:color w:val="000000" w:themeColor="text1"/>
                <w:sz w:val="22"/>
                <w:szCs w:val="22"/>
                <w:lang w:val="en-GB"/>
              </w:rPr>
              <w:t xml:space="preserve"> </w:t>
            </w:r>
            <w:r w:rsidR="00DF579F" w:rsidRPr="00DF579F">
              <w:rPr>
                <w:rFonts w:asciiTheme="majorHAnsi" w:hAnsiTheme="majorHAnsi" w:cstheme="majorBidi"/>
                <w:color w:val="000000" w:themeColor="text1"/>
                <w:sz w:val="22"/>
                <w:szCs w:val="22"/>
                <w:highlight w:val="yellow"/>
                <w:lang w:val="en-GB"/>
              </w:rPr>
              <w:t>*</w:t>
            </w:r>
          </w:p>
          <w:p w14:paraId="1640DD0E" w14:textId="77777777" w:rsidR="00475B2F" w:rsidRDefault="00475B2F" w:rsidP="003A3B62">
            <w:pPr>
              <w:jc w:val="both"/>
              <w:rPr>
                <w:rFonts w:asciiTheme="majorHAnsi" w:eastAsia="SimSun" w:hAnsiTheme="majorHAnsi" w:cstheme="majorHAnsi"/>
                <w:b/>
                <w:bCs/>
                <w:sz w:val="22"/>
                <w:szCs w:val="22"/>
                <w:lang w:val="en-GB" w:eastAsia="zh-CN"/>
              </w:rPr>
            </w:pPr>
          </w:p>
          <w:p w14:paraId="6173A063" w14:textId="77777777" w:rsidR="00475B2F" w:rsidRPr="00475B2F" w:rsidRDefault="00475B2F" w:rsidP="003A3B62">
            <w:pPr>
              <w:jc w:val="both"/>
              <w:rPr>
                <w:rFonts w:asciiTheme="majorHAnsi" w:eastAsia="SimSun" w:hAnsiTheme="majorHAnsi" w:cstheme="majorHAnsi"/>
                <w:b/>
                <w:bCs/>
                <w:color w:val="000000"/>
                <w:sz w:val="22"/>
                <w:szCs w:val="22"/>
                <w:lang w:val="en-GB" w:eastAsia="zh-CN"/>
              </w:rPr>
            </w:pPr>
          </w:p>
          <w:p w14:paraId="541DCED0" w14:textId="1693E3A6" w:rsidR="00C330CA" w:rsidRDefault="00C330CA" w:rsidP="003A3B62">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48B44BBE" w14:textId="2CE44825" w:rsidR="003A3B62" w:rsidRPr="00F50E37" w:rsidRDefault="00347ABE" w:rsidP="003A3B62">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5</w:t>
            </w:r>
            <w:r w:rsidR="003A3B62" w:rsidRPr="00F50E37">
              <w:rPr>
                <w:rFonts w:asciiTheme="majorHAnsi" w:hAnsiTheme="majorHAnsi" w:cstheme="majorHAnsi"/>
                <w:b/>
                <w:bCs/>
                <w:color w:val="0070C0"/>
                <w:sz w:val="22"/>
                <w:szCs w:val="22"/>
                <w:lang w:val="en-GB"/>
              </w:rPr>
              <w:t>.</w:t>
            </w:r>
            <w:r w:rsidR="003A3B62" w:rsidRPr="00A76F21">
              <w:rPr>
                <w:rFonts w:asciiTheme="majorHAnsi" w:hAnsiTheme="majorHAnsi" w:cstheme="majorBidi"/>
                <w:b/>
                <w:color w:val="E36C0A" w:themeColor="accent6" w:themeShade="BF"/>
                <w:sz w:val="22"/>
                <w:szCs w:val="22"/>
                <w:lang w:val="en-GB"/>
              </w:rPr>
              <w:t xml:space="preserve"> </w:t>
            </w:r>
            <w:r w:rsidR="009C2AAA" w:rsidRPr="00A76F21">
              <w:rPr>
                <w:rFonts w:asciiTheme="majorHAnsi" w:hAnsiTheme="majorHAnsi" w:cstheme="majorBidi"/>
                <w:b/>
                <w:color w:val="E36C0A" w:themeColor="accent6" w:themeShade="BF"/>
                <w:sz w:val="22"/>
                <w:szCs w:val="22"/>
                <w:lang w:val="en-GB"/>
              </w:rPr>
              <w:t>For all ratings except “not applicable”:</w:t>
            </w:r>
          </w:p>
          <w:p w14:paraId="47CA8AF8" w14:textId="77777777" w:rsidR="003A3B62" w:rsidRPr="00D97347" w:rsidRDefault="003A3B62" w:rsidP="00FF257E">
            <w:pPr>
              <w:pStyle w:val="ListParagraph"/>
              <w:numPr>
                <w:ilvl w:val="0"/>
                <w:numId w:val="3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4228DB" w14:textId="77777777" w:rsidR="003A3B62" w:rsidRPr="00D97347" w:rsidRDefault="003A3B62" w:rsidP="00FF257E">
            <w:pPr>
              <w:pStyle w:val="ListParagraph"/>
              <w:numPr>
                <w:ilvl w:val="0"/>
                <w:numId w:val="3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5262E74" w14:textId="77777777" w:rsidR="003A3B62" w:rsidRPr="00D97347" w:rsidRDefault="003A3B62" w:rsidP="00FF257E">
            <w:pPr>
              <w:pStyle w:val="ListParagraph"/>
              <w:numPr>
                <w:ilvl w:val="0"/>
                <w:numId w:val="3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64D0EA43" w14:textId="0E873647" w:rsidR="003A3B62" w:rsidRPr="00D97347" w:rsidRDefault="003A3B62" w:rsidP="00FF257E">
            <w:pPr>
              <w:pStyle w:val="ListParagraph"/>
              <w:numPr>
                <w:ilvl w:val="0"/>
                <w:numId w:val="31"/>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Use of funds</w:t>
            </w:r>
            <w:r w:rsidR="00EA2326" w:rsidRPr="00D97347">
              <w:rPr>
                <w:rFonts w:asciiTheme="majorHAnsi" w:hAnsiTheme="majorHAnsi" w:cstheme="majorBidi"/>
                <w:color w:val="000000" w:themeColor="text1"/>
                <w:sz w:val="22"/>
                <w:szCs w:val="22"/>
                <w:lang w:val="en-GB"/>
              </w:rPr>
              <w:t xml:space="preserve"> (please note if the funds are </w:t>
            </w:r>
            <w:r w:rsidR="76DD7C4E" w:rsidRPr="00D97347">
              <w:rPr>
                <w:rFonts w:asciiTheme="majorHAnsi" w:hAnsiTheme="majorHAnsi" w:cstheme="majorBidi"/>
                <w:color w:val="000000" w:themeColor="text1"/>
                <w:sz w:val="22"/>
                <w:szCs w:val="22"/>
                <w:lang w:val="en-GB"/>
              </w:rPr>
              <w:t>expected to be</w:t>
            </w:r>
            <w:r w:rsidR="00EA2326" w:rsidRPr="00D97347">
              <w:rPr>
                <w:rFonts w:asciiTheme="majorHAnsi" w:hAnsiTheme="majorHAnsi" w:cstheme="majorBidi"/>
                <w:color w:val="000000" w:themeColor="text1"/>
                <w:sz w:val="22"/>
                <w:szCs w:val="22"/>
                <w:lang w:val="en-GB"/>
              </w:rPr>
              <w:t xml:space="preserve"> available for the required action or will need to be mobilized)</w:t>
            </w:r>
            <w:r w:rsidRPr="00D97347">
              <w:rPr>
                <w:rFonts w:asciiTheme="majorHAnsi" w:hAnsiTheme="majorHAnsi" w:cstheme="majorBidi"/>
                <w:color w:val="000000" w:themeColor="text1"/>
                <w:sz w:val="22"/>
                <w:szCs w:val="22"/>
                <w:lang w:val="en-GB"/>
              </w:rPr>
              <w:t xml:space="preserve"> (Max: 800 words)</w:t>
            </w:r>
            <w:r w:rsidR="005A563D" w:rsidRPr="00D97347">
              <w:rPr>
                <w:rFonts w:asciiTheme="majorHAnsi" w:hAnsiTheme="majorHAnsi" w:cstheme="majorBidi"/>
                <w:color w:val="000000" w:themeColor="text1"/>
                <w:sz w:val="22"/>
                <w:szCs w:val="22"/>
                <w:lang w:val="en-GB"/>
              </w:rPr>
              <w:t xml:space="preserve"> *</w:t>
            </w:r>
            <w:r w:rsidRPr="00D97347">
              <w:rPr>
                <w:rFonts w:asciiTheme="majorHAnsi" w:hAnsiTheme="majorHAnsi" w:cstheme="majorBidi"/>
                <w:color w:val="000000" w:themeColor="text1"/>
                <w:sz w:val="22"/>
                <w:szCs w:val="22"/>
                <w:lang w:val="en-GB"/>
              </w:rPr>
              <w:t>:</w:t>
            </w:r>
          </w:p>
          <w:p w14:paraId="3DB7E92D" w14:textId="15EEF124" w:rsidR="003A3B62" w:rsidRPr="00D97347" w:rsidRDefault="00BB4EFD" w:rsidP="00FF257E">
            <w:pPr>
              <w:pStyle w:val="ListParagraph"/>
              <w:numPr>
                <w:ilvl w:val="0"/>
                <w:numId w:val="31"/>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3A3B62" w:rsidRPr="00D97347">
              <w:rPr>
                <w:rFonts w:asciiTheme="majorHAnsi" w:hAnsiTheme="majorHAnsi" w:cstheme="majorHAnsi"/>
                <w:color w:val="000000"/>
                <w:sz w:val="22"/>
                <w:szCs w:val="22"/>
                <w:lang w:val="en-GB"/>
              </w:rPr>
              <w:t xml:space="preserve"> </w:t>
            </w:r>
          </w:p>
          <w:p w14:paraId="730DA866" w14:textId="77777777" w:rsidR="00407D61" w:rsidRPr="00D97347" w:rsidRDefault="00407D61" w:rsidP="00407D61">
            <w:pPr>
              <w:rPr>
                <w:rFonts w:asciiTheme="majorHAnsi" w:hAnsiTheme="majorHAnsi" w:cstheme="majorHAnsi"/>
                <w:color w:val="000000"/>
                <w:sz w:val="22"/>
                <w:szCs w:val="22"/>
                <w:lang w:val="en-GB"/>
              </w:rPr>
            </w:pPr>
          </w:p>
          <w:p w14:paraId="5B8E39D3" w14:textId="7A4D2EFD" w:rsidR="00C330CA" w:rsidRDefault="00C330CA" w:rsidP="00E70F88">
            <w:pPr>
              <w:rPr>
                <w:rFonts w:asciiTheme="majorHAnsi" w:hAnsiTheme="majorHAnsi" w:cstheme="majorHAns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6E025321" w14:textId="27F2E554" w:rsidR="00407D61" w:rsidRPr="00D97347" w:rsidRDefault="00347ABE" w:rsidP="00E70F88">
            <w:pPr>
              <w:rPr>
                <w:rFonts w:asciiTheme="majorHAnsi" w:hAnsiTheme="majorHAnsi" w:cstheme="majorHAnsi"/>
                <w:color w:val="000000"/>
                <w:sz w:val="22"/>
                <w:szCs w:val="22"/>
                <w:lang w:val="en-GB"/>
              </w:rPr>
            </w:pPr>
            <w:r>
              <w:rPr>
                <w:rFonts w:asciiTheme="majorHAnsi" w:hAnsiTheme="majorHAnsi" w:cstheme="majorHAnsi"/>
                <w:b/>
                <w:color w:val="0070C0"/>
                <w:sz w:val="22"/>
                <w:szCs w:val="22"/>
                <w:lang w:val="en-GB"/>
              </w:rPr>
              <w:t>6</w:t>
            </w:r>
            <w:r w:rsidR="00E70F88" w:rsidRPr="00F50E37">
              <w:rPr>
                <w:rFonts w:asciiTheme="majorHAnsi" w:hAnsiTheme="majorHAnsi" w:cstheme="majorHAnsi"/>
                <w:b/>
                <w:color w:val="0070C0"/>
                <w:sz w:val="22"/>
                <w:szCs w:val="22"/>
                <w:lang w:val="en-GB"/>
              </w:rPr>
              <w:t>.</w:t>
            </w:r>
            <w:r w:rsidR="00407C75" w:rsidRPr="00F50E37">
              <w:rPr>
                <w:rFonts w:asciiTheme="majorHAnsi" w:hAnsiTheme="majorHAnsi" w:cstheme="majorHAns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407D61" w:rsidRPr="00F50E37">
              <w:rPr>
                <w:rFonts w:asciiTheme="majorHAnsi" w:hAnsiTheme="majorHAnsi" w:cstheme="majorHAnsi"/>
                <w:b/>
                <w:color w:val="0070C0"/>
                <w:sz w:val="22"/>
                <w:szCs w:val="22"/>
                <w:lang w:val="en-GB"/>
              </w:rPr>
              <w:t>Please</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submit</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supporting</w:t>
            </w:r>
            <w:r w:rsidR="00407C75" w:rsidRPr="00F50E37">
              <w:rPr>
                <w:rFonts w:asciiTheme="majorHAnsi" w:hAnsiTheme="majorHAnsi" w:cstheme="majorHAnsi"/>
                <w:b/>
                <w:color w:val="0070C0"/>
                <w:sz w:val="22"/>
                <w:szCs w:val="22"/>
                <w:lang w:val="en-GB"/>
              </w:rPr>
              <w:t xml:space="preserve"> </w:t>
            </w:r>
            <w:r w:rsidR="00407D61" w:rsidRPr="00F50E37">
              <w:rPr>
                <w:rFonts w:asciiTheme="majorHAnsi" w:hAnsiTheme="majorHAnsi" w:cstheme="majorHAnsi"/>
                <w:b/>
                <w:color w:val="0070C0"/>
                <w:sz w:val="22"/>
                <w:szCs w:val="22"/>
                <w:lang w:val="en-GB"/>
              </w:rPr>
              <w:t>documentation</w:t>
            </w:r>
            <w:r w:rsidR="00407C75" w:rsidRPr="00F50E37">
              <w:rPr>
                <w:rFonts w:asciiTheme="majorHAnsi" w:hAnsiTheme="majorHAnsi" w:cstheme="majorHAnsi"/>
                <w:color w:val="0070C0"/>
                <w:sz w:val="22"/>
                <w:szCs w:val="22"/>
                <w:lang w:val="en-GB"/>
              </w:rPr>
              <w:t xml:space="preserve"> </w:t>
            </w:r>
            <w:r w:rsidR="00407D61" w:rsidRPr="00D97347">
              <w:rPr>
                <w:rFonts w:asciiTheme="majorHAnsi" w:hAnsiTheme="majorHAnsi" w:cstheme="majorHAnsi"/>
                <w:color w:val="000000"/>
                <w:sz w:val="22"/>
                <w:szCs w:val="22"/>
                <w:lang w:val="en-GB"/>
              </w:rPr>
              <w:t>(Only</w:t>
            </w:r>
            <w:r w:rsidR="00407C75" w:rsidRPr="00D97347">
              <w:rPr>
                <w:rFonts w:asciiTheme="majorHAnsi" w:hAnsiTheme="majorHAnsi" w:cstheme="majorHAns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407D61" w:rsidRPr="00D97347">
              <w:rPr>
                <w:rFonts w:asciiTheme="majorHAnsi" w:hAnsiTheme="majorHAnsi" w:cstheme="majorHAnsi"/>
                <w:color w:val="000000"/>
                <w:sz w:val="22"/>
                <w:szCs w:val="22"/>
                <w:lang w:val="en-GB"/>
              </w:rPr>
              <w:t>Word,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PowerPoint,</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Excel,</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PDF</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and</w:t>
            </w:r>
            <w:r w:rsidR="00407C75" w:rsidRPr="00D97347">
              <w:rPr>
                <w:rFonts w:asciiTheme="majorHAnsi" w:hAnsiTheme="majorHAnsi" w:cstheme="majorHAnsi"/>
                <w:color w:val="000000"/>
                <w:sz w:val="22"/>
                <w:szCs w:val="22"/>
                <w:lang w:val="en-GB"/>
              </w:rPr>
              <w:t xml:space="preserve"> </w:t>
            </w:r>
            <w:r w:rsidR="00407D61" w:rsidRPr="00D97347">
              <w:rPr>
                <w:rFonts w:asciiTheme="majorHAnsi" w:hAnsiTheme="majorHAnsi" w:cstheme="majorHAnsi"/>
                <w:color w:val="000000"/>
                <w:sz w:val="22"/>
                <w:szCs w:val="22"/>
                <w:lang w:val="en-GB"/>
              </w:rPr>
              <w:t>Images)</w:t>
            </w:r>
            <w:r w:rsidR="00CC7856">
              <w:rPr>
                <w:rFonts w:asciiTheme="majorHAnsi" w:hAnsiTheme="majorHAnsi" w:cstheme="majorHAnsi"/>
                <w:color w:val="000000"/>
                <w:sz w:val="22"/>
                <w:szCs w:val="22"/>
                <w:lang w:val="en-GB"/>
              </w:rPr>
              <w:t xml:space="preserve"> (Max: 25 records)</w:t>
            </w:r>
          </w:p>
          <w:p w14:paraId="27DA1B23"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lastRenderedPageBreak/>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3C3F89C5" w14:textId="57D7219F" w:rsidR="00E85683" w:rsidRPr="00D97347" w:rsidRDefault="00E85683" w:rsidP="00407D61">
            <w:pPr>
              <w:rPr>
                <w:rFonts w:asciiTheme="majorHAnsi" w:hAnsiTheme="majorHAnsi" w:cstheme="majorHAnsi"/>
                <w:bCs/>
                <w:sz w:val="22"/>
                <w:lang w:val="en-GB"/>
              </w:rPr>
            </w:pPr>
          </w:p>
          <w:p w14:paraId="56F6FEC0" w14:textId="04699916" w:rsidR="00F327FE" w:rsidRPr="00D97347" w:rsidRDefault="00F327FE" w:rsidP="00F327FE">
            <w:pPr>
              <w:spacing w:after="120"/>
              <w:rPr>
                <w:rFonts w:asciiTheme="majorHAnsi" w:hAnsiTheme="majorHAnsi" w:cstheme="majorBidi"/>
                <w:color w:val="000000"/>
                <w:sz w:val="22"/>
                <w:szCs w:val="22"/>
                <w:lang w:val="en-GB"/>
              </w:rPr>
            </w:pPr>
            <w:r w:rsidRPr="09C1CFBD">
              <w:rPr>
                <w:rFonts w:asciiTheme="majorHAnsi" w:hAnsiTheme="majorHAnsi" w:cstheme="majorBidi"/>
                <w:color w:val="000000" w:themeColor="text1"/>
                <w:sz w:val="22"/>
                <w:szCs w:val="22"/>
                <w:lang w:val="en-GB"/>
              </w:rPr>
              <w:t>Examples of documents to attach to substantiate reporting:</w:t>
            </w:r>
          </w:p>
          <w:p w14:paraId="13798AEA" w14:textId="04EA4D93" w:rsidR="00721ECB" w:rsidRPr="00721ECB" w:rsidRDefault="00721ECB" w:rsidP="00FF257E">
            <w:pPr>
              <w:numPr>
                <w:ilvl w:val="0"/>
                <w:numId w:val="40"/>
              </w:numPr>
              <w:rPr>
                <w:rFonts w:asciiTheme="majorHAnsi" w:hAnsiTheme="majorHAnsi" w:cstheme="majorBidi"/>
                <w:sz w:val="22"/>
                <w:szCs w:val="22"/>
                <w:lang w:val="en-GB"/>
              </w:rPr>
            </w:pPr>
            <w:r w:rsidRPr="09C1CFBD">
              <w:rPr>
                <w:rFonts w:asciiTheme="majorHAnsi" w:hAnsiTheme="majorHAnsi" w:cstheme="majorBidi"/>
                <w:sz w:val="22"/>
                <w:szCs w:val="22"/>
                <w:lang w:val="en-GB"/>
              </w:rPr>
              <w:t>Gender Marker tracking information extracted from the system</w:t>
            </w:r>
          </w:p>
          <w:p w14:paraId="38D2E4C3" w14:textId="173070E9" w:rsidR="00721ECB" w:rsidRPr="00721ECB" w:rsidRDefault="00721ECB" w:rsidP="00FF257E">
            <w:pPr>
              <w:numPr>
                <w:ilvl w:val="0"/>
                <w:numId w:val="40"/>
              </w:numPr>
              <w:rPr>
                <w:rFonts w:asciiTheme="majorHAnsi" w:hAnsiTheme="majorHAnsi" w:cstheme="majorBidi"/>
                <w:sz w:val="22"/>
                <w:szCs w:val="22"/>
                <w:lang w:val="en-GB"/>
              </w:rPr>
            </w:pPr>
            <w:r w:rsidRPr="09C1CFBD">
              <w:rPr>
                <w:rFonts w:asciiTheme="majorHAnsi" w:hAnsiTheme="majorHAnsi" w:cstheme="majorBidi"/>
                <w:sz w:val="22"/>
                <w:szCs w:val="22"/>
                <w:lang w:val="en-GB"/>
              </w:rPr>
              <w:t>Gender Marker guidelines</w:t>
            </w:r>
          </w:p>
          <w:p w14:paraId="0D9ED7B2" w14:textId="146106C9" w:rsidR="00721ECB" w:rsidRPr="00721ECB" w:rsidRDefault="00721ECB" w:rsidP="00FF257E">
            <w:pPr>
              <w:numPr>
                <w:ilvl w:val="0"/>
                <w:numId w:val="40"/>
              </w:numPr>
              <w:rPr>
                <w:rFonts w:asciiTheme="majorHAnsi" w:hAnsiTheme="majorHAnsi" w:cstheme="majorBidi"/>
                <w:sz w:val="22"/>
                <w:szCs w:val="22"/>
                <w:lang w:val="en-GB"/>
              </w:rPr>
            </w:pPr>
            <w:r w:rsidRPr="09C1CFBD">
              <w:rPr>
                <w:rFonts w:asciiTheme="majorHAnsi" w:hAnsiTheme="majorHAnsi" w:cstheme="majorBidi"/>
                <w:sz w:val="22"/>
                <w:szCs w:val="22"/>
                <w:lang w:val="en-GB"/>
              </w:rPr>
              <w:t>Gender Marker training materials</w:t>
            </w:r>
          </w:p>
          <w:p w14:paraId="21C58CC0" w14:textId="5F5780AE" w:rsidR="00721ECB" w:rsidRPr="00721ECB" w:rsidRDefault="00721ECB" w:rsidP="00FF257E">
            <w:pPr>
              <w:numPr>
                <w:ilvl w:val="0"/>
                <w:numId w:val="40"/>
              </w:numPr>
              <w:rPr>
                <w:rFonts w:asciiTheme="majorHAnsi" w:hAnsiTheme="majorHAnsi" w:cstheme="majorBidi"/>
                <w:sz w:val="22"/>
                <w:szCs w:val="22"/>
                <w:lang w:val="en-GB"/>
              </w:rPr>
            </w:pPr>
            <w:r w:rsidRPr="09C1CFBD">
              <w:rPr>
                <w:rFonts w:asciiTheme="majorHAnsi" w:hAnsiTheme="majorHAnsi" w:cstheme="majorBidi"/>
                <w:sz w:val="22"/>
                <w:szCs w:val="22"/>
                <w:lang w:val="en-GB"/>
              </w:rPr>
              <w:t>Quality assurance documentation on the usage of Gender Marker</w:t>
            </w:r>
          </w:p>
          <w:p w14:paraId="2111A7BE" w14:textId="0941FA59" w:rsidR="009A73ED" w:rsidRPr="000F4C20" w:rsidRDefault="00721ECB" w:rsidP="00FF257E">
            <w:pPr>
              <w:numPr>
                <w:ilvl w:val="0"/>
                <w:numId w:val="40"/>
              </w:numPr>
              <w:rPr>
                <w:rFonts w:asciiTheme="majorHAnsi" w:hAnsiTheme="majorHAnsi" w:cstheme="majorHAnsi"/>
                <w:bCs/>
                <w:sz w:val="22"/>
                <w:lang w:val="en-US"/>
              </w:rPr>
            </w:pPr>
            <w:r w:rsidRPr="00721ECB">
              <w:rPr>
                <w:rFonts w:asciiTheme="majorHAnsi" w:hAnsiTheme="majorHAnsi" w:cstheme="majorHAnsi"/>
                <w:bCs/>
                <w:sz w:val="22"/>
                <w:lang w:val="en-GB"/>
              </w:rPr>
              <w:t xml:space="preserve">Gender Marker info in the reports of Governing Bodies and/or CEB </w:t>
            </w:r>
          </w:p>
        </w:tc>
      </w:tr>
    </w:tbl>
    <w:p w14:paraId="0A47425E" w14:textId="77777777" w:rsidR="00F7417F" w:rsidRPr="00D97347" w:rsidRDefault="00F7417F" w:rsidP="00370047">
      <w:pPr>
        <w:ind w:hanging="90"/>
        <w:rPr>
          <w:rFonts w:asciiTheme="majorHAnsi" w:hAnsiTheme="majorHAnsi" w:cstheme="majorHAnsi"/>
          <w:bCs/>
          <w:u w:val="single"/>
          <w:lang w:val="en-GB"/>
        </w:rPr>
      </w:pPr>
    </w:p>
    <w:p w14:paraId="5B490302" w14:textId="7D1A2220" w:rsidR="00370047" w:rsidRPr="00D97347" w:rsidRDefault="0086367D" w:rsidP="00404B99">
      <w:pPr>
        <w:pStyle w:val="Heading1"/>
        <w:rPr>
          <w:b/>
          <w:bCs/>
          <w:color w:val="0070C0"/>
          <w:sz w:val="22"/>
          <w:szCs w:val="22"/>
          <w:lang w:val="en-GB"/>
        </w:rPr>
      </w:pPr>
      <w:bookmarkStart w:id="11" w:name="_Toc184780456"/>
      <w:r w:rsidRPr="00D97347">
        <w:rPr>
          <w:b/>
          <w:bCs/>
          <w:color w:val="0070C0"/>
          <w:sz w:val="22"/>
          <w:szCs w:val="22"/>
          <w:lang w:val="en-GB"/>
        </w:rPr>
        <w:t xml:space="preserve">PI </w:t>
      </w:r>
      <w:r w:rsidR="00370047" w:rsidRPr="00D97347">
        <w:rPr>
          <w:b/>
          <w:bCs/>
          <w:color w:val="0070C0"/>
          <w:sz w:val="22"/>
          <w:szCs w:val="22"/>
          <w:lang w:val="en-GB"/>
        </w:rPr>
        <w:t>10:</w:t>
      </w:r>
      <w:r w:rsidR="00407C75" w:rsidRPr="00D97347">
        <w:rPr>
          <w:b/>
          <w:bCs/>
          <w:color w:val="0070C0"/>
          <w:sz w:val="22"/>
          <w:szCs w:val="22"/>
          <w:lang w:val="en-GB"/>
        </w:rPr>
        <w:t xml:space="preserve"> </w:t>
      </w:r>
      <w:r w:rsidR="00DB3353" w:rsidRPr="00DB3353">
        <w:rPr>
          <w:b/>
          <w:bCs/>
          <w:color w:val="0070C0"/>
          <w:sz w:val="22"/>
          <w:szCs w:val="22"/>
          <w:lang w:val="en-GB"/>
        </w:rPr>
        <w:t>Financial Targets</w:t>
      </w:r>
      <w:bookmarkEnd w:id="11"/>
    </w:p>
    <w:p w14:paraId="1B055A0A" w14:textId="77777777" w:rsidR="00370047" w:rsidRPr="00D97347" w:rsidRDefault="00370047" w:rsidP="00370047">
      <w:pPr>
        <w:rPr>
          <w:lang w:val="en-GB"/>
        </w:rPr>
      </w:pPr>
    </w:p>
    <w:tbl>
      <w:tblPr>
        <w:tblW w:w="13320" w:type="dxa"/>
        <w:tblInd w:w="-275" w:type="dxa"/>
        <w:tblLayout w:type="fixed"/>
        <w:tblLook w:val="0000" w:firstRow="0" w:lastRow="0" w:firstColumn="0" w:lastColumn="0" w:noHBand="0" w:noVBand="0"/>
      </w:tblPr>
      <w:tblGrid>
        <w:gridCol w:w="1170"/>
        <w:gridCol w:w="3240"/>
        <w:gridCol w:w="3510"/>
        <w:gridCol w:w="5400"/>
      </w:tblGrid>
      <w:tr w:rsidR="00C31471" w:rsidRPr="00D97347" w14:paraId="5BC5C0B0" w14:textId="77777777" w:rsidTr="3C70579D">
        <w:trPr>
          <w:trHeight w:val="70"/>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375C0434" w14:textId="225AFD01"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601A1F2C" w14:textId="348B2EA2"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652AC47B" w14:textId="4F984ADA"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34C0994C" w14:textId="5E19A67E" w:rsidR="00370047" w:rsidRPr="00D97347" w:rsidRDefault="00370047" w:rsidP="00916365">
            <w:pPr>
              <w:rPr>
                <w:rFonts w:ascii="Calibri" w:hAnsi="Calibri" w:cs="Calibri"/>
                <w:b/>
                <w:bCs/>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C31471" w:rsidRPr="00D97347" w14:paraId="70A5AAD8" w14:textId="77777777" w:rsidTr="3C70579D">
        <w:trPr>
          <w:trHeight w:val="407"/>
        </w:trPr>
        <w:tc>
          <w:tcPr>
            <w:tcW w:w="1170" w:type="dxa"/>
            <w:tcBorders>
              <w:top w:val="single" w:sz="4" w:space="0" w:color="auto"/>
              <w:left w:val="single" w:sz="4" w:space="0" w:color="auto"/>
              <w:bottom w:val="single" w:sz="4" w:space="0" w:color="auto"/>
              <w:right w:val="single" w:sz="4" w:space="0" w:color="auto"/>
            </w:tcBorders>
            <w:shd w:val="clear" w:color="auto" w:fill="F3F7ED"/>
          </w:tcPr>
          <w:p w14:paraId="4C7E1619" w14:textId="77777777" w:rsidR="00370047" w:rsidRPr="00D97347" w:rsidRDefault="00370047" w:rsidP="00916365">
            <w:pPr>
              <w:rPr>
                <w:rFonts w:ascii="Calibri" w:hAnsi="Calibri" w:cs="Calibri"/>
                <w:color w:val="000000"/>
                <w:lang w:val="en-GB"/>
              </w:rPr>
            </w:pP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1C22A815" w14:textId="4AED2295" w:rsidR="00CD58D2" w:rsidRPr="00FB210E" w:rsidRDefault="00CD58D2" w:rsidP="00916365">
            <w:pPr>
              <w:rPr>
                <w:rFonts w:ascii="Calibri" w:eastAsia="SimSun" w:hAnsi="Calibri" w:cs="Calibri"/>
                <w:color w:val="000000"/>
                <w:sz w:val="22"/>
                <w:szCs w:val="22"/>
                <w:lang w:val="en-GB" w:eastAsia="zh-CN"/>
              </w:rPr>
            </w:pPr>
            <w:r w:rsidRPr="00FB210E">
              <w:rPr>
                <w:rFonts w:ascii="Calibri" w:eastAsia="SimSun" w:hAnsi="Calibri" w:cs="Calibri"/>
                <w:b/>
                <w:bCs/>
                <w:color w:val="000000"/>
                <w:sz w:val="22"/>
                <w:szCs w:val="22"/>
                <w:lang w:val="en-GB" w:eastAsia="zh-CN"/>
              </w:rPr>
              <w:t>10a.</w:t>
            </w:r>
            <w:r w:rsidRPr="00FB210E">
              <w:rPr>
                <w:rFonts w:ascii="Calibri" w:eastAsia="SimSun" w:hAnsi="Calibri" w:cs="Calibri"/>
                <w:color w:val="000000"/>
                <w:sz w:val="22"/>
                <w:szCs w:val="22"/>
                <w:lang w:val="en-GB" w:eastAsia="zh-CN"/>
              </w:rPr>
              <w:t xml:space="preserve"> A </w:t>
            </w:r>
            <w:r w:rsidRPr="00FB210E">
              <w:rPr>
                <w:rFonts w:ascii="Calibri" w:eastAsia="SimSun" w:hAnsi="Calibri" w:cs="Calibri"/>
                <w:b/>
                <w:bCs/>
                <w:color w:val="000000"/>
                <w:sz w:val="22"/>
                <w:szCs w:val="22"/>
                <w:lang w:val="en-GB" w:eastAsia="zh-CN"/>
              </w:rPr>
              <w:t>financial target</w:t>
            </w:r>
            <w:r w:rsidRPr="00FB210E">
              <w:rPr>
                <w:rFonts w:ascii="Calibri" w:eastAsia="SimSun" w:hAnsi="Calibri" w:cs="Calibri"/>
                <w:color w:val="000000"/>
                <w:sz w:val="22"/>
                <w:szCs w:val="22"/>
                <w:lang w:val="en-GB" w:eastAsia="zh-CN"/>
              </w:rPr>
              <w:t xml:space="preserve"> for gender equality and the empowerment of women is set and a plan is developed to reach it</w:t>
            </w:r>
            <w:r w:rsidRPr="00FB210E">
              <w:rPr>
                <w:rFonts w:ascii="Calibri" w:eastAsia="SimSun" w:hAnsi="Calibri" w:cs="Calibri"/>
                <w:color w:val="000000"/>
                <w:sz w:val="22"/>
                <w:szCs w:val="22"/>
                <w:lang w:eastAsia="zh-CN"/>
              </w:rPr>
              <w:t> </w:t>
            </w:r>
          </w:p>
        </w:tc>
        <w:tc>
          <w:tcPr>
            <w:tcW w:w="3510" w:type="dxa"/>
            <w:tcBorders>
              <w:top w:val="single" w:sz="4" w:space="0" w:color="auto"/>
              <w:left w:val="single" w:sz="4" w:space="0" w:color="auto"/>
              <w:bottom w:val="single" w:sz="4" w:space="0" w:color="auto"/>
              <w:right w:val="single" w:sz="4" w:space="0" w:color="auto"/>
            </w:tcBorders>
            <w:shd w:val="clear" w:color="auto" w:fill="F3F7ED"/>
          </w:tcPr>
          <w:p w14:paraId="6C09035F" w14:textId="77777777" w:rsidR="00932D4A" w:rsidRPr="00FB210E" w:rsidRDefault="00932D4A" w:rsidP="00932D4A">
            <w:pPr>
              <w:rPr>
                <w:rFonts w:ascii="Calibri" w:eastAsia="SimSun" w:hAnsi="Calibri" w:cs="Calibri"/>
                <w:color w:val="000000"/>
                <w:sz w:val="22"/>
                <w:szCs w:val="22"/>
                <w:lang w:val="en-US" w:eastAsia="zh-CN"/>
              </w:rPr>
            </w:pPr>
            <w:r w:rsidRPr="00FB210E">
              <w:rPr>
                <w:rFonts w:ascii="Calibri" w:eastAsia="SimSun" w:hAnsi="Calibri" w:cs="Calibri"/>
                <w:b/>
                <w:bCs/>
                <w:color w:val="000000"/>
                <w:sz w:val="22"/>
                <w:szCs w:val="22"/>
                <w:lang w:val="en-GB" w:eastAsia="zh-CN"/>
              </w:rPr>
              <w:t>10bi.</w:t>
            </w:r>
            <w:r w:rsidRPr="00FB210E">
              <w:rPr>
                <w:rFonts w:ascii="Calibri" w:eastAsia="SimSun" w:hAnsi="Calibri" w:cs="Calibri"/>
                <w:color w:val="000000"/>
                <w:sz w:val="22"/>
                <w:szCs w:val="22"/>
                <w:lang w:val="en-GB" w:eastAsia="zh-CN"/>
              </w:rPr>
              <w:t xml:space="preserve"> A </w:t>
            </w:r>
            <w:r w:rsidRPr="00FB210E">
              <w:rPr>
                <w:rFonts w:ascii="Calibri" w:eastAsia="SimSun" w:hAnsi="Calibri" w:cs="Calibri"/>
                <w:b/>
                <w:bCs/>
                <w:color w:val="000000"/>
                <w:sz w:val="22"/>
                <w:szCs w:val="22"/>
                <w:lang w:val="en-GB" w:eastAsia="zh-CN"/>
              </w:rPr>
              <w:t>financial target</w:t>
            </w:r>
            <w:r w:rsidRPr="00FB210E">
              <w:rPr>
                <w:rFonts w:ascii="Calibri" w:eastAsia="SimSun" w:hAnsi="Calibri" w:cs="Calibri"/>
                <w:color w:val="000000"/>
                <w:sz w:val="22"/>
                <w:szCs w:val="22"/>
                <w:lang w:val="en-GB" w:eastAsia="zh-CN"/>
              </w:rPr>
              <w:t xml:space="preserve"> for gender equality and the empowerment of women as a principal objective is met (</w:t>
            </w:r>
            <w:r w:rsidRPr="00FB210E">
              <w:rPr>
                <w:rFonts w:ascii="Calibri" w:eastAsia="SimSun" w:hAnsi="Calibri" w:cs="Calibri"/>
                <w:b/>
                <w:bCs/>
                <w:color w:val="000000"/>
                <w:sz w:val="22"/>
                <w:szCs w:val="22"/>
                <w:lang w:val="en-GB" w:eastAsia="zh-CN"/>
              </w:rPr>
              <w:t>GEM 3/2B</w:t>
            </w:r>
            <w:r w:rsidRPr="00FB210E">
              <w:rPr>
                <w:rFonts w:ascii="Calibri" w:eastAsia="SimSun" w:hAnsi="Calibri" w:cs="Calibri"/>
                <w:color w:val="000000"/>
                <w:sz w:val="22"/>
                <w:szCs w:val="22"/>
                <w:lang w:val="en-GB" w:eastAsia="zh-CN"/>
              </w:rPr>
              <w:t>)</w:t>
            </w:r>
            <w:r w:rsidRPr="00FB210E">
              <w:rPr>
                <w:rFonts w:ascii="Calibri" w:eastAsia="SimSun" w:hAnsi="Calibri" w:cs="Calibri"/>
                <w:color w:val="000000"/>
                <w:sz w:val="22"/>
                <w:szCs w:val="22"/>
                <w:lang w:val="en-US" w:eastAsia="zh-CN"/>
              </w:rPr>
              <w:t> </w:t>
            </w:r>
          </w:p>
          <w:p w14:paraId="30D3360B" w14:textId="77777777" w:rsidR="00932D4A" w:rsidRPr="00FB210E" w:rsidRDefault="00932D4A" w:rsidP="00932D4A">
            <w:pPr>
              <w:rPr>
                <w:rFonts w:ascii="Calibri" w:eastAsia="SimSun" w:hAnsi="Calibri" w:cs="Calibri"/>
                <w:color w:val="000000"/>
                <w:sz w:val="22"/>
                <w:szCs w:val="22"/>
                <w:lang w:val="en-US" w:eastAsia="zh-CN"/>
              </w:rPr>
            </w:pPr>
            <w:r w:rsidRPr="00FB210E">
              <w:rPr>
                <w:rFonts w:ascii="Calibri" w:eastAsia="SimSun" w:hAnsi="Calibri" w:cs="Calibri"/>
                <w:color w:val="000000"/>
                <w:sz w:val="22"/>
                <w:szCs w:val="22"/>
                <w:lang w:val="en-US" w:eastAsia="zh-CN"/>
              </w:rPr>
              <w:t> </w:t>
            </w:r>
          </w:p>
          <w:p w14:paraId="31CD1871" w14:textId="77777777" w:rsidR="00932D4A" w:rsidRPr="00FB210E" w:rsidRDefault="00932D4A" w:rsidP="00932D4A">
            <w:pPr>
              <w:rPr>
                <w:rFonts w:ascii="Calibri" w:eastAsia="SimSun" w:hAnsi="Calibri" w:cs="Calibri"/>
                <w:b/>
                <w:bCs/>
                <w:color w:val="000000"/>
                <w:sz w:val="22"/>
                <w:szCs w:val="22"/>
                <w:lang w:val="en-US" w:eastAsia="zh-CN"/>
              </w:rPr>
            </w:pPr>
            <w:r w:rsidRPr="00FB210E">
              <w:rPr>
                <w:rFonts w:ascii="Calibri" w:eastAsia="SimSun" w:hAnsi="Calibri" w:cs="Calibri"/>
                <w:b/>
                <w:bCs/>
                <w:color w:val="000000"/>
                <w:sz w:val="22"/>
                <w:szCs w:val="22"/>
                <w:lang w:val="en-GB" w:eastAsia="zh-CN"/>
              </w:rPr>
              <w:t>and  </w:t>
            </w:r>
            <w:r w:rsidRPr="00FB210E">
              <w:rPr>
                <w:rFonts w:ascii="Calibri" w:eastAsia="SimSun" w:hAnsi="Calibri" w:cs="Calibri"/>
                <w:b/>
                <w:bCs/>
                <w:color w:val="000000"/>
                <w:sz w:val="22"/>
                <w:szCs w:val="22"/>
                <w:lang w:val="en-US" w:eastAsia="zh-CN"/>
              </w:rPr>
              <w:t> </w:t>
            </w:r>
          </w:p>
          <w:p w14:paraId="242F75BA" w14:textId="77777777" w:rsidR="00932D4A" w:rsidRPr="00FB210E" w:rsidRDefault="00932D4A" w:rsidP="00932D4A">
            <w:pPr>
              <w:rPr>
                <w:rFonts w:ascii="Calibri" w:eastAsia="SimSun" w:hAnsi="Calibri" w:cs="Calibri"/>
                <w:color w:val="000000"/>
                <w:sz w:val="22"/>
                <w:szCs w:val="22"/>
                <w:lang w:val="en-US" w:eastAsia="zh-CN"/>
              </w:rPr>
            </w:pPr>
            <w:r w:rsidRPr="00FB210E">
              <w:rPr>
                <w:rFonts w:ascii="Calibri" w:eastAsia="SimSun" w:hAnsi="Calibri" w:cs="Calibri"/>
                <w:color w:val="000000"/>
                <w:sz w:val="22"/>
                <w:szCs w:val="22"/>
                <w:lang w:val="en-US" w:eastAsia="zh-CN"/>
              </w:rPr>
              <w:t> </w:t>
            </w:r>
          </w:p>
          <w:p w14:paraId="4BC42FC5" w14:textId="77777777" w:rsidR="00932D4A" w:rsidRPr="00FB210E" w:rsidRDefault="00932D4A" w:rsidP="00932D4A">
            <w:pPr>
              <w:rPr>
                <w:rFonts w:ascii="Calibri" w:eastAsia="SimSun" w:hAnsi="Calibri" w:cs="Calibri"/>
                <w:color w:val="000000"/>
                <w:sz w:val="22"/>
                <w:szCs w:val="22"/>
                <w:lang w:val="en-US" w:eastAsia="zh-CN"/>
              </w:rPr>
            </w:pPr>
            <w:r w:rsidRPr="00FB210E">
              <w:rPr>
                <w:rFonts w:ascii="Calibri" w:eastAsia="SimSun" w:hAnsi="Calibri" w:cs="Calibri"/>
                <w:b/>
                <w:bCs/>
                <w:color w:val="000000"/>
                <w:sz w:val="22"/>
                <w:szCs w:val="22"/>
                <w:lang w:val="en-GB" w:eastAsia="zh-CN"/>
              </w:rPr>
              <w:t>10bii.</w:t>
            </w:r>
            <w:r w:rsidRPr="00FB210E">
              <w:rPr>
                <w:rFonts w:ascii="Calibri" w:eastAsia="SimSun" w:hAnsi="Calibri" w:cs="Calibri"/>
                <w:color w:val="000000"/>
                <w:sz w:val="22"/>
                <w:szCs w:val="22"/>
                <w:lang w:val="en-GB" w:eastAsia="zh-CN"/>
              </w:rPr>
              <w:t xml:space="preserve"> A </w:t>
            </w:r>
            <w:r w:rsidRPr="00FB210E">
              <w:rPr>
                <w:rFonts w:ascii="Calibri" w:eastAsia="SimSun" w:hAnsi="Calibri" w:cs="Calibri"/>
                <w:b/>
                <w:bCs/>
                <w:color w:val="000000"/>
                <w:sz w:val="22"/>
                <w:szCs w:val="22"/>
                <w:lang w:val="en-GB" w:eastAsia="zh-CN"/>
              </w:rPr>
              <w:t xml:space="preserve">financial and narrative report </w:t>
            </w:r>
            <w:r w:rsidRPr="00FB210E">
              <w:rPr>
                <w:rFonts w:ascii="Calibri" w:eastAsia="SimSun" w:hAnsi="Calibri" w:cs="Calibri"/>
                <w:color w:val="000000"/>
                <w:sz w:val="22"/>
                <w:szCs w:val="22"/>
                <w:lang w:val="en-GB" w:eastAsia="zh-CN"/>
              </w:rPr>
              <w:t>linking funding to specific gender-related results and ensuring there is a justification for activities considered GEM 0 is developed</w:t>
            </w:r>
            <w:r w:rsidRPr="00FB210E">
              <w:rPr>
                <w:rFonts w:ascii="Calibri" w:eastAsia="SimSun" w:hAnsi="Calibri" w:cs="Calibri"/>
                <w:color w:val="000000"/>
                <w:sz w:val="22"/>
                <w:szCs w:val="22"/>
                <w:lang w:val="en-US" w:eastAsia="zh-CN"/>
              </w:rPr>
              <w:t> </w:t>
            </w:r>
          </w:p>
          <w:p w14:paraId="7896EFCA" w14:textId="6366EE4A" w:rsidR="00932D4A" w:rsidRPr="00FB210E" w:rsidRDefault="00932D4A" w:rsidP="00916365">
            <w:pPr>
              <w:rPr>
                <w:rFonts w:ascii="Calibri" w:eastAsia="SimSun" w:hAnsi="Calibri" w:cs="Calibri"/>
                <w:color w:val="000000"/>
                <w:sz w:val="22"/>
                <w:szCs w:val="22"/>
                <w:lang w:val="en-US" w:eastAsia="zh-CN"/>
              </w:rPr>
            </w:pPr>
          </w:p>
        </w:tc>
        <w:tc>
          <w:tcPr>
            <w:tcW w:w="5400" w:type="dxa"/>
            <w:tcBorders>
              <w:top w:val="single" w:sz="4" w:space="0" w:color="auto"/>
              <w:left w:val="single" w:sz="4" w:space="0" w:color="auto"/>
              <w:bottom w:val="single" w:sz="4" w:space="0" w:color="auto"/>
              <w:right w:val="single" w:sz="4" w:space="0" w:color="auto"/>
            </w:tcBorders>
            <w:shd w:val="clear" w:color="auto" w:fill="F3F7ED"/>
          </w:tcPr>
          <w:p w14:paraId="08837B84"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b/>
                <w:bCs/>
                <w:color w:val="000000"/>
                <w:sz w:val="22"/>
                <w:szCs w:val="22"/>
                <w:lang w:val="en-US" w:eastAsia="zh-CN"/>
              </w:rPr>
              <w:t>10ci.</w:t>
            </w:r>
            <w:r w:rsidRPr="00FB210E">
              <w:rPr>
                <w:rFonts w:ascii="Calibri" w:eastAsia="SimSun" w:hAnsi="Calibri" w:cs="Calibri"/>
                <w:color w:val="000000"/>
                <w:sz w:val="22"/>
                <w:szCs w:val="22"/>
                <w:lang w:val="en-US" w:eastAsia="zh-CN"/>
              </w:rPr>
              <w:t xml:space="preserve"> </w:t>
            </w:r>
            <w:r w:rsidRPr="00FB210E">
              <w:rPr>
                <w:rFonts w:ascii="Calibri" w:eastAsia="SimSun" w:hAnsi="Calibri" w:cs="Calibri"/>
                <w:color w:val="000000"/>
                <w:sz w:val="22"/>
                <w:szCs w:val="22"/>
                <w:lang w:val="en-GB" w:eastAsia="zh-CN"/>
              </w:rPr>
              <w:t xml:space="preserve">A </w:t>
            </w:r>
            <w:r w:rsidRPr="00FB210E">
              <w:rPr>
                <w:rFonts w:ascii="Calibri" w:eastAsia="SimSun" w:hAnsi="Calibri" w:cs="Calibri"/>
                <w:b/>
                <w:bCs/>
                <w:color w:val="000000"/>
                <w:sz w:val="22"/>
                <w:szCs w:val="22"/>
                <w:lang w:val="en-GB" w:eastAsia="zh-CN"/>
              </w:rPr>
              <w:t>financial target</w:t>
            </w:r>
            <w:r w:rsidRPr="00FB210E">
              <w:rPr>
                <w:rFonts w:ascii="Calibri" w:eastAsia="SimSun" w:hAnsi="Calibri" w:cs="Calibri"/>
                <w:color w:val="000000"/>
                <w:sz w:val="22"/>
                <w:szCs w:val="22"/>
                <w:lang w:val="en-GB" w:eastAsia="zh-CN"/>
              </w:rPr>
              <w:t xml:space="preserve"> for gender equality and the empowerment of women as a principal objective is met </w:t>
            </w:r>
            <w:r w:rsidRPr="00FB210E">
              <w:rPr>
                <w:rFonts w:ascii="Calibri" w:eastAsia="SimSun" w:hAnsi="Calibri" w:cs="Calibri"/>
                <w:b/>
                <w:bCs/>
                <w:color w:val="000000"/>
                <w:sz w:val="22"/>
                <w:szCs w:val="22"/>
                <w:lang w:val="en-GB" w:eastAsia="zh-CN"/>
              </w:rPr>
              <w:t>(GEM 3/2B</w:t>
            </w:r>
            <w:r w:rsidRPr="00FB210E">
              <w:rPr>
                <w:rFonts w:ascii="Calibri" w:eastAsia="SimSun" w:hAnsi="Calibri" w:cs="Calibri"/>
                <w:color w:val="000000"/>
                <w:sz w:val="22"/>
                <w:szCs w:val="22"/>
                <w:lang w:val="en-GB" w:eastAsia="zh-CN"/>
              </w:rPr>
              <w:t>)</w:t>
            </w:r>
            <w:r w:rsidRPr="00FB210E">
              <w:rPr>
                <w:rFonts w:ascii="Calibri" w:eastAsia="SimSun" w:hAnsi="Calibri" w:cs="Calibri"/>
                <w:color w:val="000000"/>
                <w:sz w:val="22"/>
                <w:szCs w:val="22"/>
                <w:lang w:val="en-US" w:eastAsia="zh-CN"/>
              </w:rPr>
              <w:t> </w:t>
            </w:r>
          </w:p>
          <w:p w14:paraId="372639DD"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color w:val="000000"/>
                <w:sz w:val="22"/>
                <w:szCs w:val="22"/>
                <w:lang w:val="en-US" w:eastAsia="zh-CN"/>
              </w:rPr>
              <w:t> </w:t>
            </w:r>
          </w:p>
          <w:p w14:paraId="5086B4FE" w14:textId="77777777" w:rsidR="000B1796" w:rsidRPr="00FB210E" w:rsidRDefault="000B1796" w:rsidP="000B1796">
            <w:pPr>
              <w:rPr>
                <w:rFonts w:ascii="Calibri" w:eastAsia="SimSun" w:hAnsi="Calibri" w:cs="Calibri"/>
                <w:b/>
                <w:bCs/>
                <w:color w:val="000000"/>
                <w:sz w:val="22"/>
                <w:szCs w:val="22"/>
                <w:lang w:val="en-US" w:eastAsia="zh-CN"/>
              </w:rPr>
            </w:pPr>
            <w:r w:rsidRPr="00FB210E">
              <w:rPr>
                <w:rFonts w:ascii="Calibri" w:eastAsia="SimSun" w:hAnsi="Calibri" w:cs="Calibri"/>
                <w:b/>
                <w:bCs/>
                <w:color w:val="000000"/>
                <w:sz w:val="22"/>
                <w:szCs w:val="22"/>
                <w:lang w:val="en-US" w:eastAsia="zh-CN"/>
              </w:rPr>
              <w:t>and </w:t>
            </w:r>
          </w:p>
          <w:p w14:paraId="5ADA48B7"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color w:val="000000"/>
                <w:sz w:val="22"/>
                <w:szCs w:val="22"/>
                <w:lang w:val="en-US" w:eastAsia="zh-CN"/>
              </w:rPr>
              <w:t> </w:t>
            </w:r>
          </w:p>
          <w:p w14:paraId="03248986"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b/>
                <w:bCs/>
                <w:color w:val="000000"/>
                <w:sz w:val="22"/>
                <w:szCs w:val="22"/>
                <w:lang w:val="en-US" w:eastAsia="zh-CN"/>
              </w:rPr>
              <w:t>10cii.</w:t>
            </w:r>
            <w:r w:rsidRPr="00FB210E">
              <w:rPr>
                <w:rFonts w:ascii="Calibri" w:eastAsia="SimSun" w:hAnsi="Calibri" w:cs="Calibri"/>
                <w:color w:val="000000"/>
                <w:sz w:val="22"/>
                <w:szCs w:val="22"/>
                <w:lang w:val="en-US" w:eastAsia="zh-CN"/>
              </w:rPr>
              <w:t xml:space="preserve"> A </w:t>
            </w:r>
            <w:r w:rsidRPr="00FB210E">
              <w:rPr>
                <w:rFonts w:ascii="Calibri" w:eastAsia="SimSun" w:hAnsi="Calibri" w:cs="Calibri"/>
                <w:b/>
                <w:bCs/>
                <w:color w:val="000000"/>
                <w:sz w:val="22"/>
                <w:szCs w:val="22"/>
                <w:lang w:val="en-US" w:eastAsia="zh-CN"/>
              </w:rPr>
              <w:t>financial target</w:t>
            </w:r>
            <w:r w:rsidRPr="00FB210E">
              <w:rPr>
                <w:rFonts w:ascii="Calibri" w:eastAsia="SimSun" w:hAnsi="Calibri" w:cs="Calibri"/>
                <w:color w:val="000000"/>
                <w:sz w:val="22"/>
                <w:szCs w:val="22"/>
                <w:lang w:val="en-US" w:eastAsia="zh-CN"/>
              </w:rPr>
              <w:t xml:space="preserve"> for activities contributing significantly to gender equality and the empowerment of women is met </w:t>
            </w:r>
            <w:r w:rsidRPr="00FB210E">
              <w:rPr>
                <w:rFonts w:ascii="Calibri" w:eastAsia="SimSun" w:hAnsi="Calibri" w:cs="Calibri"/>
                <w:b/>
                <w:bCs/>
                <w:color w:val="000000"/>
                <w:sz w:val="22"/>
                <w:szCs w:val="22"/>
                <w:lang w:val="en-US" w:eastAsia="zh-CN"/>
              </w:rPr>
              <w:t>(GEM 2/2A)</w:t>
            </w:r>
            <w:r w:rsidRPr="00FB210E">
              <w:rPr>
                <w:rFonts w:ascii="Calibri" w:eastAsia="SimSun" w:hAnsi="Calibri" w:cs="Calibri"/>
                <w:color w:val="000000"/>
                <w:sz w:val="22"/>
                <w:szCs w:val="22"/>
                <w:lang w:val="en-US" w:eastAsia="zh-CN"/>
              </w:rPr>
              <w:t> </w:t>
            </w:r>
          </w:p>
          <w:p w14:paraId="2BBC8284"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color w:val="000000"/>
                <w:sz w:val="22"/>
                <w:szCs w:val="22"/>
                <w:lang w:val="en-US" w:eastAsia="zh-CN"/>
              </w:rPr>
              <w:t> </w:t>
            </w:r>
          </w:p>
          <w:p w14:paraId="79E7DB91" w14:textId="77777777" w:rsidR="000B1796" w:rsidRPr="00FB210E" w:rsidRDefault="000B1796" w:rsidP="000B1796">
            <w:pPr>
              <w:rPr>
                <w:rFonts w:ascii="Calibri" w:eastAsia="SimSun" w:hAnsi="Calibri" w:cs="Calibri"/>
                <w:color w:val="000000"/>
                <w:sz w:val="22"/>
                <w:szCs w:val="22"/>
                <w:lang w:val="en-US" w:eastAsia="zh-CN"/>
              </w:rPr>
            </w:pPr>
            <w:r w:rsidRPr="00FB210E">
              <w:rPr>
                <w:rFonts w:ascii="Calibri" w:eastAsia="SimSun" w:hAnsi="Calibri" w:cs="Calibri"/>
                <w:b/>
                <w:bCs/>
                <w:color w:val="000000"/>
                <w:sz w:val="22"/>
                <w:szCs w:val="22"/>
                <w:lang w:val="en-US" w:eastAsia="zh-CN"/>
              </w:rPr>
              <w:t>10ciii.</w:t>
            </w:r>
            <w:r w:rsidRPr="00FB210E">
              <w:rPr>
                <w:rFonts w:ascii="Calibri" w:eastAsia="SimSun" w:hAnsi="Calibri" w:cs="Calibri"/>
                <w:color w:val="000000"/>
                <w:sz w:val="22"/>
                <w:szCs w:val="22"/>
                <w:lang w:val="en-US" w:eastAsia="zh-CN"/>
              </w:rPr>
              <w:t xml:space="preserve"> A </w:t>
            </w:r>
            <w:r w:rsidRPr="00FB210E">
              <w:rPr>
                <w:rFonts w:ascii="Calibri" w:eastAsia="SimSun" w:hAnsi="Calibri" w:cs="Calibri"/>
                <w:b/>
                <w:bCs/>
                <w:color w:val="000000"/>
                <w:sz w:val="22"/>
                <w:szCs w:val="22"/>
                <w:lang w:val="en-US" w:eastAsia="zh-CN"/>
              </w:rPr>
              <w:t>financial and narrative report</w:t>
            </w:r>
            <w:r w:rsidRPr="00FB210E">
              <w:rPr>
                <w:rFonts w:ascii="Calibri" w:eastAsia="SimSun" w:hAnsi="Calibri" w:cs="Calibri"/>
                <w:color w:val="000000"/>
                <w:sz w:val="22"/>
                <w:szCs w:val="22"/>
                <w:lang w:val="en-US" w:eastAsia="zh-CN"/>
              </w:rPr>
              <w:t xml:space="preserve"> linking funding to specific gender-related results and ensuring there is a justification for activities considered GEM 0 is published </w:t>
            </w:r>
          </w:p>
          <w:p w14:paraId="64B0E09C" w14:textId="0C581D2F" w:rsidR="000B1796" w:rsidRPr="00FB210E" w:rsidRDefault="000B1796" w:rsidP="00916365">
            <w:pPr>
              <w:rPr>
                <w:rFonts w:ascii="Calibri" w:eastAsia="SimSun" w:hAnsi="Calibri" w:cs="Calibri"/>
                <w:color w:val="000000"/>
                <w:sz w:val="22"/>
                <w:szCs w:val="22"/>
                <w:lang w:val="en-US" w:eastAsia="zh-CN"/>
              </w:rPr>
            </w:pPr>
          </w:p>
        </w:tc>
      </w:tr>
      <w:tr w:rsidR="00993B9C" w:rsidRPr="00D97347" w14:paraId="5D52D80D" w14:textId="77777777" w:rsidTr="3C70579D">
        <w:trPr>
          <w:trHeight w:val="254"/>
        </w:trPr>
        <w:tc>
          <w:tcPr>
            <w:tcW w:w="13320" w:type="dxa"/>
            <w:gridSpan w:val="4"/>
            <w:tcBorders>
              <w:top w:val="single" w:sz="4" w:space="0" w:color="auto"/>
              <w:left w:val="single" w:sz="4" w:space="0" w:color="auto"/>
              <w:bottom w:val="single" w:sz="4" w:space="0" w:color="auto"/>
              <w:right w:val="single" w:sz="4" w:space="0" w:color="auto"/>
            </w:tcBorders>
          </w:tcPr>
          <w:p w14:paraId="02A2BD76" w14:textId="77777777" w:rsidR="00047400" w:rsidRPr="00D97347" w:rsidRDefault="00047400" w:rsidP="00916365">
            <w:pPr>
              <w:rPr>
                <w:rFonts w:ascii="Calibri" w:hAnsi="Calibri" w:cs="Calibri"/>
                <w:b/>
                <w:bCs/>
                <w:color w:val="000000"/>
                <w:sz w:val="22"/>
                <w:szCs w:val="22"/>
                <w:lang w:val="en-GB"/>
              </w:rPr>
            </w:pPr>
          </w:p>
          <w:p w14:paraId="49A0C0E5" w14:textId="79E33348"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3714E45D" w14:textId="5BA12F7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lastRenderedPageBreak/>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7898F17" w14:textId="51A6E9D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3432DE3" w14:textId="0B66598B"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334430B6" w14:textId="7085DAF2"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Missing</w:t>
            </w:r>
          </w:p>
          <w:p w14:paraId="5A0D8863" w14:textId="5A2D719F"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3D27F5" w:rsidRPr="00D97347">
              <w:rPr>
                <w:rFonts w:ascii="MS Gothic" w:eastAsia="MS Gothic" w:hAnsi="MS Gothic"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2861A91" w14:textId="77777777" w:rsidR="00047400" w:rsidRPr="00D97347" w:rsidRDefault="00047400" w:rsidP="00916365">
            <w:pPr>
              <w:rPr>
                <w:rFonts w:ascii="Calibri" w:hAnsi="Calibri" w:cs="Calibri"/>
                <w:b/>
                <w:color w:val="000000"/>
                <w:sz w:val="22"/>
                <w:szCs w:val="22"/>
                <w:lang w:val="en-GB"/>
              </w:rPr>
            </w:pPr>
          </w:p>
          <w:p w14:paraId="735FF706" w14:textId="43948B34"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6BC3D3C8" w14:textId="4545B90B"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82B1A58" w14:textId="26A1BEF6" w:rsidR="00DD6DC7" w:rsidRDefault="00370047"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66E50CF5">
              <w:rPr>
                <w:rFonts w:ascii="Calibri" w:hAnsi="Calibri" w:cs="Calibri"/>
                <w:b/>
                <w:color w:val="000000" w:themeColor="text1"/>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53A00A71" w14:textId="589E94D5" w:rsidR="003174AE" w:rsidRDefault="003174AE" w:rsidP="00970277">
            <w:pPr>
              <w:rPr>
                <w:rFonts w:asciiTheme="majorHAnsi" w:hAnsiTheme="majorHAnsi" w:cstheme="majorHAnsi"/>
                <w:color w:val="000000"/>
                <w:sz w:val="22"/>
                <w:szCs w:val="22"/>
                <w:lang w:val="en-GB"/>
              </w:rPr>
            </w:pPr>
          </w:p>
          <w:p w14:paraId="10A6311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2B68311" w14:textId="6E03DD72" w:rsidR="003174AE" w:rsidRDefault="008F517B" w:rsidP="003174AE">
            <w:pPr>
              <w:rPr>
                <w:rFonts w:asciiTheme="majorHAnsi" w:hAnsiTheme="majorHAnsi" w:cstheme="majorBidi"/>
                <w:color w:val="000000" w:themeColor="text1"/>
                <w:sz w:val="22"/>
                <w:szCs w:val="22"/>
                <w:lang w:val="en-GB"/>
              </w:rPr>
            </w:pPr>
            <w:r w:rsidRPr="3AFD7789">
              <w:rPr>
                <w:rFonts w:asciiTheme="majorHAnsi" w:hAnsiTheme="majorHAnsi" w:cstheme="majorBidi"/>
                <w:color w:val="000000" w:themeColor="text1"/>
                <w:sz w:val="22"/>
                <w:szCs w:val="22"/>
                <w:lang w:val="en-GB"/>
              </w:rPr>
              <w:t>10c</w:t>
            </w:r>
            <w:r w:rsidR="738FC2B7" w:rsidRPr="3AFD7789">
              <w:rPr>
                <w:rFonts w:asciiTheme="majorHAnsi" w:hAnsiTheme="majorHAnsi" w:cstheme="majorBidi"/>
                <w:color w:val="000000" w:themeColor="text1"/>
                <w:sz w:val="22"/>
                <w:szCs w:val="22"/>
                <w:lang w:val="en-GB"/>
              </w:rPr>
              <w:t>i</w:t>
            </w:r>
            <w:r w:rsidRPr="3AFD7789">
              <w:rPr>
                <w:rFonts w:asciiTheme="majorHAnsi" w:hAnsiTheme="majorHAnsi" w:cstheme="majorBidi"/>
                <w:color w:val="000000" w:themeColor="text1"/>
                <w:sz w:val="22"/>
                <w:szCs w:val="22"/>
                <w:lang w:val="en-GB"/>
              </w:rPr>
              <w:t xml:space="preserve">. </w:t>
            </w:r>
            <w:r w:rsidR="5A711D45" w:rsidRPr="29DFF23B">
              <w:rPr>
                <w:rFonts w:ascii="Calibri" w:eastAsia="SimSun" w:hAnsi="Calibri" w:cs="Calibri"/>
                <w:color w:val="000000" w:themeColor="text1"/>
                <w:sz w:val="22"/>
                <w:szCs w:val="22"/>
                <w:lang w:val="en-GB" w:eastAsia="zh-CN"/>
              </w:rPr>
              <w:t>A financial target</w:t>
            </w:r>
            <w:r w:rsidRPr="29DFF23B">
              <w:rPr>
                <w:rFonts w:ascii="Calibri" w:eastAsia="SimSun" w:hAnsi="Calibri" w:cs="Calibri"/>
                <w:color w:val="000000" w:themeColor="text1"/>
                <w:sz w:val="22"/>
                <w:szCs w:val="22"/>
                <w:lang w:val="en-GB" w:eastAsia="zh-CN"/>
              </w:rPr>
              <w:t xml:space="preserve"> for gender equality and </w:t>
            </w:r>
            <w:r w:rsidR="5A711D45" w:rsidRPr="29DFF23B">
              <w:rPr>
                <w:rFonts w:ascii="Calibri" w:eastAsia="SimSun" w:hAnsi="Calibri" w:cs="Calibri"/>
                <w:color w:val="000000" w:themeColor="text1"/>
                <w:sz w:val="22"/>
                <w:szCs w:val="22"/>
                <w:lang w:val="en-GB" w:eastAsia="zh-CN"/>
              </w:rPr>
              <w:t>the</w:t>
            </w:r>
            <w:r w:rsidRPr="29DFF23B">
              <w:rPr>
                <w:rFonts w:ascii="Calibri" w:eastAsia="SimSun" w:hAnsi="Calibri" w:cs="Calibri"/>
                <w:color w:val="000000" w:themeColor="text1"/>
                <w:sz w:val="22"/>
                <w:szCs w:val="22"/>
                <w:lang w:val="en-GB" w:eastAsia="zh-CN"/>
              </w:rPr>
              <w:t xml:space="preserve"> empowerment </w:t>
            </w:r>
            <w:r w:rsidR="5A711D45" w:rsidRPr="29DFF23B">
              <w:rPr>
                <w:rFonts w:ascii="Calibri" w:eastAsia="SimSun" w:hAnsi="Calibri" w:cs="Calibri"/>
                <w:color w:val="000000" w:themeColor="text1"/>
                <w:sz w:val="22"/>
                <w:szCs w:val="22"/>
                <w:lang w:val="en-GB" w:eastAsia="zh-CN"/>
              </w:rPr>
              <w:t>of women</w:t>
            </w:r>
            <w:r w:rsidRPr="29DFF23B">
              <w:rPr>
                <w:rFonts w:ascii="Calibri" w:eastAsia="SimSun" w:hAnsi="Calibri" w:cs="Calibri"/>
                <w:color w:val="000000" w:themeColor="text1"/>
                <w:sz w:val="22"/>
                <w:szCs w:val="22"/>
                <w:lang w:val="en-GB" w:eastAsia="zh-CN"/>
              </w:rPr>
              <w:t xml:space="preserve"> </w:t>
            </w:r>
            <w:r w:rsidR="72C75E8A" w:rsidRPr="29DFF23B">
              <w:rPr>
                <w:rFonts w:ascii="Calibri" w:eastAsia="SimSun" w:hAnsi="Calibri" w:cs="Calibri"/>
                <w:color w:val="000000" w:themeColor="text1"/>
                <w:sz w:val="22"/>
                <w:szCs w:val="22"/>
                <w:lang w:val="en-GB" w:eastAsia="zh-CN"/>
              </w:rPr>
              <w:t xml:space="preserve">as a principal objective </w:t>
            </w:r>
            <w:r w:rsidRPr="29DFF23B">
              <w:rPr>
                <w:rFonts w:ascii="Calibri" w:eastAsia="SimSun" w:hAnsi="Calibri" w:cs="Calibri"/>
                <w:color w:val="000000" w:themeColor="text1"/>
                <w:sz w:val="22"/>
                <w:szCs w:val="22"/>
                <w:lang w:val="en-GB" w:eastAsia="zh-CN"/>
              </w:rPr>
              <w:t xml:space="preserve">is </w:t>
            </w:r>
            <w:r w:rsidR="72C75E8A" w:rsidRPr="29DFF23B">
              <w:rPr>
                <w:rFonts w:ascii="Calibri" w:eastAsia="SimSun" w:hAnsi="Calibri" w:cs="Calibri"/>
                <w:color w:val="000000" w:themeColor="text1"/>
                <w:sz w:val="22"/>
                <w:szCs w:val="22"/>
                <w:lang w:val="en-GB" w:eastAsia="zh-CN"/>
              </w:rPr>
              <w:t>met (GEM 3/2B)</w:t>
            </w:r>
            <w:r w:rsidRPr="3AFD7789">
              <w:rPr>
                <w:rFonts w:asciiTheme="majorHAnsi" w:hAnsiTheme="majorHAnsi" w:cstheme="majorBidi"/>
                <w:color w:val="000000" w:themeColor="text1"/>
                <w:sz w:val="22"/>
                <w:szCs w:val="22"/>
                <w:lang w:val="en-GB"/>
              </w:rPr>
              <w:t xml:space="preserve"> (Max:800 Words)</w:t>
            </w:r>
            <w:r w:rsidR="00B316DD">
              <w:rPr>
                <w:rFonts w:asciiTheme="majorHAnsi" w:hAnsiTheme="majorHAnsi" w:cstheme="majorBidi"/>
                <w:color w:val="000000" w:themeColor="text1"/>
                <w:sz w:val="22"/>
                <w:szCs w:val="22"/>
                <w:lang w:val="en-GB"/>
              </w:rPr>
              <w:t xml:space="preserve"> *</w:t>
            </w:r>
          </w:p>
          <w:p w14:paraId="75BAD41C" w14:textId="77777777" w:rsidR="00B316DD" w:rsidRDefault="00B316DD" w:rsidP="003174AE">
            <w:pPr>
              <w:rPr>
                <w:rFonts w:asciiTheme="majorHAnsi" w:hAnsiTheme="majorHAnsi" w:cstheme="majorBidi"/>
                <w:i/>
                <w:color w:val="000000"/>
                <w:sz w:val="22"/>
                <w:szCs w:val="22"/>
                <w:lang w:val="en-GB"/>
              </w:rPr>
            </w:pPr>
          </w:p>
          <w:p w14:paraId="68039F9A" w14:textId="76B0F352" w:rsidR="00B316DD" w:rsidRPr="00B316DD" w:rsidRDefault="2B5E6EA0" w:rsidP="4016CB0C">
            <w:pPr>
              <w:rPr>
                <w:rFonts w:asciiTheme="majorHAnsi" w:hAnsiTheme="majorHAnsi" w:cstheme="majorBidi"/>
                <w:color w:val="000000" w:themeColor="text1"/>
                <w:sz w:val="22"/>
                <w:szCs w:val="22"/>
                <w:lang w:val="en-GB"/>
              </w:rPr>
            </w:pPr>
            <w:r w:rsidRPr="3C70579D">
              <w:rPr>
                <w:rFonts w:asciiTheme="majorHAnsi" w:hAnsiTheme="majorHAnsi" w:cstheme="majorBidi"/>
                <w:color w:val="000000" w:themeColor="text1"/>
                <w:sz w:val="22"/>
                <w:szCs w:val="22"/>
                <w:lang w:val="en-GB"/>
              </w:rPr>
              <w:t xml:space="preserve">10cii. A financial </w:t>
            </w:r>
            <w:r w:rsidR="18C1FB9F" w:rsidRPr="3C70579D">
              <w:rPr>
                <w:rFonts w:ascii="Calibri" w:eastAsia="SimSun" w:hAnsi="Calibri" w:cs="Calibri"/>
                <w:color w:val="000000" w:themeColor="text1"/>
                <w:sz w:val="22"/>
                <w:szCs w:val="22"/>
                <w:lang w:val="en-US" w:eastAsia="zh-CN"/>
              </w:rPr>
              <w:t>target for activities contributing significantly to gender equality and the empowerment of women is met (GEM 2/2A) </w:t>
            </w:r>
            <w:r w:rsidRPr="3C70579D">
              <w:rPr>
                <w:rFonts w:asciiTheme="majorHAnsi" w:hAnsiTheme="majorHAnsi" w:cstheme="majorBidi"/>
                <w:color w:val="000000" w:themeColor="text1"/>
                <w:sz w:val="22"/>
                <w:szCs w:val="22"/>
                <w:lang w:val="en-GB"/>
              </w:rPr>
              <w:t>(Max: 800 Words) </w:t>
            </w:r>
            <w:r w:rsidR="00B316DD">
              <w:rPr>
                <w:rFonts w:asciiTheme="majorHAnsi" w:hAnsiTheme="majorHAnsi" w:cstheme="majorBidi"/>
                <w:color w:val="000000" w:themeColor="text1"/>
                <w:sz w:val="22"/>
                <w:szCs w:val="22"/>
                <w:lang w:val="en-GB"/>
              </w:rPr>
              <w:t>*</w:t>
            </w:r>
          </w:p>
          <w:p w14:paraId="710E3284" w14:textId="77777777" w:rsidR="00B316DD" w:rsidRDefault="00B316DD" w:rsidP="4016CB0C">
            <w:pPr>
              <w:rPr>
                <w:rFonts w:asciiTheme="majorHAnsi" w:hAnsiTheme="majorHAnsi" w:cstheme="majorBidi"/>
                <w:color w:val="000000" w:themeColor="text1"/>
                <w:sz w:val="22"/>
                <w:szCs w:val="22"/>
                <w:lang w:val="en-GB"/>
              </w:rPr>
            </w:pPr>
          </w:p>
          <w:p w14:paraId="7029C58E" w14:textId="5ED4F035" w:rsidR="008F517B" w:rsidRDefault="780610ED" w:rsidP="073F20B5">
            <w:pPr>
              <w:rPr>
                <w:rFonts w:ascii="Calibri" w:eastAsia="SimSun" w:hAnsi="Calibri" w:cs="Calibri"/>
                <w:color w:val="000000" w:themeColor="text1"/>
                <w:sz w:val="22"/>
                <w:szCs w:val="22"/>
                <w:lang w:val="en-US" w:eastAsia="zh-CN"/>
              </w:rPr>
            </w:pPr>
            <w:r w:rsidRPr="073F20B5">
              <w:rPr>
                <w:rFonts w:ascii="Calibri" w:eastAsia="SimSun" w:hAnsi="Calibri" w:cs="Calibri"/>
                <w:color w:val="000000" w:themeColor="text1"/>
                <w:sz w:val="22"/>
                <w:szCs w:val="22"/>
                <w:lang w:val="en-US" w:eastAsia="zh-CN"/>
              </w:rPr>
              <w:t>10ciii. A financial and narrative report linking funding to specific gender-related results and ensuring there is a justification for activities considered GEM 0 is published</w:t>
            </w:r>
            <w:r w:rsidRPr="415909E4">
              <w:rPr>
                <w:rFonts w:ascii="Calibri" w:eastAsia="SimSun" w:hAnsi="Calibri" w:cs="Calibri"/>
                <w:color w:val="000000" w:themeColor="text1"/>
                <w:sz w:val="22"/>
                <w:szCs w:val="22"/>
                <w:lang w:val="en-US" w:eastAsia="zh-CN"/>
              </w:rPr>
              <w:t xml:space="preserve"> (Max: 800 Words) </w:t>
            </w:r>
            <w:r w:rsidR="00B316DD">
              <w:rPr>
                <w:rFonts w:asciiTheme="majorHAnsi" w:hAnsiTheme="majorHAnsi" w:cstheme="majorBidi"/>
                <w:color w:val="000000" w:themeColor="text1"/>
                <w:sz w:val="22"/>
                <w:szCs w:val="22"/>
                <w:lang w:val="en-GB"/>
              </w:rPr>
              <w:t>*</w:t>
            </w:r>
          </w:p>
          <w:p w14:paraId="71B15874" w14:textId="0513714B" w:rsidR="008F517B" w:rsidRDefault="008F517B" w:rsidP="003174AE">
            <w:pPr>
              <w:rPr>
                <w:rFonts w:asciiTheme="majorHAnsi" w:hAnsiTheme="majorHAnsi" w:cstheme="majorBidi"/>
                <w:color w:val="000000"/>
                <w:sz w:val="22"/>
                <w:szCs w:val="22"/>
                <w:lang w:val="en-GB"/>
              </w:rPr>
            </w:pPr>
          </w:p>
          <w:p w14:paraId="3ECF0E1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05F63FE6" w14:textId="29CBFEB9" w:rsidR="00B316DD" w:rsidRPr="00B316DD" w:rsidRDefault="00B316DD" w:rsidP="00B316DD">
            <w:pPr>
              <w:rPr>
                <w:rFonts w:asciiTheme="majorHAnsi" w:hAnsiTheme="majorHAnsi" w:cstheme="majorBidi"/>
                <w:color w:val="000000" w:themeColor="text1"/>
                <w:sz w:val="22"/>
                <w:szCs w:val="22"/>
                <w:lang w:val="en-GB"/>
              </w:rPr>
            </w:pPr>
            <w:r w:rsidRPr="00B316DD">
              <w:rPr>
                <w:rFonts w:asciiTheme="majorHAnsi" w:hAnsiTheme="majorHAnsi" w:cstheme="majorBidi"/>
                <w:color w:val="000000" w:themeColor="text1"/>
                <w:sz w:val="22"/>
                <w:szCs w:val="22"/>
                <w:lang w:val="en-GB"/>
              </w:rPr>
              <w:t xml:space="preserve">10bi. A financial target for gender equality and the empowerment of women as a principal objective is met (GEM 3/2B) </w:t>
            </w:r>
            <w:r w:rsidRPr="415909E4">
              <w:rPr>
                <w:rFonts w:ascii="Calibri" w:eastAsia="SimSun" w:hAnsi="Calibri" w:cs="Calibri"/>
                <w:color w:val="000000" w:themeColor="text1"/>
                <w:sz w:val="22"/>
                <w:szCs w:val="22"/>
                <w:lang w:val="en-US" w:eastAsia="zh-CN"/>
              </w:rPr>
              <w:t>(Max: 800 Words) </w:t>
            </w:r>
            <w:r>
              <w:rPr>
                <w:rFonts w:asciiTheme="majorHAnsi" w:hAnsiTheme="majorHAnsi" w:cstheme="majorBidi"/>
                <w:color w:val="000000" w:themeColor="text1"/>
                <w:sz w:val="22"/>
                <w:szCs w:val="22"/>
                <w:lang w:val="en-GB"/>
              </w:rPr>
              <w:t>*</w:t>
            </w:r>
            <w:r w:rsidRPr="00B316DD">
              <w:rPr>
                <w:rFonts w:asciiTheme="majorHAnsi" w:hAnsiTheme="majorHAnsi" w:cstheme="majorBidi"/>
                <w:color w:val="000000" w:themeColor="text1"/>
                <w:sz w:val="22"/>
                <w:szCs w:val="22"/>
                <w:lang w:val="en-GB"/>
              </w:rPr>
              <w:t xml:space="preserve">   </w:t>
            </w:r>
          </w:p>
          <w:p w14:paraId="52FE100D" w14:textId="77777777" w:rsidR="00B316DD" w:rsidRPr="00B316DD" w:rsidRDefault="00B316DD" w:rsidP="00B316DD">
            <w:pPr>
              <w:rPr>
                <w:rFonts w:asciiTheme="majorHAnsi" w:hAnsiTheme="majorHAnsi" w:cstheme="majorBidi"/>
                <w:color w:val="000000" w:themeColor="text1"/>
                <w:sz w:val="22"/>
                <w:szCs w:val="22"/>
                <w:lang w:val="en-GB"/>
              </w:rPr>
            </w:pPr>
            <w:r w:rsidRPr="00B316DD">
              <w:rPr>
                <w:rFonts w:asciiTheme="majorHAnsi" w:hAnsiTheme="majorHAnsi" w:cstheme="majorBidi"/>
                <w:color w:val="000000" w:themeColor="text1"/>
                <w:sz w:val="22"/>
                <w:szCs w:val="22"/>
                <w:lang w:val="en-GB"/>
              </w:rPr>
              <w:t xml:space="preserve"> </w:t>
            </w:r>
          </w:p>
          <w:p w14:paraId="2D68A374" w14:textId="11F7C5A5" w:rsidR="42CD2069" w:rsidRDefault="00B316DD" w:rsidP="00B316DD">
            <w:pPr>
              <w:rPr>
                <w:rFonts w:asciiTheme="majorHAnsi" w:hAnsiTheme="majorHAnsi" w:cstheme="majorBidi"/>
                <w:color w:val="000000" w:themeColor="text1"/>
                <w:sz w:val="22"/>
                <w:szCs w:val="22"/>
                <w:lang w:val="en-GB"/>
              </w:rPr>
            </w:pPr>
            <w:r w:rsidRPr="00B316DD">
              <w:rPr>
                <w:rFonts w:asciiTheme="majorHAnsi" w:hAnsiTheme="majorHAnsi" w:cstheme="majorBidi"/>
                <w:color w:val="000000" w:themeColor="text1"/>
                <w:sz w:val="22"/>
                <w:szCs w:val="22"/>
                <w:lang w:val="en-GB"/>
              </w:rPr>
              <w:t xml:space="preserve">10bii. A financial and narrative report linking funding to specific gender-related results and ensuring there is a justification for activities considered GEM 0 is developed </w:t>
            </w:r>
            <w:r w:rsidR="4A806B35" w:rsidRPr="684C8B18">
              <w:rPr>
                <w:rFonts w:asciiTheme="majorHAnsi" w:hAnsiTheme="majorHAnsi" w:cstheme="majorBidi"/>
                <w:color w:val="000000" w:themeColor="text1"/>
                <w:sz w:val="22"/>
                <w:szCs w:val="22"/>
                <w:lang w:val="en-GB"/>
              </w:rPr>
              <w:t>(Max: 800</w:t>
            </w:r>
            <w:r w:rsidR="4A806B35" w:rsidRPr="4016CB0C">
              <w:rPr>
                <w:rFonts w:asciiTheme="majorHAnsi" w:hAnsiTheme="majorHAnsi" w:cstheme="majorBidi"/>
                <w:color w:val="000000" w:themeColor="text1"/>
                <w:sz w:val="22"/>
                <w:szCs w:val="22"/>
                <w:lang w:val="en-GB"/>
              </w:rPr>
              <w:t xml:space="preserve"> Words)</w:t>
            </w:r>
            <w:r w:rsidR="6C672FE5" w:rsidRPr="4016CB0C">
              <w:rPr>
                <w:rFonts w:asciiTheme="majorHAnsi" w:hAnsiTheme="majorHAnsi" w:cstheme="majorBidi"/>
                <w:color w:val="000000" w:themeColor="text1"/>
                <w:sz w:val="22"/>
                <w:szCs w:val="22"/>
                <w:lang w:val="en-GB"/>
              </w:rPr>
              <w:t> </w:t>
            </w:r>
            <w:r>
              <w:rPr>
                <w:rFonts w:asciiTheme="majorHAnsi" w:hAnsiTheme="majorHAnsi" w:cstheme="majorBidi"/>
                <w:color w:val="000000" w:themeColor="text1"/>
                <w:sz w:val="22"/>
                <w:szCs w:val="22"/>
                <w:lang w:val="en-GB"/>
              </w:rPr>
              <w:t>*</w:t>
            </w:r>
          </w:p>
          <w:p w14:paraId="05D531E6" w14:textId="5AD39A5E" w:rsidR="42CD2069" w:rsidRDefault="6C672FE5" w:rsidP="42CD2069">
            <w:pPr>
              <w:rPr>
                <w:rFonts w:asciiTheme="majorHAnsi" w:hAnsiTheme="majorHAnsi" w:cstheme="majorBidi"/>
                <w:color w:val="000000" w:themeColor="text1"/>
                <w:sz w:val="22"/>
                <w:szCs w:val="22"/>
                <w:lang w:val="en-GB"/>
              </w:rPr>
            </w:pPr>
            <w:r w:rsidRPr="684C8B18">
              <w:rPr>
                <w:rFonts w:asciiTheme="majorHAnsi" w:hAnsiTheme="majorHAnsi" w:cstheme="majorBidi"/>
                <w:color w:val="000000" w:themeColor="text1"/>
                <w:sz w:val="22"/>
                <w:szCs w:val="22"/>
                <w:lang w:val="en-GB"/>
              </w:rPr>
              <w:t xml:space="preserve">  </w:t>
            </w:r>
          </w:p>
          <w:p w14:paraId="07D7781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74A39688" w14:textId="0120FE6F" w:rsidR="73A6833D" w:rsidRPr="004E22D3" w:rsidRDefault="00B316DD" w:rsidP="0033165E">
            <w:pPr>
              <w:rPr>
                <w:rFonts w:asciiTheme="majorHAnsi" w:hAnsiTheme="majorHAnsi" w:cstheme="majorBidi"/>
                <w:i/>
                <w:iCs/>
                <w:color w:val="000000" w:themeColor="text1"/>
                <w:sz w:val="22"/>
                <w:szCs w:val="22"/>
                <w:lang w:val="en-GB"/>
              </w:rPr>
            </w:pPr>
            <w:r w:rsidRPr="00B316DD">
              <w:rPr>
                <w:rFonts w:asciiTheme="majorHAnsi" w:hAnsiTheme="majorHAnsi" w:cstheme="majorBidi"/>
                <w:color w:val="000000" w:themeColor="text1"/>
                <w:sz w:val="22"/>
                <w:szCs w:val="22"/>
                <w:lang w:val="en-GB"/>
              </w:rPr>
              <w:t xml:space="preserve">10a. A financial target for gender equality and the empowerment of women is set and a plan is developed to reach it </w:t>
            </w:r>
            <w:r w:rsidR="00611861" w:rsidRPr="42CD2069">
              <w:rPr>
                <w:rFonts w:asciiTheme="majorHAnsi" w:hAnsiTheme="majorHAnsi" w:cstheme="majorBidi"/>
                <w:color w:val="000000" w:themeColor="text1"/>
                <w:sz w:val="22"/>
                <w:szCs w:val="22"/>
                <w:lang w:val="en-GB"/>
              </w:rPr>
              <w:t>(Max:800 Words)</w:t>
            </w:r>
            <w:r w:rsidR="1BA18868" w:rsidRPr="42CD2069">
              <w:rPr>
                <w:rFonts w:asciiTheme="majorHAnsi" w:hAnsiTheme="majorHAnsi" w:cstheme="majorBidi"/>
                <w:color w:val="000000" w:themeColor="text1"/>
                <w:sz w:val="22"/>
                <w:szCs w:val="22"/>
                <w:lang w:val="en-GB"/>
              </w:rPr>
              <w:t xml:space="preserve"> </w:t>
            </w:r>
            <w:r w:rsidR="73A6833D" w:rsidRPr="42CD2069">
              <w:rPr>
                <w:rFonts w:asciiTheme="majorHAnsi" w:hAnsiTheme="majorHAnsi" w:cstheme="majorBidi"/>
                <w:i/>
                <w:iCs/>
                <w:color w:val="000000" w:themeColor="text1"/>
                <w:sz w:val="22"/>
                <w:szCs w:val="22"/>
                <w:lang w:val="en-GB"/>
              </w:rPr>
              <w:t xml:space="preserve">  </w:t>
            </w:r>
          </w:p>
          <w:p w14:paraId="09D61DBA" w14:textId="77777777" w:rsidR="00611861" w:rsidRPr="004E22D3" w:rsidRDefault="00611861" w:rsidP="003174AE">
            <w:pPr>
              <w:rPr>
                <w:rFonts w:asciiTheme="majorHAnsi" w:hAnsiTheme="majorHAnsi" w:cstheme="majorHAnsi"/>
                <w:color w:val="000000"/>
                <w:sz w:val="22"/>
                <w:szCs w:val="22"/>
                <w:lang w:val="en-GB"/>
              </w:rPr>
            </w:pPr>
          </w:p>
          <w:p w14:paraId="18DD4B19" w14:textId="77777777" w:rsidR="003174AE" w:rsidRPr="004E22D3" w:rsidRDefault="003174AE" w:rsidP="003174AE">
            <w:pPr>
              <w:rPr>
                <w:rFonts w:asciiTheme="majorHAnsi" w:hAnsiTheme="majorHAnsi" w:cstheme="majorHAnsi"/>
                <w:b/>
                <w:bCs/>
                <w:i/>
                <w:iCs/>
                <w:color w:val="000000"/>
                <w:sz w:val="22"/>
                <w:szCs w:val="22"/>
                <w:lang w:val="en-GB"/>
              </w:rPr>
            </w:pPr>
            <w:r w:rsidRPr="004E22D3">
              <w:rPr>
                <w:rFonts w:asciiTheme="majorHAnsi" w:hAnsiTheme="majorHAnsi" w:cstheme="majorHAnsi"/>
                <w:b/>
                <w:bCs/>
                <w:i/>
                <w:iCs/>
                <w:color w:val="000000"/>
                <w:sz w:val="22"/>
                <w:szCs w:val="22"/>
                <w:lang w:val="en-GB"/>
              </w:rPr>
              <w:t>Missing/Not Applicable:</w:t>
            </w:r>
          </w:p>
          <w:p w14:paraId="02479E72" w14:textId="0A04F616" w:rsidR="003174AE" w:rsidRPr="004E22D3" w:rsidRDefault="00611861" w:rsidP="00970277">
            <w:pPr>
              <w:rPr>
                <w:rFonts w:asciiTheme="majorHAnsi" w:hAnsiTheme="majorHAnsi" w:cstheme="majorHAnsi"/>
                <w:color w:val="000000"/>
                <w:sz w:val="22"/>
                <w:szCs w:val="22"/>
                <w:lang w:val="en-GB"/>
              </w:rPr>
            </w:pPr>
            <w:r w:rsidRPr="004E22D3">
              <w:rPr>
                <w:rFonts w:asciiTheme="majorHAnsi" w:hAnsiTheme="majorHAnsi" w:cstheme="majorHAnsi"/>
                <w:color w:val="000000"/>
                <w:sz w:val="22"/>
                <w:szCs w:val="22"/>
                <w:lang w:val="en-GB"/>
              </w:rPr>
              <w:t>Explanation of why this rating has been given (Max:400 Words) *</w:t>
            </w:r>
          </w:p>
          <w:p w14:paraId="7B845F4D" w14:textId="460AD3FB" w:rsidR="00E663B8" w:rsidRPr="004E22D3" w:rsidRDefault="00E663B8" w:rsidP="00E70F88">
            <w:pPr>
              <w:rPr>
                <w:rFonts w:ascii="Calibri" w:hAnsi="Calibri" w:cs="Calibri"/>
                <w:b/>
                <w:color w:val="000000"/>
                <w:sz w:val="22"/>
                <w:szCs w:val="22"/>
                <w:lang w:val="en-GB"/>
              </w:rPr>
            </w:pPr>
          </w:p>
          <w:p w14:paraId="3027D628" w14:textId="5695B899" w:rsidR="00C330CA" w:rsidRDefault="00C330CA" w:rsidP="00E70F88">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lastRenderedPageBreak/>
              <w:t>Other</w:t>
            </w:r>
            <w:r w:rsidRPr="0093445D">
              <w:rPr>
                <w:rFonts w:asciiTheme="majorHAnsi" w:hAnsiTheme="majorHAnsi" w:cstheme="majorHAnsi"/>
                <w:b/>
                <w:bCs/>
                <w:sz w:val="22"/>
                <w:szCs w:val="22"/>
                <w:highlight w:val="green"/>
                <w:lang w:val="en-GB"/>
              </w:rPr>
              <w:t xml:space="preserve"> Questions</w:t>
            </w:r>
            <w:r w:rsidR="00AF5B3E">
              <w:rPr>
                <w:rFonts w:asciiTheme="majorHAnsi" w:hAnsiTheme="majorHAnsi" w:cstheme="majorHAnsi"/>
                <w:b/>
                <w:bCs/>
                <w:sz w:val="22"/>
                <w:szCs w:val="22"/>
                <w:highlight w:val="green"/>
                <w:lang w:val="en-GB"/>
              </w:rPr>
              <w:t xml:space="preserve"> – pending finalization</w:t>
            </w:r>
            <w:r w:rsidRPr="0093445D">
              <w:rPr>
                <w:rFonts w:asciiTheme="majorHAnsi" w:hAnsiTheme="majorHAnsi" w:cstheme="majorHAnsi"/>
                <w:b/>
                <w:bCs/>
                <w:sz w:val="22"/>
                <w:szCs w:val="22"/>
                <w:highlight w:val="green"/>
                <w:lang w:val="en-GB"/>
              </w:rPr>
              <w:t>:</w:t>
            </w:r>
          </w:p>
          <w:p w14:paraId="4FD6E0FD" w14:textId="77777777" w:rsidR="00CD3E5C" w:rsidRDefault="00CD3E5C" w:rsidP="0009623E">
            <w:pPr>
              <w:jc w:val="both"/>
              <w:rPr>
                <w:rFonts w:ascii="Calibri" w:eastAsia="Calibri" w:hAnsi="Calibri" w:cs="Calibri"/>
                <w:b/>
                <w:bCs/>
                <w:color w:val="0070C0"/>
                <w:lang w:val="en-GB"/>
              </w:rPr>
            </w:pPr>
          </w:p>
          <w:p w14:paraId="6CDEFF87" w14:textId="231BA2AF" w:rsidR="0009623E" w:rsidRPr="002017CB" w:rsidRDefault="00777874" w:rsidP="0009623E">
            <w:pPr>
              <w:jc w:val="both"/>
              <w:rPr>
                <w:rFonts w:asciiTheme="majorHAnsi" w:hAnsiTheme="majorHAnsi" w:cstheme="majorHAnsi"/>
                <w:sz w:val="22"/>
                <w:szCs w:val="22"/>
              </w:rPr>
            </w:pPr>
            <w:r>
              <w:rPr>
                <w:rFonts w:ascii="Calibri" w:eastAsia="Calibri" w:hAnsi="Calibri" w:cs="Calibri"/>
                <w:b/>
                <w:bCs/>
                <w:color w:val="0070C0"/>
                <w:lang w:val="en-GB"/>
              </w:rPr>
              <w:t>3</w:t>
            </w:r>
            <w:r w:rsidR="0009623E" w:rsidRPr="00943A50">
              <w:rPr>
                <w:rFonts w:ascii="Calibri" w:eastAsia="Calibri" w:hAnsi="Calibri" w:cs="Calibri"/>
                <w:b/>
                <w:bCs/>
                <w:color w:val="0070C0"/>
                <w:lang w:val="en-GB"/>
              </w:rPr>
              <w:t xml:space="preserve">. </w:t>
            </w:r>
            <w:r w:rsidR="0009623E" w:rsidRPr="002017CB">
              <w:rPr>
                <w:rFonts w:asciiTheme="majorHAnsi" w:hAnsiTheme="majorHAnsi" w:cstheme="majorHAnsi"/>
                <w:b/>
                <w:color w:val="E36C0A" w:themeColor="accent6" w:themeShade="BF"/>
                <w:sz w:val="22"/>
                <w:szCs w:val="22"/>
                <w:lang w:val="en-GB"/>
              </w:rPr>
              <w:t>For “Meets” and “Exceeds”</w:t>
            </w:r>
            <w:r w:rsidR="005D28F8">
              <w:rPr>
                <w:rFonts w:asciiTheme="majorHAnsi" w:hAnsiTheme="majorHAnsi" w:cstheme="majorHAnsi"/>
                <w:b/>
                <w:color w:val="E36C0A" w:themeColor="accent6" w:themeShade="BF"/>
                <w:sz w:val="22"/>
                <w:szCs w:val="22"/>
                <w:lang w:val="en-GB"/>
              </w:rPr>
              <w:t>:</w:t>
            </w:r>
          </w:p>
          <w:p w14:paraId="2172AEDA" w14:textId="0A8E42AB" w:rsidR="009E3C6B" w:rsidRPr="009E3C6B" w:rsidRDefault="0009623E" w:rsidP="00FF257E">
            <w:pPr>
              <w:pStyle w:val="ListParagraph"/>
              <w:numPr>
                <w:ilvl w:val="0"/>
                <w:numId w:val="60"/>
              </w:numPr>
              <w:spacing w:before="120" w:after="120"/>
              <w:jc w:val="both"/>
              <w:rPr>
                <w:rFonts w:asciiTheme="majorHAnsi" w:eastAsia="Arial" w:hAnsiTheme="majorHAnsi" w:cstheme="majorBidi"/>
                <w:color w:val="000000"/>
                <w:sz w:val="22"/>
                <w:szCs w:val="22"/>
                <w:lang w:val="en-GB"/>
              </w:rPr>
            </w:pPr>
            <w:r w:rsidRPr="002017CB">
              <w:rPr>
                <w:rFonts w:asciiTheme="majorHAnsi" w:eastAsia="Arial" w:hAnsiTheme="majorHAnsi" w:cstheme="majorBidi"/>
                <w:color w:val="000000" w:themeColor="text1"/>
                <w:sz w:val="22"/>
                <w:szCs w:val="22"/>
                <w:lang w:val="en-GB"/>
              </w:rPr>
              <w:t>What is the financial target established for GEM 3/2b?</w:t>
            </w:r>
            <w:r w:rsidR="00E700E1" w:rsidRPr="463ED4DD">
              <w:rPr>
                <w:rFonts w:asciiTheme="majorHAnsi" w:eastAsia="Arial" w:hAnsiTheme="majorHAnsi" w:cstheme="majorBidi"/>
                <w:color w:val="000000" w:themeColor="text1"/>
                <w:sz w:val="22"/>
                <w:szCs w:val="22"/>
                <w:lang w:val="en-GB"/>
              </w:rPr>
              <w:t xml:space="preserve"> *</w:t>
            </w:r>
            <w:r w:rsidRPr="002017CB">
              <w:rPr>
                <w:rFonts w:asciiTheme="majorHAnsi" w:eastAsia="Arial" w:hAnsiTheme="majorHAnsi" w:cstheme="majorBidi"/>
                <w:color w:val="000000" w:themeColor="text1"/>
                <w:sz w:val="22"/>
                <w:szCs w:val="22"/>
                <w:lang w:val="en-GB"/>
              </w:rPr>
              <w:t xml:space="preserve"> </w:t>
            </w:r>
            <w:r w:rsidRPr="002017CB">
              <w:rPr>
                <w:rFonts w:asciiTheme="majorHAnsi" w:eastAsia="Arial" w:hAnsiTheme="majorHAnsi" w:cstheme="majorBidi"/>
                <w:i/>
                <w:color w:val="000000" w:themeColor="text1"/>
                <w:sz w:val="22"/>
                <w:szCs w:val="22"/>
                <w:lang w:val="en-GB"/>
              </w:rPr>
              <w:t>(please provide the financial target in percentage terms</w:t>
            </w:r>
            <w:r w:rsidR="002017CB" w:rsidRPr="463ED4DD">
              <w:rPr>
                <w:rFonts w:asciiTheme="majorHAnsi" w:eastAsia="Arial" w:hAnsiTheme="majorHAnsi" w:cstheme="majorBidi"/>
                <w:i/>
                <w:color w:val="000000" w:themeColor="text1"/>
                <w:sz w:val="22"/>
                <w:szCs w:val="22"/>
                <w:lang w:val="en-GB"/>
              </w:rPr>
              <w:t xml:space="preserve">, </w:t>
            </w:r>
            <w:r w:rsidRPr="002017CB">
              <w:rPr>
                <w:rFonts w:asciiTheme="majorHAnsi" w:eastAsia="Arial" w:hAnsiTheme="majorHAnsi" w:cstheme="majorBidi"/>
                <w:color w:val="000000" w:themeColor="text1"/>
                <w:sz w:val="22"/>
                <w:szCs w:val="22"/>
                <w:lang w:val="en-GB"/>
              </w:rPr>
              <w:t>e.g. 3%, 8%).</w:t>
            </w:r>
          </w:p>
          <w:p w14:paraId="2DBC4CAC" w14:textId="6B0A3904" w:rsidR="002017CB" w:rsidRPr="002017CB" w:rsidRDefault="0009623E" w:rsidP="00FF257E">
            <w:pPr>
              <w:pStyle w:val="ListParagraph"/>
              <w:numPr>
                <w:ilvl w:val="0"/>
                <w:numId w:val="60"/>
              </w:numPr>
              <w:spacing w:before="120" w:after="120"/>
              <w:jc w:val="both"/>
              <w:rPr>
                <w:rFonts w:asciiTheme="majorHAnsi" w:eastAsia="Arial" w:hAnsiTheme="majorHAnsi" w:cstheme="majorBidi"/>
                <w:color w:val="000000"/>
                <w:sz w:val="22"/>
                <w:szCs w:val="22"/>
                <w:lang w:val="en-GB"/>
              </w:rPr>
            </w:pPr>
            <w:r w:rsidRPr="002017CB">
              <w:rPr>
                <w:rFonts w:asciiTheme="majorHAnsi" w:eastAsia="Arial" w:hAnsiTheme="majorHAnsi" w:cstheme="majorBidi"/>
                <w:color w:val="000000" w:themeColor="text1"/>
                <w:sz w:val="22"/>
                <w:szCs w:val="22"/>
                <w:lang w:val="en-GB"/>
              </w:rPr>
              <w:t>How is the financial target calculated?</w:t>
            </w:r>
            <w:r w:rsidR="00E700E1" w:rsidRPr="01EA2AE0">
              <w:rPr>
                <w:rFonts w:asciiTheme="majorHAnsi" w:eastAsia="Arial" w:hAnsiTheme="majorHAnsi" w:cstheme="majorBidi"/>
                <w:color w:val="000000" w:themeColor="text1"/>
                <w:sz w:val="22"/>
                <w:szCs w:val="22"/>
                <w:lang w:val="en-GB"/>
              </w:rPr>
              <w:t xml:space="preserve"> </w:t>
            </w:r>
            <w:r w:rsidR="00E700E1" w:rsidRPr="463ED4DD">
              <w:rPr>
                <w:rFonts w:asciiTheme="majorHAnsi" w:eastAsia="Arial" w:hAnsiTheme="majorHAnsi" w:cstheme="majorBidi"/>
                <w:color w:val="000000" w:themeColor="text1"/>
                <w:sz w:val="22"/>
                <w:szCs w:val="22"/>
                <w:lang w:val="en-GB"/>
              </w:rPr>
              <w:t>*</w:t>
            </w:r>
            <w:r w:rsidRPr="002017CB">
              <w:rPr>
                <w:rFonts w:asciiTheme="majorHAnsi" w:eastAsia="Arial" w:hAnsiTheme="majorHAnsi" w:cstheme="majorBidi"/>
                <w:color w:val="000000" w:themeColor="text1"/>
                <w:sz w:val="22"/>
                <w:szCs w:val="22"/>
                <w:lang w:val="en-GB"/>
              </w:rPr>
              <w:t xml:space="preserve"> (</w:t>
            </w:r>
            <w:r w:rsidRPr="002017CB">
              <w:rPr>
                <w:rFonts w:asciiTheme="majorHAnsi" w:eastAsia="Arial" w:hAnsiTheme="majorHAnsi" w:cstheme="majorBidi"/>
                <w:i/>
                <w:color w:val="000000" w:themeColor="text1"/>
                <w:sz w:val="22"/>
                <w:szCs w:val="22"/>
              </w:rPr>
              <w:t>(please provide a formula including budget sources and to which gender marker scores it refers (e.g., proportion of programmatic expenditure for activities classified as GEM 3/2b over total programmatic expenditure in the year).</w:t>
            </w:r>
            <w:r w:rsidR="0015631E" w:rsidRPr="01EA2AE0">
              <w:rPr>
                <w:rFonts w:asciiTheme="majorHAnsi" w:eastAsia="Arial" w:hAnsiTheme="majorHAnsi" w:cstheme="majorBidi"/>
                <w:i/>
                <w:color w:val="000000" w:themeColor="text1"/>
                <w:sz w:val="22"/>
                <w:szCs w:val="22"/>
              </w:rPr>
              <w:t xml:space="preserve"> </w:t>
            </w:r>
            <w:r w:rsidR="0015631E" w:rsidRPr="463ED4DD">
              <w:rPr>
                <w:rFonts w:asciiTheme="majorHAnsi" w:hAnsiTheme="majorHAnsi" w:cstheme="majorBidi"/>
                <w:color w:val="000000" w:themeColor="text1"/>
                <w:sz w:val="22"/>
                <w:szCs w:val="22"/>
                <w:lang w:val="en-GB"/>
              </w:rPr>
              <w:t>(Max:</w:t>
            </w:r>
            <w:r w:rsidR="410E7E40" w:rsidRPr="463ED4DD">
              <w:rPr>
                <w:rFonts w:asciiTheme="majorHAnsi" w:hAnsiTheme="majorHAnsi" w:cstheme="majorBidi"/>
                <w:color w:val="000000" w:themeColor="text1"/>
                <w:sz w:val="22"/>
                <w:szCs w:val="22"/>
                <w:lang w:val="en-GB"/>
              </w:rPr>
              <w:t>2</w:t>
            </w:r>
            <w:r w:rsidR="0015631E" w:rsidRPr="463ED4DD">
              <w:rPr>
                <w:rFonts w:asciiTheme="majorHAnsi" w:hAnsiTheme="majorHAnsi" w:cstheme="majorBidi"/>
                <w:color w:val="000000" w:themeColor="text1"/>
                <w:sz w:val="22"/>
                <w:szCs w:val="22"/>
                <w:lang w:val="en-GB"/>
              </w:rPr>
              <w:t>00 Words)</w:t>
            </w:r>
          </w:p>
          <w:p w14:paraId="26179D5F" w14:textId="427AC42B" w:rsidR="00E700E1" w:rsidRPr="00E700E1" w:rsidRDefault="0009623E" w:rsidP="00FF257E">
            <w:pPr>
              <w:pStyle w:val="ListParagraph"/>
              <w:numPr>
                <w:ilvl w:val="0"/>
                <w:numId w:val="60"/>
              </w:numPr>
              <w:spacing w:before="120" w:after="120"/>
              <w:jc w:val="both"/>
              <w:rPr>
                <w:rFonts w:asciiTheme="majorHAnsi" w:eastAsia="Arial" w:hAnsiTheme="majorHAnsi" w:cstheme="majorBidi"/>
                <w:color w:val="000000"/>
                <w:sz w:val="22"/>
                <w:szCs w:val="22"/>
                <w:lang w:val="en-GB"/>
              </w:rPr>
            </w:pPr>
            <w:r w:rsidRPr="002017CB">
              <w:rPr>
                <w:rFonts w:asciiTheme="majorHAnsi" w:eastAsia="Arial" w:hAnsiTheme="majorHAnsi" w:cstheme="majorBidi"/>
                <w:color w:val="000000" w:themeColor="text1"/>
                <w:sz w:val="22"/>
                <w:szCs w:val="22"/>
              </w:rPr>
              <w:t xml:space="preserve">How was the financial target established? * (e.g., part of the Strategic Plan, in the Gender Policy, approval by the governing body, </w:t>
            </w:r>
            <w:r w:rsidRPr="002017CB">
              <w:rPr>
                <w:rFonts w:asciiTheme="majorHAnsi" w:eastAsia="Arial" w:hAnsiTheme="majorHAnsi" w:cstheme="majorBidi"/>
                <w:sz w:val="22"/>
                <w:szCs w:val="22"/>
              </w:rPr>
              <w:t>year of approval, period covered by the target).</w:t>
            </w:r>
            <w:r w:rsidR="0015631E" w:rsidRPr="463ED4DD">
              <w:rPr>
                <w:rFonts w:asciiTheme="majorHAnsi" w:hAnsiTheme="majorHAnsi" w:cstheme="majorBidi"/>
                <w:color w:val="000000" w:themeColor="text1"/>
                <w:sz w:val="22"/>
                <w:szCs w:val="22"/>
                <w:lang w:val="en-GB"/>
              </w:rPr>
              <w:t xml:space="preserve"> (Max:200 Words)</w:t>
            </w:r>
          </w:p>
          <w:p w14:paraId="7AD5B013" w14:textId="6281C670" w:rsidR="003B2F2E" w:rsidRDefault="0009623E" w:rsidP="00FF257E">
            <w:pPr>
              <w:pStyle w:val="ListParagraph"/>
              <w:numPr>
                <w:ilvl w:val="0"/>
                <w:numId w:val="60"/>
              </w:numPr>
              <w:spacing w:before="120" w:after="120"/>
              <w:jc w:val="both"/>
              <w:rPr>
                <w:rFonts w:asciiTheme="majorHAnsi" w:eastAsia="Arial" w:hAnsiTheme="majorHAnsi" w:cstheme="majorBidi"/>
                <w:color w:val="000000"/>
                <w:sz w:val="22"/>
                <w:szCs w:val="22"/>
                <w:lang w:val="en-GB"/>
              </w:rPr>
            </w:pPr>
            <w:r w:rsidRPr="00E700E1">
              <w:rPr>
                <w:rFonts w:asciiTheme="majorHAnsi" w:eastAsia="Arial" w:hAnsiTheme="majorHAnsi" w:cstheme="majorBidi"/>
                <w:sz w:val="22"/>
                <w:szCs w:val="22"/>
              </w:rPr>
              <w:t xml:space="preserve">Was the financial target on GEM 3/2b met or exceeded in 2024 (or the last year available)? </w:t>
            </w:r>
            <w:r w:rsidR="003B2F2E" w:rsidRPr="463ED4DD">
              <w:rPr>
                <w:rFonts w:asciiTheme="majorHAnsi" w:eastAsia="Arial" w:hAnsiTheme="majorHAnsi" w:cstheme="majorBidi"/>
                <w:color w:val="000000" w:themeColor="text1"/>
                <w:sz w:val="22"/>
                <w:szCs w:val="22"/>
                <w:lang w:val="en-GB"/>
              </w:rPr>
              <w:t>*</w:t>
            </w:r>
            <w:r w:rsidR="007C3C5D">
              <w:rPr>
                <w:rFonts w:asciiTheme="majorHAnsi" w:hAnsiTheme="majorHAnsi" w:cstheme="majorBidi"/>
                <w:bCs/>
                <w:color w:val="FFFFFF" w:themeColor="background1"/>
                <w:sz w:val="22"/>
                <w:szCs w:val="22"/>
                <w:highlight w:val="blue"/>
                <w:lang w:val="en-GB"/>
              </w:rPr>
              <w:t xml:space="preserve"> </w:t>
            </w:r>
          </w:p>
          <w:p w14:paraId="1AF095CF" w14:textId="77777777" w:rsidR="003B2F2E" w:rsidRPr="003B2F2E" w:rsidRDefault="0009623E" w:rsidP="00FF257E">
            <w:pPr>
              <w:pStyle w:val="ListParagraph"/>
              <w:numPr>
                <w:ilvl w:val="1"/>
                <w:numId w:val="60"/>
              </w:numPr>
              <w:spacing w:before="120" w:after="120"/>
              <w:jc w:val="both"/>
              <w:rPr>
                <w:rFonts w:asciiTheme="majorHAnsi" w:eastAsia="Arial" w:hAnsiTheme="majorHAnsi" w:cstheme="majorHAnsi"/>
                <w:color w:val="000000"/>
                <w:sz w:val="22"/>
                <w:szCs w:val="22"/>
                <w:lang w:val="en-GB"/>
              </w:rPr>
            </w:pPr>
            <w:r w:rsidRPr="003B2F2E">
              <w:rPr>
                <w:rFonts w:asciiTheme="majorHAnsi" w:eastAsia="Arial" w:hAnsiTheme="majorHAnsi" w:cstheme="majorHAnsi"/>
                <w:sz w:val="22"/>
                <w:szCs w:val="22"/>
              </w:rPr>
              <w:t xml:space="preserve">It was met. </w:t>
            </w:r>
          </w:p>
          <w:p w14:paraId="75EFE86A" w14:textId="2C462B1C" w:rsidR="0009623E" w:rsidRPr="003B2F2E" w:rsidRDefault="0009623E" w:rsidP="00FF257E">
            <w:pPr>
              <w:pStyle w:val="ListParagraph"/>
              <w:numPr>
                <w:ilvl w:val="1"/>
                <w:numId w:val="60"/>
              </w:numPr>
              <w:spacing w:before="120" w:after="120"/>
              <w:jc w:val="both"/>
              <w:rPr>
                <w:rFonts w:asciiTheme="majorHAnsi" w:eastAsia="Arial" w:hAnsiTheme="majorHAnsi" w:cstheme="majorHAnsi"/>
                <w:color w:val="000000"/>
                <w:sz w:val="22"/>
                <w:szCs w:val="22"/>
                <w:lang w:val="en-GB"/>
              </w:rPr>
            </w:pPr>
            <w:r w:rsidRPr="003B2F2E">
              <w:rPr>
                <w:rFonts w:asciiTheme="majorHAnsi" w:eastAsia="Arial" w:hAnsiTheme="majorHAnsi" w:cstheme="majorHAnsi"/>
                <w:sz w:val="22"/>
                <w:szCs w:val="22"/>
              </w:rPr>
              <w:t>It was exceeded.</w:t>
            </w:r>
          </w:p>
          <w:p w14:paraId="0FB4155C" w14:textId="7DA2386B" w:rsidR="0009623E" w:rsidRPr="002017CB" w:rsidRDefault="0009623E" w:rsidP="00FF257E">
            <w:pPr>
              <w:pStyle w:val="ListParagraph"/>
              <w:numPr>
                <w:ilvl w:val="0"/>
                <w:numId w:val="31"/>
              </w:numPr>
              <w:spacing w:before="120" w:after="120"/>
              <w:jc w:val="both"/>
              <w:rPr>
                <w:rFonts w:asciiTheme="majorHAnsi" w:eastAsia="Arial" w:hAnsiTheme="majorHAnsi" w:cstheme="majorBidi"/>
                <w:sz w:val="22"/>
                <w:szCs w:val="22"/>
              </w:rPr>
            </w:pPr>
            <w:r w:rsidRPr="002017CB">
              <w:rPr>
                <w:rFonts w:asciiTheme="majorHAnsi" w:eastAsia="Arial" w:hAnsiTheme="majorHAnsi" w:cstheme="majorBidi"/>
                <w:sz w:val="22"/>
                <w:szCs w:val="22"/>
              </w:rPr>
              <w:t xml:space="preserve">Please provide the percentage that was </w:t>
            </w:r>
            <w:r w:rsidR="174821D7" w:rsidRPr="1A370BAF">
              <w:rPr>
                <w:rFonts w:asciiTheme="majorHAnsi" w:eastAsia="Arial" w:hAnsiTheme="majorHAnsi" w:cstheme="majorBidi"/>
                <w:sz w:val="22"/>
                <w:szCs w:val="22"/>
              </w:rPr>
              <w:t>achieved</w:t>
            </w:r>
            <w:r w:rsidR="47672B48" w:rsidRPr="61658415">
              <w:rPr>
                <w:rFonts w:asciiTheme="majorHAnsi" w:eastAsia="Arial" w:hAnsiTheme="majorHAnsi" w:cstheme="majorBidi"/>
                <w:sz w:val="22"/>
                <w:szCs w:val="22"/>
              </w:rPr>
              <w:t xml:space="preserve"> (e.g. the expenditure on GEM 3/2b in 2024 constituted 2</w:t>
            </w:r>
            <w:proofErr w:type="gramStart"/>
            <w:r w:rsidR="47672B48" w:rsidRPr="61658415">
              <w:rPr>
                <w:rFonts w:asciiTheme="majorHAnsi" w:eastAsia="Arial" w:hAnsiTheme="majorHAnsi" w:cstheme="majorBidi"/>
                <w:sz w:val="22"/>
                <w:szCs w:val="22"/>
              </w:rPr>
              <w:t>%)</w:t>
            </w:r>
            <w:r w:rsidR="004230CD" w:rsidRPr="004230CD">
              <w:rPr>
                <w:rFonts w:asciiTheme="majorHAnsi" w:eastAsia="Arial" w:hAnsiTheme="majorHAnsi" w:cstheme="majorBidi"/>
                <w:sz w:val="22"/>
                <w:szCs w:val="22"/>
                <w:highlight w:val="yellow"/>
              </w:rPr>
              <w:t>*</w:t>
            </w:r>
            <w:proofErr w:type="gramEnd"/>
            <w:r w:rsidR="75B2D4AC" w:rsidRPr="1A370BAF">
              <w:rPr>
                <w:rFonts w:asciiTheme="majorHAnsi" w:eastAsia="Arial" w:hAnsiTheme="majorHAnsi" w:cstheme="majorBidi"/>
                <w:sz w:val="22"/>
                <w:szCs w:val="22"/>
              </w:rPr>
              <w:t>:</w:t>
            </w:r>
            <w:r w:rsidR="47672B48" w:rsidRPr="1A370BAF">
              <w:rPr>
                <w:rFonts w:asciiTheme="majorHAnsi" w:eastAsia="Arial" w:hAnsiTheme="majorHAnsi" w:cstheme="majorBidi"/>
                <w:sz w:val="22"/>
                <w:szCs w:val="22"/>
              </w:rPr>
              <w:t xml:space="preserve"> </w:t>
            </w:r>
          </w:p>
          <w:p w14:paraId="7C9FBAFB" w14:textId="77777777" w:rsidR="0009623E" w:rsidRPr="002017CB" w:rsidRDefault="0009623E" w:rsidP="00CD3E5C">
            <w:pPr>
              <w:pStyle w:val="ListParagraph"/>
              <w:spacing w:before="120" w:after="120"/>
              <w:jc w:val="both"/>
              <w:rPr>
                <w:rFonts w:asciiTheme="majorHAnsi" w:eastAsia="Arial" w:hAnsiTheme="majorHAnsi" w:cstheme="majorHAnsi"/>
                <w:sz w:val="22"/>
                <w:szCs w:val="22"/>
              </w:rPr>
            </w:pPr>
          </w:p>
          <w:p w14:paraId="0AA41ECD" w14:textId="1876DD7C" w:rsidR="0009623E" w:rsidRPr="002017CB" w:rsidRDefault="008E71B3" w:rsidP="0009623E">
            <w:pPr>
              <w:jc w:val="both"/>
              <w:rPr>
                <w:rFonts w:asciiTheme="majorHAnsi" w:eastAsia="Arial" w:hAnsiTheme="majorHAnsi" w:cstheme="majorHAnsi"/>
                <w:b/>
                <w:bCs/>
                <w:color w:val="0070C0"/>
                <w:sz w:val="22"/>
                <w:szCs w:val="22"/>
                <w:lang w:val="en-GB"/>
              </w:rPr>
            </w:pPr>
            <w:r>
              <w:rPr>
                <w:rFonts w:asciiTheme="majorHAnsi" w:eastAsia="Arial" w:hAnsiTheme="majorHAnsi" w:cstheme="majorHAnsi"/>
                <w:b/>
                <w:bCs/>
                <w:color w:val="0070C0"/>
                <w:sz w:val="22"/>
                <w:szCs w:val="22"/>
                <w:lang w:val="en-GB"/>
              </w:rPr>
              <w:t>4</w:t>
            </w:r>
            <w:r w:rsidR="0009623E" w:rsidRPr="002017CB">
              <w:rPr>
                <w:rFonts w:asciiTheme="majorHAnsi" w:eastAsia="Arial" w:hAnsiTheme="majorHAnsi" w:cstheme="majorHAnsi"/>
                <w:b/>
                <w:bCs/>
                <w:color w:val="0070C0"/>
                <w:sz w:val="22"/>
                <w:szCs w:val="22"/>
                <w:lang w:val="en-GB"/>
              </w:rPr>
              <w:t xml:space="preserve">. </w:t>
            </w:r>
            <w:r w:rsidR="0009623E" w:rsidRPr="008E71B3">
              <w:rPr>
                <w:rFonts w:asciiTheme="majorHAnsi" w:hAnsiTheme="majorHAnsi" w:cstheme="majorHAnsi"/>
                <w:b/>
                <w:color w:val="E36C0A" w:themeColor="accent6" w:themeShade="BF"/>
                <w:sz w:val="22"/>
                <w:szCs w:val="22"/>
                <w:lang w:val="en-GB"/>
              </w:rPr>
              <w:t>Only for “Exceeds”</w:t>
            </w:r>
            <w:r w:rsidR="005D28F8">
              <w:rPr>
                <w:rFonts w:asciiTheme="majorHAnsi" w:hAnsiTheme="majorHAnsi" w:cstheme="majorHAnsi"/>
                <w:b/>
                <w:color w:val="E36C0A" w:themeColor="accent6" w:themeShade="BF"/>
                <w:sz w:val="22"/>
                <w:szCs w:val="22"/>
                <w:lang w:val="en-GB"/>
              </w:rPr>
              <w:t>:</w:t>
            </w:r>
          </w:p>
          <w:p w14:paraId="54289080" w14:textId="5559B15F" w:rsidR="008E71B3" w:rsidRDefault="0009623E" w:rsidP="00FF257E">
            <w:pPr>
              <w:pStyle w:val="ListParagraph"/>
              <w:numPr>
                <w:ilvl w:val="0"/>
                <w:numId w:val="61"/>
              </w:numPr>
              <w:spacing w:before="120" w:after="120"/>
              <w:jc w:val="both"/>
              <w:rPr>
                <w:rFonts w:asciiTheme="majorHAnsi" w:eastAsia="Arial" w:hAnsiTheme="majorHAnsi" w:cstheme="majorHAnsi"/>
                <w:color w:val="000000"/>
                <w:sz w:val="22"/>
                <w:szCs w:val="22"/>
                <w:lang w:val="en-GB"/>
              </w:rPr>
            </w:pPr>
            <w:r w:rsidRPr="008E71B3">
              <w:rPr>
                <w:rFonts w:asciiTheme="majorHAnsi" w:eastAsia="Arial" w:hAnsiTheme="majorHAnsi" w:cstheme="majorBidi"/>
                <w:color w:val="000000" w:themeColor="text1"/>
                <w:sz w:val="22"/>
                <w:szCs w:val="22"/>
                <w:lang w:val="en-GB"/>
              </w:rPr>
              <w:t xml:space="preserve">What is the financial target established for GEM 2/2a? </w:t>
            </w:r>
            <w:r w:rsidR="008E71B3" w:rsidRPr="61658415">
              <w:rPr>
                <w:rFonts w:asciiTheme="majorHAnsi" w:eastAsia="Arial" w:hAnsiTheme="majorHAnsi" w:cstheme="majorBidi"/>
                <w:color w:val="000000" w:themeColor="text1"/>
                <w:sz w:val="22"/>
                <w:szCs w:val="22"/>
                <w:lang w:val="en-GB"/>
              </w:rPr>
              <w:t>*</w:t>
            </w:r>
            <w:r w:rsidR="008E71B3" w:rsidRPr="61658415">
              <w:rPr>
                <w:rFonts w:asciiTheme="majorHAnsi" w:eastAsia="Arial" w:hAnsiTheme="majorHAnsi" w:cstheme="majorBidi"/>
                <w:i/>
                <w:color w:val="000000" w:themeColor="text1"/>
                <w:sz w:val="22"/>
                <w:szCs w:val="22"/>
                <w:lang w:val="en-GB"/>
              </w:rPr>
              <w:t xml:space="preserve"> </w:t>
            </w:r>
            <w:r w:rsidRPr="008E71B3">
              <w:rPr>
                <w:rFonts w:asciiTheme="majorHAnsi" w:eastAsia="Arial" w:hAnsiTheme="majorHAnsi" w:cstheme="majorBidi"/>
                <w:i/>
                <w:color w:val="000000" w:themeColor="text1"/>
                <w:sz w:val="22"/>
                <w:szCs w:val="22"/>
                <w:lang w:val="en-GB"/>
              </w:rPr>
              <w:t>(please provide the financial target in percentage terms</w:t>
            </w:r>
            <w:r w:rsidR="00975A98">
              <w:rPr>
                <w:rFonts w:asciiTheme="majorHAnsi" w:eastAsia="Arial" w:hAnsiTheme="majorHAnsi" w:cstheme="majorBidi"/>
                <w:i/>
                <w:color w:val="000000" w:themeColor="text1"/>
                <w:sz w:val="22"/>
                <w:szCs w:val="22"/>
                <w:lang w:val="en-GB"/>
              </w:rPr>
              <w:t xml:space="preserve">, </w:t>
            </w:r>
            <w:r w:rsidRPr="008E71B3">
              <w:rPr>
                <w:rFonts w:asciiTheme="majorHAnsi" w:eastAsia="Arial" w:hAnsiTheme="majorHAnsi" w:cstheme="majorBidi"/>
                <w:color w:val="000000" w:themeColor="text1"/>
                <w:sz w:val="22"/>
                <w:szCs w:val="22"/>
                <w:lang w:val="en-GB"/>
              </w:rPr>
              <w:t>e.g. 3%, 8%).</w:t>
            </w:r>
          </w:p>
          <w:p w14:paraId="56B1BE4C" w14:textId="01E63C41" w:rsidR="008E71B3" w:rsidRPr="008E71B3" w:rsidRDefault="0009623E" w:rsidP="00FF257E">
            <w:pPr>
              <w:pStyle w:val="ListParagraph"/>
              <w:numPr>
                <w:ilvl w:val="0"/>
                <w:numId w:val="61"/>
              </w:numPr>
              <w:spacing w:before="120" w:after="120"/>
              <w:jc w:val="both"/>
              <w:rPr>
                <w:rFonts w:asciiTheme="majorHAnsi" w:eastAsia="Arial" w:hAnsiTheme="majorHAnsi" w:cstheme="majorHAnsi"/>
                <w:color w:val="000000"/>
                <w:sz w:val="22"/>
                <w:szCs w:val="22"/>
                <w:lang w:val="en-GB"/>
              </w:rPr>
            </w:pPr>
            <w:r w:rsidRPr="008E71B3">
              <w:rPr>
                <w:rFonts w:asciiTheme="majorHAnsi" w:eastAsia="Arial" w:hAnsiTheme="majorHAnsi" w:cstheme="majorBidi"/>
                <w:color w:val="000000" w:themeColor="text1"/>
                <w:sz w:val="22"/>
                <w:szCs w:val="22"/>
                <w:lang w:val="en-GB"/>
              </w:rPr>
              <w:t>How is the financial target calculated?</w:t>
            </w:r>
            <w:r w:rsidR="008E71B3" w:rsidRPr="61658415">
              <w:rPr>
                <w:rFonts w:asciiTheme="majorHAnsi" w:eastAsia="Arial" w:hAnsiTheme="majorHAnsi" w:cstheme="majorBidi"/>
                <w:color w:val="000000" w:themeColor="text1"/>
                <w:sz w:val="22"/>
                <w:szCs w:val="22"/>
                <w:lang w:val="en-GB"/>
              </w:rPr>
              <w:t xml:space="preserve"> *</w:t>
            </w:r>
            <w:r w:rsidRPr="008E71B3">
              <w:rPr>
                <w:rFonts w:asciiTheme="majorHAnsi" w:eastAsia="Arial" w:hAnsiTheme="majorHAnsi" w:cstheme="majorBidi"/>
                <w:color w:val="000000" w:themeColor="text1"/>
                <w:sz w:val="22"/>
                <w:szCs w:val="22"/>
                <w:lang w:val="en-GB"/>
              </w:rPr>
              <w:t xml:space="preserve"> (</w:t>
            </w:r>
            <w:r w:rsidRPr="008E71B3">
              <w:rPr>
                <w:rFonts w:asciiTheme="majorHAnsi" w:eastAsia="Arial" w:hAnsiTheme="majorHAnsi" w:cstheme="majorBidi"/>
                <w:i/>
                <w:color w:val="000000" w:themeColor="text1"/>
                <w:sz w:val="22"/>
                <w:szCs w:val="22"/>
              </w:rPr>
              <w:t>(please provide a formula including budget sources and to which gender marker scores it refers (e.g., proportion of programmatic expenditure for activities classified as GEM 2/2a over total programmatic expenditure in the year).</w:t>
            </w:r>
            <w:r w:rsidR="00E2796F" w:rsidRPr="61658415">
              <w:rPr>
                <w:rFonts w:asciiTheme="majorHAnsi" w:hAnsiTheme="majorHAnsi" w:cstheme="majorBidi"/>
                <w:color w:val="000000" w:themeColor="text1"/>
                <w:sz w:val="22"/>
                <w:szCs w:val="22"/>
                <w:lang w:val="en-GB"/>
              </w:rPr>
              <w:t xml:space="preserve"> (Max:200 Words)</w:t>
            </w:r>
          </w:p>
          <w:p w14:paraId="2CBF73B4" w14:textId="25F25AD6" w:rsidR="00207D88" w:rsidRPr="00207D88" w:rsidRDefault="0009623E" w:rsidP="00FF257E">
            <w:pPr>
              <w:pStyle w:val="ListParagraph"/>
              <w:numPr>
                <w:ilvl w:val="0"/>
                <w:numId w:val="61"/>
              </w:numPr>
              <w:spacing w:before="120" w:after="120"/>
              <w:jc w:val="both"/>
              <w:rPr>
                <w:rFonts w:asciiTheme="majorHAnsi" w:eastAsia="Arial" w:hAnsiTheme="majorHAnsi" w:cstheme="majorHAnsi"/>
                <w:color w:val="000000"/>
                <w:sz w:val="22"/>
                <w:szCs w:val="22"/>
                <w:lang w:val="en-GB"/>
              </w:rPr>
            </w:pPr>
            <w:r w:rsidRPr="008E71B3">
              <w:rPr>
                <w:rFonts w:asciiTheme="majorHAnsi" w:eastAsia="Arial" w:hAnsiTheme="majorHAnsi" w:cstheme="majorBidi"/>
                <w:color w:val="000000" w:themeColor="text1"/>
                <w:sz w:val="22"/>
                <w:szCs w:val="22"/>
              </w:rPr>
              <w:t>How was the financial target established? * (e.g., part of the Strategic Plan, in the Gender Policy, approval by the governing body,</w:t>
            </w:r>
            <w:r w:rsidRPr="008E71B3">
              <w:rPr>
                <w:rFonts w:asciiTheme="majorHAnsi" w:eastAsia="Arial" w:hAnsiTheme="majorHAnsi" w:cstheme="majorHAnsi"/>
                <w:sz w:val="22"/>
                <w:szCs w:val="22"/>
              </w:rPr>
              <w:t xml:space="preserve"> year of approval, period covered by the target).</w:t>
            </w:r>
            <w:r w:rsidR="00E2796F" w:rsidRPr="61658415">
              <w:rPr>
                <w:rFonts w:asciiTheme="majorHAnsi" w:hAnsiTheme="majorHAnsi" w:cstheme="majorBidi"/>
                <w:color w:val="000000" w:themeColor="text1"/>
                <w:sz w:val="22"/>
                <w:szCs w:val="22"/>
                <w:lang w:val="en-GB"/>
              </w:rPr>
              <w:t xml:space="preserve"> (Max:200 Words)</w:t>
            </w:r>
          </w:p>
          <w:p w14:paraId="694FE9C3" w14:textId="27A6A2F6" w:rsidR="00207D88" w:rsidRPr="00207D88" w:rsidRDefault="0009623E" w:rsidP="00FF257E">
            <w:pPr>
              <w:pStyle w:val="ListParagraph"/>
              <w:numPr>
                <w:ilvl w:val="0"/>
                <w:numId w:val="61"/>
              </w:numPr>
              <w:spacing w:before="120" w:after="120"/>
              <w:jc w:val="both"/>
              <w:rPr>
                <w:rFonts w:asciiTheme="majorHAnsi" w:eastAsia="Arial" w:hAnsiTheme="majorHAnsi" w:cstheme="majorHAnsi"/>
                <w:color w:val="000000"/>
                <w:sz w:val="22"/>
                <w:szCs w:val="22"/>
                <w:lang w:val="en-GB"/>
              </w:rPr>
            </w:pPr>
            <w:r w:rsidRPr="00207D88">
              <w:rPr>
                <w:rFonts w:asciiTheme="majorHAnsi" w:eastAsia="Arial" w:hAnsiTheme="majorHAnsi" w:cstheme="majorHAnsi"/>
                <w:sz w:val="22"/>
                <w:szCs w:val="22"/>
              </w:rPr>
              <w:t xml:space="preserve">Was the financial target on GEM 2/2a met or exceeded in 2024 (or the last year available)? </w:t>
            </w:r>
            <w:r w:rsidR="00207D88" w:rsidRPr="61658415">
              <w:rPr>
                <w:rFonts w:asciiTheme="majorHAnsi" w:eastAsia="Arial" w:hAnsiTheme="majorHAnsi" w:cstheme="majorBidi"/>
                <w:color w:val="000000" w:themeColor="text1"/>
                <w:sz w:val="22"/>
                <w:szCs w:val="22"/>
                <w:lang w:val="en-GB"/>
              </w:rPr>
              <w:t>*</w:t>
            </w:r>
            <w:r w:rsidR="0025540A" w:rsidRPr="61658415">
              <w:rPr>
                <w:rFonts w:asciiTheme="majorHAnsi" w:eastAsia="Arial" w:hAnsiTheme="majorHAnsi" w:cstheme="majorBidi"/>
                <w:color w:val="000000" w:themeColor="text1"/>
                <w:sz w:val="22"/>
                <w:szCs w:val="22"/>
                <w:lang w:val="en-GB"/>
              </w:rPr>
              <w:t xml:space="preserve"> </w:t>
            </w:r>
          </w:p>
          <w:p w14:paraId="0322A263" w14:textId="77777777" w:rsidR="00207D88" w:rsidRPr="00207D88" w:rsidRDefault="0009623E" w:rsidP="00FF257E">
            <w:pPr>
              <w:pStyle w:val="ListParagraph"/>
              <w:numPr>
                <w:ilvl w:val="1"/>
                <w:numId w:val="61"/>
              </w:numPr>
              <w:spacing w:before="120" w:after="120"/>
              <w:jc w:val="both"/>
              <w:rPr>
                <w:rFonts w:asciiTheme="majorHAnsi" w:eastAsia="Arial" w:hAnsiTheme="majorHAnsi" w:cstheme="majorHAnsi"/>
                <w:color w:val="000000"/>
                <w:sz w:val="22"/>
                <w:szCs w:val="22"/>
                <w:lang w:val="en-GB"/>
              </w:rPr>
            </w:pPr>
            <w:r w:rsidRPr="00207D88">
              <w:rPr>
                <w:rFonts w:asciiTheme="majorHAnsi" w:eastAsia="Arial" w:hAnsiTheme="majorHAnsi" w:cstheme="majorHAnsi"/>
                <w:sz w:val="22"/>
                <w:szCs w:val="22"/>
              </w:rPr>
              <w:t>It was met.</w:t>
            </w:r>
          </w:p>
          <w:p w14:paraId="792EDCE3" w14:textId="77777777" w:rsidR="0042429C" w:rsidRPr="0042429C" w:rsidRDefault="0009623E" w:rsidP="00FF257E">
            <w:pPr>
              <w:pStyle w:val="ListParagraph"/>
              <w:numPr>
                <w:ilvl w:val="1"/>
                <w:numId w:val="61"/>
              </w:numPr>
              <w:spacing w:before="120" w:after="120"/>
              <w:jc w:val="both"/>
              <w:rPr>
                <w:rFonts w:asciiTheme="majorHAnsi" w:eastAsia="Arial" w:hAnsiTheme="majorHAnsi" w:cstheme="majorHAnsi"/>
                <w:color w:val="000000"/>
                <w:sz w:val="22"/>
                <w:szCs w:val="22"/>
                <w:lang w:val="en-GB"/>
              </w:rPr>
            </w:pPr>
            <w:r w:rsidRPr="00207D88">
              <w:rPr>
                <w:rFonts w:asciiTheme="majorHAnsi" w:eastAsia="Arial" w:hAnsiTheme="majorHAnsi" w:cstheme="majorHAnsi"/>
                <w:sz w:val="22"/>
                <w:szCs w:val="22"/>
              </w:rPr>
              <w:t>It was exceeded.</w:t>
            </w:r>
          </w:p>
          <w:p w14:paraId="2C5CB65A" w14:textId="71379508" w:rsidR="0009623E" w:rsidRPr="0042429C" w:rsidRDefault="0009623E" w:rsidP="00FF257E">
            <w:pPr>
              <w:pStyle w:val="ListParagraph"/>
              <w:numPr>
                <w:ilvl w:val="0"/>
                <w:numId w:val="61"/>
              </w:numPr>
              <w:spacing w:before="120" w:after="120"/>
              <w:jc w:val="both"/>
              <w:rPr>
                <w:rFonts w:asciiTheme="majorHAnsi" w:eastAsia="Arial" w:hAnsiTheme="majorHAnsi" w:cstheme="majorHAnsi"/>
                <w:color w:val="000000"/>
                <w:sz w:val="22"/>
                <w:szCs w:val="22"/>
                <w:lang w:val="en-GB"/>
              </w:rPr>
            </w:pPr>
            <w:r w:rsidRPr="0042429C">
              <w:rPr>
                <w:rFonts w:asciiTheme="majorHAnsi" w:eastAsia="Arial" w:hAnsiTheme="majorHAnsi" w:cstheme="majorHAnsi"/>
                <w:sz w:val="22"/>
                <w:szCs w:val="22"/>
              </w:rPr>
              <w:t xml:space="preserve">Please provide the percentage that was </w:t>
            </w:r>
            <w:r w:rsidR="00825A38">
              <w:rPr>
                <w:rFonts w:asciiTheme="majorHAnsi" w:eastAsia="Arial" w:hAnsiTheme="majorHAnsi" w:cstheme="majorBidi"/>
                <w:sz w:val="22"/>
                <w:szCs w:val="22"/>
              </w:rPr>
              <w:t>achieved</w:t>
            </w:r>
            <w:r w:rsidRPr="0042429C">
              <w:rPr>
                <w:rFonts w:asciiTheme="majorHAnsi" w:eastAsia="Arial" w:hAnsiTheme="majorHAnsi" w:cstheme="majorHAnsi"/>
                <w:sz w:val="22"/>
                <w:szCs w:val="22"/>
              </w:rPr>
              <w:t xml:space="preserve"> (e.g. the expenditure on GEM 2/2a in 2024 constituted 2%</w:t>
            </w:r>
            <w:proofErr w:type="gramStart"/>
            <w:r w:rsidRPr="0042429C">
              <w:rPr>
                <w:rFonts w:asciiTheme="majorHAnsi" w:eastAsia="Arial" w:hAnsiTheme="majorHAnsi" w:cstheme="majorHAnsi"/>
                <w:sz w:val="22"/>
                <w:szCs w:val="22"/>
              </w:rPr>
              <w:t>).</w:t>
            </w:r>
            <w:r w:rsidR="0042429C" w:rsidRPr="61658415">
              <w:rPr>
                <w:rFonts w:asciiTheme="majorHAnsi" w:eastAsia="Arial" w:hAnsiTheme="majorHAnsi" w:cstheme="majorBidi"/>
                <w:color w:val="000000" w:themeColor="text1"/>
                <w:sz w:val="22"/>
                <w:szCs w:val="22"/>
                <w:lang w:val="en-GB"/>
              </w:rPr>
              <w:t>*</w:t>
            </w:r>
            <w:proofErr w:type="gramEnd"/>
          </w:p>
          <w:p w14:paraId="3696F622" w14:textId="77777777" w:rsidR="00080201" w:rsidRPr="0009623E" w:rsidRDefault="00080201" w:rsidP="00080201">
            <w:pPr>
              <w:jc w:val="both"/>
              <w:rPr>
                <w:rFonts w:ascii="Calibri" w:eastAsia="SimSun" w:hAnsi="Calibri" w:cs="Calibri"/>
                <w:b/>
                <w:color w:val="0070C0"/>
                <w:sz w:val="22"/>
                <w:szCs w:val="22"/>
                <w:lang w:eastAsia="zh-CN"/>
              </w:rPr>
            </w:pPr>
          </w:p>
          <w:p w14:paraId="50015BB8" w14:textId="5F2872EA" w:rsidR="00C330CA" w:rsidRDefault="00C330CA" w:rsidP="00080201">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586D4D58" w14:textId="60DC6560" w:rsidR="00080201" w:rsidRPr="00F50E37" w:rsidRDefault="00BC2F6A" w:rsidP="00080201">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5</w:t>
            </w:r>
            <w:r w:rsidR="00080201" w:rsidRPr="00F50E37">
              <w:rPr>
                <w:rFonts w:asciiTheme="majorHAnsi" w:hAnsiTheme="majorHAnsi" w:cstheme="majorHAnsi"/>
                <w:b/>
                <w:bCs/>
                <w:color w:val="0070C0"/>
                <w:sz w:val="22"/>
                <w:szCs w:val="22"/>
                <w:lang w:val="en-GB"/>
              </w:rPr>
              <w:t xml:space="preserve">. </w:t>
            </w:r>
            <w:r w:rsidR="009C2AAA" w:rsidRPr="00002A0C">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743CFE62" w14:textId="77777777" w:rsidR="00080201" w:rsidRPr="00D97347" w:rsidRDefault="00080201" w:rsidP="00FF257E">
            <w:pPr>
              <w:pStyle w:val="ListParagraph"/>
              <w:numPr>
                <w:ilvl w:val="0"/>
                <w:numId w:val="4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2F7F880" w14:textId="77777777" w:rsidR="00080201" w:rsidRPr="00D97347" w:rsidRDefault="00080201" w:rsidP="00FF257E">
            <w:pPr>
              <w:pStyle w:val="ListParagraph"/>
              <w:numPr>
                <w:ilvl w:val="0"/>
                <w:numId w:val="4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052CED" w14:textId="77777777" w:rsidR="00080201" w:rsidRPr="00D97347" w:rsidRDefault="00080201" w:rsidP="00FF257E">
            <w:pPr>
              <w:pStyle w:val="ListParagraph"/>
              <w:numPr>
                <w:ilvl w:val="0"/>
                <w:numId w:val="4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799658E" w14:textId="5E0745A8" w:rsidR="00080201" w:rsidRPr="00D97347" w:rsidRDefault="00080201" w:rsidP="00FF257E">
            <w:pPr>
              <w:pStyle w:val="ListParagraph"/>
              <w:numPr>
                <w:ilvl w:val="0"/>
                <w:numId w:val="4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Use of funds</w:t>
            </w:r>
            <w:r w:rsidR="007C5AC5" w:rsidRPr="00D97347">
              <w:rPr>
                <w:rFonts w:asciiTheme="majorHAnsi" w:hAnsiTheme="majorHAnsi" w:cstheme="majorHAnsi"/>
                <w:color w:val="000000"/>
                <w:sz w:val="22"/>
                <w:szCs w:val="22"/>
                <w:lang w:val="en-GB"/>
              </w:rPr>
              <w:t xml:space="preserve"> </w:t>
            </w:r>
            <w:r w:rsidR="00452649" w:rsidRPr="00D97347">
              <w:rPr>
                <w:rFonts w:asciiTheme="majorHAnsi" w:hAnsiTheme="majorHAnsi" w:cstheme="majorHAnsi"/>
                <w:color w:val="000000"/>
                <w:sz w:val="22"/>
                <w:szCs w:val="22"/>
                <w:lang w:val="en-GB"/>
              </w:rPr>
              <w:t>(please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7B6A09"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2D9A9D1" w14:textId="0F15128A" w:rsidR="00080201" w:rsidRPr="00D97347" w:rsidRDefault="00BB4EFD" w:rsidP="00FF257E">
            <w:pPr>
              <w:pStyle w:val="ListParagraph"/>
              <w:numPr>
                <w:ilvl w:val="0"/>
                <w:numId w:val="41"/>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080201" w:rsidRPr="00D97347">
              <w:rPr>
                <w:rFonts w:asciiTheme="majorHAnsi" w:hAnsiTheme="majorHAnsi" w:cstheme="majorHAnsi"/>
                <w:color w:val="000000"/>
                <w:sz w:val="22"/>
                <w:szCs w:val="22"/>
                <w:lang w:val="en-GB"/>
              </w:rPr>
              <w:t xml:space="preserve"> </w:t>
            </w:r>
          </w:p>
          <w:p w14:paraId="4964F971" w14:textId="77777777" w:rsidR="00370047" w:rsidRPr="00D97347" w:rsidRDefault="00370047" w:rsidP="00916365">
            <w:pPr>
              <w:rPr>
                <w:rFonts w:ascii="Calibri" w:hAnsi="Calibri" w:cs="Calibri"/>
                <w:color w:val="000000"/>
                <w:sz w:val="22"/>
                <w:szCs w:val="22"/>
                <w:lang w:val="en-GB"/>
              </w:rPr>
            </w:pPr>
          </w:p>
          <w:p w14:paraId="5B8590C4" w14:textId="2E0F92EF" w:rsidR="00C330CA" w:rsidRDefault="00C330CA" w:rsidP="00E70F88">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41C2350C" w14:textId="1F46437F" w:rsidR="00370047" w:rsidRPr="00D97347" w:rsidRDefault="00BC2F6A" w:rsidP="00E70F88">
            <w:pPr>
              <w:rPr>
                <w:rFonts w:ascii="Calibri" w:hAnsi="Calibri" w:cs="Calibri"/>
                <w:color w:val="000000"/>
                <w:sz w:val="22"/>
                <w:szCs w:val="22"/>
                <w:lang w:val="en-GB"/>
              </w:rPr>
            </w:pPr>
            <w:r>
              <w:rPr>
                <w:rFonts w:ascii="Calibri" w:hAnsi="Calibri" w:cs="Calibri"/>
                <w:b/>
                <w:color w:val="0070C0"/>
                <w:sz w:val="22"/>
                <w:szCs w:val="22"/>
                <w:lang w:val="en-GB"/>
              </w:rPr>
              <w:t>6</w:t>
            </w:r>
            <w:r w:rsidR="00E70F88" w:rsidRPr="00F50E37">
              <w:rPr>
                <w:rFonts w:ascii="Calibri" w:hAnsi="Calibri" w:cs="Calibri"/>
                <w:b/>
                <w:color w:val="0070C0"/>
                <w:sz w:val="22"/>
                <w:szCs w:val="22"/>
                <w:lang w:val="en-GB"/>
              </w:rPr>
              <w:t>.</w:t>
            </w:r>
            <w:r w:rsidR="00407C75" w:rsidRPr="00F50E3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37004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370047" w:rsidRPr="00D97347">
              <w:rPr>
                <w:rFonts w:ascii="Calibri" w:hAnsi="Calibri" w:cs="Calibri"/>
                <w:color w:val="000000"/>
                <w:sz w:val="22"/>
                <w:szCs w:val="22"/>
                <w:lang w:val="en-GB"/>
              </w:rPr>
              <w:t>Images)</w:t>
            </w:r>
          </w:p>
          <w:p w14:paraId="0C4DCBDC"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1EBD3BF6" w14:textId="5CB22169" w:rsidR="009642A5" w:rsidRPr="00D97347" w:rsidRDefault="009642A5" w:rsidP="00916365">
            <w:pPr>
              <w:rPr>
                <w:rFonts w:asciiTheme="majorHAnsi" w:hAnsiTheme="majorHAnsi" w:cstheme="majorHAnsi"/>
                <w:bCs/>
                <w:sz w:val="22"/>
                <w:lang w:val="en-GB"/>
              </w:rPr>
            </w:pPr>
          </w:p>
          <w:p w14:paraId="38B89934" w14:textId="47F24E88" w:rsidR="009642A5" w:rsidRPr="00D97347" w:rsidRDefault="009642A5" w:rsidP="00FE3D3A">
            <w:pPr>
              <w:spacing w:after="120"/>
              <w:rPr>
                <w:rFonts w:asciiTheme="majorHAnsi" w:hAnsiTheme="majorHAnsi" w:cstheme="majorBidi"/>
                <w:color w:val="000000"/>
                <w:sz w:val="22"/>
                <w:szCs w:val="22"/>
                <w:lang w:val="en-GB"/>
              </w:rPr>
            </w:pPr>
            <w:r w:rsidRPr="09C1CFBD">
              <w:rPr>
                <w:rFonts w:asciiTheme="majorHAnsi" w:hAnsiTheme="majorHAnsi" w:cstheme="majorBidi"/>
                <w:color w:val="000000" w:themeColor="text1"/>
                <w:sz w:val="22"/>
                <w:szCs w:val="22"/>
                <w:lang w:val="en-GB"/>
              </w:rPr>
              <w:t>Examples of documents to attach to substantiate reporting:</w:t>
            </w:r>
          </w:p>
          <w:p w14:paraId="73BEAEF8" w14:textId="16170FBA" w:rsidR="00BA5CAF" w:rsidRPr="004F66A8" w:rsidRDefault="00BA5CAF" w:rsidP="00FF257E">
            <w:pPr>
              <w:pStyle w:val="NoSpacing"/>
              <w:numPr>
                <w:ilvl w:val="0"/>
                <w:numId w:val="42"/>
              </w:numPr>
              <w:rPr>
                <w:rFonts w:asciiTheme="majorHAnsi" w:hAnsiTheme="majorHAnsi" w:cstheme="majorHAnsi"/>
                <w:lang w:val="en-GB" w:bidi="en-US"/>
              </w:rPr>
            </w:pPr>
            <w:r w:rsidRPr="004F66A8">
              <w:rPr>
                <w:rFonts w:asciiTheme="majorHAnsi" w:hAnsiTheme="majorHAnsi" w:cstheme="majorHAnsi"/>
                <w:lang w:val="en-GB" w:bidi="en-US"/>
              </w:rPr>
              <w:t>Document that demonstrates that a financial target is set (GEM 3/2B) / (</w:t>
            </w:r>
            <w:r w:rsidRPr="004F66A8">
              <w:rPr>
                <w:rFonts w:asciiTheme="majorHAnsi" w:hAnsiTheme="majorHAnsi" w:cstheme="majorHAnsi"/>
                <w:color w:val="000000"/>
                <w:lang w:val="en-US" w:eastAsia="zh-CN"/>
              </w:rPr>
              <w:t>GEM 2/2A</w:t>
            </w:r>
            <w:r w:rsidRPr="004F66A8">
              <w:rPr>
                <w:rFonts w:asciiTheme="majorHAnsi" w:hAnsiTheme="majorHAnsi" w:cstheme="majorHAnsi"/>
                <w:lang w:val="en-GB" w:bidi="en-US"/>
              </w:rPr>
              <w:t>)</w:t>
            </w:r>
          </w:p>
          <w:p w14:paraId="754B4817" w14:textId="117F0A22" w:rsidR="00BA5CAF" w:rsidRPr="004F66A8" w:rsidRDefault="00BA5CAF" w:rsidP="00FF257E">
            <w:pPr>
              <w:pStyle w:val="NoSpacing"/>
              <w:numPr>
                <w:ilvl w:val="0"/>
                <w:numId w:val="42"/>
              </w:numPr>
              <w:rPr>
                <w:rFonts w:asciiTheme="majorHAnsi" w:hAnsiTheme="majorHAnsi" w:cstheme="majorHAnsi"/>
                <w:lang w:val="en-GB" w:bidi="en-US"/>
              </w:rPr>
            </w:pPr>
            <w:r w:rsidRPr="004F66A8">
              <w:rPr>
                <w:rFonts w:asciiTheme="majorHAnsi" w:hAnsiTheme="majorHAnsi" w:cstheme="majorHAnsi"/>
                <w:lang w:val="en-GB" w:bidi="en-US"/>
              </w:rPr>
              <w:t>Plan to reach the financial target</w:t>
            </w:r>
          </w:p>
          <w:p w14:paraId="64199F0D" w14:textId="1497EF9C" w:rsidR="00BA5CAF" w:rsidRPr="004F66A8" w:rsidRDefault="00BA5CAF" w:rsidP="00FF257E">
            <w:pPr>
              <w:pStyle w:val="NoSpacing"/>
              <w:numPr>
                <w:ilvl w:val="0"/>
                <w:numId w:val="42"/>
              </w:numPr>
              <w:rPr>
                <w:rFonts w:asciiTheme="majorHAnsi" w:hAnsiTheme="majorHAnsi" w:cstheme="majorHAnsi"/>
                <w:lang w:val="en-GB" w:bidi="en-US"/>
              </w:rPr>
            </w:pPr>
            <w:r w:rsidRPr="004F66A8">
              <w:rPr>
                <w:rFonts w:asciiTheme="majorHAnsi" w:hAnsiTheme="majorHAnsi" w:cstheme="majorHAnsi"/>
                <w:lang w:val="en-GB" w:bidi="en-US"/>
              </w:rPr>
              <w:t>Financial and narrative report</w:t>
            </w:r>
          </w:p>
          <w:p w14:paraId="584AF7C0" w14:textId="3FE3A125" w:rsidR="00370047" w:rsidRPr="004F66A8" w:rsidRDefault="00BA5CAF" w:rsidP="00FF257E">
            <w:pPr>
              <w:pStyle w:val="NoSpacing"/>
              <w:numPr>
                <w:ilvl w:val="0"/>
                <w:numId w:val="42"/>
              </w:numPr>
              <w:rPr>
                <w:rFonts w:asciiTheme="majorHAnsi" w:hAnsiTheme="majorHAnsi" w:cstheme="majorHAnsi"/>
                <w:lang w:val="en-GB" w:bidi="en-US"/>
              </w:rPr>
            </w:pPr>
            <w:r w:rsidRPr="004F66A8">
              <w:rPr>
                <w:rFonts w:asciiTheme="majorHAnsi" w:hAnsiTheme="majorHAnsi" w:cstheme="majorHAnsi"/>
                <w:lang w:val="en-GB" w:bidi="en-US"/>
              </w:rPr>
              <w:t>Document that demonstrates that financial target (s) have been met</w:t>
            </w:r>
          </w:p>
          <w:p w14:paraId="604F4D3C" w14:textId="59A0F6BD" w:rsidR="00BA5CAF" w:rsidRPr="00BA5CAF" w:rsidRDefault="00BA5CAF" w:rsidP="00BA5CAF">
            <w:pPr>
              <w:pStyle w:val="NoSpacing"/>
              <w:ind w:left="720"/>
              <w:rPr>
                <w:rFonts w:ascii="Arial" w:hAnsi="Arial" w:cs="Arial"/>
                <w:sz w:val="20"/>
                <w:szCs w:val="20"/>
                <w:lang w:val="en-GB" w:bidi="en-US"/>
              </w:rPr>
            </w:pPr>
          </w:p>
        </w:tc>
      </w:tr>
    </w:tbl>
    <w:p w14:paraId="35D7F669" w14:textId="77777777" w:rsidR="00106DD3" w:rsidRDefault="00106DD3" w:rsidP="00106DD3">
      <w:pPr>
        <w:rPr>
          <w:rFonts w:asciiTheme="majorHAnsi" w:hAnsiTheme="majorHAnsi" w:cstheme="majorHAnsi"/>
          <w:b/>
          <w:sz w:val="28"/>
          <w:lang w:val="en-GB"/>
        </w:rPr>
      </w:pPr>
    </w:p>
    <w:p w14:paraId="760563DB" w14:textId="0E8BBF51" w:rsidR="00106DD3" w:rsidRPr="00106DD3" w:rsidRDefault="00926A21" w:rsidP="00106DD3">
      <w:pPr>
        <w:rPr>
          <w:rFonts w:asciiTheme="majorHAnsi" w:hAnsiTheme="majorHAnsi" w:cstheme="majorHAnsi"/>
          <w:b/>
          <w:sz w:val="28"/>
          <w:lang w:val="en-GB"/>
        </w:rPr>
      </w:pPr>
      <w:r>
        <w:rPr>
          <w:rFonts w:asciiTheme="majorHAnsi" w:hAnsiTheme="majorHAnsi" w:cstheme="majorHAnsi"/>
          <w:b/>
          <w:sz w:val="28"/>
          <w:lang w:val="en-GB"/>
        </w:rPr>
        <w:t>E</w:t>
      </w:r>
      <w:r w:rsidR="00106DD3" w:rsidRPr="00D97347">
        <w:rPr>
          <w:rFonts w:asciiTheme="majorHAnsi" w:hAnsiTheme="majorHAnsi" w:cstheme="majorHAnsi"/>
          <w:b/>
          <w:sz w:val="28"/>
          <w:lang w:val="en-GB"/>
        </w:rPr>
        <w:t xml:space="preserve">. </w:t>
      </w:r>
      <w:r w:rsidR="00E76B7B" w:rsidRPr="00E76B7B">
        <w:rPr>
          <w:rFonts w:asciiTheme="majorHAnsi" w:hAnsiTheme="majorHAnsi" w:cstheme="majorHAnsi"/>
          <w:b/>
          <w:sz w:val="28"/>
          <w:lang w:val="en-GB"/>
        </w:rPr>
        <w:t>Institutional Capacity</w:t>
      </w:r>
    </w:p>
    <w:p w14:paraId="74232774" w14:textId="2BD06D7F" w:rsidR="00370047" w:rsidRPr="00D97347" w:rsidRDefault="0086367D" w:rsidP="00404B99">
      <w:pPr>
        <w:pStyle w:val="Heading1"/>
        <w:rPr>
          <w:b/>
          <w:bCs/>
          <w:color w:val="0070C0"/>
          <w:sz w:val="22"/>
          <w:szCs w:val="22"/>
          <w:lang w:val="en-GB"/>
        </w:rPr>
      </w:pPr>
      <w:bookmarkStart w:id="12" w:name="_Toc184780457"/>
      <w:r w:rsidRPr="00D97347">
        <w:rPr>
          <w:b/>
          <w:bCs/>
          <w:color w:val="0070C0"/>
          <w:sz w:val="22"/>
          <w:szCs w:val="22"/>
          <w:lang w:val="en-GB"/>
        </w:rPr>
        <w:t xml:space="preserve">PI </w:t>
      </w:r>
      <w:r w:rsidR="00102913" w:rsidRPr="00D97347">
        <w:rPr>
          <w:b/>
          <w:bCs/>
          <w:color w:val="0070C0"/>
          <w:sz w:val="22"/>
          <w:szCs w:val="22"/>
          <w:lang w:val="en-GB"/>
        </w:rPr>
        <w:t>11</w:t>
      </w:r>
      <w:r w:rsidR="00370047" w:rsidRPr="00D97347">
        <w:rPr>
          <w:b/>
          <w:bCs/>
          <w:color w:val="0070C0"/>
          <w:sz w:val="22"/>
          <w:szCs w:val="22"/>
          <w:lang w:val="en-GB"/>
        </w:rPr>
        <w:t>:</w:t>
      </w:r>
      <w:r w:rsidR="00407C75" w:rsidRPr="00D97347">
        <w:rPr>
          <w:b/>
          <w:bCs/>
          <w:color w:val="0070C0"/>
          <w:sz w:val="22"/>
          <w:szCs w:val="22"/>
          <w:lang w:val="en-GB"/>
        </w:rPr>
        <w:t xml:space="preserve"> </w:t>
      </w:r>
      <w:r w:rsidR="005D4955" w:rsidRPr="00D97347">
        <w:rPr>
          <w:b/>
          <w:bCs/>
          <w:color w:val="0070C0"/>
          <w:sz w:val="22"/>
          <w:szCs w:val="22"/>
          <w:lang w:val="en-GB"/>
        </w:rPr>
        <w:t>Gender</w:t>
      </w:r>
      <w:r w:rsidR="00407C75" w:rsidRPr="00D97347">
        <w:rPr>
          <w:b/>
          <w:bCs/>
          <w:color w:val="0070C0"/>
          <w:sz w:val="22"/>
          <w:szCs w:val="22"/>
          <w:lang w:val="en-GB"/>
        </w:rPr>
        <w:t xml:space="preserve"> </w:t>
      </w:r>
      <w:r w:rsidR="005D4955" w:rsidRPr="00D97347">
        <w:rPr>
          <w:b/>
          <w:bCs/>
          <w:color w:val="0070C0"/>
          <w:sz w:val="22"/>
          <w:szCs w:val="22"/>
          <w:lang w:val="en-GB"/>
        </w:rPr>
        <w:t>Architecture</w:t>
      </w:r>
      <w:bookmarkEnd w:id="12"/>
    </w:p>
    <w:p w14:paraId="03AD772B" w14:textId="77777777" w:rsidR="00370047" w:rsidRPr="00D97347" w:rsidRDefault="00370047" w:rsidP="00370047">
      <w:pPr>
        <w:rPr>
          <w:b/>
          <w:sz w:val="28"/>
          <w:lang w:val="en-GB"/>
        </w:rPr>
      </w:pPr>
    </w:p>
    <w:tbl>
      <w:tblPr>
        <w:tblW w:w="13320" w:type="dxa"/>
        <w:tblInd w:w="-275" w:type="dxa"/>
        <w:tblLayout w:type="fixed"/>
        <w:tblLook w:val="0000" w:firstRow="0" w:lastRow="0" w:firstColumn="0" w:lastColumn="0" w:noHBand="0" w:noVBand="0"/>
      </w:tblPr>
      <w:tblGrid>
        <w:gridCol w:w="1260"/>
        <w:gridCol w:w="2610"/>
        <w:gridCol w:w="4320"/>
        <w:gridCol w:w="5130"/>
      </w:tblGrid>
      <w:tr w:rsidR="00370047" w:rsidRPr="00D97347" w14:paraId="7307EA88" w14:textId="77777777" w:rsidTr="22B3C2DF">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30C160FF" w14:textId="40A8E09A"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610" w:type="dxa"/>
            <w:tcBorders>
              <w:top w:val="single" w:sz="4" w:space="0" w:color="auto"/>
              <w:left w:val="nil"/>
              <w:bottom w:val="single" w:sz="4" w:space="0" w:color="auto"/>
              <w:right w:val="single" w:sz="4" w:space="0" w:color="auto"/>
            </w:tcBorders>
            <w:shd w:val="clear" w:color="auto" w:fill="F3F7ED"/>
          </w:tcPr>
          <w:p w14:paraId="05B2EF35" w14:textId="1AC75B65"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4320" w:type="dxa"/>
            <w:tcBorders>
              <w:top w:val="single" w:sz="4" w:space="0" w:color="auto"/>
              <w:left w:val="nil"/>
              <w:bottom w:val="single" w:sz="4" w:space="0" w:color="auto"/>
              <w:right w:val="single" w:sz="4" w:space="0" w:color="auto"/>
            </w:tcBorders>
            <w:shd w:val="clear" w:color="auto" w:fill="F3F7ED"/>
          </w:tcPr>
          <w:p w14:paraId="3C8F6C31" w14:textId="30F6E54B"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130" w:type="dxa"/>
            <w:tcBorders>
              <w:top w:val="single" w:sz="4" w:space="0" w:color="auto"/>
              <w:left w:val="nil"/>
              <w:bottom w:val="single" w:sz="4" w:space="0" w:color="auto"/>
              <w:right w:val="single" w:sz="8" w:space="0" w:color="auto"/>
            </w:tcBorders>
            <w:shd w:val="clear" w:color="auto" w:fill="F3F7ED"/>
          </w:tcPr>
          <w:p w14:paraId="65366685" w14:textId="177364B4"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370047" w:rsidRPr="00D97347" w14:paraId="021F5797" w14:textId="77777777" w:rsidTr="22B3C2DF">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11BD6B08" w14:textId="77777777" w:rsidR="00370047" w:rsidRPr="00D97347" w:rsidRDefault="00370047" w:rsidP="00916365">
            <w:pPr>
              <w:rPr>
                <w:rFonts w:ascii="Calibri" w:hAnsi="Calibri" w:cs="Calibri"/>
                <w:color w:val="000000"/>
                <w:lang w:val="en-GB"/>
              </w:rPr>
            </w:pPr>
          </w:p>
        </w:tc>
        <w:tc>
          <w:tcPr>
            <w:tcW w:w="2610" w:type="dxa"/>
            <w:tcBorders>
              <w:top w:val="single" w:sz="4" w:space="0" w:color="auto"/>
              <w:left w:val="nil"/>
              <w:bottom w:val="single" w:sz="4" w:space="0" w:color="auto"/>
              <w:right w:val="single" w:sz="4" w:space="0" w:color="auto"/>
            </w:tcBorders>
            <w:shd w:val="clear" w:color="auto" w:fill="F3F7ED"/>
          </w:tcPr>
          <w:p w14:paraId="2D1B3298" w14:textId="77777777" w:rsidR="002813E0" w:rsidRPr="002813E0" w:rsidRDefault="002813E0" w:rsidP="002813E0">
            <w:pPr>
              <w:rPr>
                <w:rFonts w:ascii="Calibri" w:hAnsi="Calibri" w:cs="Calibri"/>
                <w:color w:val="000000"/>
                <w:sz w:val="22"/>
                <w:szCs w:val="22"/>
                <w:lang w:val="en-US"/>
              </w:rPr>
            </w:pPr>
            <w:r w:rsidRPr="00B51B32">
              <w:rPr>
                <w:rFonts w:ascii="Calibri" w:hAnsi="Calibri" w:cs="Calibri"/>
                <w:b/>
                <w:bCs/>
                <w:color w:val="000000"/>
                <w:sz w:val="22"/>
                <w:szCs w:val="22"/>
                <w:lang w:val="en-GB"/>
              </w:rPr>
              <w:t>11a.</w:t>
            </w:r>
            <w:r w:rsidRPr="002813E0">
              <w:rPr>
                <w:rFonts w:ascii="Calibri" w:hAnsi="Calibri" w:cs="Calibri"/>
                <w:color w:val="000000"/>
                <w:sz w:val="22"/>
                <w:szCs w:val="22"/>
                <w:lang w:val="en-GB"/>
              </w:rPr>
              <w:t xml:space="preserve"> Gender focal points or equivalent at </w:t>
            </w:r>
            <w:r w:rsidRPr="002813E0">
              <w:rPr>
                <w:rFonts w:ascii="Calibri" w:hAnsi="Calibri" w:cs="Calibri"/>
                <w:color w:val="000000"/>
                <w:sz w:val="22"/>
                <w:szCs w:val="22"/>
                <w:lang w:val="en-US"/>
              </w:rPr>
              <w:t>at HQ, regional and/or country levels are:  </w:t>
            </w:r>
          </w:p>
          <w:p w14:paraId="0770CB5C" w14:textId="77777777" w:rsidR="002813E0" w:rsidRPr="002813E0" w:rsidRDefault="002813E0" w:rsidP="002813E0">
            <w:pPr>
              <w:rPr>
                <w:rFonts w:ascii="Calibri" w:hAnsi="Calibri" w:cs="Calibri"/>
                <w:color w:val="000000"/>
                <w:sz w:val="22"/>
                <w:szCs w:val="22"/>
                <w:lang w:val="en-US"/>
              </w:rPr>
            </w:pPr>
            <w:r w:rsidRPr="002813E0">
              <w:rPr>
                <w:rFonts w:ascii="Calibri" w:hAnsi="Calibri" w:cs="Calibri"/>
                <w:color w:val="000000"/>
                <w:sz w:val="22"/>
                <w:szCs w:val="22"/>
                <w:lang w:val="en-US"/>
              </w:rPr>
              <w:t xml:space="preserve">a. appointed from </w:t>
            </w:r>
            <w:r w:rsidRPr="002813E0">
              <w:rPr>
                <w:rFonts w:ascii="Calibri" w:hAnsi="Calibri" w:cs="Calibri"/>
                <w:b/>
                <w:bCs/>
                <w:color w:val="000000"/>
                <w:sz w:val="22"/>
                <w:szCs w:val="22"/>
                <w:lang w:val="en-US"/>
              </w:rPr>
              <w:t xml:space="preserve">Professional staff level P4 </w:t>
            </w:r>
            <w:r w:rsidRPr="002813E0">
              <w:rPr>
                <w:rFonts w:ascii="Calibri" w:hAnsi="Calibri" w:cs="Calibri"/>
                <w:color w:val="000000"/>
                <w:sz w:val="22"/>
                <w:szCs w:val="22"/>
                <w:lang w:val="en-US"/>
              </w:rPr>
              <w:t xml:space="preserve">and above or equivalent </w:t>
            </w:r>
            <w:r w:rsidRPr="002813E0">
              <w:rPr>
                <w:rFonts w:ascii="Calibri" w:hAnsi="Calibri" w:cs="Calibri"/>
                <w:b/>
                <w:bCs/>
                <w:color w:val="000000"/>
                <w:sz w:val="22"/>
                <w:szCs w:val="22"/>
                <w:lang w:val="en-US"/>
              </w:rPr>
              <w:t>National Professional Officers </w:t>
            </w:r>
            <w:r w:rsidRPr="002813E0">
              <w:rPr>
                <w:rFonts w:ascii="Calibri" w:hAnsi="Calibri" w:cs="Calibri"/>
                <w:color w:val="000000"/>
                <w:sz w:val="22"/>
                <w:szCs w:val="22"/>
                <w:lang w:val="en-US"/>
              </w:rPr>
              <w:t> </w:t>
            </w:r>
          </w:p>
          <w:p w14:paraId="0D364F9B" w14:textId="77777777" w:rsidR="002813E0" w:rsidRPr="002813E0" w:rsidRDefault="002813E0" w:rsidP="002813E0">
            <w:pPr>
              <w:rPr>
                <w:rFonts w:ascii="Calibri" w:hAnsi="Calibri" w:cs="Calibri"/>
                <w:color w:val="000000"/>
                <w:sz w:val="22"/>
                <w:szCs w:val="22"/>
                <w:lang w:val="en-US"/>
              </w:rPr>
            </w:pPr>
            <w:r w:rsidRPr="002813E0">
              <w:rPr>
                <w:rFonts w:ascii="Calibri" w:hAnsi="Calibri" w:cs="Calibri"/>
                <w:color w:val="000000"/>
                <w:sz w:val="22"/>
                <w:szCs w:val="22"/>
                <w:lang w:val="en-US"/>
              </w:rPr>
              <w:lastRenderedPageBreak/>
              <w:t xml:space="preserve">b. </w:t>
            </w:r>
            <w:proofErr w:type="gramStart"/>
            <w:r w:rsidRPr="002813E0">
              <w:rPr>
                <w:rFonts w:ascii="Calibri" w:hAnsi="Calibri" w:cs="Calibri"/>
                <w:color w:val="000000"/>
                <w:sz w:val="22"/>
                <w:szCs w:val="22"/>
                <w:lang w:val="en-US"/>
              </w:rPr>
              <w:t>have</w:t>
            </w:r>
            <w:proofErr w:type="gramEnd"/>
            <w:r w:rsidRPr="002813E0">
              <w:rPr>
                <w:rFonts w:ascii="Calibri" w:hAnsi="Calibri" w:cs="Calibri"/>
                <w:color w:val="000000"/>
                <w:sz w:val="22"/>
                <w:szCs w:val="22"/>
                <w:lang w:val="en-US"/>
              </w:rPr>
              <w:t xml:space="preserve"> written </w:t>
            </w:r>
            <w:r w:rsidRPr="002813E0">
              <w:rPr>
                <w:rFonts w:ascii="Calibri" w:hAnsi="Calibri" w:cs="Calibri"/>
                <w:b/>
                <w:bCs/>
                <w:color w:val="000000"/>
                <w:sz w:val="22"/>
                <w:szCs w:val="22"/>
                <w:lang w:val="en-US"/>
              </w:rPr>
              <w:t>terms of reference </w:t>
            </w:r>
            <w:r w:rsidRPr="002813E0">
              <w:rPr>
                <w:rFonts w:ascii="Calibri" w:hAnsi="Calibri" w:cs="Calibri"/>
                <w:color w:val="000000"/>
                <w:sz w:val="22"/>
                <w:szCs w:val="22"/>
                <w:lang w:val="en-US"/>
              </w:rPr>
              <w:t> </w:t>
            </w:r>
          </w:p>
          <w:p w14:paraId="7798B636" w14:textId="77777777" w:rsidR="002813E0" w:rsidRPr="002813E0" w:rsidRDefault="002813E0" w:rsidP="002813E0">
            <w:pPr>
              <w:rPr>
                <w:rFonts w:ascii="Calibri" w:hAnsi="Calibri" w:cs="Calibri"/>
                <w:color w:val="000000"/>
                <w:sz w:val="22"/>
                <w:szCs w:val="22"/>
                <w:lang w:val="en-US"/>
              </w:rPr>
            </w:pPr>
            <w:r w:rsidRPr="002813E0">
              <w:rPr>
                <w:rFonts w:ascii="Calibri" w:hAnsi="Calibri" w:cs="Calibri"/>
                <w:color w:val="000000"/>
                <w:sz w:val="22"/>
                <w:szCs w:val="22"/>
                <w:lang w:val="en-US"/>
              </w:rPr>
              <w:t xml:space="preserve">c. capacitated with adequate </w:t>
            </w:r>
            <w:r w:rsidRPr="002813E0">
              <w:rPr>
                <w:rFonts w:ascii="Calibri" w:hAnsi="Calibri" w:cs="Calibri"/>
                <w:b/>
                <w:bCs/>
                <w:color w:val="000000"/>
                <w:sz w:val="22"/>
                <w:szCs w:val="22"/>
                <w:lang w:val="en-US"/>
              </w:rPr>
              <w:t>gender expertise</w:t>
            </w:r>
            <w:r w:rsidRPr="002813E0">
              <w:rPr>
                <w:rFonts w:ascii="Calibri" w:hAnsi="Calibri" w:cs="Calibri"/>
                <w:color w:val="000000"/>
                <w:sz w:val="22"/>
                <w:szCs w:val="22"/>
                <w:lang w:val="en-US"/>
              </w:rPr>
              <w:t> </w:t>
            </w:r>
          </w:p>
          <w:p w14:paraId="38932BB4" w14:textId="77777777" w:rsidR="002813E0" w:rsidRPr="002813E0" w:rsidRDefault="002813E0" w:rsidP="002813E0">
            <w:pPr>
              <w:rPr>
                <w:rFonts w:ascii="Calibri" w:hAnsi="Calibri" w:cs="Calibri"/>
                <w:color w:val="000000"/>
                <w:sz w:val="22"/>
                <w:szCs w:val="22"/>
                <w:lang w:val="en-US"/>
              </w:rPr>
            </w:pPr>
            <w:r w:rsidRPr="002813E0">
              <w:rPr>
                <w:rFonts w:ascii="Calibri" w:hAnsi="Calibri" w:cs="Calibri"/>
                <w:color w:val="000000"/>
                <w:sz w:val="22"/>
                <w:szCs w:val="22"/>
                <w:lang w:val="en-US"/>
              </w:rPr>
              <w:t xml:space="preserve">d. at least </w:t>
            </w:r>
            <w:r w:rsidRPr="002813E0">
              <w:rPr>
                <w:rFonts w:ascii="Calibri" w:hAnsi="Calibri" w:cs="Calibri"/>
                <w:b/>
                <w:bCs/>
                <w:color w:val="000000"/>
                <w:sz w:val="22"/>
                <w:szCs w:val="22"/>
                <w:lang w:val="en-US"/>
              </w:rPr>
              <w:t xml:space="preserve">20 percent of their time </w:t>
            </w:r>
            <w:r w:rsidRPr="002813E0">
              <w:rPr>
                <w:rFonts w:ascii="Calibri" w:hAnsi="Calibri" w:cs="Calibri"/>
                <w:color w:val="000000"/>
                <w:sz w:val="22"/>
                <w:szCs w:val="22"/>
                <w:lang w:val="en-US"/>
              </w:rPr>
              <w:t>is allocated to gender focal point functions</w:t>
            </w:r>
          </w:p>
          <w:p w14:paraId="2ABFBCB1" w14:textId="56411386" w:rsidR="002813E0" w:rsidRPr="002813E0" w:rsidRDefault="002813E0" w:rsidP="00916365">
            <w:pPr>
              <w:rPr>
                <w:rFonts w:ascii="Calibri" w:hAnsi="Calibri" w:cs="Calibri"/>
                <w:color w:val="000000"/>
                <w:sz w:val="22"/>
                <w:szCs w:val="22"/>
                <w:lang w:val="en-US"/>
              </w:rPr>
            </w:pPr>
          </w:p>
        </w:tc>
        <w:tc>
          <w:tcPr>
            <w:tcW w:w="4320" w:type="dxa"/>
            <w:tcBorders>
              <w:top w:val="single" w:sz="4" w:space="0" w:color="auto"/>
              <w:left w:val="nil"/>
              <w:bottom w:val="single" w:sz="4" w:space="0" w:color="auto"/>
              <w:right w:val="single" w:sz="4" w:space="0" w:color="auto"/>
            </w:tcBorders>
            <w:shd w:val="clear" w:color="auto" w:fill="F3F7ED"/>
          </w:tcPr>
          <w:p w14:paraId="438CE857" w14:textId="77777777" w:rsidR="00EC49E8" w:rsidRPr="00EC49E8" w:rsidRDefault="00EC49E8" w:rsidP="00EC49E8">
            <w:pPr>
              <w:rPr>
                <w:rFonts w:ascii="Calibri" w:hAnsi="Calibri" w:cs="Calibri"/>
                <w:color w:val="000000"/>
                <w:sz w:val="22"/>
                <w:szCs w:val="22"/>
                <w:lang w:val="en-US"/>
              </w:rPr>
            </w:pPr>
            <w:r w:rsidRPr="00B51B32">
              <w:rPr>
                <w:rFonts w:ascii="Calibri" w:hAnsi="Calibri" w:cs="Calibri"/>
                <w:b/>
                <w:bCs/>
                <w:color w:val="000000"/>
                <w:sz w:val="22"/>
                <w:szCs w:val="22"/>
                <w:lang w:val="en-GB"/>
              </w:rPr>
              <w:lastRenderedPageBreak/>
              <w:t>11bi.</w:t>
            </w:r>
            <w:r w:rsidRPr="00EC49E8">
              <w:rPr>
                <w:rFonts w:ascii="Calibri" w:hAnsi="Calibri" w:cs="Calibri"/>
                <w:color w:val="000000"/>
                <w:sz w:val="22"/>
                <w:szCs w:val="22"/>
                <w:lang w:val="en-GB"/>
              </w:rPr>
              <w:t xml:space="preserve"> Gender </w:t>
            </w:r>
            <w:r w:rsidRPr="00EC49E8">
              <w:rPr>
                <w:rFonts w:ascii="Calibri" w:hAnsi="Calibri" w:cs="Calibri"/>
                <w:color w:val="000000"/>
                <w:sz w:val="22"/>
                <w:szCs w:val="22"/>
                <w:lang w:val="en-US"/>
              </w:rPr>
              <w:t>focal points or equivalent at HQ, regional and/or country levels are:  </w:t>
            </w:r>
          </w:p>
          <w:p w14:paraId="0FBA3C62"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xml:space="preserve">a. appointed from </w:t>
            </w:r>
            <w:r w:rsidRPr="00EC49E8">
              <w:rPr>
                <w:rFonts w:ascii="Calibri" w:hAnsi="Calibri" w:cs="Calibri"/>
                <w:b/>
                <w:bCs/>
                <w:color w:val="000000"/>
                <w:sz w:val="22"/>
                <w:szCs w:val="22"/>
                <w:lang w:val="en-US"/>
              </w:rPr>
              <w:t xml:space="preserve">Professional staff level P4 </w:t>
            </w:r>
            <w:r w:rsidRPr="00EC49E8">
              <w:rPr>
                <w:rFonts w:ascii="Calibri" w:hAnsi="Calibri" w:cs="Calibri"/>
                <w:color w:val="000000"/>
                <w:sz w:val="22"/>
                <w:szCs w:val="22"/>
                <w:lang w:val="en-US"/>
              </w:rPr>
              <w:t xml:space="preserve">and above or equivalent </w:t>
            </w:r>
            <w:r w:rsidRPr="00EC49E8">
              <w:rPr>
                <w:rFonts w:ascii="Calibri" w:hAnsi="Calibri" w:cs="Calibri"/>
                <w:b/>
                <w:bCs/>
                <w:color w:val="000000"/>
                <w:sz w:val="22"/>
                <w:szCs w:val="22"/>
                <w:lang w:val="en-US"/>
              </w:rPr>
              <w:t>National Professional Officers </w:t>
            </w:r>
            <w:r w:rsidRPr="00EC49E8">
              <w:rPr>
                <w:rFonts w:ascii="Calibri" w:hAnsi="Calibri" w:cs="Calibri"/>
                <w:color w:val="000000"/>
                <w:sz w:val="22"/>
                <w:szCs w:val="22"/>
                <w:lang w:val="en-US"/>
              </w:rPr>
              <w:t> </w:t>
            </w:r>
          </w:p>
          <w:p w14:paraId="76AB28DB"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xml:space="preserve">b. </w:t>
            </w:r>
            <w:proofErr w:type="gramStart"/>
            <w:r w:rsidRPr="00EC49E8">
              <w:rPr>
                <w:rFonts w:ascii="Calibri" w:hAnsi="Calibri" w:cs="Calibri"/>
                <w:color w:val="000000"/>
                <w:sz w:val="22"/>
                <w:szCs w:val="22"/>
                <w:lang w:val="en-US"/>
              </w:rPr>
              <w:t>have</w:t>
            </w:r>
            <w:proofErr w:type="gramEnd"/>
            <w:r w:rsidRPr="00EC49E8">
              <w:rPr>
                <w:rFonts w:ascii="Calibri" w:hAnsi="Calibri" w:cs="Calibri"/>
                <w:color w:val="000000"/>
                <w:sz w:val="22"/>
                <w:szCs w:val="22"/>
                <w:lang w:val="en-US"/>
              </w:rPr>
              <w:t xml:space="preserve"> written </w:t>
            </w:r>
            <w:r w:rsidRPr="00EC49E8">
              <w:rPr>
                <w:rFonts w:ascii="Calibri" w:hAnsi="Calibri" w:cs="Calibri"/>
                <w:b/>
                <w:bCs/>
                <w:color w:val="000000"/>
                <w:sz w:val="22"/>
                <w:szCs w:val="22"/>
                <w:lang w:val="en-US"/>
              </w:rPr>
              <w:t>terms of reference </w:t>
            </w:r>
            <w:r w:rsidRPr="00EC49E8">
              <w:rPr>
                <w:rFonts w:ascii="Calibri" w:hAnsi="Calibri" w:cs="Calibri"/>
                <w:color w:val="000000"/>
                <w:sz w:val="22"/>
                <w:szCs w:val="22"/>
                <w:lang w:val="en-US"/>
              </w:rPr>
              <w:t> </w:t>
            </w:r>
          </w:p>
          <w:p w14:paraId="1F4B4EAD"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c. capacitated with adequate gender expertise  </w:t>
            </w:r>
          </w:p>
          <w:p w14:paraId="2715F2BB"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xml:space="preserve">d. at least </w:t>
            </w:r>
            <w:r w:rsidRPr="00EC49E8">
              <w:rPr>
                <w:rFonts w:ascii="Calibri" w:hAnsi="Calibri" w:cs="Calibri"/>
                <w:b/>
                <w:bCs/>
                <w:color w:val="000000"/>
                <w:sz w:val="22"/>
                <w:szCs w:val="22"/>
                <w:lang w:val="en-US"/>
              </w:rPr>
              <w:t xml:space="preserve">20 percent of their time </w:t>
            </w:r>
            <w:r w:rsidRPr="00EC49E8">
              <w:rPr>
                <w:rFonts w:ascii="Calibri" w:hAnsi="Calibri" w:cs="Calibri"/>
                <w:color w:val="000000"/>
                <w:sz w:val="22"/>
                <w:szCs w:val="22"/>
                <w:lang w:val="en-US"/>
              </w:rPr>
              <w:t>is allocated to gender focal point functions </w:t>
            </w:r>
          </w:p>
          <w:p w14:paraId="100DA609"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lastRenderedPageBreak/>
              <w:t> </w:t>
            </w:r>
          </w:p>
          <w:p w14:paraId="76A76049" w14:textId="77777777" w:rsidR="00EC49E8" w:rsidRPr="00EC49E8" w:rsidRDefault="00EC49E8" w:rsidP="00EC49E8">
            <w:pPr>
              <w:rPr>
                <w:rFonts w:ascii="Calibri" w:hAnsi="Calibri" w:cs="Calibri"/>
                <w:b/>
                <w:bCs/>
                <w:color w:val="000000"/>
                <w:sz w:val="22"/>
                <w:szCs w:val="22"/>
                <w:lang w:val="en-US"/>
              </w:rPr>
            </w:pPr>
            <w:r w:rsidRPr="00EC49E8">
              <w:rPr>
                <w:rFonts w:ascii="Calibri" w:hAnsi="Calibri" w:cs="Calibri"/>
                <w:b/>
                <w:bCs/>
                <w:color w:val="000000"/>
                <w:sz w:val="22"/>
                <w:szCs w:val="22"/>
                <w:lang w:val="en-US"/>
              </w:rPr>
              <w:t>and </w:t>
            </w:r>
          </w:p>
          <w:p w14:paraId="0E25D97E"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w:t>
            </w:r>
          </w:p>
          <w:p w14:paraId="5D156BBF" w14:textId="77777777" w:rsidR="00EC49E8" w:rsidRPr="00EC49E8" w:rsidRDefault="00EC49E8" w:rsidP="00EC49E8">
            <w:pPr>
              <w:rPr>
                <w:rFonts w:ascii="Calibri" w:hAnsi="Calibri" w:cs="Calibri"/>
                <w:color w:val="000000"/>
                <w:sz w:val="22"/>
                <w:szCs w:val="22"/>
                <w:lang w:val="en-US"/>
              </w:rPr>
            </w:pPr>
            <w:r w:rsidRPr="00B51B32">
              <w:rPr>
                <w:rFonts w:ascii="Calibri" w:hAnsi="Calibri" w:cs="Calibri"/>
                <w:b/>
                <w:bCs/>
                <w:color w:val="000000"/>
                <w:sz w:val="22"/>
                <w:szCs w:val="22"/>
                <w:lang w:val="en-US"/>
              </w:rPr>
              <w:t>11bii.</w:t>
            </w:r>
            <w:r w:rsidRPr="00EC49E8">
              <w:rPr>
                <w:rFonts w:ascii="Calibri" w:hAnsi="Calibri" w:cs="Calibri"/>
                <w:color w:val="000000"/>
                <w:sz w:val="22"/>
                <w:szCs w:val="22"/>
                <w:lang w:val="en-US"/>
              </w:rPr>
              <w:t xml:space="preserve"> </w:t>
            </w:r>
            <w:r w:rsidRPr="00EC49E8">
              <w:rPr>
                <w:rFonts w:ascii="Calibri" w:hAnsi="Calibri" w:cs="Calibri"/>
                <w:b/>
                <w:bCs/>
                <w:color w:val="000000"/>
                <w:sz w:val="22"/>
                <w:szCs w:val="22"/>
                <w:lang w:val="en-US"/>
              </w:rPr>
              <w:t>Staffing standards, training and deployment preparation</w:t>
            </w:r>
            <w:r w:rsidRPr="00EC49E8">
              <w:rPr>
                <w:rFonts w:ascii="Calibri" w:hAnsi="Calibri" w:cs="Calibri"/>
                <w:color w:val="000000"/>
                <w:sz w:val="22"/>
                <w:szCs w:val="22"/>
                <w:lang w:val="en-US"/>
              </w:rPr>
              <w:t xml:space="preserve"> needed for supporting the implementation of the entity’s gender equality goals are </w:t>
            </w:r>
            <w:r w:rsidRPr="00EC49E8">
              <w:rPr>
                <w:rFonts w:ascii="Calibri" w:hAnsi="Calibri" w:cs="Calibri"/>
                <w:b/>
                <w:bCs/>
                <w:color w:val="000000"/>
                <w:sz w:val="22"/>
                <w:szCs w:val="22"/>
                <w:lang w:val="en-US"/>
              </w:rPr>
              <w:t>established  </w:t>
            </w:r>
            <w:r w:rsidRPr="00EC49E8">
              <w:rPr>
                <w:rFonts w:ascii="Calibri" w:hAnsi="Calibri" w:cs="Calibri"/>
                <w:color w:val="000000"/>
                <w:sz w:val="22"/>
                <w:szCs w:val="22"/>
                <w:lang w:val="en-US"/>
              </w:rPr>
              <w:t> </w:t>
            </w:r>
          </w:p>
          <w:p w14:paraId="19D36857"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w:t>
            </w:r>
          </w:p>
          <w:p w14:paraId="5E567EF0" w14:textId="77777777" w:rsidR="00EC49E8" w:rsidRPr="00EC49E8" w:rsidRDefault="00EC49E8" w:rsidP="00EC49E8">
            <w:pPr>
              <w:rPr>
                <w:rFonts w:ascii="Calibri" w:hAnsi="Calibri" w:cs="Calibri"/>
                <w:b/>
                <w:bCs/>
                <w:color w:val="000000"/>
                <w:sz w:val="22"/>
                <w:szCs w:val="22"/>
                <w:lang w:val="en-US"/>
              </w:rPr>
            </w:pPr>
            <w:r w:rsidRPr="00EC49E8">
              <w:rPr>
                <w:rFonts w:ascii="Calibri" w:hAnsi="Calibri" w:cs="Calibri"/>
                <w:b/>
                <w:bCs/>
                <w:color w:val="000000"/>
                <w:sz w:val="22"/>
                <w:szCs w:val="22"/>
                <w:lang w:val="en-US"/>
              </w:rPr>
              <w:t>and  </w:t>
            </w:r>
          </w:p>
          <w:p w14:paraId="375092E8"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w:t>
            </w:r>
          </w:p>
          <w:p w14:paraId="2920A054" w14:textId="77777777" w:rsidR="00EC49E8" w:rsidRPr="00EC49E8" w:rsidRDefault="00EC49E8" w:rsidP="00EC49E8">
            <w:pPr>
              <w:rPr>
                <w:rFonts w:ascii="Calibri" w:hAnsi="Calibri" w:cs="Calibri"/>
                <w:color w:val="000000"/>
                <w:sz w:val="22"/>
                <w:szCs w:val="22"/>
                <w:lang w:val="en-US"/>
              </w:rPr>
            </w:pPr>
            <w:r w:rsidRPr="00B51B32">
              <w:rPr>
                <w:rFonts w:ascii="Calibri" w:hAnsi="Calibri" w:cs="Calibri"/>
                <w:b/>
                <w:bCs/>
                <w:color w:val="000000"/>
                <w:sz w:val="22"/>
                <w:szCs w:val="22"/>
                <w:lang w:val="en-US"/>
              </w:rPr>
              <w:t>11biii.</w:t>
            </w:r>
            <w:r w:rsidRPr="00EC49E8">
              <w:rPr>
                <w:rFonts w:ascii="Calibri" w:hAnsi="Calibri" w:cs="Calibri"/>
                <w:color w:val="000000"/>
                <w:sz w:val="22"/>
                <w:szCs w:val="22"/>
                <w:lang w:val="en-US"/>
              </w:rPr>
              <w:t xml:space="preserve"> Gender </w:t>
            </w:r>
            <w:r w:rsidRPr="00EC49E8">
              <w:rPr>
                <w:rFonts w:ascii="Calibri" w:hAnsi="Calibri" w:cs="Calibri"/>
                <w:b/>
                <w:bCs/>
                <w:color w:val="000000"/>
                <w:sz w:val="22"/>
                <w:szCs w:val="22"/>
                <w:lang w:val="en-US"/>
              </w:rPr>
              <w:t>department/unit is fully funded according to an agreed funding formula</w:t>
            </w:r>
            <w:r w:rsidRPr="00EC49E8">
              <w:rPr>
                <w:rFonts w:ascii="Calibri" w:hAnsi="Calibri" w:cs="Calibri"/>
                <w:color w:val="000000"/>
                <w:sz w:val="22"/>
                <w:szCs w:val="22"/>
                <w:lang w:val="en-US"/>
              </w:rPr>
              <w:t>, based on staffing standards/ according to the entity mandate </w:t>
            </w:r>
          </w:p>
          <w:p w14:paraId="63B38C62" w14:textId="77777777" w:rsidR="00EC49E8" w:rsidRPr="00EC49E8" w:rsidRDefault="00EC49E8" w:rsidP="00EC49E8">
            <w:pPr>
              <w:rPr>
                <w:rFonts w:ascii="Calibri" w:hAnsi="Calibri" w:cs="Calibri"/>
                <w:color w:val="000000"/>
                <w:sz w:val="22"/>
                <w:szCs w:val="22"/>
                <w:lang w:val="en-US"/>
              </w:rPr>
            </w:pPr>
            <w:r w:rsidRPr="00EC49E8">
              <w:rPr>
                <w:rFonts w:ascii="Calibri" w:hAnsi="Calibri" w:cs="Calibri"/>
                <w:color w:val="000000"/>
                <w:sz w:val="22"/>
                <w:szCs w:val="22"/>
                <w:lang w:val="en-US"/>
              </w:rPr>
              <w:t> </w:t>
            </w:r>
          </w:p>
          <w:p w14:paraId="18B6A147" w14:textId="1404F485" w:rsidR="00EC49E8" w:rsidRPr="00EC49E8" w:rsidRDefault="00EC49E8" w:rsidP="00916365">
            <w:pPr>
              <w:rPr>
                <w:rFonts w:ascii="Calibri" w:hAnsi="Calibri" w:cs="Calibri"/>
                <w:color w:val="000000"/>
                <w:sz w:val="22"/>
                <w:szCs w:val="22"/>
                <w:lang w:val="en-US"/>
              </w:rPr>
            </w:pPr>
          </w:p>
        </w:tc>
        <w:tc>
          <w:tcPr>
            <w:tcW w:w="5130" w:type="dxa"/>
            <w:tcBorders>
              <w:top w:val="single" w:sz="4" w:space="0" w:color="auto"/>
              <w:left w:val="nil"/>
              <w:bottom w:val="single" w:sz="4" w:space="0" w:color="auto"/>
              <w:right w:val="single" w:sz="8" w:space="0" w:color="auto"/>
            </w:tcBorders>
            <w:shd w:val="clear" w:color="auto" w:fill="F3F7ED"/>
          </w:tcPr>
          <w:p w14:paraId="0D754C00" w14:textId="77777777" w:rsidR="00C21E3F" w:rsidRPr="00C21E3F" w:rsidRDefault="00C21E3F" w:rsidP="00C21E3F">
            <w:pPr>
              <w:rPr>
                <w:rFonts w:ascii="Calibri" w:hAnsi="Calibri" w:cs="Calibri"/>
                <w:bCs/>
                <w:color w:val="000000"/>
                <w:sz w:val="22"/>
                <w:szCs w:val="22"/>
                <w:lang w:val="en-US"/>
              </w:rPr>
            </w:pPr>
            <w:r w:rsidRPr="00B51B32">
              <w:rPr>
                <w:rFonts w:ascii="Calibri" w:hAnsi="Calibri" w:cs="Calibri"/>
                <w:b/>
                <w:color w:val="000000"/>
                <w:sz w:val="22"/>
                <w:szCs w:val="22"/>
                <w:lang w:val="en-GB"/>
              </w:rPr>
              <w:lastRenderedPageBreak/>
              <w:t>11ci.</w:t>
            </w:r>
            <w:r w:rsidRPr="00C21E3F">
              <w:rPr>
                <w:rFonts w:ascii="Calibri" w:hAnsi="Calibri" w:cs="Calibri"/>
                <w:bCs/>
                <w:color w:val="000000"/>
                <w:sz w:val="22"/>
                <w:szCs w:val="22"/>
                <w:lang w:val="en-GB"/>
              </w:rPr>
              <w:t xml:space="preserve"> Gender focal points </w:t>
            </w:r>
            <w:r w:rsidRPr="00C21E3F">
              <w:rPr>
                <w:rFonts w:ascii="Calibri" w:hAnsi="Calibri" w:cs="Calibri"/>
                <w:bCs/>
                <w:color w:val="000000"/>
                <w:sz w:val="22"/>
                <w:szCs w:val="22"/>
                <w:lang w:val="en-US"/>
              </w:rPr>
              <w:t>or equivalent at HQ, regional and/or country levels are:  </w:t>
            </w:r>
          </w:p>
          <w:p w14:paraId="67F149DB"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xml:space="preserve">a. appointed from </w:t>
            </w:r>
            <w:r w:rsidRPr="00C21E3F">
              <w:rPr>
                <w:rFonts w:ascii="Calibri" w:hAnsi="Calibri" w:cs="Calibri"/>
                <w:b/>
                <w:bCs/>
                <w:color w:val="000000"/>
                <w:sz w:val="22"/>
                <w:szCs w:val="22"/>
                <w:lang w:val="en-US"/>
              </w:rPr>
              <w:t xml:space="preserve">Professional staff level P5 </w:t>
            </w:r>
            <w:r w:rsidRPr="00C21E3F">
              <w:rPr>
                <w:rFonts w:ascii="Calibri" w:hAnsi="Calibri" w:cs="Calibri"/>
                <w:bCs/>
                <w:color w:val="000000"/>
                <w:sz w:val="22"/>
                <w:szCs w:val="22"/>
                <w:lang w:val="en-US"/>
              </w:rPr>
              <w:t xml:space="preserve">and above or equivalent </w:t>
            </w:r>
            <w:r w:rsidRPr="00C21E3F">
              <w:rPr>
                <w:rFonts w:ascii="Calibri" w:hAnsi="Calibri" w:cs="Calibri"/>
                <w:b/>
                <w:bCs/>
                <w:color w:val="000000"/>
                <w:sz w:val="22"/>
                <w:szCs w:val="22"/>
                <w:lang w:val="en-US"/>
              </w:rPr>
              <w:t>National Professional Officers </w:t>
            </w:r>
            <w:r w:rsidRPr="00C21E3F">
              <w:rPr>
                <w:rFonts w:ascii="Calibri" w:hAnsi="Calibri" w:cs="Calibri"/>
                <w:bCs/>
                <w:color w:val="000000"/>
                <w:sz w:val="22"/>
                <w:szCs w:val="22"/>
                <w:lang w:val="en-US"/>
              </w:rPr>
              <w:t> </w:t>
            </w:r>
          </w:p>
          <w:p w14:paraId="2EAB36B1"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xml:space="preserve">b. </w:t>
            </w:r>
            <w:proofErr w:type="gramStart"/>
            <w:r w:rsidRPr="00C21E3F">
              <w:rPr>
                <w:rFonts w:ascii="Calibri" w:hAnsi="Calibri" w:cs="Calibri"/>
                <w:bCs/>
                <w:color w:val="000000"/>
                <w:sz w:val="22"/>
                <w:szCs w:val="22"/>
                <w:lang w:val="en-US"/>
              </w:rPr>
              <w:t>have</w:t>
            </w:r>
            <w:proofErr w:type="gramEnd"/>
            <w:r w:rsidRPr="00C21E3F">
              <w:rPr>
                <w:rFonts w:ascii="Calibri" w:hAnsi="Calibri" w:cs="Calibri"/>
                <w:bCs/>
                <w:color w:val="000000"/>
                <w:sz w:val="22"/>
                <w:szCs w:val="22"/>
                <w:lang w:val="en-US"/>
              </w:rPr>
              <w:t xml:space="preserve"> written </w:t>
            </w:r>
            <w:r w:rsidRPr="00C21E3F">
              <w:rPr>
                <w:rFonts w:ascii="Calibri" w:hAnsi="Calibri" w:cs="Calibri"/>
                <w:b/>
                <w:bCs/>
                <w:color w:val="000000"/>
                <w:sz w:val="22"/>
                <w:szCs w:val="22"/>
                <w:lang w:val="en-US"/>
              </w:rPr>
              <w:t>terms of reference </w:t>
            </w:r>
            <w:r w:rsidRPr="00C21E3F">
              <w:rPr>
                <w:rFonts w:ascii="Calibri" w:hAnsi="Calibri" w:cs="Calibri"/>
                <w:bCs/>
                <w:color w:val="000000"/>
                <w:sz w:val="22"/>
                <w:szCs w:val="22"/>
                <w:lang w:val="en-US"/>
              </w:rPr>
              <w:t> </w:t>
            </w:r>
          </w:p>
          <w:p w14:paraId="795DFFDC"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xml:space="preserve">c. capacitated with adequate </w:t>
            </w:r>
            <w:r w:rsidRPr="00C21E3F">
              <w:rPr>
                <w:rFonts w:ascii="Calibri" w:hAnsi="Calibri" w:cs="Calibri"/>
                <w:b/>
                <w:bCs/>
                <w:color w:val="000000"/>
                <w:sz w:val="22"/>
                <w:szCs w:val="22"/>
                <w:lang w:val="en-US"/>
              </w:rPr>
              <w:t>gender expertise </w:t>
            </w:r>
            <w:r w:rsidRPr="00C21E3F">
              <w:rPr>
                <w:rFonts w:ascii="Calibri" w:hAnsi="Calibri" w:cs="Calibri"/>
                <w:bCs/>
                <w:color w:val="000000"/>
                <w:sz w:val="22"/>
                <w:szCs w:val="22"/>
                <w:lang w:val="en-US"/>
              </w:rPr>
              <w:t> </w:t>
            </w:r>
          </w:p>
          <w:p w14:paraId="262D99C7"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xml:space="preserve">d. at least </w:t>
            </w:r>
            <w:r w:rsidRPr="00C21E3F">
              <w:rPr>
                <w:rFonts w:ascii="Calibri" w:hAnsi="Calibri" w:cs="Calibri"/>
                <w:b/>
                <w:bCs/>
                <w:color w:val="000000"/>
                <w:sz w:val="22"/>
                <w:szCs w:val="22"/>
                <w:lang w:val="en-US"/>
              </w:rPr>
              <w:t xml:space="preserve">20 percent of their time </w:t>
            </w:r>
            <w:r w:rsidRPr="00C21E3F">
              <w:rPr>
                <w:rFonts w:ascii="Calibri" w:hAnsi="Calibri" w:cs="Calibri"/>
                <w:bCs/>
                <w:color w:val="000000"/>
                <w:sz w:val="22"/>
                <w:szCs w:val="22"/>
                <w:lang w:val="en-US"/>
              </w:rPr>
              <w:t>is allocated to gender focal point functions </w:t>
            </w:r>
          </w:p>
          <w:p w14:paraId="3E712EB3"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xml:space="preserve">e. specific </w:t>
            </w:r>
            <w:r w:rsidRPr="00C21E3F">
              <w:rPr>
                <w:rFonts w:ascii="Calibri" w:hAnsi="Calibri" w:cs="Calibri"/>
                <w:b/>
                <w:bCs/>
                <w:color w:val="000000"/>
                <w:sz w:val="22"/>
                <w:szCs w:val="22"/>
                <w:lang w:val="en-US"/>
              </w:rPr>
              <w:t xml:space="preserve">funds are allocated </w:t>
            </w:r>
            <w:r w:rsidRPr="00C21E3F">
              <w:rPr>
                <w:rFonts w:ascii="Calibri" w:hAnsi="Calibri" w:cs="Calibri"/>
                <w:bCs/>
                <w:color w:val="000000"/>
                <w:sz w:val="22"/>
                <w:szCs w:val="22"/>
                <w:lang w:val="en-US"/>
              </w:rPr>
              <w:t>to support the gender architecture and gender focal point networking </w:t>
            </w:r>
          </w:p>
          <w:p w14:paraId="171966D7"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lastRenderedPageBreak/>
              <w:t> </w:t>
            </w:r>
          </w:p>
          <w:p w14:paraId="448B0977" w14:textId="77777777" w:rsidR="00C21E3F" w:rsidRPr="00C21E3F" w:rsidRDefault="00C21E3F" w:rsidP="00C21E3F">
            <w:pPr>
              <w:rPr>
                <w:rFonts w:ascii="Calibri" w:hAnsi="Calibri" w:cs="Calibri"/>
                <w:b/>
                <w:color w:val="000000"/>
                <w:sz w:val="22"/>
                <w:szCs w:val="22"/>
                <w:lang w:val="en-US"/>
              </w:rPr>
            </w:pPr>
            <w:r w:rsidRPr="00C21E3F">
              <w:rPr>
                <w:rFonts w:ascii="Calibri" w:hAnsi="Calibri" w:cs="Calibri"/>
                <w:b/>
                <w:color w:val="000000"/>
                <w:sz w:val="22"/>
                <w:szCs w:val="22"/>
                <w:lang w:val="en-US"/>
              </w:rPr>
              <w:t>and  </w:t>
            </w:r>
          </w:p>
          <w:p w14:paraId="24F6FF63"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w:t>
            </w:r>
          </w:p>
          <w:p w14:paraId="32B034AF" w14:textId="77777777" w:rsidR="00C21E3F" w:rsidRPr="00C21E3F" w:rsidRDefault="00C21E3F" w:rsidP="00C21E3F">
            <w:pPr>
              <w:rPr>
                <w:rFonts w:ascii="Calibri" w:hAnsi="Calibri" w:cs="Calibri"/>
                <w:bCs/>
                <w:color w:val="000000"/>
                <w:sz w:val="22"/>
                <w:szCs w:val="22"/>
                <w:lang w:val="en-US"/>
              </w:rPr>
            </w:pPr>
            <w:r w:rsidRPr="00B51B32">
              <w:rPr>
                <w:rFonts w:ascii="Calibri" w:hAnsi="Calibri" w:cs="Calibri"/>
                <w:b/>
                <w:color w:val="000000"/>
                <w:sz w:val="22"/>
                <w:szCs w:val="22"/>
                <w:lang w:val="en-US"/>
              </w:rPr>
              <w:t>11cii.</w:t>
            </w:r>
            <w:r w:rsidRPr="00C21E3F">
              <w:rPr>
                <w:rFonts w:ascii="Calibri" w:hAnsi="Calibri" w:cs="Calibri"/>
                <w:bCs/>
                <w:color w:val="000000"/>
                <w:sz w:val="22"/>
                <w:szCs w:val="22"/>
                <w:lang w:val="en-US"/>
              </w:rPr>
              <w:t xml:space="preserve"> </w:t>
            </w:r>
            <w:r w:rsidRPr="00C21E3F">
              <w:rPr>
                <w:rFonts w:ascii="Calibri" w:hAnsi="Calibri" w:cs="Calibri"/>
                <w:b/>
                <w:bCs/>
                <w:color w:val="000000"/>
                <w:sz w:val="22"/>
                <w:szCs w:val="22"/>
                <w:lang w:val="en-US"/>
              </w:rPr>
              <w:t>Staffing standards, training and deployment preparation</w:t>
            </w:r>
            <w:r w:rsidRPr="00C21E3F">
              <w:rPr>
                <w:rFonts w:ascii="Calibri" w:hAnsi="Calibri" w:cs="Calibri"/>
                <w:bCs/>
                <w:color w:val="000000"/>
                <w:sz w:val="22"/>
                <w:szCs w:val="22"/>
                <w:lang w:val="en-US"/>
              </w:rPr>
              <w:t xml:space="preserve"> needed for supporting the implementation of the entity’s gender equality goals are </w:t>
            </w:r>
            <w:r w:rsidRPr="00C21E3F">
              <w:rPr>
                <w:rFonts w:ascii="Calibri" w:hAnsi="Calibri" w:cs="Calibri"/>
                <w:b/>
                <w:bCs/>
                <w:color w:val="000000"/>
                <w:sz w:val="22"/>
                <w:szCs w:val="22"/>
                <w:lang w:val="en-US"/>
              </w:rPr>
              <w:t>implemented</w:t>
            </w:r>
            <w:r w:rsidRPr="00C21E3F">
              <w:rPr>
                <w:rFonts w:ascii="Calibri" w:hAnsi="Calibri" w:cs="Calibri"/>
                <w:bCs/>
                <w:color w:val="000000"/>
                <w:sz w:val="22"/>
                <w:szCs w:val="22"/>
                <w:lang w:val="en-US"/>
              </w:rPr>
              <w:t> </w:t>
            </w:r>
          </w:p>
          <w:p w14:paraId="2CE1EE80"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w:t>
            </w:r>
          </w:p>
          <w:p w14:paraId="72875E91" w14:textId="77777777" w:rsidR="00C21E3F" w:rsidRPr="00C21E3F" w:rsidRDefault="00C21E3F" w:rsidP="00C21E3F">
            <w:pPr>
              <w:rPr>
                <w:rFonts w:ascii="Calibri" w:hAnsi="Calibri" w:cs="Calibri"/>
                <w:b/>
                <w:color w:val="000000"/>
                <w:sz w:val="22"/>
                <w:szCs w:val="22"/>
                <w:lang w:val="en-US"/>
              </w:rPr>
            </w:pPr>
            <w:r w:rsidRPr="00C21E3F">
              <w:rPr>
                <w:rFonts w:ascii="Calibri" w:hAnsi="Calibri" w:cs="Calibri"/>
                <w:b/>
                <w:color w:val="000000"/>
                <w:sz w:val="22"/>
                <w:szCs w:val="22"/>
                <w:lang w:val="en-US"/>
              </w:rPr>
              <w:t>and </w:t>
            </w:r>
          </w:p>
          <w:p w14:paraId="4E43D81C"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w:t>
            </w:r>
          </w:p>
          <w:p w14:paraId="1BC698B2" w14:textId="77777777" w:rsidR="00C21E3F" w:rsidRPr="00C21E3F" w:rsidRDefault="00C21E3F" w:rsidP="00C21E3F">
            <w:pPr>
              <w:rPr>
                <w:rFonts w:ascii="Calibri" w:hAnsi="Calibri" w:cs="Calibri"/>
                <w:bCs/>
                <w:color w:val="000000"/>
                <w:sz w:val="22"/>
                <w:szCs w:val="22"/>
                <w:lang w:val="en-US"/>
              </w:rPr>
            </w:pPr>
            <w:r w:rsidRPr="00B51B32">
              <w:rPr>
                <w:rFonts w:ascii="Calibri" w:hAnsi="Calibri" w:cs="Calibri"/>
                <w:b/>
                <w:color w:val="000000"/>
                <w:sz w:val="22"/>
                <w:szCs w:val="22"/>
                <w:lang w:val="en-US"/>
              </w:rPr>
              <w:t>11ciii.</w:t>
            </w:r>
            <w:r w:rsidRPr="00C21E3F">
              <w:rPr>
                <w:rFonts w:ascii="Calibri" w:hAnsi="Calibri" w:cs="Calibri"/>
                <w:bCs/>
                <w:color w:val="000000"/>
                <w:sz w:val="22"/>
                <w:szCs w:val="22"/>
                <w:lang w:val="en-US"/>
              </w:rPr>
              <w:t xml:space="preserve"> Gender </w:t>
            </w:r>
            <w:r w:rsidRPr="00C21E3F">
              <w:rPr>
                <w:rFonts w:ascii="Calibri" w:hAnsi="Calibri" w:cs="Calibri"/>
                <w:b/>
                <w:bCs/>
                <w:color w:val="000000"/>
                <w:sz w:val="22"/>
                <w:szCs w:val="22"/>
                <w:lang w:val="en-US"/>
              </w:rPr>
              <w:t>department/unit is fully funded according to an agreed funding formula</w:t>
            </w:r>
            <w:r w:rsidRPr="00C21E3F">
              <w:rPr>
                <w:rFonts w:ascii="Calibri" w:hAnsi="Calibri" w:cs="Calibri"/>
                <w:bCs/>
                <w:color w:val="000000"/>
                <w:sz w:val="22"/>
                <w:szCs w:val="22"/>
                <w:lang w:val="en-US"/>
              </w:rPr>
              <w:t>, based on staffing standards/ according to the entity mandate </w:t>
            </w:r>
          </w:p>
          <w:p w14:paraId="2CDC9512"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w:t>
            </w:r>
          </w:p>
          <w:p w14:paraId="254F940E" w14:textId="77777777" w:rsidR="00C21E3F" w:rsidRPr="00C21E3F" w:rsidRDefault="00C21E3F" w:rsidP="00C21E3F">
            <w:pPr>
              <w:rPr>
                <w:rFonts w:ascii="Calibri" w:hAnsi="Calibri" w:cs="Calibri"/>
                <w:b/>
                <w:color w:val="000000"/>
                <w:sz w:val="22"/>
                <w:szCs w:val="22"/>
                <w:lang w:val="en-US"/>
              </w:rPr>
            </w:pPr>
            <w:r w:rsidRPr="00C21E3F">
              <w:rPr>
                <w:rFonts w:ascii="Calibri" w:hAnsi="Calibri" w:cs="Calibri"/>
                <w:b/>
                <w:color w:val="000000"/>
                <w:sz w:val="22"/>
                <w:szCs w:val="22"/>
                <w:lang w:val="en-US"/>
              </w:rPr>
              <w:t>and  </w:t>
            </w:r>
          </w:p>
          <w:p w14:paraId="78EF9F9E" w14:textId="77777777" w:rsidR="00C21E3F" w:rsidRPr="00C21E3F" w:rsidRDefault="00C21E3F" w:rsidP="00C21E3F">
            <w:pPr>
              <w:rPr>
                <w:rFonts w:ascii="Calibri" w:hAnsi="Calibri" w:cs="Calibri"/>
                <w:bCs/>
                <w:color w:val="000000"/>
                <w:sz w:val="22"/>
                <w:szCs w:val="22"/>
                <w:lang w:val="en-US"/>
              </w:rPr>
            </w:pPr>
            <w:r w:rsidRPr="00C21E3F">
              <w:rPr>
                <w:rFonts w:ascii="Calibri" w:hAnsi="Calibri" w:cs="Calibri"/>
                <w:bCs/>
                <w:color w:val="000000"/>
                <w:sz w:val="22"/>
                <w:szCs w:val="22"/>
                <w:lang w:val="en-US"/>
              </w:rPr>
              <w:t> </w:t>
            </w:r>
          </w:p>
          <w:p w14:paraId="1BCB7BFE" w14:textId="77777777" w:rsidR="00C21E3F" w:rsidRPr="00C21E3F" w:rsidRDefault="00C21E3F" w:rsidP="00C21E3F">
            <w:pPr>
              <w:rPr>
                <w:rFonts w:ascii="Calibri" w:hAnsi="Calibri" w:cs="Calibri"/>
                <w:bCs/>
                <w:color w:val="000000"/>
                <w:sz w:val="22"/>
                <w:szCs w:val="22"/>
                <w:lang w:val="en-US"/>
              </w:rPr>
            </w:pPr>
            <w:r w:rsidRPr="00B51B32">
              <w:rPr>
                <w:rFonts w:ascii="Calibri" w:hAnsi="Calibri" w:cs="Calibri"/>
                <w:b/>
                <w:color w:val="000000"/>
                <w:sz w:val="22"/>
                <w:szCs w:val="22"/>
                <w:lang w:val="en-US"/>
              </w:rPr>
              <w:t>11civ.</w:t>
            </w:r>
            <w:r w:rsidRPr="00C21E3F">
              <w:rPr>
                <w:rFonts w:ascii="Calibri" w:hAnsi="Calibri" w:cs="Calibri"/>
                <w:bCs/>
                <w:color w:val="000000"/>
                <w:sz w:val="22"/>
                <w:szCs w:val="22"/>
                <w:lang w:val="en-US"/>
              </w:rPr>
              <w:t xml:space="preserve"> Entity demonstrates </w:t>
            </w:r>
            <w:r w:rsidRPr="00C21E3F">
              <w:rPr>
                <w:rFonts w:ascii="Calibri" w:hAnsi="Calibri" w:cs="Calibri"/>
                <w:b/>
                <w:bCs/>
                <w:color w:val="000000"/>
                <w:sz w:val="22"/>
                <w:szCs w:val="22"/>
                <w:lang w:val="en-US"/>
              </w:rPr>
              <w:t>effective use of a roster of specialized expertise on gender equality and the empowerment of women</w:t>
            </w:r>
          </w:p>
          <w:p w14:paraId="576ACE51" w14:textId="7E283C9B" w:rsidR="00EC49E8" w:rsidRPr="00C21E3F" w:rsidRDefault="00EC49E8" w:rsidP="00EC49E8">
            <w:pPr>
              <w:rPr>
                <w:rFonts w:ascii="Calibri" w:hAnsi="Calibri" w:cs="Calibri"/>
                <w:bCs/>
                <w:color w:val="000000"/>
                <w:sz w:val="22"/>
                <w:szCs w:val="22"/>
                <w:lang w:val="en-US"/>
              </w:rPr>
            </w:pPr>
          </w:p>
          <w:p w14:paraId="3BAD4AE7" w14:textId="5EE8B5D8" w:rsidR="00452649" w:rsidRPr="00D97347" w:rsidRDefault="00452649" w:rsidP="00D11B6C">
            <w:pPr>
              <w:rPr>
                <w:rFonts w:ascii="Calibri" w:hAnsi="Calibri" w:cs="Calibri"/>
                <w:b/>
                <w:color w:val="000000"/>
                <w:sz w:val="22"/>
                <w:szCs w:val="22"/>
                <w:lang w:val="en-GB"/>
              </w:rPr>
            </w:pPr>
          </w:p>
        </w:tc>
      </w:tr>
      <w:tr w:rsidR="00370047" w:rsidRPr="00D97347" w14:paraId="4C838A44" w14:textId="77777777" w:rsidTr="22B3C2DF">
        <w:trPr>
          <w:trHeight w:val="85"/>
        </w:trPr>
        <w:tc>
          <w:tcPr>
            <w:tcW w:w="13320" w:type="dxa"/>
            <w:gridSpan w:val="4"/>
            <w:tcBorders>
              <w:top w:val="single" w:sz="4" w:space="0" w:color="auto"/>
              <w:left w:val="single" w:sz="4" w:space="0" w:color="auto"/>
              <w:bottom w:val="single" w:sz="4" w:space="0" w:color="auto"/>
              <w:right w:val="single" w:sz="8" w:space="0" w:color="auto"/>
            </w:tcBorders>
          </w:tcPr>
          <w:p w14:paraId="0BC3CE59" w14:textId="77777777" w:rsidR="00A224FB" w:rsidRPr="00D97347" w:rsidRDefault="00A224FB" w:rsidP="00916365">
            <w:pPr>
              <w:rPr>
                <w:rFonts w:ascii="Calibri" w:hAnsi="Calibri" w:cs="Calibri"/>
                <w:b/>
                <w:bCs/>
                <w:color w:val="000000"/>
                <w:sz w:val="22"/>
                <w:szCs w:val="22"/>
                <w:lang w:val="en-GB"/>
              </w:rPr>
            </w:pPr>
          </w:p>
          <w:p w14:paraId="697A415D" w14:textId="05458C11" w:rsidR="00370047" w:rsidRPr="00F50E37" w:rsidRDefault="00370047" w:rsidP="00916365">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122A8D81" w14:textId="22291389"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05835AAB" w14:textId="6033BE0D"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B3A0C91" w14:textId="5BB9F277"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D00E43B" w14:textId="3B5AE9F3"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Missing</w:t>
            </w:r>
          </w:p>
          <w:p w14:paraId="46405ED6" w14:textId="20D96BA8" w:rsidR="00370047" w:rsidRPr="00D97347" w:rsidRDefault="00370047"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009A73ED"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E87BCD8" w14:textId="114B88C7" w:rsidR="00A224FB" w:rsidRPr="00D97347" w:rsidRDefault="00A224FB" w:rsidP="00916365">
            <w:pPr>
              <w:rPr>
                <w:rFonts w:ascii="Calibri" w:hAnsi="Calibri" w:cs="Calibri"/>
                <w:b/>
                <w:color w:val="000000"/>
                <w:sz w:val="22"/>
                <w:szCs w:val="22"/>
                <w:lang w:val="en-GB"/>
              </w:rPr>
            </w:pPr>
          </w:p>
          <w:p w14:paraId="71630D0D" w14:textId="7FF8A062"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41BA1CA" w14:textId="75E80146"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253CDF3" w14:textId="7CBF3C74" w:rsidR="00370047" w:rsidRDefault="00370047" w:rsidP="00916365">
            <w:pPr>
              <w:rPr>
                <w:rFonts w:ascii="Calibri" w:hAnsi="Calibri" w:cs="Calibri"/>
                <w:color w:val="000000"/>
                <w:sz w:val="22"/>
                <w:szCs w:val="22"/>
                <w:lang w:val="en-GB"/>
              </w:rPr>
            </w:pPr>
            <w:r w:rsidRPr="00DD6DC7">
              <w:rPr>
                <w:rFonts w:ascii="Calibri" w:hAnsi="Calibri" w:cs="Calibri"/>
                <w:b/>
                <w:color w:val="0070C0"/>
                <w:sz w:val="22"/>
                <w:szCs w:val="22"/>
                <w:lang w:val="en-GB"/>
              </w:rPr>
              <w:lastRenderedPageBreak/>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DD6DC7"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00DD6DC7">
              <w:rPr>
                <w:rFonts w:ascii="Calibri" w:hAnsi="Calibri" w:cs="Calibri"/>
                <w:b/>
                <w:color w:val="0070C0"/>
                <w:sz w:val="22"/>
                <w:szCs w:val="22"/>
                <w:lang w:val="en-GB"/>
              </w:rPr>
              <w:t xml:space="preserve"> </w:t>
            </w: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7B6A09"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proofErr w:type="gramStart"/>
            <w:r w:rsidRPr="00D97347">
              <w:rPr>
                <w:rFonts w:ascii="Calibri" w:hAnsi="Calibri" w:cs="Calibri"/>
                <w:color w:val="000000"/>
                <w:sz w:val="22"/>
                <w:szCs w:val="22"/>
                <w:lang w:val="en-GB"/>
              </w:rPr>
              <w:t>Indicator</w:t>
            </w:r>
            <w:proofErr w:type="gramEnd"/>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4DEF0D74" w14:textId="77777777" w:rsidR="003174AE" w:rsidRDefault="003174AE" w:rsidP="00916365">
            <w:pPr>
              <w:rPr>
                <w:rFonts w:ascii="Calibri" w:hAnsi="Calibri" w:cs="Calibri"/>
                <w:color w:val="000000"/>
                <w:sz w:val="22"/>
                <w:szCs w:val="22"/>
                <w:lang w:val="en-GB"/>
              </w:rPr>
            </w:pPr>
          </w:p>
          <w:p w14:paraId="31EA0CAE"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46ABD4E4" w14:textId="7E49328F" w:rsidR="00E06030" w:rsidRDefault="00E06030" w:rsidP="00E06030">
            <w:pPr>
              <w:rPr>
                <w:rFonts w:asciiTheme="majorHAnsi" w:hAnsiTheme="majorHAnsi" w:cstheme="majorBidi"/>
                <w:color w:val="000000" w:themeColor="text1"/>
                <w:sz w:val="22"/>
                <w:szCs w:val="22"/>
                <w:lang w:val="en-GB"/>
              </w:rPr>
            </w:pPr>
            <w:r w:rsidRPr="50EC6AF5">
              <w:rPr>
                <w:rFonts w:asciiTheme="majorHAnsi" w:hAnsiTheme="majorHAnsi" w:cstheme="majorBidi"/>
                <w:color w:val="000000" w:themeColor="text1"/>
                <w:sz w:val="22"/>
                <w:szCs w:val="22"/>
                <w:lang w:val="en-GB"/>
              </w:rPr>
              <w:t xml:space="preserve">11ci. </w:t>
            </w:r>
            <w:r w:rsidR="4F74EAD7" w:rsidRPr="50EC6AF5">
              <w:rPr>
                <w:rFonts w:ascii="Calibri" w:hAnsi="Calibri" w:cs="Calibri"/>
                <w:color w:val="000000" w:themeColor="text1"/>
                <w:sz w:val="22"/>
                <w:szCs w:val="22"/>
                <w:lang w:val="en-GB"/>
              </w:rPr>
              <w:t xml:space="preserve">Gender focal points </w:t>
            </w:r>
            <w:r w:rsidR="4F74EAD7" w:rsidRPr="50EC6AF5">
              <w:rPr>
                <w:rFonts w:ascii="Calibri" w:hAnsi="Calibri" w:cs="Calibri"/>
                <w:color w:val="000000" w:themeColor="text1"/>
                <w:sz w:val="22"/>
                <w:szCs w:val="22"/>
                <w:lang w:val="en-US"/>
              </w:rPr>
              <w:t xml:space="preserve">or equivalent at HQ, regional and/or country levels are:  a. appointed from </w:t>
            </w:r>
            <w:r w:rsidR="4F74EAD7" w:rsidRPr="40C009DA">
              <w:rPr>
                <w:rFonts w:ascii="Calibri" w:hAnsi="Calibri" w:cs="Calibri"/>
                <w:color w:val="000000" w:themeColor="text1"/>
                <w:sz w:val="22"/>
                <w:szCs w:val="22"/>
                <w:lang w:val="en-US"/>
              </w:rPr>
              <w:t xml:space="preserve">Professional staff level P5 </w:t>
            </w:r>
            <w:r w:rsidR="4F74EAD7" w:rsidRPr="50EC6AF5">
              <w:rPr>
                <w:rFonts w:ascii="Calibri" w:hAnsi="Calibri" w:cs="Calibri"/>
                <w:color w:val="000000" w:themeColor="text1"/>
                <w:sz w:val="22"/>
                <w:szCs w:val="22"/>
                <w:lang w:val="en-US"/>
              </w:rPr>
              <w:t xml:space="preserve">and above or equivalent </w:t>
            </w:r>
            <w:r w:rsidR="4F74EAD7" w:rsidRPr="40C009DA">
              <w:rPr>
                <w:rFonts w:ascii="Calibri" w:hAnsi="Calibri" w:cs="Calibri"/>
                <w:color w:val="000000" w:themeColor="text1"/>
                <w:sz w:val="22"/>
                <w:szCs w:val="22"/>
                <w:lang w:val="en-US"/>
              </w:rPr>
              <w:t xml:space="preserve">National Professional Officers, </w:t>
            </w:r>
            <w:r w:rsidR="4F74EAD7" w:rsidRPr="50EC6AF5">
              <w:rPr>
                <w:rFonts w:ascii="Calibri" w:hAnsi="Calibri" w:cs="Calibri"/>
                <w:color w:val="000000" w:themeColor="text1"/>
                <w:sz w:val="22"/>
                <w:szCs w:val="22"/>
                <w:lang w:val="en-US"/>
              </w:rPr>
              <w:t xml:space="preserve">b. have written </w:t>
            </w:r>
            <w:r w:rsidR="4F74EAD7" w:rsidRPr="40C009DA">
              <w:rPr>
                <w:rFonts w:ascii="Calibri" w:hAnsi="Calibri" w:cs="Calibri"/>
                <w:color w:val="000000" w:themeColor="text1"/>
                <w:sz w:val="22"/>
                <w:szCs w:val="22"/>
                <w:lang w:val="en-US"/>
              </w:rPr>
              <w:t xml:space="preserve">terms of reference, </w:t>
            </w:r>
            <w:r w:rsidR="4F74EAD7" w:rsidRPr="50EC6AF5">
              <w:rPr>
                <w:rFonts w:ascii="Calibri" w:hAnsi="Calibri" w:cs="Calibri"/>
                <w:color w:val="000000" w:themeColor="text1"/>
                <w:sz w:val="22"/>
                <w:szCs w:val="22"/>
                <w:lang w:val="en-US"/>
              </w:rPr>
              <w:t xml:space="preserve">c. capacitated with adequate </w:t>
            </w:r>
            <w:r w:rsidR="4F74EAD7" w:rsidRPr="40C009DA">
              <w:rPr>
                <w:rFonts w:ascii="Calibri" w:hAnsi="Calibri" w:cs="Calibri"/>
                <w:color w:val="000000" w:themeColor="text1"/>
                <w:sz w:val="22"/>
                <w:szCs w:val="22"/>
                <w:lang w:val="en-US"/>
              </w:rPr>
              <w:t xml:space="preserve">gender expertise, </w:t>
            </w:r>
            <w:r w:rsidR="4F74EAD7" w:rsidRPr="50EC6AF5">
              <w:rPr>
                <w:rFonts w:ascii="Calibri" w:hAnsi="Calibri" w:cs="Calibri"/>
                <w:color w:val="000000" w:themeColor="text1"/>
                <w:sz w:val="22"/>
                <w:szCs w:val="22"/>
                <w:lang w:val="en-US"/>
              </w:rPr>
              <w:t xml:space="preserve">d. at least </w:t>
            </w:r>
            <w:r w:rsidR="4F74EAD7" w:rsidRPr="40C009DA">
              <w:rPr>
                <w:rFonts w:ascii="Calibri" w:hAnsi="Calibri" w:cs="Calibri"/>
                <w:color w:val="000000" w:themeColor="text1"/>
                <w:sz w:val="22"/>
                <w:szCs w:val="22"/>
                <w:lang w:val="en-US"/>
              </w:rPr>
              <w:t xml:space="preserve">20 percent of their time </w:t>
            </w:r>
            <w:r w:rsidR="4F74EAD7" w:rsidRPr="50EC6AF5">
              <w:rPr>
                <w:rFonts w:ascii="Calibri" w:hAnsi="Calibri" w:cs="Calibri"/>
                <w:color w:val="000000" w:themeColor="text1"/>
                <w:sz w:val="22"/>
                <w:szCs w:val="22"/>
                <w:lang w:val="en-US"/>
              </w:rPr>
              <w:t>is allocated to gender focal point functions</w:t>
            </w:r>
            <w:r w:rsidR="4F74EAD7" w:rsidRPr="5C641BD2">
              <w:rPr>
                <w:rFonts w:ascii="Calibri" w:hAnsi="Calibri" w:cs="Calibri"/>
                <w:color w:val="000000" w:themeColor="text1"/>
                <w:sz w:val="22"/>
                <w:szCs w:val="22"/>
                <w:lang w:val="en-US"/>
              </w:rPr>
              <w:t xml:space="preserve">, </w:t>
            </w:r>
            <w:r w:rsidR="4F74EAD7" w:rsidRPr="50EC6AF5">
              <w:rPr>
                <w:rFonts w:ascii="Calibri" w:hAnsi="Calibri" w:cs="Calibri"/>
                <w:color w:val="000000" w:themeColor="text1"/>
                <w:sz w:val="22"/>
                <w:szCs w:val="22"/>
                <w:lang w:val="en-US"/>
              </w:rPr>
              <w:t xml:space="preserve">e. specific </w:t>
            </w:r>
            <w:r w:rsidR="4F74EAD7" w:rsidRPr="40C009DA">
              <w:rPr>
                <w:rFonts w:ascii="Calibri" w:hAnsi="Calibri" w:cs="Calibri"/>
                <w:color w:val="000000" w:themeColor="text1"/>
                <w:sz w:val="22"/>
                <w:szCs w:val="22"/>
                <w:lang w:val="en-US"/>
              </w:rPr>
              <w:t>funds are allocated</w:t>
            </w:r>
            <w:r w:rsidR="4F74EAD7" w:rsidRPr="50EC6AF5">
              <w:rPr>
                <w:rFonts w:ascii="Calibri" w:hAnsi="Calibri" w:cs="Calibri"/>
                <w:b/>
                <w:bCs/>
                <w:color w:val="000000" w:themeColor="text1"/>
                <w:sz w:val="22"/>
                <w:szCs w:val="22"/>
                <w:lang w:val="en-US"/>
              </w:rPr>
              <w:t xml:space="preserve"> </w:t>
            </w:r>
            <w:r w:rsidR="4F74EAD7" w:rsidRPr="50EC6AF5">
              <w:rPr>
                <w:rFonts w:ascii="Calibri" w:hAnsi="Calibri" w:cs="Calibri"/>
                <w:color w:val="000000" w:themeColor="text1"/>
                <w:sz w:val="22"/>
                <w:szCs w:val="22"/>
                <w:lang w:val="en-US"/>
              </w:rPr>
              <w:t>to support the gender architecture and gender focal point networking </w:t>
            </w:r>
            <w:r w:rsidRPr="50EC6AF5">
              <w:rPr>
                <w:rFonts w:asciiTheme="majorHAnsi" w:hAnsiTheme="majorHAnsi" w:cstheme="majorBidi"/>
                <w:color w:val="000000" w:themeColor="text1"/>
                <w:sz w:val="22"/>
                <w:szCs w:val="22"/>
                <w:lang w:val="en-GB"/>
              </w:rPr>
              <w:t>(Max:800 Words) *</w:t>
            </w:r>
          </w:p>
          <w:p w14:paraId="30AEA3D3" w14:textId="77777777" w:rsidR="00494FF8" w:rsidRPr="00E06030" w:rsidRDefault="00494FF8" w:rsidP="00E06030">
            <w:pPr>
              <w:rPr>
                <w:rFonts w:asciiTheme="majorHAnsi" w:hAnsiTheme="majorHAnsi" w:cstheme="majorBidi"/>
                <w:color w:val="000000"/>
                <w:sz w:val="22"/>
                <w:szCs w:val="22"/>
                <w:lang w:val="en-GB"/>
              </w:rPr>
            </w:pPr>
          </w:p>
          <w:p w14:paraId="7AF52F1F" w14:textId="2042DF4B" w:rsidR="003174AE" w:rsidRDefault="00E06030" w:rsidP="00E06030">
            <w:pPr>
              <w:rPr>
                <w:rFonts w:asciiTheme="majorHAnsi" w:hAnsiTheme="majorHAnsi" w:cstheme="majorBidi"/>
                <w:color w:val="000000" w:themeColor="text1"/>
                <w:sz w:val="22"/>
                <w:szCs w:val="22"/>
                <w:lang w:val="en-GB"/>
              </w:rPr>
            </w:pPr>
            <w:r w:rsidRPr="66876E95">
              <w:rPr>
                <w:rFonts w:asciiTheme="majorHAnsi" w:hAnsiTheme="majorHAnsi" w:cstheme="majorBidi"/>
                <w:color w:val="000000" w:themeColor="text1"/>
                <w:sz w:val="22"/>
                <w:szCs w:val="22"/>
                <w:lang w:val="en-GB"/>
              </w:rPr>
              <w:t xml:space="preserve">11cii. </w:t>
            </w:r>
            <w:r w:rsidR="51BDC4D7" w:rsidRPr="66876E95">
              <w:rPr>
                <w:rFonts w:asciiTheme="majorHAnsi" w:hAnsiTheme="majorHAnsi" w:cstheme="majorBidi"/>
                <w:color w:val="000000" w:themeColor="text1"/>
                <w:sz w:val="22"/>
                <w:szCs w:val="22"/>
                <w:lang w:val="en-GB"/>
              </w:rPr>
              <w:t xml:space="preserve">Staffing standards, training and deployment preparation needed for supporting the implementation of the entity’s gender equality goals are implemented </w:t>
            </w:r>
            <w:r w:rsidRPr="66876E95">
              <w:rPr>
                <w:rFonts w:asciiTheme="majorHAnsi" w:hAnsiTheme="majorHAnsi" w:cstheme="majorBidi"/>
                <w:color w:val="000000" w:themeColor="text1"/>
                <w:sz w:val="22"/>
                <w:szCs w:val="22"/>
                <w:lang w:val="en-GB"/>
              </w:rPr>
              <w:t>(Max:800 Words) *</w:t>
            </w:r>
          </w:p>
          <w:p w14:paraId="5658DFCB" w14:textId="77777777" w:rsidR="00494FF8" w:rsidRDefault="00494FF8" w:rsidP="00E06030">
            <w:pPr>
              <w:rPr>
                <w:rFonts w:asciiTheme="majorHAnsi" w:hAnsiTheme="majorHAnsi" w:cstheme="majorBidi"/>
                <w:color w:val="000000"/>
                <w:sz w:val="22"/>
                <w:szCs w:val="22"/>
                <w:lang w:val="en-GB"/>
              </w:rPr>
            </w:pPr>
          </w:p>
          <w:p w14:paraId="6321E135" w14:textId="523649BE" w:rsidR="00E06030" w:rsidRDefault="1808D267" w:rsidP="692AD816">
            <w:pPr>
              <w:rPr>
                <w:rFonts w:asciiTheme="majorHAnsi" w:hAnsiTheme="majorHAnsi" w:cstheme="majorBidi"/>
                <w:color w:val="000000" w:themeColor="text1"/>
                <w:sz w:val="22"/>
                <w:szCs w:val="22"/>
                <w:lang w:val="en-GB"/>
              </w:rPr>
            </w:pPr>
            <w:r w:rsidRPr="691C791B">
              <w:rPr>
                <w:rFonts w:asciiTheme="majorHAnsi" w:hAnsiTheme="majorHAnsi" w:cstheme="majorBidi"/>
                <w:color w:val="000000" w:themeColor="text1"/>
                <w:sz w:val="22"/>
                <w:szCs w:val="22"/>
                <w:lang w:val="en-GB"/>
              </w:rPr>
              <w:t xml:space="preserve">11ciii. </w:t>
            </w:r>
            <w:r w:rsidR="7DF0B29F" w:rsidRPr="691C791B">
              <w:rPr>
                <w:rFonts w:asciiTheme="majorHAnsi" w:hAnsiTheme="majorHAnsi" w:cstheme="majorBidi"/>
                <w:color w:val="000000" w:themeColor="text1"/>
                <w:sz w:val="22"/>
                <w:szCs w:val="22"/>
                <w:lang w:val="en-GB"/>
              </w:rPr>
              <w:t xml:space="preserve">Gender department/unit is fully funded according to an agreed funding formula, based on staffing standards/ according to the entity mandate </w:t>
            </w:r>
            <w:r w:rsidRPr="691C791B">
              <w:rPr>
                <w:rFonts w:asciiTheme="majorHAnsi" w:hAnsiTheme="majorHAnsi" w:cstheme="majorBidi"/>
                <w:color w:val="000000" w:themeColor="text1"/>
                <w:sz w:val="22"/>
                <w:szCs w:val="22"/>
                <w:lang w:val="en-GB"/>
              </w:rPr>
              <w:t>(Max:800 Words) *</w:t>
            </w:r>
          </w:p>
          <w:p w14:paraId="2FC2B152" w14:textId="77777777" w:rsidR="00494FF8" w:rsidRDefault="00494FF8" w:rsidP="692AD816">
            <w:pPr>
              <w:rPr>
                <w:rFonts w:asciiTheme="majorHAnsi" w:hAnsiTheme="majorHAnsi" w:cstheme="majorBidi"/>
                <w:color w:val="000000" w:themeColor="text1"/>
                <w:sz w:val="22"/>
                <w:szCs w:val="22"/>
                <w:lang w:val="en-GB"/>
              </w:rPr>
            </w:pPr>
          </w:p>
          <w:p w14:paraId="1F848562" w14:textId="2A21DA50" w:rsidR="00E06030" w:rsidRDefault="1AED2B1A" w:rsidP="00E06030">
            <w:pPr>
              <w:rPr>
                <w:rFonts w:asciiTheme="majorHAnsi" w:hAnsiTheme="majorHAnsi" w:cstheme="majorBidi"/>
                <w:color w:val="000000" w:themeColor="text1"/>
                <w:sz w:val="22"/>
                <w:szCs w:val="22"/>
                <w:lang w:val="en-GB"/>
              </w:rPr>
            </w:pPr>
            <w:r w:rsidRPr="691C791B">
              <w:rPr>
                <w:rFonts w:asciiTheme="majorHAnsi" w:hAnsiTheme="majorHAnsi" w:cstheme="majorBidi"/>
                <w:color w:val="000000" w:themeColor="text1"/>
                <w:sz w:val="22"/>
                <w:szCs w:val="22"/>
                <w:lang w:val="en-GB"/>
              </w:rPr>
              <w:t xml:space="preserve">11civ. Entity demonstrates effective use of a roster of specialized expertise on gender equality and the empowerment of women </w:t>
            </w:r>
            <w:r w:rsidRPr="421A790C">
              <w:rPr>
                <w:rFonts w:asciiTheme="majorHAnsi" w:hAnsiTheme="majorHAnsi" w:cstheme="majorBidi"/>
                <w:color w:val="000000" w:themeColor="text1"/>
                <w:sz w:val="22"/>
                <w:szCs w:val="22"/>
                <w:lang w:val="en-GB"/>
              </w:rPr>
              <w:t>(Max: 800 Words) *</w:t>
            </w:r>
          </w:p>
          <w:p w14:paraId="77DABAFD" w14:textId="77777777" w:rsidR="00494FF8" w:rsidRDefault="00494FF8" w:rsidP="00E06030">
            <w:pPr>
              <w:rPr>
                <w:rFonts w:asciiTheme="majorHAnsi" w:hAnsiTheme="majorHAnsi" w:cstheme="majorBidi"/>
                <w:color w:val="000000"/>
                <w:sz w:val="22"/>
                <w:szCs w:val="22"/>
                <w:lang w:val="en-GB"/>
              </w:rPr>
            </w:pPr>
          </w:p>
          <w:p w14:paraId="2B1DB625"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2342790" w14:textId="31324ED0" w:rsidR="00E06030" w:rsidRDefault="00E06030" w:rsidP="00E06030">
            <w:pPr>
              <w:rPr>
                <w:rFonts w:asciiTheme="majorHAnsi" w:hAnsiTheme="majorHAnsi" w:cstheme="majorBidi"/>
                <w:color w:val="000000" w:themeColor="text1"/>
                <w:sz w:val="22"/>
                <w:szCs w:val="22"/>
                <w:lang w:val="en-GB"/>
              </w:rPr>
            </w:pPr>
            <w:r w:rsidRPr="3CDB3471">
              <w:rPr>
                <w:rFonts w:asciiTheme="majorHAnsi" w:hAnsiTheme="majorHAnsi" w:cstheme="majorBidi"/>
                <w:color w:val="000000" w:themeColor="text1"/>
                <w:sz w:val="22"/>
                <w:szCs w:val="22"/>
                <w:lang w:val="en-GB"/>
              </w:rPr>
              <w:t xml:space="preserve">11bi. </w:t>
            </w:r>
            <w:r w:rsidR="34524CBC" w:rsidRPr="3CDB3471">
              <w:rPr>
                <w:rFonts w:ascii="Calibri" w:hAnsi="Calibri" w:cs="Calibri"/>
                <w:color w:val="000000" w:themeColor="text1"/>
                <w:sz w:val="22"/>
                <w:szCs w:val="22"/>
                <w:lang w:val="en-GB"/>
              </w:rPr>
              <w:t xml:space="preserve">Gender focal points </w:t>
            </w:r>
            <w:r w:rsidR="34524CBC" w:rsidRPr="3CDB3471">
              <w:rPr>
                <w:rFonts w:ascii="Calibri" w:hAnsi="Calibri" w:cs="Calibri"/>
                <w:color w:val="000000" w:themeColor="text1"/>
                <w:sz w:val="22"/>
                <w:szCs w:val="22"/>
                <w:lang w:val="en-US"/>
              </w:rPr>
              <w:t xml:space="preserve">or equivalent at HQ, regional and/or country levels </w:t>
            </w:r>
            <w:proofErr w:type="gramStart"/>
            <w:r w:rsidR="34524CBC" w:rsidRPr="3CDB3471">
              <w:rPr>
                <w:rFonts w:ascii="Calibri" w:hAnsi="Calibri" w:cs="Calibri"/>
                <w:color w:val="000000" w:themeColor="text1"/>
                <w:sz w:val="22"/>
                <w:szCs w:val="22"/>
                <w:lang w:val="en-US"/>
              </w:rPr>
              <w:t>are:</w:t>
            </w:r>
            <w:proofErr w:type="gramEnd"/>
            <w:r w:rsidR="34524CBC" w:rsidRPr="3CDB3471">
              <w:rPr>
                <w:rFonts w:ascii="Calibri" w:hAnsi="Calibri" w:cs="Calibri"/>
                <w:color w:val="000000" w:themeColor="text1"/>
                <w:sz w:val="22"/>
                <w:szCs w:val="22"/>
                <w:lang w:val="en-US"/>
              </w:rPr>
              <w:t xml:space="preserve">  a. appointed from </w:t>
            </w:r>
            <w:r w:rsidR="34524CBC" w:rsidRPr="40C009DA">
              <w:rPr>
                <w:rFonts w:ascii="Calibri" w:hAnsi="Calibri" w:cs="Calibri"/>
                <w:color w:val="000000" w:themeColor="text1"/>
                <w:sz w:val="22"/>
                <w:szCs w:val="22"/>
                <w:lang w:val="en-US"/>
              </w:rPr>
              <w:t>Professional staff level P</w:t>
            </w:r>
            <w:r w:rsidR="69AE9436" w:rsidRPr="40C009DA">
              <w:rPr>
                <w:rFonts w:ascii="Calibri" w:hAnsi="Calibri" w:cs="Calibri"/>
                <w:color w:val="000000" w:themeColor="text1"/>
                <w:sz w:val="22"/>
                <w:szCs w:val="22"/>
                <w:lang w:val="en-US"/>
              </w:rPr>
              <w:t>4</w:t>
            </w:r>
            <w:r w:rsidR="34524CBC" w:rsidRPr="40C009DA">
              <w:rPr>
                <w:rFonts w:ascii="Calibri" w:hAnsi="Calibri" w:cs="Calibri"/>
                <w:color w:val="000000" w:themeColor="text1"/>
                <w:sz w:val="22"/>
                <w:szCs w:val="22"/>
                <w:lang w:val="en-US"/>
              </w:rPr>
              <w:t xml:space="preserve"> </w:t>
            </w:r>
            <w:r w:rsidR="34524CBC" w:rsidRPr="3CDB3471">
              <w:rPr>
                <w:rFonts w:ascii="Calibri" w:hAnsi="Calibri" w:cs="Calibri"/>
                <w:color w:val="000000" w:themeColor="text1"/>
                <w:sz w:val="22"/>
                <w:szCs w:val="22"/>
                <w:lang w:val="en-US"/>
              </w:rPr>
              <w:t xml:space="preserve">and above or equivalent </w:t>
            </w:r>
            <w:r w:rsidR="34524CBC" w:rsidRPr="40C009DA">
              <w:rPr>
                <w:rFonts w:ascii="Calibri" w:hAnsi="Calibri" w:cs="Calibri"/>
                <w:color w:val="000000" w:themeColor="text1"/>
                <w:sz w:val="22"/>
                <w:szCs w:val="22"/>
                <w:lang w:val="en-US"/>
              </w:rPr>
              <w:t xml:space="preserve">National Professional Officers, </w:t>
            </w:r>
            <w:r w:rsidR="34524CBC" w:rsidRPr="3CDB3471">
              <w:rPr>
                <w:rFonts w:ascii="Calibri" w:hAnsi="Calibri" w:cs="Calibri"/>
                <w:color w:val="000000" w:themeColor="text1"/>
                <w:sz w:val="22"/>
                <w:szCs w:val="22"/>
                <w:lang w:val="en-US"/>
              </w:rPr>
              <w:t xml:space="preserve">b. have written </w:t>
            </w:r>
            <w:r w:rsidR="34524CBC" w:rsidRPr="40C009DA">
              <w:rPr>
                <w:rFonts w:ascii="Calibri" w:hAnsi="Calibri" w:cs="Calibri"/>
                <w:color w:val="000000" w:themeColor="text1"/>
                <w:sz w:val="22"/>
                <w:szCs w:val="22"/>
                <w:lang w:val="en-US"/>
              </w:rPr>
              <w:t xml:space="preserve">terms of reference, </w:t>
            </w:r>
            <w:r w:rsidR="34524CBC" w:rsidRPr="3CDB3471">
              <w:rPr>
                <w:rFonts w:ascii="Calibri" w:hAnsi="Calibri" w:cs="Calibri"/>
                <w:color w:val="000000" w:themeColor="text1"/>
                <w:sz w:val="22"/>
                <w:szCs w:val="22"/>
                <w:lang w:val="en-US"/>
              </w:rPr>
              <w:t xml:space="preserve">c. capacitated with adequate </w:t>
            </w:r>
            <w:r w:rsidR="34524CBC" w:rsidRPr="40C009DA">
              <w:rPr>
                <w:rFonts w:ascii="Calibri" w:hAnsi="Calibri" w:cs="Calibri"/>
                <w:color w:val="000000" w:themeColor="text1"/>
                <w:sz w:val="22"/>
                <w:szCs w:val="22"/>
                <w:lang w:val="en-US"/>
              </w:rPr>
              <w:t xml:space="preserve">gender expertise, </w:t>
            </w:r>
            <w:r w:rsidR="34524CBC" w:rsidRPr="3CDB3471">
              <w:rPr>
                <w:rFonts w:ascii="Calibri" w:hAnsi="Calibri" w:cs="Calibri"/>
                <w:color w:val="000000" w:themeColor="text1"/>
                <w:sz w:val="22"/>
                <w:szCs w:val="22"/>
                <w:lang w:val="en-US"/>
              </w:rPr>
              <w:t xml:space="preserve">d. at least </w:t>
            </w:r>
            <w:r w:rsidR="34524CBC" w:rsidRPr="40C009DA">
              <w:rPr>
                <w:rFonts w:ascii="Calibri" w:hAnsi="Calibri" w:cs="Calibri"/>
                <w:color w:val="000000" w:themeColor="text1"/>
                <w:sz w:val="22"/>
                <w:szCs w:val="22"/>
                <w:lang w:val="en-US"/>
              </w:rPr>
              <w:t xml:space="preserve">20 percent of their time </w:t>
            </w:r>
            <w:r w:rsidR="34524CBC" w:rsidRPr="3CDB3471">
              <w:rPr>
                <w:rFonts w:ascii="Calibri" w:hAnsi="Calibri" w:cs="Calibri"/>
                <w:color w:val="000000" w:themeColor="text1"/>
                <w:sz w:val="22"/>
                <w:szCs w:val="22"/>
                <w:lang w:val="en-US"/>
              </w:rPr>
              <w:t>is allocated to gender focal point functions</w:t>
            </w:r>
            <w:r w:rsidR="34524CBC" w:rsidRPr="40C009DA">
              <w:rPr>
                <w:rFonts w:ascii="Calibri" w:hAnsi="Calibri" w:cs="Calibri"/>
                <w:color w:val="000000" w:themeColor="text1"/>
                <w:sz w:val="22"/>
                <w:szCs w:val="22"/>
                <w:lang w:val="en-US"/>
              </w:rPr>
              <w:t> </w:t>
            </w:r>
            <w:r w:rsidR="34524CBC" w:rsidRPr="40C009DA">
              <w:rPr>
                <w:rFonts w:asciiTheme="majorHAnsi" w:hAnsiTheme="majorHAnsi" w:cstheme="majorBidi"/>
                <w:color w:val="000000" w:themeColor="text1"/>
                <w:sz w:val="22"/>
                <w:szCs w:val="22"/>
                <w:lang w:val="en-GB"/>
              </w:rPr>
              <w:t>(Max:800 Words) *</w:t>
            </w:r>
          </w:p>
          <w:p w14:paraId="65210FE3" w14:textId="77777777" w:rsidR="00494FF8" w:rsidRPr="00E06030" w:rsidRDefault="00494FF8" w:rsidP="00E06030">
            <w:pPr>
              <w:rPr>
                <w:rFonts w:asciiTheme="majorHAnsi" w:hAnsiTheme="majorHAnsi" w:cstheme="majorBidi"/>
                <w:color w:val="000000"/>
                <w:sz w:val="22"/>
                <w:szCs w:val="22"/>
                <w:lang w:val="en-GB"/>
              </w:rPr>
            </w:pPr>
          </w:p>
          <w:p w14:paraId="2DE162EA" w14:textId="6069FC7F" w:rsidR="003174AE" w:rsidRDefault="71DC180E" w:rsidP="22B3C2DF">
            <w:pPr>
              <w:rPr>
                <w:rFonts w:asciiTheme="majorHAnsi" w:hAnsiTheme="majorHAnsi" w:cstheme="majorBidi"/>
                <w:color w:val="000000" w:themeColor="text1"/>
                <w:sz w:val="22"/>
                <w:szCs w:val="22"/>
                <w:lang w:val="en-GB"/>
              </w:rPr>
            </w:pPr>
            <w:r w:rsidRPr="457D0E08">
              <w:rPr>
                <w:rFonts w:asciiTheme="majorHAnsi" w:hAnsiTheme="majorHAnsi" w:cstheme="majorBidi"/>
                <w:color w:val="000000" w:themeColor="text1"/>
                <w:sz w:val="22"/>
                <w:szCs w:val="22"/>
                <w:lang w:val="en-GB"/>
              </w:rPr>
              <w:t xml:space="preserve">11bii. </w:t>
            </w:r>
            <w:r w:rsidR="45A92B8F" w:rsidRPr="4DD7E38E">
              <w:rPr>
                <w:rFonts w:asciiTheme="majorHAnsi" w:hAnsiTheme="majorHAnsi" w:cstheme="majorBidi"/>
                <w:color w:val="000000" w:themeColor="text1"/>
                <w:sz w:val="22"/>
                <w:szCs w:val="22"/>
                <w:lang w:val="en-GB"/>
              </w:rPr>
              <w:t xml:space="preserve">Staffing standards, training and deployment preparation needed for supporting the implementation of the entity’s gender equality goals are </w:t>
            </w:r>
            <w:r w:rsidR="2E9FF8D3" w:rsidRPr="00D264F4">
              <w:rPr>
                <w:rFonts w:asciiTheme="majorHAnsi" w:hAnsiTheme="majorHAnsi" w:cstheme="majorBidi"/>
                <w:color w:val="000000" w:themeColor="text1"/>
                <w:sz w:val="22"/>
                <w:szCs w:val="22"/>
                <w:lang w:val="en-GB"/>
              </w:rPr>
              <w:t>established</w:t>
            </w:r>
            <w:r w:rsidRPr="457D0E08">
              <w:rPr>
                <w:rFonts w:asciiTheme="majorHAnsi" w:hAnsiTheme="majorHAnsi" w:cstheme="majorBidi"/>
                <w:color w:val="000000" w:themeColor="text1"/>
                <w:sz w:val="22"/>
                <w:szCs w:val="22"/>
                <w:lang w:val="en-GB"/>
              </w:rPr>
              <w:t xml:space="preserve"> (Max:800 Words) *</w:t>
            </w:r>
          </w:p>
          <w:p w14:paraId="72A1B1E8" w14:textId="77777777" w:rsidR="00494FF8" w:rsidRDefault="00494FF8" w:rsidP="22B3C2DF">
            <w:pPr>
              <w:rPr>
                <w:rFonts w:asciiTheme="majorHAnsi" w:hAnsiTheme="majorHAnsi" w:cstheme="majorBidi"/>
                <w:color w:val="000000"/>
                <w:sz w:val="22"/>
                <w:szCs w:val="22"/>
                <w:lang w:val="en-GB"/>
              </w:rPr>
            </w:pPr>
          </w:p>
          <w:p w14:paraId="600FC1E9" w14:textId="10512796" w:rsidR="1FE13F03" w:rsidRDefault="1FE13F03" w:rsidP="00D264F4">
            <w:pPr>
              <w:rPr>
                <w:rFonts w:asciiTheme="majorHAnsi" w:hAnsiTheme="majorHAnsi" w:cstheme="majorBidi"/>
                <w:color w:val="000000" w:themeColor="text1"/>
                <w:sz w:val="22"/>
                <w:szCs w:val="22"/>
                <w:lang w:val="en-GB"/>
              </w:rPr>
            </w:pPr>
            <w:r w:rsidRPr="2EA01482">
              <w:rPr>
                <w:rFonts w:asciiTheme="majorHAnsi" w:hAnsiTheme="majorHAnsi" w:cstheme="majorBidi"/>
                <w:color w:val="000000" w:themeColor="text1"/>
                <w:sz w:val="22"/>
                <w:szCs w:val="22"/>
                <w:lang w:val="en-GB"/>
              </w:rPr>
              <w:t>10biii.</w:t>
            </w:r>
            <w:r w:rsidRPr="751D8DDA">
              <w:rPr>
                <w:rFonts w:asciiTheme="majorHAnsi" w:hAnsiTheme="majorHAnsi" w:cstheme="majorBidi"/>
                <w:color w:val="000000" w:themeColor="text1"/>
                <w:sz w:val="22"/>
                <w:szCs w:val="22"/>
                <w:lang w:val="en-GB"/>
              </w:rPr>
              <w:t xml:space="preserve"> </w:t>
            </w:r>
            <w:r w:rsidRPr="2EA01482">
              <w:rPr>
                <w:rFonts w:asciiTheme="majorHAnsi" w:hAnsiTheme="majorHAnsi" w:cstheme="majorBidi"/>
                <w:color w:val="000000" w:themeColor="text1"/>
                <w:sz w:val="22"/>
                <w:szCs w:val="22"/>
                <w:lang w:val="en-GB"/>
              </w:rPr>
              <w:t xml:space="preserve"> Gender department/unit is fully funded according to an agreed funding formula, based on staffing standards/ according to the entity mandate (Max:</w:t>
            </w:r>
            <w:r w:rsidRPr="751D8DDA">
              <w:rPr>
                <w:rFonts w:asciiTheme="majorHAnsi" w:hAnsiTheme="majorHAnsi" w:cstheme="majorBidi"/>
                <w:color w:val="000000" w:themeColor="text1"/>
                <w:sz w:val="22"/>
                <w:szCs w:val="22"/>
                <w:lang w:val="en-GB"/>
              </w:rPr>
              <w:t>8</w:t>
            </w:r>
            <w:r w:rsidR="42143B17" w:rsidRPr="751D8DDA">
              <w:rPr>
                <w:rFonts w:asciiTheme="majorHAnsi" w:hAnsiTheme="majorHAnsi" w:cstheme="majorBidi"/>
                <w:color w:val="000000" w:themeColor="text1"/>
                <w:sz w:val="22"/>
                <w:szCs w:val="22"/>
                <w:lang w:val="en-GB"/>
              </w:rPr>
              <w:t>00</w:t>
            </w:r>
            <w:r w:rsidRPr="2EA01482">
              <w:rPr>
                <w:rFonts w:asciiTheme="majorHAnsi" w:hAnsiTheme="majorHAnsi" w:cstheme="majorBidi"/>
                <w:color w:val="000000" w:themeColor="text1"/>
                <w:sz w:val="22"/>
                <w:szCs w:val="22"/>
                <w:lang w:val="en-GB"/>
              </w:rPr>
              <w:t xml:space="preserve"> Words) *</w:t>
            </w:r>
          </w:p>
          <w:p w14:paraId="1031ED45" w14:textId="77777777" w:rsidR="00947DD1" w:rsidRDefault="00947DD1" w:rsidP="004541D0">
            <w:pPr>
              <w:rPr>
                <w:rFonts w:asciiTheme="majorHAnsi" w:hAnsiTheme="majorHAnsi" w:cstheme="majorHAnsi"/>
                <w:b/>
                <w:bCs/>
                <w:color w:val="000000"/>
                <w:sz w:val="22"/>
                <w:szCs w:val="22"/>
                <w:highlight w:val="yellow"/>
                <w:lang w:val="en-GB"/>
              </w:rPr>
            </w:pPr>
          </w:p>
          <w:p w14:paraId="4FC039D0" w14:textId="13431965" w:rsidR="0413F2CC" w:rsidRPr="00C707AF" w:rsidRDefault="004541D0" w:rsidP="004541D0">
            <w:pPr>
              <w:rPr>
                <w:rFonts w:asciiTheme="majorHAnsi" w:hAnsiTheme="majorHAnsi" w:cstheme="majorHAnsi"/>
                <w:b/>
                <w:bCs/>
                <w:color w:val="000000"/>
                <w:sz w:val="22"/>
                <w:szCs w:val="22"/>
                <w:lang w:val="en-GB"/>
              </w:rPr>
            </w:pPr>
            <w:r w:rsidRPr="00C707AF">
              <w:rPr>
                <w:rFonts w:asciiTheme="majorHAnsi" w:hAnsiTheme="majorHAnsi" w:cstheme="majorHAnsi"/>
                <w:b/>
                <w:bCs/>
                <w:color w:val="000000"/>
                <w:sz w:val="22"/>
                <w:szCs w:val="22"/>
                <w:lang w:val="en-GB"/>
              </w:rPr>
              <w:t>Notes for s</w:t>
            </w:r>
            <w:r w:rsidR="0413F2CC" w:rsidRPr="00C707AF">
              <w:rPr>
                <w:rFonts w:asciiTheme="majorHAnsi" w:hAnsiTheme="majorHAnsi" w:cstheme="majorHAnsi"/>
                <w:b/>
                <w:bCs/>
                <w:color w:val="000000"/>
                <w:sz w:val="22"/>
                <w:szCs w:val="22"/>
                <w:lang w:val="en-GB"/>
              </w:rPr>
              <w:t>mall entities</w:t>
            </w:r>
            <w:r w:rsidRPr="00C707AF">
              <w:rPr>
                <w:rFonts w:asciiTheme="majorHAnsi" w:hAnsiTheme="majorHAnsi" w:cstheme="majorHAnsi"/>
                <w:b/>
                <w:bCs/>
                <w:color w:val="000000"/>
                <w:sz w:val="22"/>
                <w:szCs w:val="22"/>
                <w:lang w:val="en-GB"/>
              </w:rPr>
              <w:t>:</w:t>
            </w:r>
          </w:p>
          <w:p w14:paraId="5AC0A5BC" w14:textId="37AAEE06" w:rsidR="0413F2CC" w:rsidRDefault="0413F2CC" w:rsidP="004541D0">
            <w:pPr>
              <w:rPr>
                <w:rFonts w:asciiTheme="majorHAnsi" w:hAnsiTheme="majorHAnsi" w:cstheme="majorHAnsi"/>
                <w:color w:val="000000"/>
                <w:sz w:val="22"/>
                <w:szCs w:val="22"/>
                <w:lang w:val="en-GB"/>
              </w:rPr>
            </w:pPr>
            <w:r w:rsidRPr="00C707AF">
              <w:rPr>
                <w:rFonts w:asciiTheme="majorHAnsi" w:hAnsiTheme="majorHAnsi" w:cstheme="majorHAnsi"/>
                <w:b/>
                <w:bCs/>
                <w:color w:val="000000"/>
                <w:sz w:val="22"/>
                <w:szCs w:val="22"/>
                <w:lang w:val="en-GB"/>
              </w:rPr>
              <w:t>Small entities that do not have a gender unit can meet requirements</w:t>
            </w:r>
            <w:r w:rsidRPr="00C707AF">
              <w:rPr>
                <w:rFonts w:asciiTheme="majorHAnsi" w:hAnsiTheme="majorHAnsi" w:cstheme="majorHAnsi"/>
                <w:color w:val="000000"/>
                <w:sz w:val="22"/>
                <w:szCs w:val="22"/>
                <w:lang w:val="en-GB"/>
              </w:rPr>
              <w:t xml:space="preserve">, </w:t>
            </w:r>
            <w:proofErr w:type="gramStart"/>
            <w:r w:rsidRPr="00C707AF">
              <w:rPr>
                <w:rFonts w:asciiTheme="majorHAnsi" w:hAnsiTheme="majorHAnsi" w:cstheme="majorHAnsi"/>
                <w:color w:val="000000"/>
                <w:sz w:val="22"/>
                <w:szCs w:val="22"/>
                <w:lang w:val="en-GB"/>
              </w:rPr>
              <w:t>as long as</w:t>
            </w:r>
            <w:proofErr w:type="gramEnd"/>
            <w:r w:rsidRPr="00C707AF">
              <w:rPr>
                <w:rFonts w:asciiTheme="majorHAnsi" w:hAnsiTheme="majorHAnsi" w:cstheme="majorHAnsi"/>
                <w:color w:val="000000"/>
                <w:sz w:val="22"/>
                <w:szCs w:val="22"/>
                <w:lang w:val="en-GB"/>
              </w:rPr>
              <w:t xml:space="preserve"> they are able to explain that they have a well-functioning gender architecture, with adequate resources according to the entity mandate, and provide evidence of that.</w:t>
            </w:r>
          </w:p>
          <w:p w14:paraId="408299F6" w14:textId="77777777" w:rsidR="00C707AF" w:rsidRPr="004541D0" w:rsidRDefault="00C707AF" w:rsidP="004541D0">
            <w:pPr>
              <w:rPr>
                <w:rFonts w:asciiTheme="majorHAnsi" w:hAnsiTheme="majorHAnsi" w:cstheme="majorHAnsi"/>
                <w:color w:val="000000"/>
                <w:sz w:val="22"/>
                <w:szCs w:val="22"/>
                <w:lang w:val="en-GB"/>
              </w:rPr>
            </w:pPr>
          </w:p>
          <w:p w14:paraId="3E1C7F0E" w14:textId="77777777" w:rsidR="00E06030" w:rsidRDefault="00E06030" w:rsidP="00E06030">
            <w:pPr>
              <w:rPr>
                <w:rFonts w:asciiTheme="majorHAnsi" w:hAnsiTheme="majorHAnsi" w:cstheme="majorHAnsi"/>
                <w:color w:val="000000"/>
                <w:sz w:val="22"/>
                <w:szCs w:val="22"/>
                <w:lang w:val="en-GB"/>
              </w:rPr>
            </w:pPr>
          </w:p>
          <w:p w14:paraId="156E8B7B" w14:textId="62FF317B" w:rsidR="003174AE" w:rsidRDefault="003174AE" w:rsidP="7141F334">
            <w:pPr>
              <w:rPr>
                <w:rFonts w:asciiTheme="majorHAnsi" w:hAnsiTheme="majorHAnsi" w:cstheme="majorBidi"/>
                <w:color w:val="000000" w:themeColor="text1"/>
                <w:sz w:val="22"/>
                <w:szCs w:val="22"/>
                <w:lang w:val="en-GB"/>
              </w:rPr>
            </w:pPr>
            <w:r w:rsidRPr="7141F334">
              <w:rPr>
                <w:rFonts w:asciiTheme="majorHAnsi" w:hAnsiTheme="majorHAnsi" w:cstheme="majorBidi"/>
                <w:b/>
                <w:bCs/>
                <w:i/>
                <w:iCs/>
                <w:color w:val="000000" w:themeColor="text1"/>
                <w:sz w:val="22"/>
                <w:szCs w:val="22"/>
                <w:lang w:val="en-GB"/>
              </w:rPr>
              <w:t>Approaches:</w:t>
            </w:r>
            <w:r w:rsidR="6B8F48D6" w:rsidRPr="7141F334">
              <w:rPr>
                <w:rFonts w:ascii="Calibri" w:hAnsi="Calibri" w:cs="Calibri"/>
                <w:color w:val="000000" w:themeColor="text1"/>
                <w:sz w:val="22"/>
                <w:szCs w:val="22"/>
                <w:lang w:val="en-GB"/>
              </w:rPr>
              <w:t xml:space="preserve"> </w:t>
            </w:r>
          </w:p>
          <w:p w14:paraId="1DB617A4" w14:textId="426D2524" w:rsidR="003174AE" w:rsidRDefault="09BAFAB7" w:rsidP="003174AE">
            <w:pPr>
              <w:rPr>
                <w:rFonts w:asciiTheme="majorHAnsi" w:hAnsiTheme="majorHAnsi" w:cstheme="majorBidi"/>
                <w:color w:val="000000"/>
                <w:sz w:val="22"/>
                <w:szCs w:val="22"/>
                <w:lang w:val="en-GB"/>
              </w:rPr>
            </w:pPr>
            <w:r w:rsidRPr="7141F334">
              <w:rPr>
                <w:rFonts w:ascii="Calibri" w:hAnsi="Calibri" w:cs="Calibri"/>
                <w:color w:val="000000" w:themeColor="text1"/>
                <w:sz w:val="22"/>
                <w:szCs w:val="22"/>
                <w:lang w:val="en-GB"/>
              </w:rPr>
              <w:t>11a.</w:t>
            </w:r>
            <w:r w:rsidR="6B8F48D6" w:rsidRPr="3CDB3471">
              <w:rPr>
                <w:rFonts w:ascii="Calibri" w:hAnsi="Calibri" w:cs="Calibri"/>
                <w:color w:val="000000" w:themeColor="text1"/>
                <w:sz w:val="22"/>
                <w:szCs w:val="22"/>
                <w:lang w:val="en-GB"/>
              </w:rPr>
              <w:t xml:space="preserve"> Gender focal points </w:t>
            </w:r>
            <w:r w:rsidR="6B8F48D6" w:rsidRPr="3CDB3471">
              <w:rPr>
                <w:rFonts w:ascii="Calibri" w:hAnsi="Calibri" w:cs="Calibri"/>
                <w:color w:val="000000" w:themeColor="text1"/>
                <w:sz w:val="22"/>
                <w:szCs w:val="22"/>
                <w:lang w:val="en-US"/>
              </w:rPr>
              <w:t xml:space="preserve">or equivalent at HQ, regional and/or country levels </w:t>
            </w:r>
            <w:proofErr w:type="gramStart"/>
            <w:r w:rsidR="6B8F48D6" w:rsidRPr="3CDB3471">
              <w:rPr>
                <w:rFonts w:ascii="Calibri" w:hAnsi="Calibri" w:cs="Calibri"/>
                <w:color w:val="000000" w:themeColor="text1"/>
                <w:sz w:val="22"/>
                <w:szCs w:val="22"/>
                <w:lang w:val="en-US"/>
              </w:rPr>
              <w:t>are:</w:t>
            </w:r>
            <w:proofErr w:type="gramEnd"/>
            <w:r w:rsidR="6B8F48D6" w:rsidRPr="3CDB3471">
              <w:rPr>
                <w:rFonts w:ascii="Calibri" w:hAnsi="Calibri" w:cs="Calibri"/>
                <w:color w:val="000000" w:themeColor="text1"/>
                <w:sz w:val="22"/>
                <w:szCs w:val="22"/>
                <w:lang w:val="en-US"/>
              </w:rPr>
              <w:t xml:space="preserve">  a. appointed from </w:t>
            </w:r>
            <w:r w:rsidR="6B8F48D6" w:rsidRPr="13DB05F9">
              <w:rPr>
                <w:rFonts w:ascii="Calibri" w:hAnsi="Calibri" w:cs="Calibri"/>
                <w:color w:val="000000" w:themeColor="text1"/>
                <w:sz w:val="22"/>
                <w:szCs w:val="22"/>
                <w:lang w:val="en-US"/>
              </w:rPr>
              <w:t>Professional staff level P</w:t>
            </w:r>
            <w:r w:rsidR="47B77067" w:rsidRPr="13DB05F9">
              <w:rPr>
                <w:rFonts w:ascii="Calibri" w:hAnsi="Calibri" w:cs="Calibri"/>
                <w:color w:val="000000" w:themeColor="text1"/>
                <w:sz w:val="22"/>
                <w:szCs w:val="22"/>
                <w:lang w:val="en-US"/>
              </w:rPr>
              <w:t>4</w:t>
            </w:r>
            <w:r w:rsidR="6B8F48D6" w:rsidRPr="3CDB3471">
              <w:rPr>
                <w:rFonts w:ascii="Calibri" w:hAnsi="Calibri" w:cs="Calibri"/>
                <w:b/>
                <w:bCs/>
                <w:color w:val="000000" w:themeColor="text1"/>
                <w:sz w:val="22"/>
                <w:szCs w:val="22"/>
                <w:lang w:val="en-US"/>
              </w:rPr>
              <w:t xml:space="preserve"> </w:t>
            </w:r>
            <w:r w:rsidR="6B8F48D6" w:rsidRPr="3CDB3471">
              <w:rPr>
                <w:rFonts w:ascii="Calibri" w:hAnsi="Calibri" w:cs="Calibri"/>
                <w:color w:val="000000" w:themeColor="text1"/>
                <w:sz w:val="22"/>
                <w:szCs w:val="22"/>
                <w:lang w:val="en-US"/>
              </w:rPr>
              <w:t xml:space="preserve">and above or equivalent </w:t>
            </w:r>
            <w:r w:rsidR="6B8F48D6" w:rsidRPr="13DB05F9">
              <w:rPr>
                <w:rFonts w:ascii="Calibri" w:hAnsi="Calibri" w:cs="Calibri"/>
                <w:color w:val="000000" w:themeColor="text1"/>
                <w:sz w:val="22"/>
                <w:szCs w:val="22"/>
                <w:lang w:val="en-US"/>
              </w:rPr>
              <w:t xml:space="preserve">National Professional Officers, </w:t>
            </w:r>
            <w:r w:rsidR="6B8F48D6" w:rsidRPr="3CDB3471">
              <w:rPr>
                <w:rFonts w:ascii="Calibri" w:hAnsi="Calibri" w:cs="Calibri"/>
                <w:color w:val="000000" w:themeColor="text1"/>
                <w:sz w:val="22"/>
                <w:szCs w:val="22"/>
                <w:lang w:val="en-US"/>
              </w:rPr>
              <w:t xml:space="preserve">b. have written </w:t>
            </w:r>
            <w:r w:rsidR="6B8F48D6" w:rsidRPr="13DB05F9">
              <w:rPr>
                <w:rFonts w:ascii="Calibri" w:hAnsi="Calibri" w:cs="Calibri"/>
                <w:color w:val="000000" w:themeColor="text1"/>
                <w:sz w:val="22"/>
                <w:szCs w:val="22"/>
                <w:lang w:val="en-US"/>
              </w:rPr>
              <w:t xml:space="preserve">terms of reference, </w:t>
            </w:r>
            <w:r w:rsidR="6B8F48D6" w:rsidRPr="3CDB3471">
              <w:rPr>
                <w:rFonts w:ascii="Calibri" w:hAnsi="Calibri" w:cs="Calibri"/>
                <w:color w:val="000000" w:themeColor="text1"/>
                <w:sz w:val="22"/>
                <w:szCs w:val="22"/>
                <w:lang w:val="en-US"/>
              </w:rPr>
              <w:t xml:space="preserve">c. capacitated with adequate </w:t>
            </w:r>
            <w:r w:rsidR="6B8F48D6" w:rsidRPr="13DB05F9">
              <w:rPr>
                <w:rFonts w:ascii="Calibri" w:hAnsi="Calibri" w:cs="Calibri"/>
                <w:color w:val="000000" w:themeColor="text1"/>
                <w:sz w:val="22"/>
                <w:szCs w:val="22"/>
                <w:lang w:val="en-US"/>
              </w:rPr>
              <w:t xml:space="preserve">gender expertise, </w:t>
            </w:r>
            <w:r w:rsidR="6B8F48D6" w:rsidRPr="3CDB3471">
              <w:rPr>
                <w:rFonts w:ascii="Calibri" w:hAnsi="Calibri" w:cs="Calibri"/>
                <w:color w:val="000000" w:themeColor="text1"/>
                <w:sz w:val="22"/>
                <w:szCs w:val="22"/>
                <w:lang w:val="en-US"/>
              </w:rPr>
              <w:t xml:space="preserve">d. at least </w:t>
            </w:r>
            <w:r w:rsidR="6B8F48D6" w:rsidRPr="13DB05F9">
              <w:rPr>
                <w:rFonts w:ascii="Calibri" w:hAnsi="Calibri" w:cs="Calibri"/>
                <w:color w:val="000000" w:themeColor="text1"/>
                <w:sz w:val="22"/>
                <w:szCs w:val="22"/>
                <w:lang w:val="en-US"/>
              </w:rPr>
              <w:t>20 percent of their time</w:t>
            </w:r>
            <w:r w:rsidR="6B8F48D6" w:rsidRPr="3CDB3471">
              <w:rPr>
                <w:rFonts w:ascii="Calibri" w:hAnsi="Calibri" w:cs="Calibri"/>
                <w:b/>
                <w:bCs/>
                <w:color w:val="000000" w:themeColor="text1"/>
                <w:sz w:val="22"/>
                <w:szCs w:val="22"/>
                <w:lang w:val="en-US"/>
              </w:rPr>
              <w:t xml:space="preserve"> </w:t>
            </w:r>
            <w:r w:rsidR="6B8F48D6" w:rsidRPr="3CDB3471">
              <w:rPr>
                <w:rFonts w:ascii="Calibri" w:hAnsi="Calibri" w:cs="Calibri"/>
                <w:color w:val="000000" w:themeColor="text1"/>
                <w:sz w:val="22"/>
                <w:szCs w:val="22"/>
                <w:lang w:val="en-US"/>
              </w:rPr>
              <w:t>is allocated to gender focal point functions</w:t>
            </w:r>
            <w:r w:rsidR="2E68E73C" w:rsidRPr="40C009DA">
              <w:rPr>
                <w:rFonts w:ascii="Calibri" w:hAnsi="Calibri" w:cs="Calibri"/>
                <w:color w:val="000000" w:themeColor="text1"/>
                <w:sz w:val="22"/>
                <w:szCs w:val="22"/>
                <w:lang w:val="en-US"/>
              </w:rPr>
              <w:t xml:space="preserve"> </w:t>
            </w:r>
            <w:r w:rsidR="6B8F48D6" w:rsidRPr="40C009DA">
              <w:rPr>
                <w:rFonts w:asciiTheme="majorHAnsi" w:hAnsiTheme="majorHAnsi" w:cstheme="majorBidi"/>
                <w:color w:val="000000" w:themeColor="text1"/>
                <w:sz w:val="22"/>
                <w:szCs w:val="22"/>
                <w:lang w:val="en-GB"/>
              </w:rPr>
              <w:t>(Max:800 Words) *</w:t>
            </w:r>
          </w:p>
          <w:p w14:paraId="09DC2F4E" w14:textId="77777777" w:rsidR="00E06030" w:rsidRDefault="00E06030" w:rsidP="003174AE">
            <w:pPr>
              <w:rPr>
                <w:rFonts w:asciiTheme="majorHAnsi" w:hAnsiTheme="majorHAnsi" w:cstheme="majorHAnsi"/>
                <w:color w:val="000000"/>
                <w:sz w:val="22"/>
                <w:szCs w:val="22"/>
                <w:lang w:val="en-GB"/>
              </w:rPr>
            </w:pPr>
          </w:p>
          <w:p w14:paraId="6DB5B469"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60ECBE1D" w14:textId="1DF3E6EF" w:rsidR="003174AE" w:rsidRPr="00D97347" w:rsidRDefault="00840147" w:rsidP="00916365">
            <w:pPr>
              <w:rPr>
                <w:rFonts w:ascii="Calibri" w:hAnsi="Calibri" w:cs="Calibri"/>
                <w:color w:val="000000"/>
                <w:sz w:val="22"/>
                <w:szCs w:val="22"/>
                <w:lang w:val="en-GB"/>
              </w:rPr>
            </w:pPr>
            <w:r w:rsidRPr="00840147">
              <w:rPr>
                <w:rFonts w:ascii="Calibri" w:hAnsi="Calibri" w:cs="Calibri"/>
                <w:color w:val="000000"/>
                <w:sz w:val="22"/>
                <w:szCs w:val="22"/>
                <w:lang w:val="en-GB"/>
              </w:rPr>
              <w:t>Explanation of why this rating has been given (Max:400 Words) *</w:t>
            </w:r>
          </w:p>
          <w:p w14:paraId="0410B2A1" w14:textId="70B76190" w:rsidR="00370047" w:rsidRPr="00D97347" w:rsidRDefault="00370047" w:rsidP="00916365">
            <w:pPr>
              <w:rPr>
                <w:rFonts w:ascii="Calibri" w:hAnsi="Calibri" w:cs="Calibri"/>
                <w:color w:val="000000"/>
                <w:sz w:val="22"/>
                <w:szCs w:val="22"/>
                <w:lang w:val="en-GB"/>
              </w:rPr>
            </w:pPr>
          </w:p>
          <w:p w14:paraId="6CED10D0" w14:textId="3EC67CE7" w:rsidR="00C330CA" w:rsidRDefault="00C330CA" w:rsidP="00840147">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r w:rsidR="00AF5B3E">
              <w:rPr>
                <w:rFonts w:asciiTheme="majorHAnsi" w:hAnsiTheme="majorHAnsi" w:cstheme="majorHAnsi"/>
                <w:b/>
                <w:bCs/>
                <w:sz w:val="22"/>
                <w:szCs w:val="22"/>
                <w:highlight w:val="green"/>
                <w:lang w:val="en-GB"/>
              </w:rPr>
              <w:t xml:space="preserve"> – pending finalization</w:t>
            </w:r>
            <w:r w:rsidRPr="0093445D">
              <w:rPr>
                <w:rFonts w:asciiTheme="majorHAnsi" w:hAnsiTheme="majorHAnsi" w:cstheme="majorHAnsi"/>
                <w:b/>
                <w:bCs/>
                <w:sz w:val="22"/>
                <w:szCs w:val="22"/>
                <w:highlight w:val="green"/>
                <w:lang w:val="en-GB"/>
              </w:rPr>
              <w:t>:</w:t>
            </w:r>
            <w:r w:rsidR="002F37E0" w:rsidRPr="00CA0BB7">
              <w:rPr>
                <w:rFonts w:asciiTheme="majorHAnsi" w:hAnsiTheme="majorHAnsi" w:cstheme="majorBidi"/>
                <w:bCs/>
                <w:color w:val="FFFFFF" w:themeColor="background1"/>
                <w:sz w:val="22"/>
                <w:szCs w:val="22"/>
                <w:highlight w:val="magenta"/>
                <w:lang w:val="en-GB"/>
              </w:rPr>
              <w:t xml:space="preserve"> </w:t>
            </w:r>
          </w:p>
          <w:p w14:paraId="4DD64180" w14:textId="5A7002B7" w:rsidR="00080201" w:rsidRPr="00C330CA" w:rsidRDefault="00080201" w:rsidP="001B206E">
            <w:pPr>
              <w:rPr>
                <w:rFonts w:asciiTheme="majorHAnsi" w:hAnsiTheme="majorHAnsi" w:cstheme="majorBidi"/>
                <w:b/>
                <w:strike/>
                <w:color w:val="000000"/>
                <w:sz w:val="22"/>
                <w:szCs w:val="22"/>
                <w:lang w:val="en-GB"/>
              </w:rPr>
            </w:pPr>
          </w:p>
          <w:p w14:paraId="0BE9EA93" w14:textId="763DDD65" w:rsidR="00CC04E9" w:rsidRPr="00506216" w:rsidRDefault="002B1871" w:rsidP="00CC04E9">
            <w:pPr>
              <w:spacing w:line="360" w:lineRule="auto"/>
              <w:jc w:val="both"/>
              <w:rPr>
                <w:rFonts w:asciiTheme="majorHAnsi" w:hAnsiTheme="majorHAnsi" w:cstheme="majorHAnsi"/>
                <w:sz w:val="22"/>
                <w:szCs w:val="22"/>
              </w:rPr>
            </w:pPr>
            <w:r w:rsidRPr="00506216">
              <w:rPr>
                <w:rFonts w:asciiTheme="majorHAnsi" w:eastAsia="Calibri" w:hAnsiTheme="majorHAnsi" w:cstheme="majorHAnsi"/>
                <w:b/>
                <w:bCs/>
                <w:color w:val="0070C0"/>
                <w:sz w:val="22"/>
                <w:szCs w:val="22"/>
              </w:rPr>
              <w:t>3.</w:t>
            </w:r>
            <w:r w:rsidR="00CC04E9" w:rsidRPr="00506216">
              <w:rPr>
                <w:rFonts w:asciiTheme="majorHAnsi" w:eastAsia="Calibri" w:hAnsiTheme="majorHAnsi" w:cstheme="majorHAnsi"/>
                <w:b/>
                <w:bCs/>
                <w:color w:val="0070C0"/>
                <w:sz w:val="22"/>
                <w:szCs w:val="22"/>
              </w:rPr>
              <w:t xml:space="preserve"> </w:t>
            </w:r>
            <w:r w:rsidR="00CC04E9" w:rsidRPr="00506216">
              <w:rPr>
                <w:rFonts w:asciiTheme="majorHAnsi" w:hAnsiTheme="majorHAnsi" w:cstheme="majorHAnsi"/>
                <w:b/>
                <w:color w:val="E36C0A" w:themeColor="accent6" w:themeShade="BF"/>
                <w:sz w:val="22"/>
                <w:szCs w:val="22"/>
                <w:lang w:val="en-GB"/>
              </w:rPr>
              <w:t>For “Exceeds” “Meets” “Approaches” and “Missing”:</w:t>
            </w:r>
          </w:p>
          <w:p w14:paraId="27D8CAD1" w14:textId="28F92848" w:rsidR="00CC04E9" w:rsidRPr="00506216" w:rsidRDefault="00CC04E9" w:rsidP="00FF257E">
            <w:pPr>
              <w:pStyle w:val="ListParagraph"/>
              <w:numPr>
                <w:ilvl w:val="0"/>
                <w:numId w:val="57"/>
              </w:numPr>
              <w:spacing w:line="360" w:lineRule="auto"/>
              <w:jc w:val="both"/>
              <w:rPr>
                <w:rFonts w:asciiTheme="majorHAnsi" w:eastAsia="Calibri" w:hAnsiTheme="majorHAnsi" w:cstheme="majorBidi"/>
                <w:i/>
                <w:color w:val="000000"/>
                <w:sz w:val="22"/>
                <w:szCs w:val="22"/>
              </w:rPr>
            </w:pPr>
            <w:r w:rsidRPr="00506216">
              <w:rPr>
                <w:rFonts w:asciiTheme="majorHAnsi" w:eastAsia="Calibri" w:hAnsiTheme="majorHAnsi" w:cstheme="majorBidi"/>
                <w:color w:val="000000" w:themeColor="text1"/>
                <w:sz w:val="22"/>
                <w:szCs w:val="22"/>
              </w:rPr>
              <w:t xml:space="preserve">Total number of entity staff </w:t>
            </w:r>
            <w:r w:rsidRPr="00506216">
              <w:rPr>
                <w:rFonts w:asciiTheme="majorHAnsi" w:eastAsia="Calibri" w:hAnsiTheme="majorHAnsi" w:cstheme="majorBidi"/>
                <w:i/>
                <w:color w:val="000000" w:themeColor="text1"/>
                <w:sz w:val="22"/>
                <w:szCs w:val="22"/>
              </w:rPr>
              <w:t>(part time or full-time staff, no consultants)</w:t>
            </w:r>
            <w:r w:rsidR="007D08CB" w:rsidRPr="4E4B51A5">
              <w:rPr>
                <w:rFonts w:asciiTheme="majorHAnsi" w:eastAsia="Calibri" w:hAnsiTheme="majorHAnsi" w:cstheme="majorBidi"/>
                <w:i/>
                <w:color w:val="000000" w:themeColor="text1"/>
                <w:sz w:val="22"/>
                <w:szCs w:val="22"/>
              </w:rPr>
              <w:t xml:space="preserve"> *</w:t>
            </w:r>
          </w:p>
          <w:p w14:paraId="42E97D5B" w14:textId="3FDEB299" w:rsidR="00CC04E9" w:rsidRPr="00506216" w:rsidRDefault="00CC04E9" w:rsidP="00FF257E">
            <w:pPr>
              <w:numPr>
                <w:ilvl w:val="0"/>
                <w:numId w:val="57"/>
              </w:numPr>
              <w:spacing w:line="360" w:lineRule="auto"/>
              <w:ind w:left="457" w:hanging="97"/>
              <w:jc w:val="both"/>
              <w:rPr>
                <w:rFonts w:asciiTheme="majorHAnsi" w:eastAsia="Calibri" w:hAnsiTheme="majorHAnsi" w:cstheme="majorBidi"/>
                <w:i/>
                <w:color w:val="000000"/>
                <w:sz w:val="22"/>
                <w:szCs w:val="22"/>
              </w:rPr>
            </w:pPr>
            <w:r w:rsidRPr="4E4B51A5">
              <w:rPr>
                <w:rFonts w:asciiTheme="majorHAnsi" w:eastAsia="Calibri" w:hAnsiTheme="majorHAnsi" w:cstheme="majorBidi"/>
                <w:color w:val="000000" w:themeColor="text1"/>
                <w:sz w:val="22"/>
                <w:szCs w:val="22"/>
              </w:rPr>
              <w:t xml:space="preserve">Total cost of all entity staff </w:t>
            </w:r>
            <w:r w:rsidRPr="4E4B51A5">
              <w:rPr>
                <w:rFonts w:asciiTheme="majorHAnsi" w:eastAsia="Calibri" w:hAnsiTheme="majorHAnsi" w:cstheme="majorBidi"/>
                <w:i/>
                <w:color w:val="000000" w:themeColor="text1"/>
                <w:sz w:val="22"/>
                <w:szCs w:val="22"/>
              </w:rPr>
              <w:t>(total financial “spend” for staff members payable by the entity)</w:t>
            </w:r>
            <w:r w:rsidR="007D08CB" w:rsidRPr="4E4B51A5">
              <w:rPr>
                <w:rFonts w:asciiTheme="majorHAnsi" w:eastAsia="Calibri" w:hAnsiTheme="majorHAnsi" w:cstheme="majorBidi"/>
                <w:i/>
                <w:color w:val="000000" w:themeColor="text1"/>
                <w:sz w:val="22"/>
                <w:szCs w:val="22"/>
              </w:rPr>
              <w:t xml:space="preserve"> *</w:t>
            </w:r>
          </w:p>
          <w:p w14:paraId="127AE633" w14:textId="71E14E4D" w:rsidR="00CC04E9" w:rsidRPr="00506216" w:rsidRDefault="00C7779B" w:rsidP="00CC04E9">
            <w:pPr>
              <w:spacing w:line="360" w:lineRule="auto"/>
              <w:jc w:val="both"/>
              <w:rPr>
                <w:rFonts w:asciiTheme="majorHAnsi" w:hAnsiTheme="majorHAnsi" w:cstheme="majorBidi"/>
                <w:b/>
                <w:color w:val="E36C0A" w:themeColor="accent6" w:themeShade="BF"/>
                <w:sz w:val="22"/>
                <w:szCs w:val="22"/>
                <w:lang w:val="en-GB"/>
              </w:rPr>
            </w:pPr>
            <w:r w:rsidRPr="4E4B51A5">
              <w:rPr>
                <w:rFonts w:asciiTheme="majorHAnsi" w:eastAsia="Calibri" w:hAnsiTheme="majorHAnsi" w:cstheme="majorBidi"/>
                <w:b/>
                <w:color w:val="0070C0"/>
                <w:sz w:val="22"/>
                <w:szCs w:val="22"/>
              </w:rPr>
              <w:t xml:space="preserve">4. </w:t>
            </w:r>
            <w:r w:rsidR="00CC04E9" w:rsidRPr="4E4B51A5">
              <w:rPr>
                <w:rFonts w:asciiTheme="majorHAnsi" w:eastAsia="Calibri" w:hAnsiTheme="majorHAnsi" w:cstheme="majorBidi"/>
                <w:b/>
                <w:color w:val="0070C0"/>
                <w:sz w:val="22"/>
                <w:szCs w:val="22"/>
              </w:rPr>
              <w:t xml:space="preserve"> </w:t>
            </w:r>
            <w:r w:rsidR="00CC04E9" w:rsidRPr="4E4B51A5">
              <w:rPr>
                <w:rFonts w:asciiTheme="majorHAnsi" w:eastAsia="Calibri" w:hAnsiTheme="majorHAnsi" w:cstheme="majorBidi"/>
                <w:b/>
                <w:color w:val="E36C0A" w:themeColor="accent6" w:themeShade="BF"/>
                <w:sz w:val="22"/>
                <w:szCs w:val="22"/>
                <w:lang w:val="en-GB"/>
              </w:rPr>
              <w:t>For “Exceeds” and “Meets”</w:t>
            </w:r>
          </w:p>
          <w:p w14:paraId="3D6785F0" w14:textId="22EFF929" w:rsidR="00506216" w:rsidRDefault="00CC04E9" w:rsidP="001802A7">
            <w:pPr>
              <w:spacing w:line="360" w:lineRule="auto"/>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Does the entity have a Gender Unit?</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r w:rsidRPr="4E4B51A5">
              <w:rPr>
                <w:rFonts w:asciiTheme="majorHAnsi" w:eastAsia="Calibri" w:hAnsiTheme="majorHAnsi" w:cstheme="majorBidi"/>
                <w:color w:val="000000" w:themeColor="text1"/>
                <w:sz w:val="22"/>
                <w:szCs w:val="22"/>
              </w:rPr>
              <w:t xml:space="preserve"> </w:t>
            </w:r>
            <w:r w:rsidR="00C7779B" w:rsidRPr="4E4B51A5">
              <w:rPr>
                <w:rFonts w:asciiTheme="majorHAnsi" w:eastAsia="Calibri" w:hAnsiTheme="majorHAnsi" w:cstheme="majorBidi"/>
                <w:b/>
                <w:color w:val="000000" w:themeColor="text1"/>
                <w:sz w:val="22"/>
                <w:szCs w:val="22"/>
              </w:rPr>
              <w:t>Yes/No</w:t>
            </w:r>
            <w:r w:rsidR="00C7779B" w:rsidRPr="4E4B51A5">
              <w:rPr>
                <w:rFonts w:asciiTheme="majorHAnsi" w:eastAsia="Calibri" w:hAnsiTheme="majorHAnsi" w:cstheme="majorBidi"/>
                <w:color w:val="000000" w:themeColor="text1"/>
                <w:sz w:val="22"/>
                <w:szCs w:val="22"/>
              </w:rPr>
              <w:t xml:space="preserve">  </w:t>
            </w:r>
          </w:p>
          <w:p w14:paraId="0FDDF9B6" w14:textId="230CCED5" w:rsidR="00CC04E9" w:rsidRPr="00506216" w:rsidRDefault="00CC04E9" w:rsidP="001802A7">
            <w:pPr>
              <w:spacing w:line="360" w:lineRule="auto"/>
              <w:jc w:val="both"/>
              <w:rPr>
                <w:rFonts w:asciiTheme="majorHAnsi" w:eastAsia="Calibri" w:hAnsiTheme="majorHAnsi" w:cstheme="majorHAnsi"/>
                <w:color w:val="0070C0"/>
                <w:sz w:val="22"/>
                <w:szCs w:val="22"/>
              </w:rPr>
            </w:pPr>
            <w:r w:rsidRPr="00506216">
              <w:rPr>
                <w:rFonts w:asciiTheme="majorHAnsi" w:eastAsia="Calibri" w:hAnsiTheme="majorHAnsi" w:cstheme="majorHAnsi"/>
                <w:i/>
                <w:color w:val="000000"/>
                <w:sz w:val="22"/>
                <w:szCs w:val="22"/>
              </w:rPr>
              <w:t xml:space="preserve">(Gender Unit or Equivalent (Office, Department, Branch, etc.) personnel are individuals working in organizational units charged with coordinating the entity's work on GEWE through providing strategic support for the development of policies, projects, capacity building and strategic initiatives, </w:t>
            </w:r>
            <w:proofErr w:type="spellStart"/>
            <w:r w:rsidRPr="00506216">
              <w:rPr>
                <w:rFonts w:asciiTheme="majorHAnsi" w:eastAsia="Calibri" w:hAnsiTheme="majorHAnsi" w:cstheme="majorHAnsi"/>
                <w:i/>
                <w:color w:val="000000"/>
                <w:sz w:val="22"/>
                <w:szCs w:val="22"/>
              </w:rPr>
              <w:t>etc</w:t>
            </w:r>
            <w:proofErr w:type="spellEnd"/>
            <w:r w:rsidRPr="00506216">
              <w:rPr>
                <w:rFonts w:asciiTheme="majorHAnsi" w:eastAsia="Calibri" w:hAnsiTheme="majorHAnsi" w:cstheme="majorHAnsi"/>
                <w:i/>
                <w:color w:val="000000"/>
                <w:sz w:val="22"/>
                <w:szCs w:val="22"/>
              </w:rPr>
              <w:t xml:space="preserve">) </w:t>
            </w:r>
          </w:p>
          <w:p w14:paraId="7F2DFE56" w14:textId="77777777" w:rsidR="00C7779B" w:rsidRPr="00506216" w:rsidRDefault="00C7779B" w:rsidP="001802A7">
            <w:pPr>
              <w:spacing w:line="360" w:lineRule="auto"/>
              <w:ind w:left="457"/>
              <w:jc w:val="both"/>
              <w:rPr>
                <w:rFonts w:asciiTheme="majorHAnsi" w:eastAsia="Calibri" w:hAnsiTheme="majorHAnsi" w:cstheme="majorHAnsi"/>
                <w:color w:val="0070C0"/>
                <w:sz w:val="22"/>
                <w:szCs w:val="22"/>
              </w:rPr>
            </w:pPr>
          </w:p>
          <w:p w14:paraId="51C18406" w14:textId="7F3DEE29" w:rsidR="00CC04E9" w:rsidRPr="00506216" w:rsidRDefault="00CC04E9" w:rsidP="00CC04E9">
            <w:pPr>
              <w:spacing w:after="120" w:line="360" w:lineRule="auto"/>
              <w:jc w:val="both"/>
              <w:rPr>
                <w:rFonts w:asciiTheme="majorHAnsi" w:hAnsiTheme="majorHAnsi" w:cstheme="majorHAnsi"/>
                <w:b/>
                <w:bCs/>
                <w:sz w:val="22"/>
                <w:szCs w:val="22"/>
              </w:rPr>
            </w:pPr>
            <w:r w:rsidRPr="00506216">
              <w:rPr>
                <w:rFonts w:asciiTheme="majorHAnsi" w:eastAsia="Calibri" w:hAnsiTheme="majorHAnsi" w:cstheme="majorHAnsi"/>
                <w:b/>
                <w:bCs/>
                <w:color w:val="000000"/>
                <w:sz w:val="22"/>
                <w:szCs w:val="22"/>
              </w:rPr>
              <w:t>If YES</w:t>
            </w:r>
            <w:r w:rsidR="00B00106">
              <w:rPr>
                <w:rFonts w:asciiTheme="majorHAnsi" w:eastAsia="Calibri" w:hAnsiTheme="majorHAnsi" w:cstheme="majorHAnsi"/>
                <w:b/>
                <w:bCs/>
                <w:color w:val="000000"/>
                <w:sz w:val="22"/>
                <w:szCs w:val="22"/>
              </w:rPr>
              <w:t>,</w:t>
            </w:r>
            <w:r w:rsidRPr="00506216">
              <w:rPr>
                <w:rFonts w:asciiTheme="majorHAnsi" w:eastAsia="Calibri" w:hAnsiTheme="majorHAnsi" w:cstheme="majorHAnsi"/>
                <w:b/>
                <w:bCs/>
                <w:i/>
                <w:color w:val="000000"/>
                <w:sz w:val="22"/>
                <w:szCs w:val="22"/>
              </w:rPr>
              <w:t xml:space="preserve"> </w:t>
            </w:r>
            <w:r w:rsidR="009172C7">
              <w:rPr>
                <w:rFonts w:asciiTheme="majorHAnsi" w:eastAsia="Calibri" w:hAnsiTheme="majorHAnsi" w:cstheme="majorHAnsi"/>
                <w:b/>
                <w:bCs/>
                <w:i/>
                <w:color w:val="000000"/>
                <w:sz w:val="22"/>
                <w:szCs w:val="22"/>
              </w:rPr>
              <w:t xml:space="preserve">(= if your entity has a gender unit) </w:t>
            </w:r>
            <w:r w:rsidRPr="00506216">
              <w:rPr>
                <w:rFonts w:asciiTheme="majorHAnsi" w:eastAsia="Calibri" w:hAnsiTheme="majorHAnsi" w:cstheme="majorHAnsi"/>
                <w:b/>
                <w:bCs/>
                <w:i/>
                <w:color w:val="000000"/>
                <w:sz w:val="22"/>
                <w:szCs w:val="22"/>
              </w:rPr>
              <w:t>(applies only to entities that respond affirmatively to the previous question)</w:t>
            </w:r>
            <w:r w:rsidR="00B00106">
              <w:rPr>
                <w:rFonts w:asciiTheme="majorHAnsi" w:eastAsia="Calibri" w:hAnsiTheme="majorHAnsi" w:cstheme="majorHAnsi"/>
                <w:b/>
                <w:bCs/>
                <w:i/>
                <w:color w:val="000000"/>
                <w:sz w:val="22"/>
                <w:szCs w:val="22"/>
              </w:rPr>
              <w:t xml:space="preserve"> </w:t>
            </w:r>
            <w:r w:rsidR="00B00106">
              <w:rPr>
                <w:rFonts w:asciiTheme="majorHAnsi" w:eastAsia="Arial" w:hAnsiTheme="majorHAnsi" w:cstheme="majorHAnsi"/>
                <w:b/>
                <w:bCs/>
                <w:color w:val="000000"/>
                <w:sz w:val="22"/>
                <w:szCs w:val="22"/>
              </w:rPr>
              <w:t>please answer below 6 questions</w:t>
            </w:r>
          </w:p>
          <w:p w14:paraId="07F2A9E8" w14:textId="6B365A2E" w:rsidR="00CC04E9" w:rsidRPr="00506216" w:rsidRDefault="00CC04E9" w:rsidP="00FF257E">
            <w:pPr>
              <w:pStyle w:val="ListParagraph"/>
              <w:numPr>
                <w:ilvl w:val="0"/>
                <w:numId w:val="58"/>
              </w:numPr>
              <w:spacing w:after="120" w:line="360" w:lineRule="auto"/>
              <w:jc w:val="both"/>
              <w:rPr>
                <w:rFonts w:asciiTheme="majorHAnsi" w:eastAsia="Calibri" w:hAnsiTheme="majorHAnsi" w:cstheme="majorBidi"/>
                <w:color w:val="0070C0"/>
                <w:sz w:val="22"/>
                <w:szCs w:val="22"/>
              </w:rPr>
            </w:pPr>
            <w:r w:rsidRPr="00506216">
              <w:rPr>
                <w:rFonts w:asciiTheme="majorHAnsi" w:eastAsia="Calibri" w:hAnsiTheme="majorHAnsi" w:cstheme="majorBidi"/>
                <w:color w:val="000000" w:themeColor="text1"/>
                <w:sz w:val="22"/>
                <w:szCs w:val="22"/>
              </w:rPr>
              <w:t>Total number of staff in the gender unit</w:t>
            </w:r>
            <w:r w:rsidR="00506216" w:rsidRPr="4E4B51A5">
              <w:rPr>
                <w:rFonts w:asciiTheme="majorHAnsi" w:eastAsia="Calibri" w:hAnsiTheme="majorHAnsi" w:cstheme="majorBidi"/>
                <w:color w:val="000000" w:themeColor="text1"/>
                <w:sz w:val="22"/>
                <w:szCs w:val="22"/>
              </w:rPr>
              <w:t>:</w:t>
            </w:r>
            <w:r w:rsidRPr="00506216">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p>
          <w:p w14:paraId="036CE6F4" w14:textId="1F2E9112" w:rsidR="00CC04E9" w:rsidRPr="00506216" w:rsidRDefault="00506216" w:rsidP="00FF257E">
            <w:pPr>
              <w:pStyle w:val="ListParagraph"/>
              <w:numPr>
                <w:ilvl w:val="0"/>
                <w:numId w:val="58"/>
              </w:numPr>
              <w:spacing w:after="120" w:line="360" w:lineRule="auto"/>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T</w:t>
            </w:r>
            <w:r w:rsidR="00CC04E9" w:rsidRPr="4E4B51A5">
              <w:rPr>
                <w:rFonts w:asciiTheme="majorHAnsi" w:eastAsia="Calibri" w:hAnsiTheme="majorHAnsi" w:cstheme="majorBidi"/>
                <w:color w:val="000000" w:themeColor="text1"/>
                <w:sz w:val="22"/>
                <w:szCs w:val="22"/>
              </w:rPr>
              <w:t>otal staff cost of gender unit</w:t>
            </w:r>
            <w:r w:rsidRPr="4E4B51A5">
              <w:rPr>
                <w:rFonts w:asciiTheme="majorHAnsi" w:eastAsia="Calibri" w:hAnsiTheme="majorHAnsi" w:cstheme="majorBidi"/>
                <w:color w:val="000000" w:themeColor="text1"/>
                <w:sz w:val="22"/>
                <w:szCs w:val="22"/>
              </w:rPr>
              <w:t>:</w:t>
            </w:r>
            <w:r w:rsidR="00CC04E9"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p>
          <w:p w14:paraId="03E4BE90" w14:textId="47F86900" w:rsidR="00CC04E9" w:rsidRPr="00506216" w:rsidRDefault="00CC04E9" w:rsidP="00FF257E">
            <w:pPr>
              <w:pStyle w:val="ListParagraph"/>
              <w:numPr>
                <w:ilvl w:val="0"/>
                <w:numId w:val="58"/>
              </w:numPr>
              <w:spacing w:after="120" w:line="360" w:lineRule="auto"/>
              <w:jc w:val="both"/>
              <w:rPr>
                <w:rFonts w:asciiTheme="majorHAnsi" w:hAnsiTheme="majorHAnsi" w:cstheme="majorBidi"/>
                <w:sz w:val="22"/>
                <w:szCs w:val="22"/>
              </w:rPr>
            </w:pPr>
            <w:r w:rsidRPr="4E4B51A5">
              <w:rPr>
                <w:rFonts w:asciiTheme="majorHAnsi" w:eastAsia="Calibri" w:hAnsiTheme="majorHAnsi" w:cstheme="majorBidi"/>
                <w:color w:val="000000" w:themeColor="text1"/>
                <w:sz w:val="22"/>
                <w:szCs w:val="22"/>
              </w:rPr>
              <w:lastRenderedPageBreak/>
              <w:t>Financial allocation of gender unit (excluding staff cost)</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r w:rsidR="00506216" w:rsidRPr="4E4B51A5">
              <w:rPr>
                <w:rFonts w:asciiTheme="majorHAnsi" w:eastAsia="Calibri" w:hAnsiTheme="majorHAnsi" w:cstheme="majorBidi"/>
                <w:color w:val="000000" w:themeColor="text1"/>
                <w:sz w:val="22"/>
                <w:szCs w:val="22"/>
              </w:rPr>
              <w:t>:</w:t>
            </w:r>
            <w:r w:rsidRPr="4E4B51A5">
              <w:rPr>
                <w:rFonts w:asciiTheme="majorHAnsi" w:eastAsia="Calibri" w:hAnsiTheme="majorHAnsi" w:cstheme="majorBidi"/>
                <w:color w:val="000000" w:themeColor="text1"/>
                <w:sz w:val="22"/>
                <w:szCs w:val="22"/>
              </w:rPr>
              <w:t xml:space="preserve"> </w:t>
            </w:r>
            <w:r w:rsidRPr="4E4B51A5">
              <w:rPr>
                <w:rFonts w:asciiTheme="majorHAnsi" w:eastAsia="Calibri" w:hAnsiTheme="majorHAnsi" w:cstheme="majorBidi"/>
                <w:i/>
                <w:color w:val="000000" w:themeColor="text1"/>
                <w:sz w:val="22"/>
                <w:szCs w:val="22"/>
              </w:rPr>
              <w:t>(This refers to the budget of the Gender Unit that is not allocated to staff costs but dedicated to implement initiatives or coordinating programmes led by the Gender Unit)</w:t>
            </w:r>
          </w:p>
          <w:p w14:paraId="474A56E4" w14:textId="6E3F1F70" w:rsidR="00506216" w:rsidRPr="00506216" w:rsidRDefault="00CC04E9" w:rsidP="00FF257E">
            <w:pPr>
              <w:pStyle w:val="ListParagraph"/>
              <w:numPr>
                <w:ilvl w:val="0"/>
                <w:numId w:val="58"/>
              </w:numPr>
              <w:spacing w:after="120" w:line="360" w:lineRule="auto"/>
              <w:jc w:val="both"/>
              <w:rPr>
                <w:rFonts w:asciiTheme="majorHAnsi" w:eastAsia="Calibri" w:hAnsiTheme="majorHAnsi" w:cstheme="majorBidi"/>
                <w:color w:val="0070C0"/>
                <w:sz w:val="22"/>
                <w:szCs w:val="22"/>
              </w:rPr>
            </w:pPr>
            <w:r w:rsidRPr="4E4B51A5">
              <w:rPr>
                <w:rFonts w:asciiTheme="majorHAnsi" w:eastAsia="Calibri" w:hAnsiTheme="majorHAnsi" w:cstheme="majorBidi"/>
                <w:color w:val="000000" w:themeColor="text1"/>
                <w:sz w:val="22"/>
                <w:szCs w:val="22"/>
              </w:rPr>
              <w:t>Has the remit of the gender unit recently expanded to address other cross-cutting issues than GEWE?</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r w:rsidRPr="4E4B51A5">
              <w:rPr>
                <w:rFonts w:asciiTheme="majorHAnsi" w:eastAsia="Calibri" w:hAnsiTheme="majorHAnsi" w:cstheme="majorBidi"/>
                <w:color w:val="000000" w:themeColor="text1"/>
                <w:sz w:val="22"/>
                <w:szCs w:val="22"/>
              </w:rPr>
              <w:t xml:space="preserve"> </w:t>
            </w:r>
            <w:r w:rsidRPr="4E4B51A5">
              <w:rPr>
                <w:rFonts w:asciiTheme="majorHAnsi" w:eastAsia="Calibri" w:hAnsiTheme="majorHAnsi" w:cstheme="majorBidi"/>
                <w:b/>
                <w:color w:val="000000" w:themeColor="text1"/>
                <w:sz w:val="22"/>
                <w:szCs w:val="22"/>
              </w:rPr>
              <w:t>Yes/No</w:t>
            </w:r>
            <w:r w:rsidRPr="4E4B51A5">
              <w:rPr>
                <w:rFonts w:asciiTheme="majorHAnsi" w:eastAsia="Calibri" w:hAnsiTheme="majorHAnsi" w:cstheme="majorBidi"/>
                <w:color w:val="000000" w:themeColor="text1"/>
                <w:sz w:val="22"/>
                <w:szCs w:val="22"/>
              </w:rPr>
              <w:t xml:space="preserve"> </w:t>
            </w:r>
          </w:p>
          <w:p w14:paraId="52E2302F" w14:textId="7F2EFE33" w:rsidR="00506216" w:rsidRDefault="00CC04E9" w:rsidP="00FF257E">
            <w:pPr>
              <w:pStyle w:val="ListParagraph"/>
              <w:numPr>
                <w:ilvl w:val="1"/>
                <w:numId w:val="58"/>
              </w:numPr>
              <w:spacing w:after="120" w:line="360" w:lineRule="auto"/>
              <w:jc w:val="both"/>
              <w:rPr>
                <w:rFonts w:asciiTheme="majorHAnsi" w:eastAsia="Calibri" w:hAnsiTheme="majorHAnsi" w:cstheme="majorBidi"/>
                <w:color w:val="000000"/>
                <w:sz w:val="22"/>
                <w:szCs w:val="22"/>
              </w:rPr>
            </w:pPr>
            <w:r w:rsidRPr="00506216">
              <w:rPr>
                <w:rFonts w:asciiTheme="majorHAnsi" w:eastAsia="Calibri" w:hAnsiTheme="majorHAnsi" w:cstheme="majorBidi"/>
                <w:b/>
                <w:color w:val="000000" w:themeColor="text1"/>
                <w:sz w:val="22"/>
                <w:szCs w:val="22"/>
              </w:rPr>
              <w:t>If YES:</w:t>
            </w:r>
            <w:r w:rsidRPr="00506216">
              <w:rPr>
                <w:rFonts w:asciiTheme="majorHAnsi" w:eastAsia="Calibri" w:hAnsiTheme="majorHAnsi" w:cstheme="majorBidi"/>
                <w:color w:val="000000" w:themeColor="text1"/>
                <w:sz w:val="22"/>
                <w:szCs w:val="22"/>
              </w:rPr>
              <w:t xml:space="preserve"> the gender unit addresses cross-cutting issues in addition to GEWE, please select all that apply:</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p>
          <w:p w14:paraId="67B90143" w14:textId="62863D15" w:rsidR="00CC04E9" w:rsidRPr="00506216" w:rsidRDefault="00CC04E9" w:rsidP="00FF257E">
            <w:pPr>
              <w:pStyle w:val="ListParagraph"/>
              <w:numPr>
                <w:ilvl w:val="2"/>
                <w:numId w:val="58"/>
              </w:numPr>
              <w:spacing w:after="120" w:line="360" w:lineRule="auto"/>
              <w:jc w:val="both"/>
              <w:rPr>
                <w:rFonts w:asciiTheme="majorHAnsi" w:eastAsia="Calibri" w:hAnsiTheme="majorHAnsi" w:cstheme="majorBidi"/>
                <w:color w:val="000000"/>
                <w:sz w:val="22"/>
                <w:szCs w:val="22"/>
              </w:rPr>
            </w:pPr>
            <w:r w:rsidRPr="4E4B51A5">
              <w:rPr>
                <w:rFonts w:asciiTheme="majorHAnsi" w:eastAsia="Calibri" w:hAnsiTheme="majorHAnsi" w:cstheme="majorBidi"/>
                <w:sz w:val="22"/>
                <w:szCs w:val="22"/>
              </w:rPr>
              <w:t>- Racism   - Environment       - Disability - Risk management      - Education      - LGBTQI+                - Partnership and resource mobilization      - Parity          - Peace and security</w:t>
            </w:r>
            <w:r w:rsidRPr="4E4B51A5">
              <w:rPr>
                <w:rFonts w:asciiTheme="majorHAnsi" w:eastAsia="Calibri" w:hAnsiTheme="majorHAnsi" w:cstheme="majorBidi"/>
                <w:color w:val="0070C0"/>
                <w:sz w:val="22"/>
                <w:szCs w:val="22"/>
              </w:rPr>
              <w:t xml:space="preserve">      </w:t>
            </w:r>
            <w:r w:rsidRPr="4E4B51A5">
              <w:rPr>
                <w:rFonts w:asciiTheme="majorHAnsi" w:eastAsia="Calibri" w:hAnsiTheme="majorHAnsi" w:cstheme="majorBidi"/>
                <w:color w:val="000000" w:themeColor="text1"/>
                <w:sz w:val="22"/>
                <w:szCs w:val="22"/>
              </w:rPr>
              <w:t>-Other</w:t>
            </w:r>
          </w:p>
          <w:p w14:paraId="3F7257E2" w14:textId="005D5959" w:rsidR="00CC04E9" w:rsidRPr="00506216" w:rsidRDefault="00CC04E9" w:rsidP="00FF257E">
            <w:pPr>
              <w:pStyle w:val="ListParagraph"/>
              <w:numPr>
                <w:ilvl w:val="1"/>
                <w:numId w:val="58"/>
              </w:numPr>
              <w:spacing w:after="120" w:line="360" w:lineRule="auto"/>
              <w:jc w:val="both"/>
              <w:rPr>
                <w:rFonts w:asciiTheme="majorHAnsi" w:eastAsia="Calibri" w:hAnsiTheme="majorHAnsi" w:cstheme="majorBidi"/>
                <w:color w:val="0070C0"/>
                <w:sz w:val="22"/>
                <w:szCs w:val="22"/>
              </w:rPr>
            </w:pPr>
            <w:r w:rsidRPr="4E4B51A5">
              <w:rPr>
                <w:rFonts w:asciiTheme="majorHAnsi" w:eastAsia="Calibri" w:hAnsiTheme="majorHAnsi" w:cstheme="majorBidi"/>
                <w:b/>
                <w:color w:val="000000" w:themeColor="text1"/>
                <w:sz w:val="22"/>
                <w:szCs w:val="22"/>
              </w:rPr>
              <w:t>If YES:</w:t>
            </w:r>
            <w:r w:rsidRPr="4E4B51A5">
              <w:rPr>
                <w:rFonts w:asciiTheme="majorHAnsi" w:eastAsia="Calibri" w:hAnsiTheme="majorHAnsi" w:cstheme="majorBidi"/>
                <w:color w:val="000000" w:themeColor="text1"/>
                <w:sz w:val="22"/>
                <w:szCs w:val="22"/>
              </w:rPr>
              <w:t xml:space="preserve"> please explain the extent to which the additional cross-cutting issues have been accompanied by an increase of financial and human resources allocated to the Gender Unit (Max:200 Words)</w:t>
            </w:r>
            <w:r w:rsidR="00506216" w:rsidRPr="4E4B51A5">
              <w:rPr>
                <w:rFonts w:asciiTheme="majorHAnsi" w:eastAsia="Calibri" w:hAnsiTheme="majorHAnsi" w:cstheme="majorBidi"/>
                <w:color w:val="000000" w:themeColor="text1"/>
                <w:sz w:val="22"/>
                <w:szCs w:val="22"/>
              </w:rPr>
              <w:t>:</w:t>
            </w:r>
            <w:r w:rsidRPr="4E4B51A5">
              <w:rPr>
                <w:rFonts w:asciiTheme="majorHAnsi" w:eastAsia="Calibri" w:hAnsiTheme="majorHAnsi" w:cstheme="majorBidi"/>
                <w:color w:val="000000" w:themeColor="text1"/>
                <w:sz w:val="22"/>
                <w:szCs w:val="22"/>
              </w:rPr>
              <w:t xml:space="preserve"> * </w:t>
            </w:r>
          </w:p>
          <w:p w14:paraId="20A24C33" w14:textId="06A5F138" w:rsidR="00CC04E9" w:rsidRPr="00506216" w:rsidRDefault="00CC04E9" w:rsidP="00FF257E">
            <w:pPr>
              <w:pStyle w:val="ListParagraph"/>
              <w:numPr>
                <w:ilvl w:val="0"/>
                <w:numId w:val="58"/>
              </w:numPr>
              <w:spacing w:after="120" w:line="360" w:lineRule="auto"/>
              <w:jc w:val="both"/>
              <w:rPr>
                <w:rFonts w:asciiTheme="majorHAnsi" w:eastAsia="Calibri" w:hAnsiTheme="majorHAnsi" w:cstheme="majorBidi"/>
                <w:color w:val="0070C0"/>
                <w:sz w:val="22"/>
                <w:szCs w:val="22"/>
              </w:rPr>
            </w:pPr>
            <w:r w:rsidRPr="4E4B51A5">
              <w:rPr>
                <w:rFonts w:asciiTheme="majorHAnsi" w:eastAsia="Calibri" w:hAnsiTheme="majorHAnsi" w:cstheme="majorBidi"/>
                <w:color w:val="000000" w:themeColor="text1"/>
                <w:sz w:val="22"/>
                <w:szCs w:val="22"/>
              </w:rPr>
              <w:t xml:space="preserve">Location of Gender Unit: Where is the gender unit located in the organigram? </w:t>
            </w:r>
            <w:r w:rsidR="007D08CB" w:rsidRPr="4E4B51A5">
              <w:rPr>
                <w:rFonts w:asciiTheme="majorHAnsi" w:eastAsia="Calibri" w:hAnsiTheme="majorHAnsi" w:cstheme="majorBidi"/>
                <w:i/>
                <w:color w:val="000000" w:themeColor="text1"/>
                <w:sz w:val="22"/>
                <w:szCs w:val="22"/>
              </w:rPr>
              <w:t>*</w:t>
            </w:r>
          </w:p>
          <w:p w14:paraId="0D5204DE" w14:textId="77777777" w:rsidR="00CC04E9" w:rsidRPr="00506216" w:rsidRDefault="00CC04E9" w:rsidP="00FF257E">
            <w:pPr>
              <w:numPr>
                <w:ilvl w:val="1"/>
                <w:numId w:val="56"/>
              </w:numPr>
              <w:spacing w:line="360" w:lineRule="auto"/>
              <w:ind w:hanging="274"/>
              <w:jc w:val="both"/>
              <w:rPr>
                <w:rFonts w:asciiTheme="majorHAnsi" w:eastAsia="Calibri" w:hAnsiTheme="majorHAnsi" w:cstheme="majorHAnsi"/>
                <w:color w:val="000000"/>
                <w:sz w:val="22"/>
                <w:szCs w:val="22"/>
              </w:rPr>
            </w:pPr>
            <w:r w:rsidRPr="00506216">
              <w:rPr>
                <w:rFonts w:asciiTheme="majorHAnsi" w:eastAsia="Calibri" w:hAnsiTheme="majorHAnsi" w:cstheme="majorHAnsi"/>
                <w:color w:val="000000"/>
                <w:sz w:val="22"/>
                <w:szCs w:val="22"/>
              </w:rPr>
              <w:t xml:space="preserve">Office of the Executive Director </w:t>
            </w:r>
          </w:p>
          <w:p w14:paraId="1E915EF0" w14:textId="77777777" w:rsidR="00CC04E9" w:rsidRPr="00506216" w:rsidRDefault="00CC04E9" w:rsidP="00FF257E">
            <w:pPr>
              <w:numPr>
                <w:ilvl w:val="1"/>
                <w:numId w:val="56"/>
              </w:numPr>
              <w:spacing w:line="360" w:lineRule="auto"/>
              <w:ind w:hanging="274"/>
              <w:jc w:val="both"/>
              <w:rPr>
                <w:rFonts w:asciiTheme="majorHAnsi" w:eastAsia="Calibri" w:hAnsiTheme="majorHAnsi" w:cstheme="majorHAnsi"/>
                <w:color w:val="000000"/>
                <w:sz w:val="22"/>
                <w:szCs w:val="22"/>
              </w:rPr>
            </w:pPr>
            <w:r w:rsidRPr="00506216">
              <w:rPr>
                <w:rFonts w:asciiTheme="majorHAnsi" w:eastAsia="Calibri" w:hAnsiTheme="majorHAnsi" w:cstheme="majorHAnsi"/>
                <w:color w:val="000000"/>
                <w:sz w:val="22"/>
                <w:szCs w:val="22"/>
              </w:rPr>
              <w:t xml:space="preserve">USG Office </w:t>
            </w:r>
          </w:p>
          <w:p w14:paraId="49F3F00F" w14:textId="77777777" w:rsidR="00CC04E9" w:rsidRPr="00506216" w:rsidRDefault="00CC04E9" w:rsidP="00FF257E">
            <w:pPr>
              <w:numPr>
                <w:ilvl w:val="1"/>
                <w:numId w:val="56"/>
              </w:numPr>
              <w:spacing w:line="360" w:lineRule="auto"/>
              <w:ind w:hanging="274"/>
              <w:jc w:val="both"/>
              <w:rPr>
                <w:rFonts w:asciiTheme="majorHAnsi" w:eastAsia="Calibri" w:hAnsiTheme="majorHAnsi" w:cstheme="majorHAnsi"/>
                <w:color w:val="000000"/>
                <w:sz w:val="22"/>
                <w:szCs w:val="22"/>
              </w:rPr>
            </w:pPr>
            <w:r w:rsidRPr="00506216">
              <w:rPr>
                <w:rFonts w:asciiTheme="majorHAnsi" w:eastAsia="Calibri" w:hAnsiTheme="majorHAnsi" w:cstheme="majorHAnsi"/>
                <w:color w:val="000000"/>
                <w:sz w:val="22"/>
                <w:szCs w:val="22"/>
              </w:rPr>
              <w:t xml:space="preserve">Division </w:t>
            </w:r>
          </w:p>
          <w:p w14:paraId="2E4D453E" w14:textId="77777777" w:rsidR="00CC04E9" w:rsidRPr="00506216" w:rsidRDefault="00CC04E9" w:rsidP="00FF257E">
            <w:pPr>
              <w:numPr>
                <w:ilvl w:val="1"/>
                <w:numId w:val="56"/>
              </w:numPr>
              <w:spacing w:line="360" w:lineRule="auto"/>
              <w:ind w:hanging="274"/>
              <w:jc w:val="both"/>
              <w:rPr>
                <w:rFonts w:asciiTheme="majorHAnsi" w:eastAsia="Calibri" w:hAnsiTheme="majorHAnsi" w:cstheme="majorHAnsi"/>
                <w:color w:val="000000"/>
                <w:sz w:val="22"/>
                <w:szCs w:val="22"/>
              </w:rPr>
            </w:pPr>
            <w:r w:rsidRPr="00506216">
              <w:rPr>
                <w:rFonts w:asciiTheme="majorHAnsi" w:eastAsia="Calibri" w:hAnsiTheme="majorHAnsi" w:cstheme="majorHAnsi"/>
                <w:color w:val="000000"/>
                <w:sz w:val="22"/>
                <w:szCs w:val="22"/>
              </w:rPr>
              <w:t xml:space="preserve">Section </w:t>
            </w:r>
          </w:p>
          <w:p w14:paraId="6D9B11BA" w14:textId="4124D64C" w:rsidR="00CC04E9" w:rsidRPr="00506216" w:rsidRDefault="00CC04E9" w:rsidP="33953D4B">
            <w:pPr>
              <w:numPr>
                <w:ilvl w:val="1"/>
                <w:numId w:val="56"/>
              </w:numPr>
              <w:spacing w:line="360" w:lineRule="auto"/>
              <w:ind w:hanging="274"/>
              <w:jc w:val="both"/>
              <w:rPr>
                <w:rFonts w:ascii="Arial" w:eastAsia="Arial" w:hAnsi="Arial" w:cs="Arial"/>
                <w:color w:val="000000"/>
                <w:sz w:val="20"/>
                <w:szCs w:val="20"/>
                <w:lang w:val="es-ES"/>
              </w:rPr>
            </w:pPr>
            <w:r w:rsidRPr="33953D4B">
              <w:rPr>
                <w:rFonts w:asciiTheme="majorHAnsi" w:eastAsia="Calibri" w:hAnsiTheme="majorHAnsi" w:cstheme="majorBidi"/>
                <w:color w:val="000000" w:themeColor="text1"/>
                <w:sz w:val="22"/>
                <w:szCs w:val="22"/>
              </w:rPr>
              <w:t>Cluste</w:t>
            </w:r>
            <w:r w:rsidR="00D371F6">
              <w:rPr>
                <w:rFonts w:asciiTheme="majorHAnsi" w:eastAsia="Calibri" w:hAnsiTheme="majorHAnsi" w:cstheme="majorBidi"/>
                <w:color w:val="000000" w:themeColor="text1"/>
                <w:sz w:val="22"/>
                <w:szCs w:val="22"/>
              </w:rPr>
              <w:t>r</w:t>
            </w:r>
          </w:p>
          <w:p w14:paraId="6807C6F1" w14:textId="15F206FD" w:rsidR="00CC04E9" w:rsidRPr="00506216" w:rsidRDefault="00CC04E9" w:rsidP="33953D4B">
            <w:pPr>
              <w:numPr>
                <w:ilvl w:val="1"/>
                <w:numId w:val="56"/>
              </w:numPr>
              <w:spacing w:line="360" w:lineRule="auto"/>
              <w:ind w:hanging="274"/>
              <w:jc w:val="both"/>
              <w:rPr>
                <w:rFonts w:ascii="Arial" w:eastAsia="Arial" w:hAnsi="Arial" w:cs="Arial"/>
                <w:color w:val="000000"/>
                <w:sz w:val="20"/>
                <w:szCs w:val="20"/>
                <w:lang w:val="es-ES"/>
              </w:rPr>
            </w:pPr>
            <w:r w:rsidRPr="33953D4B">
              <w:rPr>
                <w:rFonts w:asciiTheme="majorHAnsi" w:eastAsia="Calibri" w:hAnsiTheme="majorHAnsi" w:cstheme="majorBidi"/>
                <w:color w:val="000000" w:themeColor="text1"/>
                <w:sz w:val="22"/>
                <w:szCs w:val="22"/>
              </w:rPr>
              <w:t>Other (please explain)</w:t>
            </w:r>
            <w:r w:rsidR="043DE3A2" w:rsidRPr="4CE1E8A6">
              <w:rPr>
                <w:rFonts w:asciiTheme="majorHAnsi" w:eastAsia="Calibri" w:hAnsiTheme="majorHAnsi" w:cstheme="majorBidi"/>
                <w:color w:val="000000" w:themeColor="text1"/>
                <w:sz w:val="22"/>
                <w:szCs w:val="22"/>
              </w:rPr>
              <w:t xml:space="preserve"> </w:t>
            </w:r>
            <w:r w:rsidR="043DE3A2" w:rsidRPr="7CC6A556">
              <w:rPr>
                <w:rFonts w:asciiTheme="majorHAnsi" w:hAnsiTheme="majorHAnsi" w:cstheme="majorBidi"/>
                <w:color w:val="000000" w:themeColor="text1"/>
                <w:sz w:val="22"/>
                <w:szCs w:val="22"/>
                <w:lang w:val="en-GB"/>
              </w:rPr>
              <w:t>(Max:200 Words)</w:t>
            </w:r>
            <w:r w:rsidR="00BB51BA">
              <w:rPr>
                <w:rFonts w:asciiTheme="majorHAnsi" w:hAnsiTheme="majorHAnsi" w:cstheme="majorBidi"/>
                <w:color w:val="000000" w:themeColor="text1"/>
                <w:sz w:val="22"/>
                <w:szCs w:val="22"/>
                <w:lang w:val="en-GB"/>
              </w:rPr>
              <w:t xml:space="preserve"> </w:t>
            </w:r>
            <w:r w:rsidR="00BB51BA" w:rsidRPr="00DF579F">
              <w:rPr>
                <w:rFonts w:asciiTheme="majorHAnsi" w:hAnsiTheme="majorHAnsi" w:cstheme="majorBidi"/>
                <w:color w:val="000000" w:themeColor="text1"/>
                <w:sz w:val="22"/>
                <w:szCs w:val="22"/>
                <w:highlight w:val="yellow"/>
                <w:lang w:val="en-GB"/>
              </w:rPr>
              <w:t>*</w:t>
            </w:r>
          </w:p>
          <w:p w14:paraId="1CFA63E2" w14:textId="2CA57166" w:rsidR="00CC04E9" w:rsidRPr="00506216" w:rsidRDefault="00CC04E9" w:rsidP="7557EF0F">
            <w:pPr>
              <w:spacing w:line="360" w:lineRule="auto"/>
              <w:ind w:left="1168"/>
              <w:jc w:val="both"/>
              <w:rPr>
                <w:rFonts w:asciiTheme="majorHAnsi" w:eastAsia="Calibri" w:hAnsiTheme="majorHAnsi" w:cstheme="majorBidi"/>
                <w:color w:val="000000"/>
                <w:sz w:val="22"/>
                <w:szCs w:val="22"/>
              </w:rPr>
            </w:pPr>
          </w:p>
          <w:p w14:paraId="4CD68F18" w14:textId="1E2ED5B0" w:rsidR="00CC04E9" w:rsidRPr="00506216" w:rsidRDefault="00CC04E9" w:rsidP="00FF257E">
            <w:pPr>
              <w:pStyle w:val="ListParagraph"/>
              <w:numPr>
                <w:ilvl w:val="0"/>
                <w:numId w:val="58"/>
              </w:numPr>
              <w:spacing w:after="120" w:line="360" w:lineRule="auto"/>
              <w:jc w:val="both"/>
              <w:rPr>
                <w:rFonts w:asciiTheme="majorHAnsi" w:eastAsia="Calibri" w:hAnsiTheme="majorHAnsi" w:cstheme="majorBidi"/>
                <w:color w:val="0070C0"/>
                <w:sz w:val="22"/>
                <w:szCs w:val="22"/>
              </w:rPr>
            </w:pPr>
            <w:r w:rsidRPr="4E4B51A5">
              <w:rPr>
                <w:rFonts w:asciiTheme="majorHAnsi" w:eastAsia="Calibri" w:hAnsiTheme="majorHAnsi" w:cstheme="majorBidi"/>
                <w:color w:val="000000" w:themeColor="text1"/>
                <w:sz w:val="22"/>
                <w:szCs w:val="22"/>
              </w:rPr>
              <w:t>Level of seniority of Gender Unit: What is professional level of the head of the Gender Unit?</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p>
          <w:p w14:paraId="5E3C7C2F" w14:textId="77777777" w:rsidR="00CC04E9" w:rsidRPr="00506216" w:rsidRDefault="00CC04E9" w:rsidP="00FF257E">
            <w:pPr>
              <w:numPr>
                <w:ilvl w:val="0"/>
                <w:numId w:val="55"/>
              </w:numPr>
              <w:spacing w:line="360" w:lineRule="auto"/>
              <w:ind w:firstLine="446"/>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 xml:space="preserve">Director level (D1 and D2) </w:t>
            </w:r>
          </w:p>
          <w:p w14:paraId="51750990" w14:textId="77777777" w:rsidR="00CC04E9" w:rsidRPr="00506216" w:rsidRDefault="00CC04E9" w:rsidP="00FF257E">
            <w:pPr>
              <w:numPr>
                <w:ilvl w:val="0"/>
                <w:numId w:val="55"/>
              </w:numPr>
              <w:spacing w:line="360" w:lineRule="auto"/>
              <w:ind w:firstLine="446"/>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 xml:space="preserve">P5 </w:t>
            </w:r>
          </w:p>
          <w:p w14:paraId="11FCC822" w14:textId="77777777" w:rsidR="00CC04E9" w:rsidRPr="00506216" w:rsidRDefault="00CC04E9" w:rsidP="00FF257E">
            <w:pPr>
              <w:numPr>
                <w:ilvl w:val="0"/>
                <w:numId w:val="55"/>
              </w:numPr>
              <w:spacing w:line="360" w:lineRule="auto"/>
              <w:ind w:firstLine="446"/>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P4</w:t>
            </w:r>
          </w:p>
          <w:p w14:paraId="29968CA1" w14:textId="77777777" w:rsidR="00CC04E9" w:rsidRPr="00506216" w:rsidRDefault="00CC04E9" w:rsidP="00FF257E">
            <w:pPr>
              <w:numPr>
                <w:ilvl w:val="0"/>
                <w:numId w:val="55"/>
              </w:numPr>
              <w:spacing w:line="360" w:lineRule="auto"/>
              <w:ind w:firstLine="446"/>
              <w:jc w:val="both"/>
              <w:rPr>
                <w:rFonts w:asciiTheme="majorHAnsi" w:eastAsia="Calibri" w:hAnsiTheme="majorHAnsi" w:cstheme="majorBidi"/>
                <w:color w:val="000000"/>
                <w:sz w:val="22"/>
                <w:szCs w:val="22"/>
              </w:rPr>
            </w:pPr>
            <w:r w:rsidRPr="4E4B51A5">
              <w:rPr>
                <w:rFonts w:asciiTheme="majorHAnsi" w:eastAsia="Calibri" w:hAnsiTheme="majorHAnsi" w:cstheme="majorBidi"/>
                <w:color w:val="000000" w:themeColor="text1"/>
                <w:sz w:val="22"/>
                <w:szCs w:val="22"/>
              </w:rPr>
              <w:t xml:space="preserve">P3 </w:t>
            </w:r>
          </w:p>
          <w:p w14:paraId="08848EEF" w14:textId="63F39E9E" w:rsidR="00CC04E9" w:rsidRPr="00506216" w:rsidRDefault="00CC04E9" w:rsidP="33953D4B">
            <w:pPr>
              <w:numPr>
                <w:ilvl w:val="0"/>
                <w:numId w:val="55"/>
              </w:numPr>
              <w:spacing w:line="360" w:lineRule="auto"/>
              <w:ind w:firstLine="448"/>
              <w:jc w:val="both"/>
              <w:rPr>
                <w:rFonts w:ascii="Arial" w:eastAsia="Arial" w:hAnsi="Arial" w:cs="Arial"/>
                <w:color w:val="000000"/>
                <w:sz w:val="20"/>
                <w:szCs w:val="20"/>
                <w:lang w:val="es-ES"/>
              </w:rPr>
            </w:pPr>
            <w:r w:rsidRPr="33953D4B">
              <w:rPr>
                <w:rFonts w:asciiTheme="majorHAnsi" w:eastAsia="Calibri" w:hAnsiTheme="majorHAnsi" w:cstheme="majorBidi"/>
                <w:color w:val="000000" w:themeColor="text1"/>
                <w:sz w:val="22"/>
                <w:szCs w:val="22"/>
              </w:rPr>
              <w:lastRenderedPageBreak/>
              <w:t>Other (please explain)</w:t>
            </w:r>
            <w:r w:rsidR="070369BC" w:rsidRPr="7CC6A556">
              <w:rPr>
                <w:rFonts w:asciiTheme="majorHAnsi" w:hAnsiTheme="majorHAnsi" w:cstheme="majorBidi"/>
                <w:color w:val="000000" w:themeColor="text1"/>
                <w:sz w:val="22"/>
                <w:szCs w:val="22"/>
                <w:lang w:val="en-GB"/>
              </w:rPr>
              <w:t xml:space="preserve"> (Max:200 Words)</w:t>
            </w:r>
            <w:r w:rsidR="00BB51BA">
              <w:rPr>
                <w:rFonts w:asciiTheme="majorHAnsi" w:hAnsiTheme="majorHAnsi" w:cstheme="majorBidi"/>
                <w:color w:val="000000" w:themeColor="text1"/>
                <w:sz w:val="22"/>
                <w:szCs w:val="22"/>
                <w:lang w:val="en-GB"/>
              </w:rPr>
              <w:t xml:space="preserve"> </w:t>
            </w:r>
            <w:r w:rsidR="00BB51BA" w:rsidRPr="00DF579F">
              <w:rPr>
                <w:rFonts w:asciiTheme="majorHAnsi" w:hAnsiTheme="majorHAnsi" w:cstheme="majorBidi"/>
                <w:color w:val="000000" w:themeColor="text1"/>
                <w:sz w:val="22"/>
                <w:szCs w:val="22"/>
                <w:highlight w:val="yellow"/>
                <w:lang w:val="en-GB"/>
              </w:rPr>
              <w:t>*</w:t>
            </w:r>
          </w:p>
          <w:p w14:paraId="0F9DD2E2" w14:textId="6D76CE98" w:rsidR="00CC04E9" w:rsidRPr="00506216" w:rsidRDefault="00CC04E9" w:rsidP="33953D4B">
            <w:pPr>
              <w:spacing w:line="360" w:lineRule="auto"/>
              <w:ind w:left="1168" w:firstLine="448"/>
              <w:jc w:val="both"/>
              <w:rPr>
                <w:rFonts w:asciiTheme="majorHAnsi" w:eastAsia="Calibri" w:hAnsiTheme="majorHAnsi" w:cstheme="majorBidi"/>
                <w:color w:val="000000"/>
                <w:sz w:val="22"/>
                <w:szCs w:val="22"/>
              </w:rPr>
            </w:pPr>
          </w:p>
          <w:p w14:paraId="34AFEC23" w14:textId="26DA72EF" w:rsidR="00CC04E9" w:rsidRPr="00506216" w:rsidRDefault="009172C7" w:rsidP="00CC04E9">
            <w:pPr>
              <w:spacing w:line="360" w:lineRule="auto"/>
              <w:jc w:val="both"/>
              <w:rPr>
                <w:rFonts w:asciiTheme="majorHAnsi" w:hAnsiTheme="majorHAnsi" w:cstheme="majorHAnsi"/>
                <w:sz w:val="22"/>
                <w:szCs w:val="22"/>
              </w:rPr>
            </w:pPr>
            <w:r>
              <w:rPr>
                <w:rFonts w:asciiTheme="majorHAnsi" w:eastAsia="Calibri" w:hAnsiTheme="majorHAnsi" w:cstheme="majorHAnsi"/>
                <w:b/>
                <w:color w:val="0070C0"/>
                <w:sz w:val="22"/>
                <w:szCs w:val="22"/>
              </w:rPr>
              <w:t>5.</w:t>
            </w:r>
            <w:r w:rsidR="00CC04E9" w:rsidRPr="00506216">
              <w:rPr>
                <w:rFonts w:asciiTheme="majorHAnsi" w:eastAsia="Calibri" w:hAnsiTheme="majorHAnsi" w:cstheme="majorHAnsi"/>
                <w:b/>
                <w:color w:val="0070C0"/>
                <w:sz w:val="22"/>
                <w:szCs w:val="22"/>
              </w:rPr>
              <w:t xml:space="preserve"> </w:t>
            </w:r>
            <w:r w:rsidR="00CC04E9" w:rsidRPr="009172C7">
              <w:rPr>
                <w:rFonts w:asciiTheme="majorHAnsi" w:hAnsiTheme="majorHAnsi" w:cstheme="majorHAnsi"/>
                <w:b/>
                <w:color w:val="E36C0A" w:themeColor="accent6" w:themeShade="BF"/>
                <w:sz w:val="22"/>
                <w:szCs w:val="22"/>
                <w:lang w:val="en-GB"/>
              </w:rPr>
              <w:t>For “Exceeds” “Meets” “Approaches” and “Missing”:</w:t>
            </w:r>
          </w:p>
          <w:p w14:paraId="0963F75B" w14:textId="119CB769" w:rsidR="009172C7" w:rsidRPr="009E57F0" w:rsidRDefault="00CC04E9" w:rsidP="00FF257E">
            <w:pPr>
              <w:pStyle w:val="ListParagraph"/>
              <w:numPr>
                <w:ilvl w:val="0"/>
                <w:numId w:val="59"/>
              </w:numPr>
              <w:spacing w:line="360" w:lineRule="auto"/>
              <w:jc w:val="both"/>
              <w:rPr>
                <w:rFonts w:asciiTheme="majorHAnsi" w:eastAsia="Calibri" w:hAnsiTheme="majorHAnsi" w:cstheme="majorBidi"/>
                <w:sz w:val="22"/>
                <w:szCs w:val="22"/>
              </w:rPr>
            </w:pPr>
            <w:r w:rsidRPr="009172C7">
              <w:rPr>
                <w:rFonts w:asciiTheme="majorHAnsi" w:eastAsia="Calibri" w:hAnsiTheme="majorHAnsi" w:cstheme="majorBidi"/>
                <w:color w:val="000000" w:themeColor="text1"/>
                <w:sz w:val="22"/>
                <w:szCs w:val="22"/>
              </w:rPr>
              <w:t>Where is the gender parity function located</w:t>
            </w:r>
            <w:r w:rsidRPr="009E57F0">
              <w:rPr>
                <w:rFonts w:asciiTheme="majorHAnsi" w:eastAsia="Calibri" w:hAnsiTheme="majorHAnsi" w:cstheme="majorBidi"/>
                <w:color w:val="000000" w:themeColor="text1"/>
                <w:sz w:val="22"/>
                <w:szCs w:val="22"/>
              </w:rPr>
              <w:t>?</w:t>
            </w:r>
            <w:r w:rsidRPr="009E57F0">
              <w:rPr>
                <w:rFonts w:asciiTheme="majorHAnsi" w:hAnsiTheme="majorHAnsi" w:cstheme="majorBidi"/>
                <w:sz w:val="22"/>
                <w:szCs w:val="22"/>
              </w:rPr>
              <w:t xml:space="preserve"> </w:t>
            </w:r>
            <w:r w:rsidR="007D08CB" w:rsidRPr="009E57F0">
              <w:rPr>
                <w:rFonts w:asciiTheme="majorHAnsi" w:eastAsia="Calibri" w:hAnsiTheme="majorHAnsi" w:cstheme="majorBidi"/>
                <w:i/>
                <w:color w:val="000000" w:themeColor="text1"/>
                <w:sz w:val="22"/>
                <w:szCs w:val="22"/>
              </w:rPr>
              <w:t>*</w:t>
            </w:r>
            <w:r w:rsidR="007D08CB" w:rsidRPr="009E57F0">
              <w:rPr>
                <w:rFonts w:asciiTheme="majorHAnsi" w:eastAsia="Calibri" w:hAnsiTheme="majorHAnsi" w:cstheme="majorBidi"/>
                <w:color w:val="000000" w:themeColor="text1"/>
                <w:sz w:val="22"/>
                <w:szCs w:val="22"/>
              </w:rPr>
              <w:t xml:space="preserve"> </w:t>
            </w:r>
            <w:r w:rsidRPr="009E57F0">
              <w:rPr>
                <w:rFonts w:asciiTheme="majorHAnsi" w:eastAsia="Calibri" w:hAnsiTheme="majorHAnsi" w:cstheme="majorBidi"/>
                <w:color w:val="000000" w:themeColor="text1"/>
                <w:sz w:val="22"/>
                <w:szCs w:val="22"/>
              </w:rPr>
              <w:t>(Max:200 Words)</w:t>
            </w:r>
          </w:p>
          <w:p w14:paraId="24BC745E" w14:textId="53F46E98" w:rsidR="009172C7" w:rsidRPr="009172C7" w:rsidRDefault="00CC04E9" w:rsidP="00FF257E">
            <w:pPr>
              <w:pStyle w:val="ListParagraph"/>
              <w:numPr>
                <w:ilvl w:val="0"/>
                <w:numId w:val="59"/>
              </w:numPr>
              <w:spacing w:line="360" w:lineRule="auto"/>
              <w:jc w:val="both"/>
              <w:rPr>
                <w:rFonts w:asciiTheme="majorHAnsi" w:eastAsia="Calibri" w:hAnsiTheme="majorHAnsi" w:cstheme="majorBidi"/>
                <w:sz w:val="22"/>
                <w:szCs w:val="22"/>
              </w:rPr>
            </w:pPr>
            <w:r w:rsidRPr="009172C7">
              <w:rPr>
                <w:rFonts w:asciiTheme="majorHAnsi" w:eastAsia="Calibri" w:hAnsiTheme="majorHAnsi" w:cstheme="majorBidi"/>
                <w:color w:val="000000" w:themeColor="text1"/>
                <w:sz w:val="22"/>
                <w:szCs w:val="22"/>
              </w:rPr>
              <w:t>Total number of gender focal points in the entity</w:t>
            </w:r>
            <w:r w:rsidR="009172C7" w:rsidRPr="4E4B51A5">
              <w:rPr>
                <w:rFonts w:asciiTheme="majorHAnsi" w:eastAsia="Calibri" w:hAnsiTheme="majorHAnsi" w:cstheme="majorBidi"/>
                <w:color w:val="000000" w:themeColor="text1"/>
                <w:sz w:val="22"/>
                <w:szCs w:val="22"/>
              </w:rPr>
              <w:t>:</w:t>
            </w:r>
            <w:r w:rsidRPr="009172C7">
              <w:rPr>
                <w:rFonts w:asciiTheme="majorHAnsi" w:eastAsia="Calibri" w:hAnsiTheme="majorHAnsi" w:cstheme="majorBidi"/>
                <w:color w:val="000000" w:themeColor="text1"/>
                <w:sz w:val="22"/>
                <w:szCs w:val="22"/>
              </w:rPr>
              <w:t xml:space="preserve"> </w:t>
            </w:r>
            <w:proofErr w:type="gramStart"/>
            <w:r w:rsidR="007D08CB" w:rsidRPr="4E4B51A5">
              <w:rPr>
                <w:rFonts w:asciiTheme="majorHAnsi" w:eastAsia="Calibri" w:hAnsiTheme="majorHAnsi" w:cstheme="majorBidi"/>
                <w:i/>
                <w:color w:val="000000" w:themeColor="text1"/>
                <w:sz w:val="22"/>
                <w:szCs w:val="22"/>
              </w:rPr>
              <w:t xml:space="preserve">*  </w:t>
            </w:r>
            <w:r w:rsidRPr="009172C7">
              <w:rPr>
                <w:rFonts w:asciiTheme="majorHAnsi" w:eastAsia="Calibri" w:hAnsiTheme="majorHAnsi" w:cstheme="majorBidi"/>
                <w:i/>
                <w:color w:val="000000" w:themeColor="text1"/>
                <w:sz w:val="22"/>
                <w:szCs w:val="22"/>
              </w:rPr>
              <w:t>(</w:t>
            </w:r>
            <w:proofErr w:type="gramEnd"/>
            <w:r w:rsidRPr="009172C7">
              <w:rPr>
                <w:rFonts w:asciiTheme="majorHAnsi" w:eastAsia="Calibri" w:hAnsiTheme="majorHAnsi" w:cstheme="majorBidi"/>
                <w:i/>
                <w:sz w:val="22"/>
                <w:szCs w:val="22"/>
              </w:rPr>
              <w:t>Gender Focal Points, or their equivalents, are resource persons within entities tasked with raising awareness and understanding of gender-related issues. They also promote the application of gender equality and gender mainstreaming. Typically, only a fraction of their work time (around 20%) is allocated to gender issues</w:t>
            </w:r>
            <w:r w:rsidRPr="009172C7">
              <w:rPr>
                <w:rFonts w:asciiTheme="majorHAnsi" w:eastAsia="Calibri" w:hAnsiTheme="majorHAnsi" w:cstheme="majorBidi"/>
                <w:i/>
                <w:color w:val="000000" w:themeColor="text1"/>
                <w:sz w:val="22"/>
                <w:szCs w:val="22"/>
              </w:rPr>
              <w:t>).</w:t>
            </w:r>
          </w:p>
          <w:p w14:paraId="37A50C70" w14:textId="3E083CB3" w:rsidR="009172C7" w:rsidRPr="009172C7" w:rsidRDefault="00CC04E9" w:rsidP="00FF257E">
            <w:pPr>
              <w:pStyle w:val="ListParagraph"/>
              <w:numPr>
                <w:ilvl w:val="0"/>
                <w:numId w:val="59"/>
              </w:numPr>
              <w:spacing w:line="360" w:lineRule="auto"/>
              <w:jc w:val="both"/>
              <w:rPr>
                <w:rFonts w:asciiTheme="majorHAnsi" w:eastAsia="Calibri" w:hAnsiTheme="majorHAnsi" w:cstheme="majorBidi"/>
                <w:sz w:val="22"/>
                <w:szCs w:val="22"/>
              </w:rPr>
            </w:pPr>
            <w:r w:rsidRPr="009172C7">
              <w:rPr>
                <w:rFonts w:asciiTheme="majorHAnsi" w:eastAsia="Calibri" w:hAnsiTheme="majorHAnsi" w:cstheme="majorBidi"/>
                <w:color w:val="000000" w:themeColor="text1"/>
                <w:sz w:val="22"/>
                <w:szCs w:val="22"/>
              </w:rPr>
              <w:t>Number of gender advisor and women’s protection advisor posts that have been vacant for six months or more in the previous reporting year</w:t>
            </w:r>
            <w:r w:rsidR="009172C7" w:rsidRPr="4E4B51A5">
              <w:rPr>
                <w:rFonts w:asciiTheme="majorHAnsi" w:eastAsia="Calibri" w:hAnsiTheme="majorHAnsi" w:cstheme="majorBidi"/>
                <w:color w:val="000000" w:themeColor="text1"/>
                <w:sz w:val="22"/>
                <w:szCs w:val="22"/>
              </w:rPr>
              <w:t>:</w:t>
            </w:r>
            <w:r w:rsidR="007D08CB" w:rsidRPr="4E4B51A5">
              <w:rPr>
                <w:rFonts w:asciiTheme="majorHAnsi" w:eastAsia="Calibri" w:hAnsiTheme="majorHAnsi" w:cstheme="majorBidi"/>
                <w:color w:val="000000" w:themeColor="text1"/>
                <w:sz w:val="22"/>
                <w:szCs w:val="22"/>
              </w:rPr>
              <w:t xml:space="preserve"> </w:t>
            </w:r>
            <w:r w:rsidR="007D08CB" w:rsidRPr="4E4B51A5">
              <w:rPr>
                <w:rFonts w:asciiTheme="majorHAnsi" w:eastAsia="Calibri" w:hAnsiTheme="majorHAnsi" w:cstheme="majorBidi"/>
                <w:i/>
                <w:color w:val="000000" w:themeColor="text1"/>
                <w:sz w:val="22"/>
                <w:szCs w:val="22"/>
              </w:rPr>
              <w:t>*</w:t>
            </w:r>
          </w:p>
          <w:p w14:paraId="49E5AEE0" w14:textId="77777777" w:rsidR="009172C7" w:rsidRPr="009172C7" w:rsidRDefault="00CC04E9" w:rsidP="00FF257E">
            <w:pPr>
              <w:pStyle w:val="ListParagraph"/>
              <w:numPr>
                <w:ilvl w:val="0"/>
                <w:numId w:val="59"/>
              </w:numPr>
              <w:spacing w:line="360" w:lineRule="auto"/>
              <w:jc w:val="both"/>
              <w:rPr>
                <w:rFonts w:asciiTheme="majorHAnsi" w:hAnsiTheme="majorHAnsi" w:cstheme="majorHAnsi"/>
                <w:sz w:val="22"/>
                <w:szCs w:val="22"/>
              </w:rPr>
            </w:pPr>
            <w:r w:rsidRPr="009172C7">
              <w:rPr>
                <w:rFonts w:asciiTheme="majorHAnsi" w:eastAsia="Calibri" w:hAnsiTheme="majorHAnsi" w:cstheme="majorHAnsi"/>
                <w:color w:val="000000"/>
                <w:sz w:val="22"/>
                <w:szCs w:val="22"/>
              </w:rPr>
              <w:t xml:space="preserve">Does the entity have gender advisors/specialists that are not part of the gender unit? * </w:t>
            </w:r>
            <w:r w:rsidRPr="009172C7">
              <w:rPr>
                <w:rFonts w:asciiTheme="majorHAnsi" w:eastAsia="Calibri" w:hAnsiTheme="majorHAnsi" w:cstheme="majorHAnsi"/>
                <w:b/>
                <w:bCs/>
                <w:color w:val="000000"/>
                <w:sz w:val="22"/>
                <w:szCs w:val="22"/>
              </w:rPr>
              <w:t>Yes/No.</w:t>
            </w:r>
            <w:r w:rsidRPr="009172C7">
              <w:rPr>
                <w:rFonts w:asciiTheme="majorHAnsi" w:eastAsia="Calibri" w:hAnsiTheme="majorHAnsi" w:cstheme="majorHAnsi"/>
                <w:color w:val="000000"/>
                <w:sz w:val="22"/>
                <w:szCs w:val="22"/>
              </w:rPr>
              <w:t xml:space="preserve"> </w:t>
            </w:r>
            <w:r w:rsidRPr="009172C7">
              <w:rPr>
                <w:rFonts w:asciiTheme="majorHAnsi" w:eastAsia="Calibri" w:hAnsiTheme="majorHAnsi" w:cstheme="majorHAnsi"/>
                <w:i/>
                <w:color w:val="000000"/>
                <w:sz w:val="22"/>
                <w:szCs w:val="22"/>
              </w:rPr>
              <w:t>(Gender Advisors, or their equivalents (specialist, officer, project specialist, etc.) are individual staff working fulltime outside of a Gender Unit (e.g., field-based gender advisors or individual gender advisors at HQ level in entities with no gender unit) to ensure gender perspectives are integrated across entity’s functional and substantive areas (e.g., capacity building, conducting gender analysis of strategic and project documents, provision of policy advice and high-quality advisory inputs, etc.).</w:t>
            </w:r>
            <w:r w:rsidRPr="009172C7">
              <w:rPr>
                <w:rFonts w:asciiTheme="majorHAnsi" w:eastAsia="Calibri" w:hAnsiTheme="majorHAnsi" w:cstheme="majorHAnsi"/>
                <w:color w:val="000000"/>
                <w:sz w:val="22"/>
                <w:szCs w:val="22"/>
              </w:rPr>
              <w:t xml:space="preserve"> </w:t>
            </w:r>
          </w:p>
          <w:p w14:paraId="667C05B9" w14:textId="694D0988" w:rsidR="00CC04E9" w:rsidRPr="00396A46" w:rsidRDefault="00CC04E9" w:rsidP="00FF257E">
            <w:pPr>
              <w:numPr>
                <w:ilvl w:val="0"/>
                <w:numId w:val="55"/>
              </w:numPr>
              <w:spacing w:line="360" w:lineRule="auto"/>
              <w:ind w:firstLine="446"/>
              <w:jc w:val="both"/>
              <w:rPr>
                <w:rFonts w:ascii="Arial" w:eastAsia="Calibri" w:hAnsi="Arial" w:cs="Arial"/>
                <w:color w:val="0070C0"/>
                <w:sz w:val="20"/>
                <w:szCs w:val="20"/>
              </w:rPr>
            </w:pPr>
            <w:r w:rsidRPr="00396A46">
              <w:rPr>
                <w:rFonts w:asciiTheme="majorHAnsi" w:eastAsia="Calibri" w:hAnsiTheme="majorHAnsi" w:cstheme="majorBidi"/>
                <w:b/>
                <w:color w:val="000000" w:themeColor="text1"/>
                <w:sz w:val="22"/>
                <w:szCs w:val="22"/>
              </w:rPr>
              <w:t>If YES</w:t>
            </w:r>
            <w:r w:rsidR="00396A46" w:rsidRPr="7557EF0F">
              <w:rPr>
                <w:rFonts w:asciiTheme="majorHAnsi" w:eastAsia="Calibri" w:hAnsiTheme="majorHAnsi" w:cstheme="majorBidi"/>
                <w:color w:val="000000" w:themeColor="text1"/>
                <w:sz w:val="22"/>
                <w:szCs w:val="22"/>
              </w:rPr>
              <w:t xml:space="preserve">: </w:t>
            </w:r>
            <w:r w:rsidRPr="7557EF0F">
              <w:rPr>
                <w:rFonts w:asciiTheme="majorHAnsi" w:eastAsia="Calibri" w:hAnsiTheme="majorHAnsi" w:cstheme="majorBidi"/>
                <w:color w:val="000000" w:themeColor="text1"/>
                <w:sz w:val="22"/>
                <w:szCs w:val="22"/>
              </w:rPr>
              <w:t>Total number of gender advisors/specialists (not part of the gender unit)</w:t>
            </w:r>
            <w:r w:rsidRPr="00396A46">
              <w:rPr>
                <w:rFonts w:asciiTheme="majorHAnsi" w:hAnsiTheme="majorHAnsi" w:cstheme="majorHAnsi"/>
                <w:sz w:val="22"/>
                <w:szCs w:val="22"/>
              </w:rPr>
              <w:t xml:space="preserve"> </w:t>
            </w:r>
            <w:r w:rsidRPr="7557EF0F">
              <w:rPr>
                <w:rFonts w:asciiTheme="majorHAnsi" w:eastAsia="Calibri" w:hAnsiTheme="majorHAnsi" w:cstheme="majorBidi"/>
                <w:color w:val="000000" w:themeColor="text1"/>
                <w:sz w:val="22"/>
                <w:szCs w:val="22"/>
              </w:rPr>
              <w:t>in the most recent available reporting year.</w:t>
            </w:r>
            <w:r w:rsidR="007D08CB" w:rsidRPr="7557EF0F">
              <w:rPr>
                <w:rFonts w:asciiTheme="majorHAnsi" w:eastAsia="Calibri" w:hAnsiTheme="majorHAnsi" w:cstheme="majorBidi"/>
                <w:color w:val="000000" w:themeColor="text1"/>
                <w:sz w:val="22"/>
                <w:szCs w:val="22"/>
              </w:rPr>
              <w:t xml:space="preserve"> </w:t>
            </w:r>
            <w:r w:rsidR="007D08CB" w:rsidRPr="7557EF0F">
              <w:rPr>
                <w:rFonts w:asciiTheme="majorHAnsi" w:eastAsia="Calibri" w:hAnsiTheme="majorHAnsi" w:cstheme="majorBidi"/>
                <w:i/>
                <w:color w:val="000000" w:themeColor="text1"/>
                <w:sz w:val="22"/>
                <w:szCs w:val="22"/>
              </w:rPr>
              <w:t>*</w:t>
            </w:r>
          </w:p>
          <w:p w14:paraId="2F9BA172" w14:textId="77777777" w:rsidR="00080201" w:rsidRPr="00CC04E9" w:rsidRDefault="00080201" w:rsidP="00080201">
            <w:pPr>
              <w:jc w:val="both"/>
              <w:rPr>
                <w:rFonts w:asciiTheme="majorHAnsi" w:hAnsiTheme="majorHAnsi" w:cstheme="majorHAnsi"/>
                <w:b/>
                <w:bCs/>
                <w:color w:val="000000"/>
                <w:sz w:val="22"/>
                <w:szCs w:val="22"/>
              </w:rPr>
            </w:pPr>
          </w:p>
          <w:p w14:paraId="35B2155A" w14:textId="77777777" w:rsidR="00CC04E9" w:rsidRPr="00D97347" w:rsidRDefault="00CC04E9" w:rsidP="00080201">
            <w:pPr>
              <w:jc w:val="both"/>
              <w:rPr>
                <w:rFonts w:asciiTheme="majorHAnsi" w:hAnsiTheme="majorHAnsi" w:cstheme="majorHAnsi"/>
                <w:b/>
                <w:bCs/>
                <w:color w:val="000000"/>
                <w:sz w:val="22"/>
                <w:szCs w:val="22"/>
                <w:lang w:val="en-GB"/>
              </w:rPr>
            </w:pPr>
          </w:p>
          <w:p w14:paraId="3C507712" w14:textId="75F4B64B" w:rsidR="00C330CA" w:rsidRDefault="00C330CA" w:rsidP="00080201">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008D5302" w14:textId="5E836D8F" w:rsidR="00080201" w:rsidRPr="00F50E37" w:rsidRDefault="000E178B" w:rsidP="00080201">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6</w:t>
            </w:r>
            <w:r w:rsidR="00080201" w:rsidRPr="00F50E37">
              <w:rPr>
                <w:rFonts w:asciiTheme="majorHAnsi" w:hAnsiTheme="majorHAnsi" w:cstheme="majorHAnsi"/>
                <w:b/>
                <w:bCs/>
                <w:color w:val="0070C0"/>
                <w:sz w:val="22"/>
                <w:szCs w:val="22"/>
                <w:lang w:val="en-GB"/>
              </w:rPr>
              <w:t xml:space="preserve">. </w:t>
            </w:r>
            <w:r w:rsidR="009C2AAA" w:rsidRPr="00511813">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48B616DE" w14:textId="77777777" w:rsidR="00080201" w:rsidRPr="00D97347" w:rsidRDefault="00080201" w:rsidP="006356D0">
            <w:pPr>
              <w:pStyle w:val="ListParagraph"/>
              <w:numPr>
                <w:ilvl w:val="0"/>
                <w:numId w:val="1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C9823C3" w14:textId="77777777" w:rsidR="00080201" w:rsidRPr="00D97347" w:rsidRDefault="00080201" w:rsidP="006356D0">
            <w:pPr>
              <w:pStyle w:val="ListParagraph"/>
              <w:numPr>
                <w:ilvl w:val="0"/>
                <w:numId w:val="1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3A09800" w14:textId="77777777" w:rsidR="00080201" w:rsidRPr="00D97347" w:rsidRDefault="00080201" w:rsidP="006356D0">
            <w:pPr>
              <w:pStyle w:val="ListParagraph"/>
              <w:numPr>
                <w:ilvl w:val="0"/>
                <w:numId w:val="1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02F41FA1" w14:textId="09C8C6A2" w:rsidR="00080201" w:rsidRPr="00D97347" w:rsidRDefault="00080201" w:rsidP="006356D0">
            <w:pPr>
              <w:pStyle w:val="ListParagraph"/>
              <w:numPr>
                <w:ilvl w:val="0"/>
                <w:numId w:val="1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p>
          <w:p w14:paraId="6A6E1EFB" w14:textId="3DB65A66" w:rsidR="00080201" w:rsidRPr="00D97347" w:rsidRDefault="00BB4EFD" w:rsidP="006356D0">
            <w:pPr>
              <w:pStyle w:val="ListParagraph"/>
              <w:numPr>
                <w:ilvl w:val="0"/>
                <w:numId w:val="15"/>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080201" w:rsidRPr="00D97347">
              <w:rPr>
                <w:rFonts w:asciiTheme="majorHAnsi" w:hAnsiTheme="majorHAnsi" w:cstheme="majorHAnsi"/>
                <w:color w:val="000000"/>
                <w:sz w:val="22"/>
                <w:szCs w:val="22"/>
                <w:lang w:val="en-GB"/>
              </w:rPr>
              <w:t xml:space="preserve"> </w:t>
            </w:r>
          </w:p>
          <w:p w14:paraId="7704B3FE" w14:textId="77777777" w:rsidR="00080201" w:rsidRPr="00D97347" w:rsidRDefault="00080201" w:rsidP="00080201">
            <w:pPr>
              <w:pStyle w:val="ListParagraph"/>
              <w:rPr>
                <w:rFonts w:ascii="Calibri" w:hAnsi="Calibri" w:cs="Calibri"/>
                <w:color w:val="000000"/>
                <w:sz w:val="22"/>
                <w:szCs w:val="22"/>
                <w:lang w:val="en-GB"/>
              </w:rPr>
            </w:pPr>
          </w:p>
          <w:p w14:paraId="4AB7DF14" w14:textId="0AF5DB95" w:rsidR="00C330CA" w:rsidRDefault="00C330CA" w:rsidP="00F50E37">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065854EC" w14:textId="204AAF18" w:rsidR="00370047" w:rsidRPr="00F50E37" w:rsidRDefault="000E178B" w:rsidP="00F50E37">
            <w:pPr>
              <w:rPr>
                <w:rFonts w:ascii="Calibri" w:hAnsi="Calibri" w:cs="Calibri"/>
                <w:color w:val="000000"/>
                <w:sz w:val="22"/>
                <w:szCs w:val="22"/>
                <w:lang w:val="en-GB"/>
              </w:rPr>
            </w:pPr>
            <w:r>
              <w:rPr>
                <w:rFonts w:ascii="Calibri" w:hAnsi="Calibri" w:cs="Calibri"/>
                <w:b/>
                <w:color w:val="0070C0"/>
                <w:sz w:val="22"/>
                <w:szCs w:val="22"/>
                <w:lang w:val="en-GB"/>
              </w:rPr>
              <w:lastRenderedPageBreak/>
              <w:t>7</w:t>
            </w:r>
            <w:r w:rsidR="00FF0CBD" w:rsidRPr="00F50E3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370047" w:rsidRPr="00F50E37">
              <w:rPr>
                <w:rFonts w:ascii="Calibri" w:hAnsi="Calibri" w:cs="Calibri"/>
                <w:b/>
                <w:color w:val="0070C0"/>
                <w:sz w:val="22"/>
                <w:szCs w:val="22"/>
                <w:lang w:val="en-GB"/>
              </w:rPr>
              <w:t>Please</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submit</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supporting</w:t>
            </w:r>
            <w:r w:rsidR="00407C75" w:rsidRPr="00F50E37">
              <w:rPr>
                <w:rFonts w:ascii="Calibri" w:hAnsi="Calibri" w:cs="Calibri"/>
                <w:b/>
                <w:color w:val="0070C0"/>
                <w:sz w:val="22"/>
                <w:szCs w:val="22"/>
                <w:lang w:val="en-GB"/>
              </w:rPr>
              <w:t xml:space="preserve"> </w:t>
            </w:r>
            <w:r w:rsidR="00370047" w:rsidRPr="00F50E37">
              <w:rPr>
                <w:rFonts w:ascii="Calibri" w:hAnsi="Calibri" w:cs="Calibri"/>
                <w:b/>
                <w:color w:val="0070C0"/>
                <w:sz w:val="22"/>
                <w:szCs w:val="22"/>
                <w:lang w:val="en-GB"/>
              </w:rPr>
              <w:t>documentation</w:t>
            </w:r>
            <w:r w:rsidR="00407C75" w:rsidRPr="00F50E37">
              <w:rPr>
                <w:rFonts w:ascii="Calibri" w:hAnsi="Calibri" w:cs="Calibri"/>
                <w:color w:val="0070C0"/>
                <w:sz w:val="22"/>
                <w:szCs w:val="22"/>
                <w:lang w:val="en-GB"/>
              </w:rPr>
              <w:t xml:space="preserve"> </w:t>
            </w:r>
            <w:r w:rsidR="00370047" w:rsidRPr="00F50E37">
              <w:rPr>
                <w:rFonts w:ascii="Calibri" w:hAnsi="Calibri" w:cs="Calibri"/>
                <w:color w:val="000000"/>
                <w:sz w:val="22"/>
                <w:szCs w:val="22"/>
                <w:lang w:val="en-GB"/>
              </w:rPr>
              <w:t>(Only</w:t>
            </w:r>
            <w:r w:rsidR="00085202">
              <w:rPr>
                <w:rFonts w:ascii="Calibri" w:hAnsi="Calibri" w:cs="Calibr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370047" w:rsidRPr="00F50E37">
              <w:rPr>
                <w:rFonts w:ascii="Calibri" w:hAnsi="Calibri" w:cs="Calibri"/>
                <w:color w:val="000000"/>
                <w:sz w:val="22"/>
                <w:szCs w:val="22"/>
                <w:lang w:val="en-GB"/>
              </w:rPr>
              <w:t>Word,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PowerPoint,</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Excel,</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PDF</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and</w:t>
            </w:r>
            <w:r w:rsidR="00407C75" w:rsidRPr="00F50E37">
              <w:rPr>
                <w:rFonts w:ascii="Calibri" w:hAnsi="Calibri" w:cs="Calibri"/>
                <w:color w:val="000000"/>
                <w:sz w:val="22"/>
                <w:szCs w:val="22"/>
                <w:lang w:val="en-GB"/>
              </w:rPr>
              <w:t xml:space="preserve"> </w:t>
            </w:r>
            <w:r w:rsidR="00370047" w:rsidRPr="00F50E37">
              <w:rPr>
                <w:rFonts w:ascii="Calibri" w:hAnsi="Calibri" w:cs="Calibri"/>
                <w:color w:val="000000"/>
                <w:sz w:val="22"/>
                <w:szCs w:val="22"/>
                <w:lang w:val="en-GB"/>
              </w:rPr>
              <w:t>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2086327A"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6DCF5922" w14:textId="469B5D85" w:rsidR="00073EB4" w:rsidRPr="00D97347" w:rsidRDefault="00073EB4" w:rsidP="00916365">
            <w:pPr>
              <w:rPr>
                <w:rFonts w:asciiTheme="majorHAnsi" w:hAnsiTheme="majorHAnsi" w:cstheme="majorHAnsi"/>
                <w:bCs/>
                <w:sz w:val="22"/>
                <w:lang w:val="en-GB"/>
              </w:rPr>
            </w:pPr>
          </w:p>
          <w:p w14:paraId="515F8E02" w14:textId="3B2F9F92" w:rsidR="00073EB4" w:rsidRPr="00D97347" w:rsidRDefault="00073EB4" w:rsidP="00916365">
            <w:pPr>
              <w:rPr>
                <w:rFonts w:asciiTheme="majorHAnsi" w:hAnsiTheme="majorHAnsi" w:cstheme="majorHAnsi"/>
                <w:bCs/>
                <w:color w:val="000000"/>
                <w:sz w:val="22"/>
                <w:szCs w:val="22"/>
                <w:lang w:val="en-GB"/>
              </w:rPr>
            </w:pPr>
            <w:r w:rsidRPr="00D97347">
              <w:rPr>
                <w:rFonts w:asciiTheme="majorHAnsi" w:hAnsiTheme="majorHAnsi" w:cstheme="majorHAnsi"/>
                <w:bCs/>
                <w:color w:val="000000"/>
                <w:sz w:val="22"/>
                <w:szCs w:val="22"/>
                <w:lang w:val="en-GB"/>
              </w:rPr>
              <w:t>Examples of documents to attach to substantiate reporting:</w:t>
            </w:r>
          </w:p>
          <w:p w14:paraId="6C0DD7D0" w14:textId="77777777" w:rsidR="004F66A8" w:rsidRPr="004F66A8" w:rsidRDefault="004F66A8" w:rsidP="00FF257E">
            <w:pPr>
              <w:pStyle w:val="NoSpacing"/>
              <w:numPr>
                <w:ilvl w:val="0"/>
                <w:numId w:val="43"/>
              </w:numPr>
              <w:rPr>
                <w:rFonts w:ascii="Calibri" w:hAnsi="Calibri" w:cs="Calibri"/>
                <w:lang w:val="en-GB" w:bidi="en-US"/>
              </w:rPr>
            </w:pPr>
            <w:r w:rsidRPr="004F66A8">
              <w:rPr>
                <w:rFonts w:ascii="Calibri" w:hAnsi="Calibri" w:cs="Calibri"/>
                <w:lang w:val="en-GB" w:bidi="en-US"/>
              </w:rPr>
              <w:t>Gender Focal Point TORs</w:t>
            </w:r>
          </w:p>
          <w:p w14:paraId="58D3B716" w14:textId="0825D800" w:rsidR="004F66A8" w:rsidRPr="004F66A8" w:rsidRDefault="004F66A8" w:rsidP="00FF257E">
            <w:pPr>
              <w:pStyle w:val="NoSpacing"/>
              <w:numPr>
                <w:ilvl w:val="0"/>
                <w:numId w:val="43"/>
              </w:numPr>
              <w:rPr>
                <w:rFonts w:ascii="Calibri" w:hAnsi="Calibri" w:cs="Calibri"/>
                <w:lang w:val="en-GB" w:bidi="en-US"/>
              </w:rPr>
            </w:pPr>
            <w:r w:rsidRPr="004F66A8">
              <w:rPr>
                <w:rFonts w:ascii="Calibri" w:hAnsi="Calibri" w:cs="Calibri"/>
                <w:lang w:val="en-GB" w:bidi="en-US"/>
              </w:rPr>
              <w:t xml:space="preserve">Overview of the gender unit’s budget </w:t>
            </w:r>
          </w:p>
          <w:p w14:paraId="4D23BEA7" w14:textId="77777777" w:rsidR="004F66A8" w:rsidRPr="004F66A8" w:rsidRDefault="004F66A8" w:rsidP="00FF257E">
            <w:pPr>
              <w:pStyle w:val="NoSpacing"/>
              <w:numPr>
                <w:ilvl w:val="0"/>
                <w:numId w:val="43"/>
              </w:numPr>
              <w:rPr>
                <w:rFonts w:ascii="Calibri" w:hAnsi="Calibri" w:cs="Calibri"/>
                <w:lang w:val="en-GB" w:bidi="en-US"/>
              </w:rPr>
            </w:pPr>
            <w:r w:rsidRPr="004F66A8">
              <w:rPr>
                <w:rFonts w:ascii="Calibri" w:hAnsi="Calibri" w:cs="Calibri"/>
                <w:lang w:val="en-GB" w:bidi="en-US"/>
              </w:rPr>
              <w:t>Staffing standards</w:t>
            </w:r>
          </w:p>
          <w:p w14:paraId="6F55E994" w14:textId="4CDEF720" w:rsidR="004F66A8" w:rsidRPr="004F66A8" w:rsidRDefault="004F66A8" w:rsidP="00FF257E">
            <w:pPr>
              <w:pStyle w:val="NoSpacing"/>
              <w:numPr>
                <w:ilvl w:val="0"/>
                <w:numId w:val="43"/>
              </w:numPr>
              <w:rPr>
                <w:rFonts w:ascii="Calibri" w:hAnsi="Calibri" w:cs="Calibri"/>
                <w:lang w:val="en-GB" w:bidi="en-US"/>
              </w:rPr>
            </w:pPr>
            <w:r w:rsidRPr="004F66A8">
              <w:rPr>
                <w:rFonts w:ascii="Calibri" w:hAnsi="Calibri" w:cs="Calibri"/>
                <w:lang w:val="en-GB" w:bidi="en-US"/>
              </w:rPr>
              <w:t>Documents that demonstrate effective use of gender roster</w:t>
            </w:r>
          </w:p>
          <w:p w14:paraId="4DEEB598" w14:textId="4F8A65BD" w:rsidR="004F66A8" w:rsidRPr="004F66A8" w:rsidRDefault="004F66A8" w:rsidP="00FF257E">
            <w:pPr>
              <w:pStyle w:val="NoSpacing"/>
              <w:numPr>
                <w:ilvl w:val="0"/>
                <w:numId w:val="43"/>
              </w:numPr>
              <w:rPr>
                <w:rFonts w:ascii="Calibri" w:hAnsi="Calibri" w:cs="Calibri"/>
                <w:lang w:val="en-GB" w:bidi="en-US"/>
              </w:rPr>
            </w:pPr>
            <w:r w:rsidRPr="004F66A8">
              <w:rPr>
                <w:rFonts w:ascii="Calibri" w:hAnsi="Calibri" w:cs="Calibri"/>
                <w:lang w:val="en-GB" w:bidi="en-US"/>
              </w:rPr>
              <w:t>Organizational chart</w:t>
            </w:r>
          </w:p>
          <w:p w14:paraId="2955257F" w14:textId="77777777" w:rsidR="009071CE" w:rsidRDefault="004F66A8" w:rsidP="009071CE">
            <w:pPr>
              <w:pStyle w:val="NoSpacing"/>
              <w:numPr>
                <w:ilvl w:val="0"/>
                <w:numId w:val="43"/>
              </w:numPr>
              <w:rPr>
                <w:rFonts w:ascii="Calibri" w:hAnsi="Calibri" w:cs="Calibri"/>
                <w:lang w:val="en-GB" w:bidi="en-US"/>
              </w:rPr>
            </w:pPr>
            <w:r w:rsidRPr="004F66A8">
              <w:rPr>
                <w:rFonts w:ascii="Calibri" w:hAnsi="Calibri" w:cs="Calibri"/>
                <w:lang w:val="en-GB" w:bidi="en-US"/>
              </w:rPr>
              <w:t>Documents detailing the funds allocated to support gender focal point networking</w:t>
            </w:r>
          </w:p>
          <w:p w14:paraId="1E75B966" w14:textId="236308CB" w:rsidR="009A73ED" w:rsidRPr="009071CE" w:rsidRDefault="004F66A8" w:rsidP="009071CE">
            <w:pPr>
              <w:pStyle w:val="NoSpacing"/>
              <w:numPr>
                <w:ilvl w:val="0"/>
                <w:numId w:val="43"/>
              </w:numPr>
              <w:rPr>
                <w:rFonts w:ascii="Calibri" w:hAnsi="Calibri" w:cs="Calibri"/>
                <w:lang w:val="en-GB" w:bidi="en-US"/>
              </w:rPr>
            </w:pPr>
            <w:r w:rsidRPr="009071CE">
              <w:rPr>
                <w:rFonts w:ascii="Arial" w:hAnsi="Arial" w:cs="Arial"/>
                <w:sz w:val="20"/>
                <w:szCs w:val="20"/>
                <w:lang w:val="en-GB" w:bidi="en-US"/>
              </w:rPr>
              <w:t xml:space="preserve">Documents showing the activities organized for Gender Focal Points </w:t>
            </w:r>
          </w:p>
          <w:p w14:paraId="4B8F1E20" w14:textId="29C7F143" w:rsidR="009071CE" w:rsidRPr="004F66A8" w:rsidRDefault="009071CE" w:rsidP="009071CE">
            <w:pPr>
              <w:pStyle w:val="NoSpacing"/>
              <w:ind w:left="720"/>
              <w:rPr>
                <w:rFonts w:ascii="Arial" w:hAnsi="Arial" w:cs="Arial"/>
                <w:sz w:val="20"/>
                <w:szCs w:val="20"/>
                <w:lang w:val="en-GB" w:bidi="en-US"/>
              </w:rPr>
            </w:pPr>
          </w:p>
        </w:tc>
      </w:tr>
    </w:tbl>
    <w:p w14:paraId="03764A10" w14:textId="655BA629" w:rsidR="00370047" w:rsidRPr="00D97347" w:rsidRDefault="0086367D" w:rsidP="00404B99">
      <w:pPr>
        <w:pStyle w:val="Heading1"/>
        <w:rPr>
          <w:b/>
          <w:bCs/>
          <w:color w:val="0070C0"/>
          <w:sz w:val="22"/>
          <w:szCs w:val="22"/>
          <w:lang w:val="en-GB"/>
        </w:rPr>
      </w:pPr>
      <w:bookmarkStart w:id="13" w:name="_Toc184780458"/>
      <w:r w:rsidRPr="00D97347">
        <w:rPr>
          <w:b/>
          <w:bCs/>
          <w:color w:val="0070C0"/>
          <w:sz w:val="22"/>
          <w:szCs w:val="22"/>
          <w:lang w:val="en-GB"/>
        </w:rPr>
        <w:lastRenderedPageBreak/>
        <w:t xml:space="preserve">PI </w:t>
      </w:r>
      <w:r w:rsidR="002A576A" w:rsidRPr="00D97347">
        <w:rPr>
          <w:b/>
          <w:bCs/>
          <w:color w:val="0070C0"/>
          <w:sz w:val="22"/>
          <w:szCs w:val="22"/>
          <w:lang w:val="en-GB"/>
        </w:rPr>
        <w:t>12</w:t>
      </w:r>
      <w:r w:rsidR="00370047" w:rsidRPr="00D97347">
        <w:rPr>
          <w:b/>
          <w:bCs/>
          <w:color w:val="0070C0"/>
          <w:sz w:val="22"/>
          <w:szCs w:val="22"/>
          <w:lang w:val="en-GB"/>
        </w:rPr>
        <w:t>:</w:t>
      </w:r>
      <w:r w:rsidR="00407C75" w:rsidRPr="00D97347">
        <w:rPr>
          <w:b/>
          <w:bCs/>
          <w:color w:val="0070C0"/>
          <w:sz w:val="22"/>
          <w:szCs w:val="22"/>
          <w:lang w:val="en-GB"/>
        </w:rPr>
        <w:t xml:space="preserve"> </w:t>
      </w:r>
      <w:r w:rsidR="00BF4678">
        <w:rPr>
          <w:b/>
          <w:bCs/>
          <w:color w:val="0070C0"/>
          <w:sz w:val="22"/>
          <w:szCs w:val="22"/>
          <w:lang w:val="en-GB"/>
        </w:rPr>
        <w:t>Capacity Development</w:t>
      </w:r>
      <w:bookmarkEnd w:id="13"/>
    </w:p>
    <w:p w14:paraId="6C03E9C1" w14:textId="77777777" w:rsidR="00370047" w:rsidRPr="00D97347" w:rsidRDefault="00370047" w:rsidP="00370047">
      <w:pPr>
        <w:rPr>
          <w:b/>
          <w:sz w:val="28"/>
          <w:lang w:val="en-GB"/>
        </w:rPr>
      </w:pPr>
    </w:p>
    <w:tbl>
      <w:tblPr>
        <w:tblW w:w="13556" w:type="dxa"/>
        <w:tblInd w:w="-275" w:type="dxa"/>
        <w:tblLayout w:type="fixed"/>
        <w:tblLook w:val="0000" w:firstRow="0" w:lastRow="0" w:firstColumn="0" w:lastColumn="0" w:noHBand="0" w:noVBand="0"/>
      </w:tblPr>
      <w:tblGrid>
        <w:gridCol w:w="1260"/>
        <w:gridCol w:w="3340"/>
        <w:gridCol w:w="4310"/>
        <w:gridCol w:w="4646"/>
      </w:tblGrid>
      <w:tr w:rsidR="00195B00" w:rsidRPr="00D97347" w14:paraId="20AF324C" w14:textId="77777777" w:rsidTr="00F375D8">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D2B75D1" w14:textId="20E0D16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3340" w:type="dxa"/>
            <w:tcBorders>
              <w:top w:val="single" w:sz="4" w:space="0" w:color="auto"/>
              <w:left w:val="nil"/>
              <w:bottom w:val="single" w:sz="4" w:space="0" w:color="auto"/>
              <w:right w:val="single" w:sz="4" w:space="0" w:color="auto"/>
            </w:tcBorders>
            <w:shd w:val="clear" w:color="auto" w:fill="F3F7ED"/>
          </w:tcPr>
          <w:p w14:paraId="3753B190" w14:textId="273CA3BE"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4310" w:type="dxa"/>
            <w:tcBorders>
              <w:top w:val="single" w:sz="4" w:space="0" w:color="auto"/>
              <w:left w:val="nil"/>
              <w:bottom w:val="single" w:sz="4" w:space="0" w:color="auto"/>
              <w:right w:val="single" w:sz="4" w:space="0" w:color="auto"/>
            </w:tcBorders>
            <w:shd w:val="clear" w:color="auto" w:fill="F3F7ED"/>
          </w:tcPr>
          <w:p w14:paraId="20CFA4AD" w14:textId="4B1ED72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4646" w:type="dxa"/>
            <w:tcBorders>
              <w:top w:val="single" w:sz="4" w:space="0" w:color="auto"/>
              <w:left w:val="nil"/>
              <w:bottom w:val="single" w:sz="4" w:space="0" w:color="auto"/>
              <w:right w:val="single" w:sz="8" w:space="0" w:color="auto"/>
            </w:tcBorders>
            <w:shd w:val="clear" w:color="auto" w:fill="F3F7ED"/>
          </w:tcPr>
          <w:p w14:paraId="58ED3FA3" w14:textId="64E44178" w:rsidR="00370047" w:rsidRPr="00D97347" w:rsidRDefault="00370047"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195B00" w:rsidRPr="00D97347" w14:paraId="22A61777" w14:textId="77777777" w:rsidTr="00F375D8">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7C295E87" w14:textId="77777777" w:rsidR="00370047" w:rsidRPr="00D97347" w:rsidRDefault="00370047" w:rsidP="00916365">
            <w:pPr>
              <w:rPr>
                <w:rFonts w:ascii="Calibri" w:hAnsi="Calibri" w:cs="Calibri"/>
                <w:color w:val="000000"/>
                <w:lang w:val="en-GB"/>
              </w:rPr>
            </w:pPr>
          </w:p>
        </w:tc>
        <w:tc>
          <w:tcPr>
            <w:tcW w:w="3340" w:type="dxa"/>
            <w:tcBorders>
              <w:top w:val="single" w:sz="4" w:space="0" w:color="auto"/>
              <w:left w:val="nil"/>
              <w:bottom w:val="single" w:sz="4" w:space="0" w:color="auto"/>
              <w:right w:val="single" w:sz="4" w:space="0" w:color="auto"/>
            </w:tcBorders>
            <w:shd w:val="clear" w:color="auto" w:fill="F3F7ED"/>
          </w:tcPr>
          <w:p w14:paraId="059B1251"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12ai.</w:t>
            </w:r>
            <w:r w:rsidRPr="00511418">
              <w:rPr>
                <w:rFonts w:asciiTheme="majorHAnsi" w:hAnsiTheme="majorHAnsi" w:cstheme="majorHAnsi"/>
                <w:color w:val="000000"/>
                <w:sz w:val="22"/>
                <w:szCs w:val="22"/>
                <w:lang w:val="en-GB"/>
              </w:rPr>
              <w:t xml:space="preserve"> Ongoing </w:t>
            </w:r>
            <w:r w:rsidRPr="00511418">
              <w:rPr>
                <w:rFonts w:asciiTheme="majorHAnsi" w:hAnsiTheme="majorHAnsi" w:cstheme="majorHAnsi"/>
                <w:b/>
                <w:bCs/>
                <w:color w:val="000000"/>
                <w:sz w:val="22"/>
                <w:szCs w:val="22"/>
                <w:lang w:val="en-GB"/>
              </w:rPr>
              <w:t>mandatory training</w:t>
            </w:r>
            <w:r w:rsidRPr="00511418">
              <w:rPr>
                <w:rFonts w:asciiTheme="majorHAnsi" w:hAnsiTheme="majorHAnsi" w:cstheme="majorHAnsi"/>
                <w:color w:val="000000"/>
                <w:sz w:val="22"/>
                <w:szCs w:val="22"/>
                <w:lang w:val="en-GB"/>
              </w:rPr>
              <w:t xml:space="preserve"> on gender equality and the empowerment of women provided for all levels of entity personnel at HQ, regional and country offices</w:t>
            </w:r>
            <w:r w:rsidRPr="00511418">
              <w:rPr>
                <w:rFonts w:asciiTheme="majorHAnsi" w:hAnsiTheme="majorHAnsi" w:cstheme="majorHAnsi"/>
                <w:color w:val="000000"/>
                <w:sz w:val="22"/>
                <w:szCs w:val="22"/>
                <w:lang w:val="en-US"/>
              </w:rPr>
              <w:t> </w:t>
            </w:r>
          </w:p>
          <w:p w14:paraId="291A52D1"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71E7E7E6"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 </w:t>
            </w:r>
            <w:r w:rsidRPr="00511418">
              <w:rPr>
                <w:rFonts w:asciiTheme="majorHAnsi" w:hAnsiTheme="majorHAnsi" w:cstheme="majorHAnsi"/>
                <w:color w:val="000000"/>
                <w:sz w:val="22"/>
                <w:szCs w:val="22"/>
                <w:lang w:val="en-US"/>
              </w:rPr>
              <w:t> </w:t>
            </w:r>
          </w:p>
          <w:p w14:paraId="68B869CC"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05BFB212"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12aii.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capacity assessment</w:t>
            </w:r>
            <w:r w:rsidRPr="00511418">
              <w:rPr>
                <w:rFonts w:asciiTheme="majorHAnsi" w:hAnsiTheme="majorHAnsi" w:cstheme="majorHAnsi"/>
                <w:color w:val="000000"/>
                <w:sz w:val="22"/>
                <w:szCs w:val="22"/>
                <w:lang w:val="en-GB"/>
              </w:rPr>
              <w:t xml:space="preserve"> in gender equality and the empowerment of women is carried out</w:t>
            </w:r>
            <w:r w:rsidRPr="00511418">
              <w:rPr>
                <w:rFonts w:asciiTheme="majorHAnsi" w:hAnsiTheme="majorHAnsi" w:cstheme="majorHAnsi"/>
                <w:color w:val="000000"/>
                <w:sz w:val="22"/>
                <w:szCs w:val="22"/>
                <w:lang w:val="en-US"/>
              </w:rPr>
              <w:t> </w:t>
            </w:r>
          </w:p>
          <w:p w14:paraId="261F12CA"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11209658"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lastRenderedPageBreak/>
              <w:t>and </w:t>
            </w:r>
            <w:r w:rsidRPr="00511418">
              <w:rPr>
                <w:rFonts w:asciiTheme="majorHAnsi" w:hAnsiTheme="majorHAnsi" w:cstheme="majorHAnsi"/>
                <w:color w:val="000000"/>
                <w:sz w:val="22"/>
                <w:szCs w:val="22"/>
                <w:lang w:val="en-US"/>
              </w:rPr>
              <w:t> </w:t>
            </w:r>
          </w:p>
          <w:p w14:paraId="2A3461F8"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369F432E" w14:textId="77777777" w:rsidR="00D1158C" w:rsidRPr="00511418" w:rsidRDefault="00D1158C" w:rsidP="00D1158C">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12aiii.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costed capacity development plan</w:t>
            </w:r>
            <w:r w:rsidRPr="00511418">
              <w:rPr>
                <w:rFonts w:asciiTheme="majorHAnsi" w:hAnsiTheme="majorHAnsi" w:cstheme="majorHAnsi"/>
                <w:color w:val="000000"/>
                <w:sz w:val="22"/>
                <w:szCs w:val="22"/>
                <w:lang w:val="en-GB"/>
              </w:rPr>
              <w:t xml:space="preserve"> to support the acquisition of relevant skills and knowledge on gender equality and the empowerment of women is developed</w:t>
            </w:r>
            <w:r w:rsidRPr="00511418">
              <w:rPr>
                <w:rFonts w:asciiTheme="majorHAnsi" w:hAnsiTheme="majorHAnsi" w:cstheme="majorHAnsi"/>
                <w:color w:val="000000"/>
                <w:sz w:val="22"/>
                <w:szCs w:val="22"/>
                <w:lang w:val="en-US"/>
              </w:rPr>
              <w:t> </w:t>
            </w:r>
          </w:p>
          <w:p w14:paraId="5A1C67D6" w14:textId="5D9FAE22" w:rsidR="00D1158C" w:rsidRPr="00511418" w:rsidRDefault="00D1158C" w:rsidP="00916365">
            <w:pPr>
              <w:rPr>
                <w:rFonts w:asciiTheme="majorHAnsi" w:hAnsiTheme="majorHAnsi" w:cstheme="majorHAnsi"/>
                <w:color w:val="000000"/>
                <w:sz w:val="22"/>
                <w:szCs w:val="22"/>
                <w:lang w:val="en-US"/>
              </w:rPr>
            </w:pPr>
          </w:p>
        </w:tc>
        <w:tc>
          <w:tcPr>
            <w:tcW w:w="4310" w:type="dxa"/>
            <w:tcBorders>
              <w:top w:val="single" w:sz="4" w:space="0" w:color="auto"/>
              <w:left w:val="nil"/>
              <w:bottom w:val="single" w:sz="4" w:space="0" w:color="auto"/>
              <w:right w:val="single" w:sz="4" w:space="0" w:color="auto"/>
            </w:tcBorders>
            <w:shd w:val="clear" w:color="auto" w:fill="F3F7ED"/>
          </w:tcPr>
          <w:p w14:paraId="4115C75D"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lastRenderedPageBreak/>
              <w:t>12bi.</w:t>
            </w:r>
            <w:r w:rsidRPr="00511418">
              <w:rPr>
                <w:rFonts w:asciiTheme="majorHAnsi" w:hAnsiTheme="majorHAnsi" w:cstheme="majorHAnsi"/>
                <w:color w:val="000000"/>
                <w:sz w:val="22"/>
                <w:szCs w:val="22"/>
                <w:lang w:val="en-GB"/>
              </w:rPr>
              <w:t xml:space="preserve"> Ongoing </w:t>
            </w:r>
            <w:r w:rsidRPr="00511418">
              <w:rPr>
                <w:rFonts w:asciiTheme="majorHAnsi" w:hAnsiTheme="majorHAnsi" w:cstheme="majorHAnsi"/>
                <w:b/>
                <w:bCs/>
                <w:color w:val="000000"/>
                <w:sz w:val="22"/>
                <w:szCs w:val="22"/>
                <w:lang w:val="en-GB"/>
              </w:rPr>
              <w:t>mandatory training</w:t>
            </w:r>
            <w:r w:rsidRPr="00511418">
              <w:rPr>
                <w:rFonts w:asciiTheme="majorHAnsi" w:hAnsiTheme="majorHAnsi" w:cstheme="majorHAnsi"/>
                <w:color w:val="000000"/>
                <w:sz w:val="22"/>
                <w:szCs w:val="22"/>
                <w:lang w:val="en-GB"/>
              </w:rPr>
              <w:t xml:space="preserve"> on gender equality and the empowerment of women provided for all levels of entity personnel at HQ, regional and country offices</w:t>
            </w:r>
            <w:r w:rsidRPr="00511418">
              <w:rPr>
                <w:rFonts w:asciiTheme="majorHAnsi" w:hAnsiTheme="majorHAnsi" w:cstheme="majorHAnsi"/>
                <w:color w:val="000000"/>
                <w:sz w:val="22"/>
                <w:szCs w:val="22"/>
                <w:lang w:val="en-US"/>
              </w:rPr>
              <w:t> </w:t>
            </w:r>
          </w:p>
          <w:p w14:paraId="7B8E0051"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11AF12D9"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 </w:t>
            </w:r>
            <w:r w:rsidRPr="00511418">
              <w:rPr>
                <w:rFonts w:asciiTheme="majorHAnsi" w:hAnsiTheme="majorHAnsi" w:cstheme="majorHAnsi"/>
                <w:color w:val="000000"/>
                <w:sz w:val="22"/>
                <w:szCs w:val="22"/>
                <w:lang w:val="en-US"/>
              </w:rPr>
              <w:t> </w:t>
            </w:r>
          </w:p>
          <w:p w14:paraId="0472C635"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422A9BA5"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12bii.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capacity assessment</w:t>
            </w:r>
            <w:r w:rsidRPr="00511418">
              <w:rPr>
                <w:rFonts w:asciiTheme="majorHAnsi" w:hAnsiTheme="majorHAnsi" w:cstheme="majorHAnsi"/>
                <w:color w:val="000000"/>
                <w:sz w:val="22"/>
                <w:szCs w:val="22"/>
                <w:lang w:val="en-GB"/>
              </w:rPr>
              <w:t xml:space="preserve"> in gender equality and the empowerment of women is carried out</w:t>
            </w:r>
            <w:r w:rsidRPr="00511418">
              <w:rPr>
                <w:rFonts w:asciiTheme="majorHAnsi" w:hAnsiTheme="majorHAnsi" w:cstheme="majorHAnsi"/>
                <w:color w:val="000000"/>
                <w:sz w:val="22"/>
                <w:szCs w:val="22"/>
                <w:lang w:val="en-US"/>
              </w:rPr>
              <w:t> </w:t>
            </w:r>
          </w:p>
          <w:p w14:paraId="77A1F236"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1AD609B1"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 </w:t>
            </w:r>
            <w:r w:rsidRPr="00511418">
              <w:rPr>
                <w:rFonts w:asciiTheme="majorHAnsi" w:hAnsiTheme="majorHAnsi" w:cstheme="majorHAnsi"/>
                <w:color w:val="000000"/>
                <w:sz w:val="22"/>
                <w:szCs w:val="22"/>
                <w:lang w:val="en-US"/>
              </w:rPr>
              <w:t> </w:t>
            </w:r>
          </w:p>
          <w:p w14:paraId="203E7962"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17C37347"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lastRenderedPageBreak/>
              <w:t>12biii.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costed entity-wide capacity developmen</w:t>
            </w:r>
            <w:r w:rsidRPr="00511418">
              <w:rPr>
                <w:rFonts w:asciiTheme="majorHAnsi" w:hAnsiTheme="majorHAnsi" w:cstheme="majorHAnsi"/>
                <w:color w:val="000000"/>
                <w:sz w:val="22"/>
                <w:szCs w:val="22"/>
                <w:lang w:val="en-GB"/>
              </w:rPr>
              <w:t>t plan to support the acquisition of relevant skills and knowledge on gender equality and the empowerment of women implemented</w:t>
            </w:r>
            <w:r w:rsidRPr="00511418">
              <w:rPr>
                <w:rFonts w:asciiTheme="majorHAnsi" w:hAnsiTheme="majorHAnsi" w:cstheme="majorHAnsi"/>
                <w:color w:val="000000"/>
                <w:sz w:val="22"/>
                <w:szCs w:val="22"/>
                <w:lang w:val="en-US"/>
              </w:rPr>
              <w:t> </w:t>
            </w:r>
          </w:p>
          <w:p w14:paraId="402A39FE"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2EFF9EE4"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 </w:t>
            </w:r>
            <w:r w:rsidRPr="00511418">
              <w:rPr>
                <w:rFonts w:asciiTheme="majorHAnsi" w:hAnsiTheme="majorHAnsi" w:cstheme="majorHAnsi"/>
                <w:color w:val="000000"/>
                <w:sz w:val="22"/>
                <w:szCs w:val="22"/>
                <w:lang w:val="en-US"/>
              </w:rPr>
              <w:t> </w:t>
            </w:r>
          </w:p>
          <w:p w14:paraId="1F7F4D99"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71D0A5F8"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12biv.</w:t>
            </w:r>
            <w:r w:rsidRPr="00511418">
              <w:rPr>
                <w:rFonts w:asciiTheme="majorHAnsi" w:hAnsiTheme="majorHAnsi" w:cstheme="majorHAnsi"/>
                <w:color w:val="000000"/>
                <w:sz w:val="22"/>
                <w:szCs w:val="22"/>
                <w:lang w:val="en-GB"/>
              </w:rPr>
              <w:t xml:space="preserve"> Capacity-building initiatives to develop skills and knowledge on gender equality and the empowerment of women are undertaken by </w:t>
            </w:r>
            <w:r w:rsidRPr="00511418">
              <w:rPr>
                <w:rFonts w:asciiTheme="majorHAnsi" w:hAnsiTheme="majorHAnsi" w:cstheme="majorHAnsi"/>
                <w:b/>
                <w:bCs/>
                <w:color w:val="000000"/>
                <w:sz w:val="22"/>
                <w:szCs w:val="22"/>
                <w:lang w:val="en-GB"/>
              </w:rPr>
              <w:t>personnel in specific roles and functions</w:t>
            </w:r>
            <w:r w:rsidRPr="00511418">
              <w:rPr>
                <w:rFonts w:asciiTheme="majorHAnsi" w:hAnsiTheme="majorHAnsi" w:cstheme="majorHAnsi"/>
                <w:color w:val="000000"/>
                <w:sz w:val="22"/>
                <w:szCs w:val="22"/>
                <w:lang w:val="en-US"/>
              </w:rPr>
              <w:t> </w:t>
            </w:r>
          </w:p>
          <w:p w14:paraId="6C7C0E8E"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6E475A57"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w:t>
            </w:r>
            <w:r w:rsidRPr="00511418">
              <w:rPr>
                <w:rFonts w:asciiTheme="majorHAnsi" w:hAnsiTheme="majorHAnsi" w:cstheme="majorHAnsi"/>
                <w:color w:val="000000"/>
                <w:sz w:val="22"/>
                <w:szCs w:val="22"/>
                <w:lang w:val="en-US"/>
              </w:rPr>
              <w:t> </w:t>
            </w:r>
          </w:p>
          <w:p w14:paraId="4261A614"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372D2B74"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12bv.</w:t>
            </w:r>
            <w:r w:rsidRPr="00511418">
              <w:rPr>
                <w:rFonts w:asciiTheme="majorHAnsi" w:hAnsiTheme="majorHAnsi" w:cstheme="majorHAnsi"/>
                <w:color w:val="000000"/>
                <w:sz w:val="22"/>
                <w:szCs w:val="22"/>
                <w:lang w:val="en-GB"/>
              </w:rPr>
              <w:t xml:space="preserve"> </w:t>
            </w:r>
            <w:r w:rsidRPr="00511418">
              <w:rPr>
                <w:rFonts w:asciiTheme="majorHAnsi" w:hAnsiTheme="majorHAnsi" w:cstheme="majorHAnsi"/>
                <w:b/>
                <w:bCs/>
                <w:color w:val="000000"/>
                <w:sz w:val="22"/>
                <w:szCs w:val="22"/>
                <w:lang w:val="en-GB"/>
              </w:rPr>
              <w:t xml:space="preserve">Unconscious bias training </w:t>
            </w:r>
            <w:r w:rsidRPr="00511418">
              <w:rPr>
                <w:rFonts w:asciiTheme="majorHAnsi" w:hAnsiTheme="majorHAnsi" w:cstheme="majorHAnsi"/>
                <w:color w:val="000000"/>
                <w:sz w:val="22"/>
                <w:szCs w:val="22"/>
                <w:lang w:val="en-GB"/>
              </w:rPr>
              <w:t>rolled out starting with senior leadership</w:t>
            </w:r>
            <w:r w:rsidRPr="00511418">
              <w:rPr>
                <w:rFonts w:asciiTheme="majorHAnsi" w:hAnsiTheme="majorHAnsi" w:cstheme="majorHAnsi"/>
                <w:color w:val="000000"/>
                <w:sz w:val="22"/>
                <w:szCs w:val="22"/>
                <w:lang w:val="en-US"/>
              </w:rPr>
              <w:t> </w:t>
            </w:r>
          </w:p>
          <w:p w14:paraId="74F8B358" w14:textId="77777777" w:rsidR="00CB307B" w:rsidRPr="00511418" w:rsidRDefault="00CB307B" w:rsidP="001151B1">
            <w:pPr>
              <w:rPr>
                <w:rFonts w:asciiTheme="majorHAnsi" w:hAnsiTheme="majorHAnsi" w:cstheme="majorHAnsi"/>
                <w:color w:val="000000"/>
                <w:sz w:val="22"/>
                <w:szCs w:val="22"/>
                <w:lang w:val="en-US"/>
              </w:rPr>
            </w:pPr>
          </w:p>
          <w:p w14:paraId="53C6EB53" w14:textId="3453C95E" w:rsidR="00CB307B" w:rsidRPr="00511418" w:rsidRDefault="00CB307B"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and</w:t>
            </w:r>
          </w:p>
          <w:p w14:paraId="45C8BD5C" w14:textId="77777777" w:rsidR="00CB307B" w:rsidRPr="00511418" w:rsidRDefault="00CB307B" w:rsidP="001151B1">
            <w:pPr>
              <w:rPr>
                <w:rFonts w:asciiTheme="majorHAnsi" w:hAnsiTheme="majorHAnsi" w:cstheme="majorHAnsi"/>
                <w:color w:val="000000"/>
                <w:sz w:val="22"/>
                <w:szCs w:val="22"/>
                <w:lang w:val="en-US"/>
              </w:rPr>
            </w:pPr>
          </w:p>
          <w:p w14:paraId="634CBB0C" w14:textId="3E2301BB" w:rsidR="00CB307B" w:rsidRPr="00511418" w:rsidRDefault="001E6F00" w:rsidP="00CB307B">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US"/>
              </w:rPr>
              <w:t>12bvi.</w:t>
            </w:r>
            <w:r w:rsidRPr="00511418">
              <w:rPr>
                <w:rFonts w:asciiTheme="majorHAnsi" w:hAnsiTheme="majorHAnsi" w:cstheme="majorHAnsi"/>
                <w:color w:val="000000"/>
                <w:sz w:val="22"/>
                <w:szCs w:val="22"/>
                <w:lang w:val="en-US"/>
              </w:rPr>
              <w:t xml:space="preserve"> </w:t>
            </w:r>
            <w:r w:rsidR="00CB307B" w:rsidRPr="00511418">
              <w:rPr>
                <w:rFonts w:asciiTheme="majorHAnsi" w:hAnsiTheme="majorHAnsi" w:cstheme="majorHAnsi"/>
                <w:color w:val="000000"/>
                <w:sz w:val="22"/>
                <w:szCs w:val="22"/>
                <w:lang w:val="en-US"/>
              </w:rPr>
              <w:t xml:space="preserve">Gender-responsive leadership </w:t>
            </w:r>
            <w:r w:rsidR="00CB307B" w:rsidRPr="00511418">
              <w:rPr>
                <w:rFonts w:asciiTheme="majorHAnsi" w:hAnsiTheme="majorHAnsi" w:cstheme="majorHAnsi"/>
                <w:b/>
                <w:bCs/>
                <w:color w:val="000000"/>
                <w:sz w:val="22"/>
                <w:szCs w:val="22"/>
                <w:lang w:val="en-US"/>
              </w:rPr>
              <w:t>(GRL)</w:t>
            </w:r>
            <w:r w:rsidRPr="00511418">
              <w:rPr>
                <w:rFonts w:asciiTheme="majorHAnsi" w:hAnsiTheme="majorHAnsi" w:cstheme="majorHAnsi"/>
                <w:color w:val="000000"/>
                <w:sz w:val="22"/>
                <w:szCs w:val="22"/>
                <w:lang w:val="en-US"/>
              </w:rPr>
              <w:t xml:space="preserve"> </w:t>
            </w:r>
            <w:r w:rsidR="00CB307B" w:rsidRPr="00511418">
              <w:rPr>
                <w:rFonts w:asciiTheme="majorHAnsi" w:hAnsiTheme="majorHAnsi" w:cstheme="majorHAnsi"/>
                <w:b/>
                <w:bCs/>
                <w:color w:val="000000"/>
                <w:sz w:val="22"/>
                <w:szCs w:val="22"/>
                <w:lang w:val="en-US"/>
              </w:rPr>
              <w:t>training</w:t>
            </w:r>
            <w:r w:rsidR="00CB307B" w:rsidRPr="00511418">
              <w:rPr>
                <w:rFonts w:asciiTheme="majorHAnsi" w:hAnsiTheme="majorHAnsi" w:cstheme="majorHAnsi"/>
                <w:color w:val="000000"/>
                <w:sz w:val="22"/>
                <w:szCs w:val="22"/>
                <w:lang w:val="en-US"/>
              </w:rPr>
              <w:t xml:space="preserve"> undertaken by senior</w:t>
            </w:r>
            <w:r w:rsidR="002F0D0B" w:rsidRPr="00511418">
              <w:rPr>
                <w:rFonts w:asciiTheme="majorHAnsi" w:hAnsiTheme="majorHAnsi" w:cstheme="majorHAnsi"/>
                <w:color w:val="000000"/>
                <w:sz w:val="22"/>
                <w:szCs w:val="22"/>
                <w:lang w:val="en-US"/>
              </w:rPr>
              <w:t xml:space="preserve"> </w:t>
            </w:r>
            <w:r w:rsidR="00CB307B" w:rsidRPr="00511418">
              <w:rPr>
                <w:rFonts w:asciiTheme="majorHAnsi" w:hAnsiTheme="majorHAnsi" w:cstheme="majorHAnsi"/>
                <w:color w:val="000000"/>
                <w:sz w:val="22"/>
                <w:szCs w:val="22"/>
                <w:lang w:val="en-US"/>
              </w:rPr>
              <w:t>leadership</w:t>
            </w:r>
          </w:p>
          <w:p w14:paraId="0EC87442" w14:textId="194B4735" w:rsidR="001151B1" w:rsidRPr="00511418" w:rsidRDefault="001151B1" w:rsidP="00916365">
            <w:pPr>
              <w:rPr>
                <w:rFonts w:asciiTheme="majorHAnsi" w:hAnsiTheme="majorHAnsi" w:cstheme="majorHAnsi"/>
                <w:color w:val="000000"/>
                <w:sz w:val="22"/>
                <w:szCs w:val="22"/>
                <w:lang w:val="en-US"/>
              </w:rPr>
            </w:pPr>
          </w:p>
        </w:tc>
        <w:tc>
          <w:tcPr>
            <w:tcW w:w="4646" w:type="dxa"/>
            <w:tcBorders>
              <w:top w:val="single" w:sz="4" w:space="0" w:color="auto"/>
              <w:left w:val="nil"/>
              <w:bottom w:val="single" w:sz="4" w:space="0" w:color="auto"/>
              <w:right w:val="single" w:sz="8" w:space="0" w:color="auto"/>
            </w:tcBorders>
            <w:shd w:val="clear" w:color="auto" w:fill="F3F7ED"/>
          </w:tcPr>
          <w:p w14:paraId="53811661"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lastRenderedPageBreak/>
              <w:t>12ci.</w:t>
            </w:r>
            <w:r w:rsidRPr="00511418">
              <w:rPr>
                <w:rFonts w:asciiTheme="majorHAnsi" w:hAnsiTheme="majorHAnsi" w:cstheme="majorHAnsi"/>
                <w:color w:val="000000"/>
                <w:sz w:val="22"/>
                <w:szCs w:val="22"/>
                <w:lang w:val="en-GB"/>
              </w:rPr>
              <w:t xml:space="preserve"> Ongoing </w:t>
            </w:r>
            <w:r w:rsidRPr="00511418">
              <w:rPr>
                <w:rFonts w:asciiTheme="majorHAnsi" w:hAnsiTheme="majorHAnsi" w:cstheme="majorHAnsi"/>
                <w:b/>
                <w:bCs/>
                <w:color w:val="000000"/>
                <w:sz w:val="22"/>
                <w:szCs w:val="22"/>
                <w:lang w:val="en-GB"/>
              </w:rPr>
              <w:t>mandatory training</w:t>
            </w:r>
            <w:r w:rsidRPr="00511418">
              <w:rPr>
                <w:rFonts w:asciiTheme="majorHAnsi" w:hAnsiTheme="majorHAnsi" w:cstheme="majorHAnsi"/>
                <w:color w:val="000000"/>
                <w:sz w:val="22"/>
                <w:szCs w:val="22"/>
                <w:lang w:val="en-GB"/>
              </w:rPr>
              <w:t xml:space="preserve"> on gender equality and the empowerment of women provided for all levels of entity personnel at HQ, regional and country offices</w:t>
            </w:r>
            <w:r w:rsidRPr="00511418">
              <w:rPr>
                <w:rFonts w:asciiTheme="majorHAnsi" w:hAnsiTheme="majorHAnsi" w:cstheme="majorHAnsi"/>
                <w:color w:val="000000"/>
                <w:sz w:val="22"/>
                <w:szCs w:val="22"/>
                <w:lang w:val="en-US"/>
              </w:rPr>
              <w:t> </w:t>
            </w:r>
          </w:p>
          <w:p w14:paraId="1A447409"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4F244D38" w14:textId="629EEB41" w:rsidR="001151B1" w:rsidRPr="00511418" w:rsidRDefault="002F0D0B"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w:t>
            </w:r>
            <w:r w:rsidR="001151B1" w:rsidRPr="00511418">
              <w:rPr>
                <w:rFonts w:asciiTheme="majorHAnsi" w:hAnsiTheme="majorHAnsi" w:cstheme="majorHAnsi"/>
                <w:b/>
                <w:bCs/>
                <w:color w:val="000000"/>
                <w:sz w:val="22"/>
                <w:szCs w:val="22"/>
                <w:lang w:val="en-GB"/>
              </w:rPr>
              <w:t>nd</w:t>
            </w:r>
            <w:r w:rsidR="001151B1" w:rsidRPr="00511418">
              <w:rPr>
                <w:rFonts w:asciiTheme="majorHAnsi" w:hAnsiTheme="majorHAnsi" w:cstheme="majorHAnsi"/>
                <w:color w:val="000000"/>
                <w:sz w:val="22"/>
                <w:szCs w:val="22"/>
                <w:lang w:val="en-US"/>
              </w:rPr>
              <w:t> </w:t>
            </w:r>
          </w:p>
          <w:p w14:paraId="3EB32FEA"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7B42044A"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12cii.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capacity assessment</w:t>
            </w:r>
            <w:r w:rsidRPr="00511418">
              <w:rPr>
                <w:rFonts w:asciiTheme="majorHAnsi" w:hAnsiTheme="majorHAnsi" w:cstheme="majorHAnsi"/>
                <w:color w:val="000000"/>
                <w:sz w:val="22"/>
                <w:szCs w:val="22"/>
                <w:lang w:val="en-GB"/>
              </w:rPr>
              <w:t xml:space="preserve"> in gender equality and the empowerment of women is carried out</w:t>
            </w:r>
            <w:r w:rsidRPr="00511418">
              <w:rPr>
                <w:rFonts w:asciiTheme="majorHAnsi" w:hAnsiTheme="majorHAnsi" w:cstheme="majorHAnsi"/>
                <w:color w:val="000000"/>
                <w:sz w:val="22"/>
                <w:szCs w:val="22"/>
                <w:lang w:val="en-US"/>
              </w:rPr>
              <w:t> </w:t>
            </w:r>
          </w:p>
          <w:p w14:paraId="2EAB7462"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029CA3DB"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w:t>
            </w:r>
            <w:r w:rsidRPr="00511418">
              <w:rPr>
                <w:rFonts w:asciiTheme="majorHAnsi" w:hAnsiTheme="majorHAnsi" w:cstheme="majorHAnsi"/>
                <w:color w:val="000000"/>
                <w:sz w:val="22"/>
                <w:szCs w:val="22"/>
                <w:lang w:val="en-US"/>
              </w:rPr>
              <w:t> </w:t>
            </w:r>
          </w:p>
          <w:p w14:paraId="4E46AA47"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07FF3599"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12ciii.</w:t>
            </w:r>
            <w:r w:rsidRPr="00511418">
              <w:rPr>
                <w:rFonts w:asciiTheme="majorHAnsi" w:hAnsiTheme="majorHAnsi" w:cstheme="majorHAnsi"/>
                <w:color w:val="000000"/>
                <w:sz w:val="22"/>
                <w:szCs w:val="22"/>
                <w:lang w:val="en-GB"/>
              </w:rPr>
              <w:t xml:space="preserve"> A </w:t>
            </w:r>
            <w:r w:rsidRPr="00511418">
              <w:rPr>
                <w:rFonts w:asciiTheme="majorHAnsi" w:hAnsiTheme="majorHAnsi" w:cstheme="majorHAnsi"/>
                <w:b/>
                <w:bCs/>
                <w:color w:val="000000"/>
                <w:sz w:val="22"/>
                <w:szCs w:val="22"/>
                <w:lang w:val="en-GB"/>
              </w:rPr>
              <w:t>costed entity-wide capacity development plan</w:t>
            </w:r>
            <w:r w:rsidRPr="00511418">
              <w:rPr>
                <w:rFonts w:asciiTheme="majorHAnsi" w:hAnsiTheme="majorHAnsi" w:cstheme="majorHAnsi"/>
                <w:color w:val="000000"/>
                <w:sz w:val="22"/>
                <w:szCs w:val="22"/>
                <w:lang w:val="en-GB"/>
              </w:rPr>
              <w:t xml:space="preserve"> to support the acquisition of </w:t>
            </w:r>
            <w:r w:rsidRPr="00511418">
              <w:rPr>
                <w:rFonts w:asciiTheme="majorHAnsi" w:hAnsiTheme="majorHAnsi" w:cstheme="majorHAnsi"/>
                <w:color w:val="000000"/>
                <w:sz w:val="22"/>
                <w:szCs w:val="22"/>
                <w:lang w:val="en-GB"/>
              </w:rPr>
              <w:lastRenderedPageBreak/>
              <w:t>relevant skills and knowledge on gender equality and the empowerment of women is evaluated</w:t>
            </w:r>
            <w:r w:rsidRPr="00511418">
              <w:rPr>
                <w:rFonts w:asciiTheme="majorHAnsi" w:hAnsiTheme="majorHAnsi" w:cstheme="majorHAnsi"/>
                <w:color w:val="000000"/>
                <w:sz w:val="22"/>
                <w:szCs w:val="22"/>
                <w:lang w:val="en-US"/>
              </w:rPr>
              <w:t> </w:t>
            </w:r>
          </w:p>
          <w:p w14:paraId="64B7E3DB"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7DAD2804"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w:t>
            </w:r>
            <w:r w:rsidRPr="00511418">
              <w:rPr>
                <w:rFonts w:asciiTheme="majorHAnsi" w:hAnsiTheme="majorHAnsi" w:cstheme="majorHAnsi"/>
                <w:color w:val="000000"/>
                <w:sz w:val="22"/>
                <w:szCs w:val="22"/>
                <w:lang w:val="en-US"/>
              </w:rPr>
              <w:t> </w:t>
            </w:r>
          </w:p>
          <w:p w14:paraId="76E50B06"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4BE4E2D6"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12civ.</w:t>
            </w:r>
            <w:r w:rsidRPr="00511418">
              <w:rPr>
                <w:rFonts w:asciiTheme="majorHAnsi" w:hAnsiTheme="majorHAnsi" w:cstheme="majorHAnsi"/>
                <w:color w:val="000000"/>
                <w:sz w:val="22"/>
                <w:szCs w:val="22"/>
                <w:lang w:val="en-GB"/>
              </w:rPr>
              <w:t xml:space="preserve"> The effective use of skills and knowledge on gender equality and the empowerment of women, acquired through capacity development by </w:t>
            </w:r>
            <w:r w:rsidRPr="00511418">
              <w:rPr>
                <w:rFonts w:asciiTheme="majorHAnsi" w:hAnsiTheme="majorHAnsi" w:cstheme="majorHAnsi"/>
                <w:b/>
                <w:bCs/>
                <w:color w:val="000000"/>
                <w:sz w:val="22"/>
                <w:szCs w:val="22"/>
                <w:lang w:val="en-GB"/>
              </w:rPr>
              <w:t xml:space="preserve">personnel in specific roles and functions </w:t>
            </w:r>
            <w:r w:rsidRPr="00511418">
              <w:rPr>
                <w:rFonts w:asciiTheme="majorHAnsi" w:hAnsiTheme="majorHAnsi" w:cstheme="majorHAnsi"/>
                <w:color w:val="000000"/>
                <w:sz w:val="22"/>
                <w:szCs w:val="22"/>
                <w:lang w:val="en-GB"/>
              </w:rPr>
              <w:t xml:space="preserve">is </w:t>
            </w:r>
            <w:r w:rsidRPr="00511418">
              <w:rPr>
                <w:rFonts w:asciiTheme="majorHAnsi" w:hAnsiTheme="majorHAnsi" w:cstheme="majorHAnsi"/>
                <w:b/>
                <w:bCs/>
                <w:color w:val="000000"/>
                <w:sz w:val="22"/>
                <w:szCs w:val="22"/>
                <w:lang w:val="en-GB"/>
              </w:rPr>
              <w:t>demonstrated</w:t>
            </w:r>
            <w:r w:rsidRPr="00511418">
              <w:rPr>
                <w:rFonts w:asciiTheme="majorHAnsi" w:hAnsiTheme="majorHAnsi" w:cstheme="majorHAnsi"/>
                <w:color w:val="000000"/>
                <w:sz w:val="22"/>
                <w:szCs w:val="22"/>
                <w:lang w:val="en-US"/>
              </w:rPr>
              <w:t> </w:t>
            </w:r>
          </w:p>
          <w:p w14:paraId="26DEF6BF"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52ACD068"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b/>
                <w:bCs/>
                <w:color w:val="000000"/>
                <w:sz w:val="22"/>
                <w:szCs w:val="22"/>
                <w:lang w:val="en-GB"/>
              </w:rPr>
              <w:t>and</w:t>
            </w:r>
            <w:r w:rsidRPr="00511418">
              <w:rPr>
                <w:rFonts w:asciiTheme="majorHAnsi" w:hAnsiTheme="majorHAnsi" w:cstheme="majorHAnsi"/>
                <w:color w:val="000000"/>
                <w:sz w:val="22"/>
                <w:szCs w:val="22"/>
                <w:lang w:val="en-US"/>
              </w:rPr>
              <w:t> </w:t>
            </w:r>
          </w:p>
          <w:p w14:paraId="4AC40983" w14:textId="77777777" w:rsidR="001151B1" w:rsidRPr="00511418" w:rsidRDefault="001151B1" w:rsidP="001151B1">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US"/>
              </w:rPr>
              <w:t> </w:t>
            </w:r>
          </w:p>
          <w:p w14:paraId="5DADB75C" w14:textId="77777777" w:rsidR="001151B1" w:rsidRPr="00511418" w:rsidRDefault="001151B1" w:rsidP="001151B1">
            <w:pPr>
              <w:rPr>
                <w:rFonts w:asciiTheme="majorHAnsi" w:hAnsiTheme="majorHAnsi" w:cstheme="majorHAnsi"/>
                <w:color w:val="000000"/>
                <w:sz w:val="22"/>
                <w:szCs w:val="22"/>
                <w:lang w:val="en-GB"/>
              </w:rPr>
            </w:pPr>
            <w:r w:rsidRPr="00511418">
              <w:rPr>
                <w:rFonts w:asciiTheme="majorHAnsi" w:hAnsiTheme="majorHAnsi" w:cstheme="majorHAnsi"/>
                <w:b/>
                <w:bCs/>
                <w:color w:val="000000"/>
                <w:sz w:val="22"/>
                <w:szCs w:val="22"/>
                <w:lang w:val="en-GB"/>
              </w:rPr>
              <w:t>12cv.</w:t>
            </w:r>
            <w:r w:rsidRPr="00511418">
              <w:rPr>
                <w:rFonts w:asciiTheme="majorHAnsi" w:hAnsiTheme="majorHAnsi" w:cstheme="majorHAnsi"/>
                <w:color w:val="000000"/>
                <w:sz w:val="22"/>
                <w:szCs w:val="22"/>
                <w:lang w:val="en-GB"/>
              </w:rPr>
              <w:t xml:space="preserve"> </w:t>
            </w:r>
            <w:r w:rsidRPr="00511418">
              <w:rPr>
                <w:rFonts w:asciiTheme="majorHAnsi" w:hAnsiTheme="majorHAnsi" w:cstheme="majorHAnsi"/>
                <w:b/>
                <w:bCs/>
                <w:color w:val="000000"/>
                <w:sz w:val="22"/>
                <w:szCs w:val="22"/>
                <w:lang w:val="en-GB"/>
              </w:rPr>
              <w:t>Unconscious bias training</w:t>
            </w:r>
            <w:r w:rsidRPr="00511418">
              <w:rPr>
                <w:rFonts w:asciiTheme="majorHAnsi" w:hAnsiTheme="majorHAnsi" w:cstheme="majorHAnsi"/>
                <w:color w:val="000000"/>
                <w:sz w:val="22"/>
                <w:szCs w:val="22"/>
                <w:lang w:val="en-GB"/>
              </w:rPr>
              <w:t xml:space="preserve"> rolled out for all staff</w:t>
            </w:r>
          </w:p>
          <w:p w14:paraId="0F085A1A" w14:textId="77777777" w:rsidR="002C4077" w:rsidRPr="00511418" w:rsidRDefault="002C4077" w:rsidP="001151B1">
            <w:pPr>
              <w:rPr>
                <w:rFonts w:asciiTheme="majorHAnsi" w:hAnsiTheme="majorHAnsi" w:cstheme="majorHAnsi"/>
                <w:color w:val="000000"/>
                <w:sz w:val="22"/>
                <w:szCs w:val="22"/>
                <w:lang w:val="en-GB"/>
              </w:rPr>
            </w:pPr>
          </w:p>
          <w:p w14:paraId="03F07B1C" w14:textId="50AF045F" w:rsidR="002C4077" w:rsidRPr="00511418" w:rsidRDefault="002C4077" w:rsidP="001151B1">
            <w:pPr>
              <w:rPr>
                <w:rFonts w:asciiTheme="majorHAnsi" w:hAnsiTheme="majorHAnsi" w:cstheme="majorHAnsi"/>
                <w:b/>
                <w:bCs/>
                <w:color w:val="000000"/>
                <w:sz w:val="22"/>
                <w:szCs w:val="22"/>
                <w:lang w:val="en-GB"/>
              </w:rPr>
            </w:pPr>
            <w:r w:rsidRPr="00511418">
              <w:rPr>
                <w:rFonts w:asciiTheme="majorHAnsi" w:hAnsiTheme="majorHAnsi" w:cstheme="majorHAnsi"/>
                <w:b/>
                <w:bCs/>
                <w:color w:val="000000"/>
                <w:sz w:val="22"/>
                <w:szCs w:val="22"/>
                <w:lang w:val="en-GB"/>
              </w:rPr>
              <w:t xml:space="preserve">and </w:t>
            </w:r>
          </w:p>
          <w:p w14:paraId="05796606" w14:textId="77777777" w:rsidR="002C4077" w:rsidRPr="00511418" w:rsidRDefault="002C4077" w:rsidP="001151B1">
            <w:pPr>
              <w:rPr>
                <w:rFonts w:asciiTheme="majorHAnsi" w:hAnsiTheme="majorHAnsi" w:cstheme="majorHAnsi"/>
                <w:color w:val="000000"/>
                <w:sz w:val="22"/>
                <w:szCs w:val="22"/>
                <w:lang w:val="en-GB"/>
              </w:rPr>
            </w:pPr>
          </w:p>
          <w:p w14:paraId="7CB04F93" w14:textId="5032C99A" w:rsidR="002C4077" w:rsidRPr="00511418" w:rsidRDefault="002C4077" w:rsidP="002C4077">
            <w:pPr>
              <w:rPr>
                <w:rFonts w:asciiTheme="majorHAnsi" w:hAnsiTheme="majorHAnsi" w:cstheme="majorHAnsi"/>
                <w:color w:val="000000"/>
                <w:sz w:val="22"/>
                <w:szCs w:val="22"/>
                <w:lang w:val="en-US"/>
              </w:rPr>
            </w:pPr>
            <w:r w:rsidRPr="00511418">
              <w:rPr>
                <w:rFonts w:asciiTheme="majorHAnsi" w:hAnsiTheme="majorHAnsi" w:cstheme="majorHAnsi"/>
                <w:color w:val="000000"/>
                <w:sz w:val="22"/>
                <w:szCs w:val="22"/>
                <w:lang w:val="en-GB"/>
              </w:rPr>
              <w:t xml:space="preserve">12cvi. The effective application of gender-responsive leadership </w:t>
            </w:r>
            <w:r w:rsidRPr="00511418">
              <w:rPr>
                <w:rFonts w:asciiTheme="majorHAnsi" w:hAnsiTheme="majorHAnsi" w:cstheme="majorHAnsi"/>
                <w:b/>
                <w:bCs/>
                <w:color w:val="000000"/>
                <w:sz w:val="22"/>
                <w:szCs w:val="22"/>
                <w:lang w:val="en-GB"/>
              </w:rPr>
              <w:t>(GRL)</w:t>
            </w:r>
            <w:r w:rsidRPr="00511418">
              <w:rPr>
                <w:rFonts w:asciiTheme="majorHAnsi" w:hAnsiTheme="majorHAnsi" w:cstheme="majorHAnsi"/>
                <w:color w:val="000000"/>
                <w:sz w:val="22"/>
                <w:szCs w:val="22"/>
                <w:lang w:val="en-GB"/>
              </w:rPr>
              <w:t xml:space="preserve"> </w:t>
            </w:r>
            <w:r w:rsidRPr="00511418">
              <w:rPr>
                <w:rFonts w:asciiTheme="majorHAnsi" w:hAnsiTheme="majorHAnsi" w:cstheme="majorHAnsi"/>
                <w:b/>
                <w:bCs/>
                <w:color w:val="000000"/>
                <w:sz w:val="22"/>
                <w:szCs w:val="22"/>
                <w:lang w:val="en-GB"/>
              </w:rPr>
              <w:t>training</w:t>
            </w:r>
            <w:r w:rsidRPr="00511418">
              <w:rPr>
                <w:rFonts w:asciiTheme="majorHAnsi" w:hAnsiTheme="majorHAnsi" w:cstheme="majorHAnsi"/>
                <w:color w:val="000000"/>
                <w:sz w:val="22"/>
                <w:szCs w:val="22"/>
                <w:lang w:val="en-GB"/>
              </w:rPr>
              <w:t xml:space="preserve"> undertaken by </w:t>
            </w:r>
            <w:r w:rsidR="002F0D0B" w:rsidRPr="00511418">
              <w:rPr>
                <w:rFonts w:asciiTheme="majorHAnsi" w:hAnsiTheme="majorHAnsi" w:cstheme="majorHAnsi"/>
                <w:color w:val="000000"/>
                <w:sz w:val="22"/>
                <w:szCs w:val="22"/>
                <w:lang w:val="en-GB"/>
              </w:rPr>
              <w:t>s</w:t>
            </w:r>
            <w:r w:rsidRPr="00511418">
              <w:rPr>
                <w:rFonts w:asciiTheme="majorHAnsi" w:hAnsiTheme="majorHAnsi" w:cstheme="majorHAnsi"/>
                <w:color w:val="000000"/>
                <w:sz w:val="22"/>
                <w:szCs w:val="22"/>
                <w:lang w:val="en-GB"/>
              </w:rPr>
              <w:t xml:space="preserve">enior leadership is </w:t>
            </w:r>
            <w:r w:rsidRPr="00511418">
              <w:rPr>
                <w:rFonts w:asciiTheme="majorHAnsi" w:hAnsiTheme="majorHAnsi" w:cstheme="majorHAnsi"/>
                <w:b/>
                <w:bCs/>
                <w:color w:val="000000"/>
                <w:sz w:val="22"/>
                <w:szCs w:val="22"/>
                <w:lang w:val="en-GB"/>
              </w:rPr>
              <w:t>demonstrated</w:t>
            </w:r>
          </w:p>
          <w:p w14:paraId="169664CF" w14:textId="66877FA0" w:rsidR="001151B1" w:rsidRPr="00511418" w:rsidRDefault="001151B1" w:rsidP="00916365">
            <w:pPr>
              <w:rPr>
                <w:rFonts w:asciiTheme="majorHAnsi" w:hAnsiTheme="majorHAnsi" w:cstheme="majorHAnsi"/>
                <w:color w:val="000000"/>
                <w:sz w:val="22"/>
                <w:szCs w:val="22"/>
                <w:lang w:val="en-US"/>
              </w:rPr>
            </w:pPr>
          </w:p>
        </w:tc>
      </w:tr>
      <w:tr w:rsidR="00996CA3" w:rsidRPr="00D97347" w14:paraId="40DB2313" w14:textId="77777777" w:rsidTr="00817481">
        <w:trPr>
          <w:trHeight w:val="614"/>
        </w:trPr>
        <w:tc>
          <w:tcPr>
            <w:tcW w:w="13556" w:type="dxa"/>
            <w:gridSpan w:val="4"/>
            <w:tcBorders>
              <w:top w:val="single" w:sz="4" w:space="0" w:color="auto"/>
              <w:left w:val="single" w:sz="4" w:space="0" w:color="auto"/>
              <w:bottom w:val="single" w:sz="4" w:space="0" w:color="auto"/>
              <w:right w:val="single" w:sz="8" w:space="0" w:color="auto"/>
            </w:tcBorders>
          </w:tcPr>
          <w:p w14:paraId="3B31F635" w14:textId="77777777" w:rsidR="00AA6C37" w:rsidRPr="00D97347" w:rsidRDefault="00AA6C37" w:rsidP="00AA6C37">
            <w:pPr>
              <w:rPr>
                <w:rFonts w:ascii="Calibri" w:hAnsi="Calibri" w:cs="Calibri"/>
                <w:b/>
                <w:bCs/>
                <w:color w:val="000000"/>
                <w:sz w:val="22"/>
                <w:szCs w:val="22"/>
                <w:lang w:val="en-GB"/>
              </w:rPr>
            </w:pPr>
          </w:p>
          <w:p w14:paraId="2AB821AE" w14:textId="614C056D" w:rsidR="00AA6C37" w:rsidRPr="00F50E37" w:rsidRDefault="00AA6C37" w:rsidP="00AA6C37">
            <w:pPr>
              <w:rPr>
                <w:rFonts w:ascii="Calibri" w:hAnsi="Calibri" w:cs="Calibri"/>
                <w:b/>
                <w:bCs/>
                <w:color w:val="0070C0"/>
                <w:sz w:val="22"/>
                <w:szCs w:val="22"/>
                <w:lang w:val="en-GB"/>
              </w:rPr>
            </w:pPr>
            <w:r w:rsidRPr="00F50E37">
              <w:rPr>
                <w:rFonts w:ascii="Calibri" w:hAnsi="Calibri" w:cs="Calibri"/>
                <w:b/>
                <w:bCs/>
                <w:color w:val="0070C0"/>
                <w:sz w:val="22"/>
                <w:szCs w:val="22"/>
                <w:lang w:val="en-GB"/>
              </w:rPr>
              <w:t>1.</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Performance</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Indicator</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Rating</w:t>
            </w:r>
            <w:r w:rsidR="00407C75" w:rsidRPr="00F50E37">
              <w:rPr>
                <w:rFonts w:ascii="Calibri" w:hAnsi="Calibri" w:cs="Calibri"/>
                <w:b/>
                <w:bCs/>
                <w:color w:val="0070C0"/>
                <w:sz w:val="22"/>
                <w:szCs w:val="22"/>
                <w:lang w:val="en-GB"/>
              </w:rPr>
              <w:t xml:space="preserve"> </w:t>
            </w:r>
            <w:r w:rsidRPr="00F50E37">
              <w:rPr>
                <w:rFonts w:ascii="Calibri" w:hAnsi="Calibri" w:cs="Calibri"/>
                <w:b/>
                <w:bCs/>
                <w:color w:val="0070C0"/>
                <w:sz w:val="22"/>
                <w:szCs w:val="22"/>
                <w:lang w:val="en-GB"/>
              </w:rPr>
              <w:t>Selection*</w:t>
            </w:r>
          </w:p>
          <w:p w14:paraId="74F0D6F1" w14:textId="6A0CD1E4"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672C75F" w14:textId="6A74BDD5"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0C57700A" w14:textId="432BB839"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1171F206" w14:textId="7C8887B7"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5B5E811B" w14:textId="1E79877C" w:rsidR="00AA6C37" w:rsidRPr="00D97347" w:rsidRDefault="00AA6C37" w:rsidP="00AA6C37">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538BDA19" w14:textId="77777777" w:rsidR="00AA6C37" w:rsidRPr="00D97347" w:rsidRDefault="00AA6C37" w:rsidP="00AA6C37">
            <w:pPr>
              <w:rPr>
                <w:rFonts w:ascii="Calibri" w:hAnsi="Calibri" w:cs="Calibri"/>
                <w:b/>
                <w:color w:val="000000"/>
                <w:sz w:val="22"/>
                <w:szCs w:val="22"/>
                <w:lang w:val="en-GB"/>
              </w:rPr>
            </w:pPr>
          </w:p>
          <w:p w14:paraId="777BAFBC" w14:textId="5F11C9C4"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4793AE4" w14:textId="46BFB59C"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69B9BDC9" w14:textId="11225294" w:rsidR="00DD6DC7" w:rsidRDefault="00AA6C37"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lastRenderedPageBreak/>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DD6DC7"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00DD6DC7">
              <w:rPr>
                <w:rFonts w:ascii="Calibri" w:hAnsi="Calibri" w:cs="Calibri"/>
                <w:b/>
                <w:color w:val="0070C0"/>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663F8B6D" w14:textId="15B2BF02" w:rsidR="003174AE" w:rsidRPr="00DD6DC7" w:rsidRDefault="003174AE" w:rsidP="00AA6C37">
            <w:pPr>
              <w:rPr>
                <w:rFonts w:ascii="Calibri" w:hAnsi="Calibri" w:cs="Calibri"/>
                <w:b/>
                <w:bCs/>
                <w:color w:val="000000"/>
                <w:sz w:val="22"/>
                <w:szCs w:val="22"/>
                <w:lang w:val="en-GB"/>
              </w:rPr>
            </w:pPr>
          </w:p>
          <w:p w14:paraId="19786BD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661C8AB" w14:textId="3E7BA338"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12ci. Ongoing mandatory training on gender equality and the empowerment of women provided for all levels of entity personnel at HQ, regional and country </w:t>
            </w:r>
            <w:r w:rsidR="00511418" w:rsidRPr="002F0D0B">
              <w:rPr>
                <w:rFonts w:asciiTheme="majorHAnsi" w:hAnsiTheme="majorHAnsi" w:cstheme="majorHAnsi"/>
                <w:color w:val="000000"/>
                <w:sz w:val="22"/>
                <w:szCs w:val="22"/>
                <w:lang w:val="en-GB"/>
              </w:rPr>
              <w:t>offices (</w:t>
            </w:r>
            <w:r w:rsidRPr="00982BB2">
              <w:rPr>
                <w:rFonts w:asciiTheme="majorHAnsi" w:hAnsiTheme="majorHAnsi" w:cstheme="majorHAnsi"/>
                <w:color w:val="000000"/>
                <w:sz w:val="22"/>
                <w:szCs w:val="22"/>
                <w:lang w:val="en-GB"/>
              </w:rPr>
              <w:t>Max:800 Words) *</w:t>
            </w:r>
          </w:p>
          <w:p w14:paraId="5619B459" w14:textId="26482C6A"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3328A0E9" w14:textId="7EF988FB"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12cii. A capacity assessment in gender equality and the empowerment of women is carried out </w:t>
            </w:r>
            <w:r w:rsidRPr="00982BB2">
              <w:rPr>
                <w:rFonts w:asciiTheme="majorHAnsi" w:hAnsiTheme="majorHAnsi" w:cstheme="majorHAnsi"/>
                <w:color w:val="000000"/>
                <w:sz w:val="22"/>
                <w:szCs w:val="22"/>
                <w:lang w:val="en-GB"/>
              </w:rPr>
              <w:t>(Max:800 Words) *</w:t>
            </w:r>
          </w:p>
          <w:p w14:paraId="19ABB0D6" w14:textId="50D13E8A"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69D0DACC" w14:textId="4608F80C"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12ciii. A costed entity-wide capacity development plan to support the acquisition of relevant skills and knowledge on gender equality and the empowerment of women is evaluated </w:t>
            </w:r>
            <w:r w:rsidRPr="00982BB2">
              <w:rPr>
                <w:rFonts w:asciiTheme="majorHAnsi" w:hAnsiTheme="majorHAnsi" w:cstheme="majorHAnsi"/>
                <w:color w:val="000000"/>
                <w:sz w:val="22"/>
                <w:szCs w:val="22"/>
                <w:lang w:val="en-GB"/>
              </w:rPr>
              <w:t>(Max:800 Words) *</w:t>
            </w:r>
          </w:p>
          <w:p w14:paraId="0C66BE05" w14:textId="77777777"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5C948D99" w14:textId="68ED9EFF"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12civ. The effective use of skills and knowledge on gender equality and the empowerment of women, acquired through capacity development by personnel in specific roles and functions is demonstrated </w:t>
            </w:r>
            <w:r w:rsidRPr="00982BB2">
              <w:rPr>
                <w:rFonts w:asciiTheme="majorHAnsi" w:hAnsiTheme="majorHAnsi" w:cstheme="majorHAnsi"/>
                <w:color w:val="000000"/>
                <w:sz w:val="22"/>
                <w:szCs w:val="22"/>
                <w:lang w:val="en-GB"/>
              </w:rPr>
              <w:t>(Max:800 Words) *</w:t>
            </w:r>
          </w:p>
          <w:p w14:paraId="4A0900DF" w14:textId="77777777"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4D7C7EED" w14:textId="38CB439D"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12cv. Unconscious bias training rolled out for all staff </w:t>
            </w:r>
            <w:r w:rsidRPr="00982BB2">
              <w:rPr>
                <w:rFonts w:asciiTheme="majorHAnsi" w:hAnsiTheme="majorHAnsi" w:cstheme="majorHAnsi"/>
                <w:color w:val="000000"/>
                <w:sz w:val="22"/>
                <w:szCs w:val="22"/>
                <w:lang w:val="en-GB"/>
              </w:rPr>
              <w:t>(Max:800 Words) *</w:t>
            </w:r>
          </w:p>
          <w:p w14:paraId="61A453B8" w14:textId="77777777" w:rsidR="002F0D0B" w:rsidRPr="002F0D0B" w:rsidRDefault="002F0D0B" w:rsidP="002F0D0B">
            <w:pPr>
              <w:rPr>
                <w:rFonts w:asciiTheme="majorHAnsi" w:hAnsiTheme="majorHAnsi" w:cstheme="majorHAnsi"/>
                <w:color w:val="000000"/>
                <w:sz w:val="22"/>
                <w:szCs w:val="22"/>
                <w:lang w:val="en-GB"/>
              </w:rPr>
            </w:pPr>
          </w:p>
          <w:p w14:paraId="3BCDCAF5" w14:textId="46507622" w:rsidR="003174AE"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12cvi. The effective application of gender-responsive leadership (GRL) training undertaken by senior leadership is demonstrated </w:t>
            </w:r>
            <w:r w:rsidR="00982BB2" w:rsidRPr="00982BB2">
              <w:rPr>
                <w:rFonts w:asciiTheme="majorHAnsi" w:hAnsiTheme="majorHAnsi" w:cstheme="majorHAnsi"/>
                <w:color w:val="000000"/>
                <w:sz w:val="22"/>
                <w:szCs w:val="22"/>
                <w:lang w:val="en-GB"/>
              </w:rPr>
              <w:t>(Max:800 Words) *</w:t>
            </w:r>
          </w:p>
          <w:p w14:paraId="0245C7F7" w14:textId="77777777" w:rsidR="00982BB2" w:rsidRDefault="00982BB2" w:rsidP="003174AE">
            <w:pPr>
              <w:rPr>
                <w:rFonts w:asciiTheme="majorHAnsi" w:hAnsiTheme="majorHAnsi" w:cstheme="majorHAnsi"/>
                <w:color w:val="000000"/>
                <w:sz w:val="22"/>
                <w:szCs w:val="22"/>
                <w:lang w:val="en-GB"/>
              </w:rPr>
            </w:pPr>
          </w:p>
          <w:p w14:paraId="60EFF2A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0B1C71CA" w14:textId="27AC1EB7"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12bi. Ongoing mandatory training on gender equality and the empowerment of women provided for all levels of entity personnel at HQ, regional and country offices </w:t>
            </w:r>
            <w:r w:rsidRPr="00982BB2">
              <w:rPr>
                <w:rFonts w:asciiTheme="majorHAnsi" w:hAnsiTheme="majorHAnsi" w:cstheme="majorHAnsi"/>
                <w:color w:val="000000"/>
                <w:sz w:val="22"/>
                <w:szCs w:val="22"/>
                <w:lang w:val="en-GB"/>
              </w:rPr>
              <w:t>(Max:800 Words) *</w:t>
            </w:r>
          </w:p>
          <w:p w14:paraId="3201CB99" w14:textId="67BC5FDA"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09EC8108" w14:textId="40B62C4D"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12bii. A capacity assessment in gender equality and the empowerment of women is carried out </w:t>
            </w:r>
            <w:r w:rsidRPr="00982BB2">
              <w:rPr>
                <w:rFonts w:asciiTheme="majorHAnsi" w:hAnsiTheme="majorHAnsi" w:cstheme="majorHAnsi"/>
                <w:color w:val="000000"/>
                <w:sz w:val="22"/>
                <w:szCs w:val="22"/>
                <w:lang w:val="en-GB"/>
              </w:rPr>
              <w:t>(Max:800 Words) *</w:t>
            </w:r>
          </w:p>
          <w:p w14:paraId="3E5DAD1C" w14:textId="143C800F"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2AC6EE4E" w14:textId="347C8BED"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12biii. A costed entity-wide capacity development plan to support the acquisition of relevant skills and knowledge on gender equality and the empowerment of women implemented </w:t>
            </w:r>
            <w:r w:rsidRPr="00982BB2">
              <w:rPr>
                <w:rFonts w:asciiTheme="majorHAnsi" w:hAnsiTheme="majorHAnsi" w:cstheme="majorHAnsi"/>
                <w:color w:val="000000"/>
                <w:sz w:val="22"/>
                <w:szCs w:val="22"/>
                <w:lang w:val="en-GB"/>
              </w:rPr>
              <w:t>(Max:800 Words) *</w:t>
            </w:r>
          </w:p>
          <w:p w14:paraId="0D69E5CE" w14:textId="15AF1AC7"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32A1CCE7" w14:textId="79A31224"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12biv. Capacity-building initiatives to develop skills and knowledge on gender equality and the empowerment of women are undertaken by personnel in specific roles and functions </w:t>
            </w:r>
            <w:r w:rsidRPr="00982BB2">
              <w:rPr>
                <w:rFonts w:asciiTheme="majorHAnsi" w:hAnsiTheme="majorHAnsi" w:cstheme="majorHAnsi"/>
                <w:color w:val="000000"/>
                <w:sz w:val="22"/>
                <w:szCs w:val="22"/>
                <w:lang w:val="en-GB"/>
              </w:rPr>
              <w:t>(Max:800 Words) *</w:t>
            </w:r>
          </w:p>
          <w:p w14:paraId="1504A61F" w14:textId="5E8BBDE2"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  </w:t>
            </w:r>
          </w:p>
          <w:p w14:paraId="6E65A23D" w14:textId="320062BD" w:rsidR="002F0D0B" w:rsidRPr="002F0D0B"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 xml:space="preserve">12bv. Unconscious bias training rolled out starting with senior leadership </w:t>
            </w:r>
            <w:r w:rsidRPr="00982BB2">
              <w:rPr>
                <w:rFonts w:asciiTheme="majorHAnsi" w:hAnsiTheme="majorHAnsi" w:cstheme="majorHAnsi"/>
                <w:color w:val="000000"/>
                <w:sz w:val="22"/>
                <w:szCs w:val="22"/>
                <w:lang w:val="en-GB"/>
              </w:rPr>
              <w:t>(Max:800 Words) *</w:t>
            </w:r>
          </w:p>
          <w:p w14:paraId="6C5718DD" w14:textId="77777777" w:rsidR="002F0D0B" w:rsidRPr="002F0D0B" w:rsidRDefault="002F0D0B" w:rsidP="002F0D0B">
            <w:pPr>
              <w:rPr>
                <w:rFonts w:asciiTheme="majorHAnsi" w:hAnsiTheme="majorHAnsi" w:cstheme="majorHAnsi"/>
                <w:color w:val="000000"/>
                <w:sz w:val="22"/>
                <w:szCs w:val="22"/>
                <w:lang w:val="en-GB"/>
              </w:rPr>
            </w:pPr>
          </w:p>
          <w:p w14:paraId="703CEA80" w14:textId="5D919F23" w:rsidR="003174AE" w:rsidRDefault="002F0D0B" w:rsidP="002F0D0B">
            <w:pPr>
              <w:rPr>
                <w:rFonts w:asciiTheme="majorHAnsi" w:hAnsiTheme="majorHAnsi" w:cstheme="majorHAnsi"/>
                <w:color w:val="000000"/>
                <w:sz w:val="22"/>
                <w:szCs w:val="22"/>
                <w:lang w:val="en-GB"/>
              </w:rPr>
            </w:pPr>
            <w:r w:rsidRPr="002F0D0B">
              <w:rPr>
                <w:rFonts w:asciiTheme="majorHAnsi" w:hAnsiTheme="majorHAnsi" w:cstheme="majorHAnsi"/>
                <w:color w:val="000000"/>
                <w:sz w:val="22"/>
                <w:szCs w:val="22"/>
                <w:lang w:val="en-GB"/>
              </w:rPr>
              <w:t>12bvi. Gender-responsive leadership (GRL) training undertaken by senior</w:t>
            </w:r>
            <w:r>
              <w:rPr>
                <w:rFonts w:asciiTheme="majorHAnsi" w:hAnsiTheme="majorHAnsi" w:cstheme="majorHAnsi"/>
                <w:color w:val="000000"/>
                <w:sz w:val="22"/>
                <w:szCs w:val="22"/>
                <w:lang w:val="en-GB"/>
              </w:rPr>
              <w:t xml:space="preserve"> </w:t>
            </w:r>
            <w:r w:rsidRPr="002F0D0B">
              <w:rPr>
                <w:rFonts w:asciiTheme="majorHAnsi" w:hAnsiTheme="majorHAnsi" w:cstheme="majorHAnsi"/>
                <w:color w:val="000000"/>
                <w:sz w:val="22"/>
                <w:szCs w:val="22"/>
                <w:lang w:val="en-GB"/>
              </w:rPr>
              <w:t xml:space="preserve">leadership </w:t>
            </w:r>
            <w:r w:rsidR="00982BB2" w:rsidRPr="00982BB2">
              <w:rPr>
                <w:rFonts w:asciiTheme="majorHAnsi" w:hAnsiTheme="majorHAnsi" w:cstheme="majorHAnsi"/>
                <w:color w:val="000000"/>
                <w:sz w:val="22"/>
                <w:szCs w:val="22"/>
                <w:lang w:val="en-GB"/>
              </w:rPr>
              <w:t>(Max:800 Words) *</w:t>
            </w:r>
          </w:p>
          <w:p w14:paraId="5417CC10" w14:textId="77777777" w:rsidR="00982BB2" w:rsidRDefault="00982BB2" w:rsidP="003174AE">
            <w:pPr>
              <w:rPr>
                <w:rFonts w:asciiTheme="majorHAnsi" w:hAnsiTheme="majorHAnsi" w:cstheme="majorHAnsi"/>
                <w:color w:val="000000"/>
                <w:sz w:val="22"/>
                <w:szCs w:val="22"/>
                <w:lang w:val="en-GB"/>
              </w:rPr>
            </w:pPr>
          </w:p>
          <w:p w14:paraId="5BF1981E" w14:textId="77777777" w:rsidR="009E57F0" w:rsidRDefault="009E57F0" w:rsidP="003174AE">
            <w:pPr>
              <w:rPr>
                <w:rFonts w:asciiTheme="majorHAnsi" w:hAnsiTheme="majorHAnsi" w:cstheme="majorHAnsi"/>
                <w:color w:val="000000"/>
                <w:sz w:val="22"/>
                <w:szCs w:val="22"/>
                <w:lang w:val="en-GB"/>
              </w:rPr>
            </w:pPr>
          </w:p>
          <w:p w14:paraId="79B930F7" w14:textId="77777777" w:rsidR="009E57F0" w:rsidRDefault="009E57F0" w:rsidP="003174AE">
            <w:pPr>
              <w:rPr>
                <w:rFonts w:asciiTheme="majorHAnsi" w:hAnsiTheme="majorHAnsi" w:cstheme="majorHAnsi"/>
                <w:color w:val="000000"/>
                <w:sz w:val="22"/>
                <w:szCs w:val="22"/>
                <w:lang w:val="en-GB"/>
              </w:rPr>
            </w:pPr>
          </w:p>
          <w:p w14:paraId="6BFD17A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606A2FF9" w14:textId="4090CB08" w:rsidR="00F375D8" w:rsidRPr="00F375D8" w:rsidRDefault="00F375D8" w:rsidP="00F375D8">
            <w:pPr>
              <w:rPr>
                <w:rFonts w:asciiTheme="majorHAnsi" w:hAnsiTheme="majorHAnsi" w:cstheme="majorHAnsi"/>
                <w:color w:val="000000"/>
                <w:sz w:val="22"/>
                <w:szCs w:val="22"/>
                <w:lang w:val="en-GB"/>
              </w:rPr>
            </w:pPr>
            <w:r w:rsidRPr="00F375D8">
              <w:rPr>
                <w:rFonts w:asciiTheme="majorHAnsi" w:hAnsiTheme="majorHAnsi" w:cstheme="majorHAnsi"/>
                <w:color w:val="000000"/>
                <w:sz w:val="22"/>
                <w:szCs w:val="22"/>
                <w:lang w:val="en-GB"/>
              </w:rPr>
              <w:t xml:space="preserve">12ai. Ongoing mandatory training on gender equality and the empowerment of women provided for all levels of entity personnel at HQ, regional and country offices </w:t>
            </w:r>
            <w:r w:rsidRPr="00982BB2">
              <w:rPr>
                <w:rFonts w:asciiTheme="majorHAnsi" w:hAnsiTheme="majorHAnsi" w:cstheme="majorHAnsi"/>
                <w:color w:val="000000"/>
                <w:sz w:val="22"/>
                <w:szCs w:val="22"/>
                <w:lang w:val="en-GB"/>
              </w:rPr>
              <w:t>(Max:800 Words) *</w:t>
            </w:r>
          </w:p>
          <w:p w14:paraId="64BF5319" w14:textId="77777777" w:rsidR="00F375D8" w:rsidRPr="00F375D8" w:rsidRDefault="00F375D8" w:rsidP="00F375D8">
            <w:pPr>
              <w:rPr>
                <w:rFonts w:asciiTheme="majorHAnsi" w:hAnsiTheme="majorHAnsi" w:cstheme="majorHAnsi"/>
                <w:color w:val="000000"/>
                <w:sz w:val="22"/>
                <w:szCs w:val="22"/>
                <w:lang w:val="en-GB"/>
              </w:rPr>
            </w:pPr>
            <w:r w:rsidRPr="00F375D8">
              <w:rPr>
                <w:rFonts w:asciiTheme="majorHAnsi" w:hAnsiTheme="majorHAnsi" w:cstheme="majorHAnsi"/>
                <w:color w:val="000000"/>
                <w:sz w:val="22"/>
                <w:szCs w:val="22"/>
                <w:lang w:val="en-GB"/>
              </w:rPr>
              <w:t xml:space="preserve"> </w:t>
            </w:r>
          </w:p>
          <w:p w14:paraId="0B2FF918" w14:textId="6D238106" w:rsidR="00F375D8" w:rsidRPr="00F375D8" w:rsidRDefault="00F375D8" w:rsidP="00F375D8">
            <w:pPr>
              <w:rPr>
                <w:rFonts w:asciiTheme="majorHAnsi" w:hAnsiTheme="majorHAnsi" w:cstheme="majorHAnsi"/>
                <w:color w:val="000000"/>
                <w:sz w:val="22"/>
                <w:szCs w:val="22"/>
                <w:lang w:val="en-GB"/>
              </w:rPr>
            </w:pPr>
            <w:r w:rsidRPr="00F375D8">
              <w:rPr>
                <w:rFonts w:asciiTheme="majorHAnsi" w:hAnsiTheme="majorHAnsi" w:cstheme="majorHAnsi"/>
                <w:color w:val="000000"/>
                <w:sz w:val="22"/>
                <w:szCs w:val="22"/>
                <w:lang w:val="en-GB"/>
              </w:rPr>
              <w:t xml:space="preserve">12aii. A capacity assessment in gender equality and the empowerment of women is carried out </w:t>
            </w:r>
            <w:r w:rsidRPr="00982BB2">
              <w:rPr>
                <w:rFonts w:asciiTheme="majorHAnsi" w:hAnsiTheme="majorHAnsi" w:cstheme="majorHAnsi"/>
                <w:color w:val="000000"/>
                <w:sz w:val="22"/>
                <w:szCs w:val="22"/>
                <w:lang w:val="en-GB"/>
              </w:rPr>
              <w:t>(Max:800 Words) *</w:t>
            </w:r>
          </w:p>
          <w:p w14:paraId="3560319E" w14:textId="1566FFBA" w:rsidR="00F375D8" w:rsidRPr="00F375D8" w:rsidRDefault="00F375D8" w:rsidP="00F375D8">
            <w:pPr>
              <w:rPr>
                <w:rFonts w:asciiTheme="majorHAnsi" w:hAnsiTheme="majorHAnsi" w:cstheme="majorHAnsi"/>
                <w:color w:val="000000"/>
                <w:sz w:val="22"/>
                <w:szCs w:val="22"/>
                <w:lang w:val="en-GB"/>
              </w:rPr>
            </w:pPr>
            <w:r w:rsidRPr="00F375D8">
              <w:rPr>
                <w:rFonts w:asciiTheme="majorHAnsi" w:hAnsiTheme="majorHAnsi" w:cstheme="majorHAnsi"/>
                <w:color w:val="000000"/>
                <w:sz w:val="22"/>
                <w:szCs w:val="22"/>
                <w:lang w:val="en-GB"/>
              </w:rPr>
              <w:t xml:space="preserve">  </w:t>
            </w:r>
          </w:p>
          <w:p w14:paraId="67822655" w14:textId="465C3943" w:rsidR="003174AE" w:rsidRDefault="00F375D8" w:rsidP="00F375D8">
            <w:pPr>
              <w:rPr>
                <w:rFonts w:asciiTheme="majorHAnsi" w:hAnsiTheme="majorHAnsi" w:cstheme="majorHAnsi"/>
                <w:color w:val="000000"/>
                <w:sz w:val="22"/>
                <w:szCs w:val="22"/>
                <w:lang w:val="en-GB"/>
              </w:rPr>
            </w:pPr>
            <w:r w:rsidRPr="00F375D8">
              <w:rPr>
                <w:rFonts w:asciiTheme="majorHAnsi" w:hAnsiTheme="majorHAnsi" w:cstheme="majorHAnsi"/>
                <w:color w:val="000000"/>
                <w:sz w:val="22"/>
                <w:szCs w:val="22"/>
                <w:lang w:val="en-GB"/>
              </w:rPr>
              <w:t xml:space="preserve">12aiii. A costed capacity development plan to support the acquisition of relevant skills and knowledge on gender equality and the empowerment of women is developed </w:t>
            </w:r>
            <w:r w:rsidR="00F7414D" w:rsidRPr="00F7414D">
              <w:rPr>
                <w:rFonts w:asciiTheme="majorHAnsi" w:hAnsiTheme="majorHAnsi" w:cstheme="majorHAnsi"/>
                <w:color w:val="000000"/>
                <w:sz w:val="22"/>
                <w:szCs w:val="22"/>
                <w:lang w:val="en-GB"/>
              </w:rPr>
              <w:t>(Max:800 Words) *</w:t>
            </w:r>
          </w:p>
          <w:p w14:paraId="0D37BA77" w14:textId="77777777" w:rsidR="00F7414D" w:rsidRDefault="00F7414D" w:rsidP="003174AE">
            <w:pPr>
              <w:rPr>
                <w:rFonts w:asciiTheme="majorHAnsi" w:hAnsiTheme="majorHAnsi" w:cstheme="majorHAnsi"/>
                <w:color w:val="000000"/>
                <w:sz w:val="22"/>
                <w:szCs w:val="22"/>
                <w:lang w:val="en-GB"/>
              </w:rPr>
            </w:pPr>
          </w:p>
          <w:p w14:paraId="0930F654" w14:textId="77777777" w:rsidR="00A85C1F" w:rsidRPr="00F50E37" w:rsidRDefault="00A85C1F" w:rsidP="00A85C1F">
            <w:pPr>
              <w:rPr>
                <w:rFonts w:asciiTheme="majorHAnsi" w:hAnsiTheme="majorHAnsi" w:cstheme="majorBidi"/>
                <w:b/>
                <w:bCs/>
                <w:i/>
                <w:iCs/>
                <w:color w:val="000000" w:themeColor="text1"/>
                <w:sz w:val="22"/>
                <w:szCs w:val="22"/>
                <w:lang w:val="en-GB"/>
              </w:rPr>
            </w:pPr>
            <w:r w:rsidRPr="00F50E37">
              <w:rPr>
                <w:rFonts w:asciiTheme="majorHAnsi" w:hAnsiTheme="majorHAnsi" w:cstheme="majorBidi"/>
                <w:b/>
                <w:bCs/>
                <w:i/>
                <w:iCs/>
                <w:color w:val="000000" w:themeColor="text1"/>
                <w:sz w:val="22"/>
                <w:szCs w:val="22"/>
                <w:lang w:val="en-GB"/>
              </w:rPr>
              <w:t>Missin</w:t>
            </w:r>
            <w:r>
              <w:rPr>
                <w:rFonts w:asciiTheme="majorHAnsi" w:hAnsiTheme="majorHAnsi" w:cstheme="majorBidi"/>
                <w:b/>
                <w:bCs/>
                <w:i/>
                <w:iCs/>
                <w:color w:val="000000" w:themeColor="text1"/>
                <w:sz w:val="22"/>
                <w:szCs w:val="22"/>
                <w:lang w:val="en-GB"/>
              </w:rPr>
              <w:t>g</w:t>
            </w:r>
            <w:r w:rsidRPr="00F50E37">
              <w:rPr>
                <w:rFonts w:asciiTheme="majorHAnsi" w:hAnsiTheme="majorHAnsi" w:cstheme="majorBidi"/>
                <w:b/>
                <w:bCs/>
                <w:i/>
                <w:iCs/>
                <w:color w:val="000000" w:themeColor="text1"/>
                <w:sz w:val="22"/>
                <w:szCs w:val="22"/>
                <w:lang w:val="en-GB"/>
              </w:rPr>
              <w:t>:</w:t>
            </w:r>
          </w:p>
          <w:p w14:paraId="3666B39B" w14:textId="77777777" w:rsidR="00A85C1F" w:rsidRDefault="00A85C1F" w:rsidP="00A85C1F">
            <w:pPr>
              <w:rPr>
                <w:rFonts w:asciiTheme="majorHAnsi" w:hAnsiTheme="majorHAnsi" w:cstheme="majorBidi"/>
                <w:color w:val="000000" w:themeColor="text1"/>
                <w:sz w:val="22"/>
                <w:szCs w:val="22"/>
                <w:lang w:val="en-GB"/>
              </w:rPr>
            </w:pPr>
            <w:r w:rsidRPr="00964342">
              <w:rPr>
                <w:rFonts w:asciiTheme="majorHAnsi" w:hAnsiTheme="majorHAnsi" w:cstheme="majorBidi"/>
                <w:color w:val="000000" w:themeColor="text1"/>
                <w:sz w:val="22"/>
                <w:szCs w:val="22"/>
                <w:lang w:val="en-GB"/>
              </w:rPr>
              <w:t>Explanation of why this rating has been given (Max:400 Words) *</w:t>
            </w:r>
          </w:p>
          <w:p w14:paraId="1D0518E7" w14:textId="77777777" w:rsidR="00A85C1F" w:rsidRDefault="00A85C1F" w:rsidP="00A85C1F">
            <w:pPr>
              <w:jc w:val="both"/>
              <w:rPr>
                <w:rFonts w:asciiTheme="majorHAnsi" w:hAnsiTheme="majorHAnsi" w:cstheme="majorBidi"/>
                <w:b/>
                <w:color w:val="0070C0"/>
                <w:sz w:val="22"/>
                <w:szCs w:val="22"/>
                <w:lang w:val="en-GB"/>
              </w:rPr>
            </w:pPr>
          </w:p>
          <w:p w14:paraId="6799165B" w14:textId="055267C4" w:rsidR="00A85C1F" w:rsidRDefault="00A85C1F" w:rsidP="00A85C1F">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sidR="00B80CB2">
              <w:rPr>
                <w:rFonts w:asciiTheme="majorHAnsi" w:hAnsiTheme="majorHAnsi" w:cstheme="majorBidi"/>
                <w:color w:val="000000" w:themeColor="text1"/>
                <w:sz w:val="22"/>
                <w:szCs w:val="22"/>
                <w:lang w:val="en-GB"/>
              </w:rPr>
              <w:t>w</w:t>
            </w:r>
            <w:r w:rsidR="00B80CB2" w:rsidRPr="00B80CB2">
              <w:rPr>
                <w:rFonts w:asciiTheme="majorHAnsi" w:hAnsiTheme="majorHAnsi" w:cstheme="majorBidi"/>
                <w:color w:val="000000" w:themeColor="text1"/>
                <w:sz w:val="22"/>
                <w:szCs w:val="22"/>
                <w:lang w:val="en-GB"/>
              </w:rPr>
              <w:t xml:space="preserve">hether the entity </w:t>
            </w:r>
            <w:proofErr w:type="spellStart"/>
            <w:r w:rsidR="00B80CB2" w:rsidRPr="00B80CB2">
              <w:rPr>
                <w:rFonts w:asciiTheme="majorHAnsi" w:hAnsiTheme="majorHAnsi" w:cstheme="majorBidi"/>
                <w:color w:val="000000" w:themeColor="text1"/>
                <w:sz w:val="22"/>
                <w:szCs w:val="22"/>
                <w:lang w:val="en-GB"/>
              </w:rPr>
              <w:t>fulfills</w:t>
            </w:r>
            <w:proofErr w:type="spellEnd"/>
            <w:r w:rsidR="00B80CB2" w:rsidRPr="00B80CB2">
              <w:rPr>
                <w:rFonts w:asciiTheme="majorHAnsi" w:hAnsiTheme="majorHAnsi" w:cstheme="majorBidi"/>
                <w:color w:val="000000" w:themeColor="text1"/>
                <w:sz w:val="22"/>
                <w:szCs w:val="22"/>
                <w:lang w:val="en-GB"/>
              </w:rPr>
              <w:t xml:space="preserve"> any of the following requirements</w:t>
            </w:r>
            <w:r w:rsidRPr="001C3C65">
              <w:rPr>
                <w:rFonts w:asciiTheme="majorHAnsi" w:hAnsiTheme="majorHAnsi" w:cstheme="majorBidi"/>
                <w:color w:val="000000" w:themeColor="text1"/>
                <w:sz w:val="22"/>
                <w:szCs w:val="22"/>
                <w:lang w:val="en-GB"/>
              </w:rPr>
              <w:t>: *</w:t>
            </w:r>
            <w:r>
              <w:rPr>
                <w:rFonts w:asciiTheme="majorHAnsi" w:hAnsiTheme="majorHAnsi" w:cstheme="majorBidi"/>
                <w:b/>
                <w:color w:val="0070C0"/>
                <w:sz w:val="22"/>
                <w:szCs w:val="22"/>
                <w:lang w:val="en-GB"/>
              </w:rPr>
              <w:t xml:space="preserve"> </w:t>
            </w:r>
          </w:p>
          <w:p w14:paraId="76FB82FD" w14:textId="16E17DFE" w:rsidR="00A85C1F" w:rsidRDefault="00103E0D" w:rsidP="00FF257E">
            <w:pPr>
              <w:pStyle w:val="ListParagraph"/>
              <w:numPr>
                <w:ilvl w:val="0"/>
                <w:numId w:val="45"/>
              </w:numPr>
              <w:jc w:val="both"/>
              <w:rPr>
                <w:rFonts w:asciiTheme="majorHAnsi" w:hAnsiTheme="majorHAnsi" w:cstheme="majorHAnsi"/>
                <w:color w:val="000000"/>
                <w:lang w:val="en-AU"/>
              </w:rPr>
            </w:pPr>
            <w:r w:rsidRPr="431C7840">
              <w:rPr>
                <w:rFonts w:asciiTheme="majorHAnsi" w:hAnsiTheme="majorHAnsi" w:cstheme="majorBidi"/>
                <w:color w:val="000000" w:themeColor="text1"/>
                <w:lang w:val="en-AU"/>
              </w:rPr>
              <w:t>Ongoing mandatory training on gender equality and the empowerment of women provided for all levels of entity personnel at HQ, regional and country offices</w:t>
            </w:r>
          </w:p>
          <w:p w14:paraId="205285CE" w14:textId="59DD1D76" w:rsidR="00A85C1F" w:rsidRPr="00390B13" w:rsidRDefault="006C6B85" w:rsidP="00FF257E">
            <w:pPr>
              <w:pStyle w:val="ListParagraph"/>
              <w:numPr>
                <w:ilvl w:val="0"/>
                <w:numId w:val="45"/>
              </w:numPr>
              <w:jc w:val="both"/>
              <w:rPr>
                <w:rFonts w:asciiTheme="majorHAnsi" w:hAnsiTheme="majorHAnsi" w:cstheme="majorHAnsi"/>
                <w:color w:val="000000"/>
                <w:lang w:val="en-AU"/>
              </w:rPr>
            </w:pPr>
            <w:r w:rsidRPr="431C7840">
              <w:rPr>
                <w:rFonts w:asciiTheme="majorHAnsi" w:hAnsiTheme="majorHAnsi" w:cstheme="majorBidi"/>
                <w:color w:val="000000" w:themeColor="text1"/>
                <w:lang w:val="en-AU"/>
              </w:rPr>
              <w:t>A capacity assessment in gender equality and the empowerment of women is carried out</w:t>
            </w:r>
          </w:p>
          <w:p w14:paraId="1CE8A147" w14:textId="5112D312" w:rsidR="00E34934" w:rsidRDefault="00E34934" w:rsidP="00FF257E">
            <w:pPr>
              <w:pStyle w:val="ListParagraph"/>
              <w:numPr>
                <w:ilvl w:val="0"/>
                <w:numId w:val="45"/>
              </w:numPr>
              <w:jc w:val="both"/>
              <w:rPr>
                <w:rFonts w:asciiTheme="majorHAnsi" w:hAnsiTheme="majorHAnsi" w:cstheme="majorHAnsi"/>
                <w:color w:val="000000"/>
                <w:lang w:val="en-AU"/>
              </w:rPr>
            </w:pPr>
            <w:r w:rsidRPr="431C7840">
              <w:rPr>
                <w:rFonts w:asciiTheme="majorHAnsi" w:hAnsiTheme="majorHAnsi" w:cstheme="majorBidi"/>
                <w:color w:val="000000" w:themeColor="text1"/>
                <w:lang w:val="en-AU"/>
              </w:rPr>
              <w:t>A costed capacity development plan to support the acquisition of relevant skills and knowledge on gender equality and the empowerment of women is developed</w:t>
            </w:r>
          </w:p>
          <w:p w14:paraId="7A3DDE1A" w14:textId="125D35E1" w:rsidR="00A85C1F" w:rsidRPr="00390B13" w:rsidRDefault="00A85C1F" w:rsidP="00FF257E">
            <w:pPr>
              <w:pStyle w:val="ListParagraph"/>
              <w:numPr>
                <w:ilvl w:val="0"/>
                <w:numId w:val="45"/>
              </w:numPr>
              <w:jc w:val="both"/>
              <w:rPr>
                <w:rFonts w:asciiTheme="majorHAnsi" w:hAnsiTheme="majorHAnsi" w:cstheme="majorHAnsi"/>
                <w:color w:val="000000"/>
                <w:lang w:val="en-AU"/>
              </w:rPr>
            </w:pPr>
            <w:r w:rsidRPr="00390B13">
              <w:rPr>
                <w:rFonts w:asciiTheme="majorHAnsi" w:hAnsiTheme="majorHAnsi" w:cstheme="majorHAnsi"/>
                <w:color w:val="000000"/>
                <w:lang w:val="en-AU"/>
              </w:rPr>
              <w:t>None</w:t>
            </w:r>
            <w:r>
              <w:rPr>
                <w:rFonts w:asciiTheme="majorHAnsi" w:hAnsiTheme="majorHAnsi" w:cstheme="majorHAnsi"/>
                <w:color w:val="000000"/>
                <w:lang w:val="en-AU"/>
              </w:rPr>
              <w:t xml:space="preserve"> of the above</w:t>
            </w:r>
          </w:p>
          <w:p w14:paraId="53F9397C" w14:textId="77777777" w:rsidR="00A85C1F" w:rsidRDefault="00A85C1F" w:rsidP="003174AE">
            <w:pPr>
              <w:rPr>
                <w:rFonts w:asciiTheme="majorHAnsi" w:hAnsiTheme="majorHAnsi" w:cstheme="majorHAnsi"/>
                <w:b/>
                <w:bCs/>
                <w:i/>
                <w:iCs/>
                <w:color w:val="000000"/>
                <w:sz w:val="22"/>
                <w:szCs w:val="22"/>
                <w:lang w:val="en-GB"/>
              </w:rPr>
            </w:pPr>
          </w:p>
          <w:p w14:paraId="070566AB" w14:textId="1B1F2889"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561EF0CF" w14:textId="41E19D94" w:rsidR="003174AE" w:rsidRPr="00D97347" w:rsidRDefault="00F7414D" w:rsidP="00AA6C37">
            <w:pPr>
              <w:rPr>
                <w:rFonts w:ascii="Calibri" w:hAnsi="Calibri" w:cs="Calibri"/>
                <w:color w:val="000000"/>
                <w:sz w:val="22"/>
                <w:szCs w:val="22"/>
                <w:lang w:val="en-GB"/>
              </w:rPr>
            </w:pPr>
            <w:r w:rsidRPr="00F7414D">
              <w:rPr>
                <w:rFonts w:ascii="Calibri" w:hAnsi="Calibri" w:cs="Calibri"/>
                <w:color w:val="000000"/>
                <w:sz w:val="22"/>
                <w:szCs w:val="22"/>
                <w:lang w:val="en-GB"/>
              </w:rPr>
              <w:t>Explanation of why this rating has been given (Max:400 Words) *</w:t>
            </w:r>
          </w:p>
          <w:p w14:paraId="56350F58" w14:textId="6C9BDEE3" w:rsidR="00841121" w:rsidRDefault="00841121" w:rsidP="00AA6C37">
            <w:pPr>
              <w:jc w:val="both"/>
              <w:rPr>
                <w:rFonts w:ascii="Calibri" w:hAnsi="Calibri" w:cs="Arial"/>
                <w:b/>
                <w:bCs/>
                <w:color w:val="000000"/>
                <w:sz w:val="22"/>
                <w:szCs w:val="22"/>
                <w:lang w:val="en-GB"/>
              </w:rPr>
            </w:pPr>
          </w:p>
          <w:p w14:paraId="07EBD2F3" w14:textId="77777777" w:rsidR="00F7417F" w:rsidRPr="00D97347" w:rsidRDefault="00F7417F" w:rsidP="00B36DE1">
            <w:pPr>
              <w:jc w:val="both"/>
              <w:rPr>
                <w:rFonts w:asciiTheme="majorHAnsi" w:hAnsiTheme="majorHAnsi" w:cstheme="majorHAnsi"/>
                <w:b/>
                <w:bCs/>
                <w:color w:val="000000"/>
                <w:sz w:val="22"/>
                <w:szCs w:val="22"/>
                <w:lang w:val="en-GB"/>
              </w:rPr>
            </w:pPr>
          </w:p>
          <w:p w14:paraId="217F9477" w14:textId="77777777" w:rsidR="00701791" w:rsidRDefault="00701791" w:rsidP="00701791">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012BB489" w14:textId="458CD056" w:rsidR="00701791" w:rsidRDefault="00701791" w:rsidP="00701791">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t xml:space="preserve">3. </w:t>
            </w:r>
            <w:r w:rsidRPr="001E79BD">
              <w:rPr>
                <w:rFonts w:asciiTheme="majorHAnsi" w:hAnsiTheme="majorHAnsi" w:cstheme="majorBidi"/>
                <w:b/>
                <w:color w:val="E36C0A" w:themeColor="accent6" w:themeShade="BF"/>
                <w:sz w:val="22"/>
                <w:szCs w:val="22"/>
                <w:lang w:val="en-GB"/>
              </w:rPr>
              <w:t>For “Exceeds” “Meets”</w:t>
            </w:r>
            <w:r w:rsidR="00304FA5" w:rsidRPr="001E79BD">
              <w:rPr>
                <w:rFonts w:asciiTheme="majorHAnsi" w:hAnsiTheme="majorHAnsi" w:cstheme="majorBidi"/>
                <w:b/>
                <w:color w:val="E36C0A" w:themeColor="accent6" w:themeShade="BF"/>
                <w:sz w:val="22"/>
                <w:szCs w:val="22"/>
                <w:lang w:val="en-GB"/>
              </w:rPr>
              <w:t xml:space="preserve"> </w:t>
            </w:r>
            <w:r w:rsidRPr="001E79BD">
              <w:rPr>
                <w:rFonts w:asciiTheme="majorHAnsi" w:hAnsiTheme="majorHAnsi" w:cstheme="majorBidi"/>
                <w:b/>
                <w:color w:val="E36C0A" w:themeColor="accent6" w:themeShade="BF"/>
                <w:sz w:val="22"/>
                <w:szCs w:val="22"/>
                <w:lang w:val="en-GB"/>
              </w:rPr>
              <w:t>“Approaches”</w:t>
            </w:r>
            <w:r w:rsidR="00304FA5" w:rsidRPr="001E79BD">
              <w:rPr>
                <w:rFonts w:asciiTheme="majorHAnsi" w:hAnsiTheme="majorHAnsi" w:cstheme="majorBidi"/>
                <w:b/>
                <w:color w:val="E36C0A" w:themeColor="accent6" w:themeShade="BF"/>
                <w:sz w:val="22"/>
                <w:szCs w:val="22"/>
                <w:lang w:val="en-GB"/>
              </w:rPr>
              <w:t xml:space="preserve"> “Missing”</w:t>
            </w:r>
            <w:r w:rsidR="001E79BD">
              <w:rPr>
                <w:rFonts w:asciiTheme="majorHAnsi" w:hAnsiTheme="majorHAnsi" w:cstheme="majorBidi"/>
                <w:b/>
                <w:color w:val="E36C0A" w:themeColor="accent6" w:themeShade="BF"/>
                <w:sz w:val="22"/>
                <w:szCs w:val="22"/>
                <w:lang w:val="en-GB"/>
              </w:rPr>
              <w:t>:</w:t>
            </w:r>
          </w:p>
          <w:p w14:paraId="5FC309B2" w14:textId="00EF0237" w:rsidR="00701791" w:rsidRPr="009434E5" w:rsidRDefault="00701791" w:rsidP="009434E5">
            <w:pPr>
              <w:rPr>
                <w:rFonts w:ascii="Calibri" w:hAnsi="Calibri" w:cs="Calibri"/>
                <w:color w:val="000000" w:themeColor="text1"/>
                <w:sz w:val="22"/>
                <w:szCs w:val="22"/>
                <w:lang w:val="en-GB"/>
              </w:rPr>
            </w:pPr>
            <w:r w:rsidRPr="009434E5">
              <w:rPr>
                <w:rFonts w:ascii="Calibri" w:hAnsi="Calibri" w:cs="Calibri"/>
                <w:b/>
                <w:bCs/>
                <w:color w:val="0070C0"/>
                <w:sz w:val="22"/>
                <w:szCs w:val="22"/>
                <w:lang w:val="en-GB"/>
              </w:rPr>
              <w:t>Please indicate if the “I Know Gender” course is the mandatory training on GEEW *:</w:t>
            </w:r>
            <w:r w:rsidRPr="009434E5">
              <w:rPr>
                <w:rFonts w:ascii="Calibri" w:hAnsi="Calibri" w:cs="Calibri"/>
                <w:color w:val="000000" w:themeColor="text1"/>
                <w:sz w:val="22"/>
                <w:szCs w:val="22"/>
                <w:lang w:val="en-GB"/>
              </w:rPr>
              <w:t xml:space="preserve"> Yes/ No</w:t>
            </w:r>
          </w:p>
          <w:p w14:paraId="3F529786" w14:textId="77777777" w:rsidR="00701791" w:rsidRDefault="00701791" w:rsidP="00701791">
            <w:pPr>
              <w:pStyle w:val="ListParagraph"/>
              <w:rPr>
                <w:rFonts w:ascii="Calibri" w:hAnsi="Calibri" w:cs="Calibri"/>
                <w:b/>
                <w:bCs/>
                <w:color w:val="000000" w:themeColor="text1"/>
                <w:sz w:val="22"/>
                <w:szCs w:val="22"/>
                <w:lang w:val="en-GB"/>
              </w:rPr>
            </w:pPr>
          </w:p>
          <w:p w14:paraId="5E8BBBE1" w14:textId="46215EEA" w:rsidR="00701791" w:rsidRPr="004E22D3" w:rsidRDefault="00701791" w:rsidP="00701791">
            <w:pPr>
              <w:rPr>
                <w:rFonts w:ascii="Calibri" w:hAnsi="Calibri" w:cs="Calibri"/>
                <w:b/>
                <w:bCs/>
                <w:color w:val="000000" w:themeColor="text1"/>
                <w:sz w:val="22"/>
                <w:szCs w:val="22"/>
                <w:lang w:val="en-GB"/>
              </w:rPr>
            </w:pPr>
            <w:r w:rsidRPr="009B0797">
              <w:rPr>
                <w:rFonts w:ascii="Calibri" w:hAnsi="Calibri" w:cs="Calibri"/>
                <w:b/>
                <w:bCs/>
                <w:color w:val="0070C0"/>
                <w:sz w:val="22"/>
                <w:szCs w:val="22"/>
                <w:lang w:val="en-GB"/>
              </w:rPr>
              <w:t xml:space="preserve">4. </w:t>
            </w:r>
            <w:r w:rsidRPr="001E79BD">
              <w:rPr>
                <w:rFonts w:asciiTheme="majorHAnsi" w:hAnsiTheme="majorHAnsi" w:cstheme="majorBidi"/>
                <w:b/>
                <w:color w:val="E36C0A" w:themeColor="accent6" w:themeShade="BF"/>
                <w:sz w:val="22"/>
                <w:szCs w:val="22"/>
                <w:lang w:val="en-GB"/>
              </w:rPr>
              <w:t>For “Exceeds” “Meets” “Approaches” and “Missing”</w:t>
            </w:r>
            <w:r w:rsidR="001E79BD">
              <w:rPr>
                <w:rFonts w:asciiTheme="majorHAnsi" w:hAnsiTheme="majorHAnsi" w:cstheme="majorBidi"/>
                <w:b/>
                <w:color w:val="E36C0A" w:themeColor="accent6" w:themeShade="BF"/>
                <w:sz w:val="22"/>
                <w:szCs w:val="22"/>
                <w:lang w:val="en-GB"/>
              </w:rPr>
              <w:t>:</w:t>
            </w:r>
          </w:p>
          <w:p w14:paraId="5288AF33" w14:textId="50987B6D" w:rsidR="00701791" w:rsidRPr="004E22D3" w:rsidRDefault="00701791" w:rsidP="00FF257E">
            <w:pPr>
              <w:pStyle w:val="ListParagraph"/>
              <w:numPr>
                <w:ilvl w:val="0"/>
                <w:numId w:val="25"/>
              </w:numPr>
              <w:rPr>
                <w:rFonts w:ascii="Calibri" w:hAnsi="Calibri" w:cs="Calibri"/>
                <w:color w:val="000000" w:themeColor="text1"/>
                <w:sz w:val="22"/>
                <w:szCs w:val="22"/>
                <w:lang w:val="en-GB"/>
              </w:rPr>
            </w:pPr>
            <w:r w:rsidRPr="00DC1D25">
              <w:rPr>
                <w:rFonts w:ascii="Calibri" w:hAnsi="Calibri" w:cs="Calibri"/>
                <w:b/>
                <w:bCs/>
                <w:color w:val="0070C0"/>
                <w:sz w:val="22"/>
                <w:szCs w:val="22"/>
                <w:lang w:val="en-GB"/>
              </w:rPr>
              <w:t>Does your entity provide tailored trainings to gender focal points (GFP)?</w:t>
            </w:r>
            <w:r w:rsidRPr="00DC1D25">
              <w:rPr>
                <w:rFonts w:ascii="Calibri" w:hAnsi="Calibri" w:cs="Calibri"/>
                <w:color w:val="0070C0"/>
                <w:sz w:val="22"/>
                <w:szCs w:val="22"/>
                <w:lang w:val="en-GB"/>
              </w:rPr>
              <w:t xml:space="preserve"> </w:t>
            </w:r>
            <w:r w:rsidRPr="00DC1D25">
              <w:rPr>
                <w:rFonts w:ascii="Calibri" w:hAnsi="Calibri" w:cs="Calibri"/>
                <w:b/>
                <w:bCs/>
                <w:color w:val="0070C0"/>
                <w:sz w:val="22"/>
                <w:szCs w:val="22"/>
                <w:lang w:val="en-GB"/>
              </w:rPr>
              <w:t>*</w:t>
            </w:r>
            <w:r w:rsidRPr="004E22D3">
              <w:rPr>
                <w:rFonts w:ascii="Calibri" w:hAnsi="Calibri" w:cs="Calibri"/>
                <w:color w:val="000000" w:themeColor="text1"/>
                <w:sz w:val="22"/>
                <w:szCs w:val="22"/>
                <w:lang w:val="en-GB"/>
              </w:rPr>
              <w:t xml:space="preserve"> YES/NO</w:t>
            </w:r>
            <w:r w:rsidR="00964BB2" w:rsidRPr="00CA0BB7">
              <w:rPr>
                <w:rFonts w:asciiTheme="majorHAnsi" w:hAnsiTheme="majorHAnsi" w:cstheme="majorBidi"/>
                <w:bCs/>
                <w:color w:val="FFFFFF" w:themeColor="background1"/>
                <w:sz w:val="22"/>
                <w:szCs w:val="22"/>
                <w:highlight w:val="magenta"/>
                <w:lang w:val="en-GB"/>
              </w:rPr>
              <w:t xml:space="preserve"> </w:t>
            </w:r>
          </w:p>
          <w:p w14:paraId="60B60E4B" w14:textId="3C4A218B" w:rsidR="00701791" w:rsidRPr="004E22D3" w:rsidRDefault="00701791" w:rsidP="00FF257E">
            <w:pPr>
              <w:pStyle w:val="ListParagraph"/>
              <w:numPr>
                <w:ilvl w:val="1"/>
                <w:numId w:val="25"/>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If yes, please briefly describe the outline of the GFP </w:t>
            </w:r>
            <w:proofErr w:type="gramStart"/>
            <w:r w:rsidRPr="004E22D3">
              <w:rPr>
                <w:rFonts w:ascii="Calibri" w:hAnsi="Calibri" w:cs="Calibri"/>
                <w:color w:val="000000" w:themeColor="text1"/>
                <w:sz w:val="22"/>
                <w:szCs w:val="22"/>
                <w:lang w:val="en-GB"/>
              </w:rPr>
              <w:t>training</w:t>
            </w:r>
            <w:r w:rsidR="002B6E3E">
              <w:rPr>
                <w:rFonts w:ascii="Calibri" w:hAnsi="Calibri" w:cs="Calibri"/>
                <w:color w:val="000000" w:themeColor="text1"/>
                <w:sz w:val="22"/>
                <w:szCs w:val="22"/>
                <w:lang w:val="en-GB"/>
              </w:rPr>
              <w:t xml:space="preserve"> </w:t>
            </w:r>
            <w:r w:rsidRPr="004E22D3">
              <w:rPr>
                <w:rFonts w:ascii="Calibri" w:hAnsi="Calibri" w:cs="Calibri"/>
                <w:bCs/>
                <w:color w:val="000000" w:themeColor="text1"/>
                <w:sz w:val="22"/>
                <w:szCs w:val="22"/>
                <w:lang w:val="en-GB"/>
              </w:rPr>
              <w:t xml:space="preserve"> (</w:t>
            </w:r>
            <w:proofErr w:type="gramEnd"/>
            <w:r w:rsidRPr="004E22D3">
              <w:rPr>
                <w:rFonts w:ascii="Calibri" w:hAnsi="Calibri" w:cs="Calibri"/>
                <w:bCs/>
                <w:color w:val="000000" w:themeColor="text1"/>
                <w:sz w:val="22"/>
                <w:szCs w:val="22"/>
                <w:lang w:val="en-GB"/>
              </w:rPr>
              <w:t>Max: 300 words).</w:t>
            </w:r>
            <w:r w:rsidRPr="004E22D3">
              <w:rPr>
                <w:rFonts w:ascii="Calibri" w:hAnsi="Calibri" w:cs="Calibri"/>
                <w:color w:val="000000" w:themeColor="text1"/>
                <w:sz w:val="22"/>
                <w:szCs w:val="22"/>
                <w:lang w:val="en-GB"/>
              </w:rPr>
              <w:t xml:space="preserve"> </w:t>
            </w:r>
          </w:p>
          <w:p w14:paraId="434F3A1F" w14:textId="77777777" w:rsidR="00701791" w:rsidRPr="004E22D3" w:rsidRDefault="00701791" w:rsidP="00701791">
            <w:pPr>
              <w:rPr>
                <w:rFonts w:ascii="Calibri" w:hAnsi="Calibri" w:cs="Calibri"/>
                <w:color w:val="000000" w:themeColor="text1"/>
                <w:sz w:val="22"/>
                <w:szCs w:val="22"/>
                <w:lang w:val="en-GB"/>
              </w:rPr>
            </w:pPr>
          </w:p>
          <w:p w14:paraId="288E2A20" w14:textId="04C3DCA4" w:rsidR="00701791" w:rsidRPr="004E22D3" w:rsidRDefault="00701791" w:rsidP="00FF257E">
            <w:pPr>
              <w:pStyle w:val="ListParagraph"/>
              <w:numPr>
                <w:ilvl w:val="0"/>
                <w:numId w:val="25"/>
              </w:numPr>
              <w:rPr>
                <w:rFonts w:ascii="Calibri" w:hAnsi="Calibri" w:cs="Calibri"/>
                <w:color w:val="000000" w:themeColor="text1"/>
                <w:sz w:val="22"/>
                <w:szCs w:val="22"/>
                <w:lang w:val="en-GB"/>
              </w:rPr>
            </w:pPr>
            <w:r w:rsidRPr="00DC1D25">
              <w:rPr>
                <w:rFonts w:ascii="Calibri" w:hAnsi="Calibri" w:cs="Calibri"/>
                <w:b/>
                <w:bCs/>
                <w:color w:val="0070C0"/>
                <w:sz w:val="22"/>
                <w:szCs w:val="22"/>
                <w:lang w:val="en-GB"/>
              </w:rPr>
              <w:t>Does your entity provide trainings to technical staffs or programmatic staffs, e.g., on gender-responsive implementation/programming? *</w:t>
            </w:r>
            <w:r w:rsidRPr="00DC1D25">
              <w:rPr>
                <w:rFonts w:ascii="Calibri" w:hAnsi="Calibri" w:cs="Calibri"/>
                <w:color w:val="0070C0"/>
                <w:sz w:val="22"/>
                <w:szCs w:val="22"/>
                <w:lang w:val="en-GB"/>
              </w:rPr>
              <w:t xml:space="preserve"> </w:t>
            </w:r>
            <w:r w:rsidRPr="004E22D3">
              <w:rPr>
                <w:rFonts w:ascii="Calibri" w:hAnsi="Calibri" w:cs="Calibri"/>
                <w:color w:val="000000" w:themeColor="text1"/>
                <w:sz w:val="22"/>
                <w:szCs w:val="22"/>
                <w:lang w:val="en-GB"/>
              </w:rPr>
              <w:t>YES/NO</w:t>
            </w:r>
            <w:r w:rsidR="00964BB2" w:rsidRPr="00CA0BB7">
              <w:rPr>
                <w:rFonts w:asciiTheme="majorHAnsi" w:hAnsiTheme="majorHAnsi" w:cstheme="majorBidi"/>
                <w:bCs/>
                <w:color w:val="FFFFFF" w:themeColor="background1"/>
                <w:sz w:val="22"/>
                <w:szCs w:val="22"/>
                <w:highlight w:val="magenta"/>
                <w:lang w:val="en-GB"/>
              </w:rPr>
              <w:t xml:space="preserve"> </w:t>
            </w:r>
          </w:p>
          <w:p w14:paraId="70F2D04F" w14:textId="02F5960F" w:rsidR="00701791" w:rsidRPr="004E22D3" w:rsidRDefault="00701791" w:rsidP="00FF257E">
            <w:pPr>
              <w:pStyle w:val="ListParagraph"/>
              <w:numPr>
                <w:ilvl w:val="1"/>
                <w:numId w:val="26"/>
              </w:numPr>
              <w:rPr>
                <w:rFonts w:ascii="Calibri" w:hAnsi="Calibri" w:cs="Calibri"/>
                <w:color w:val="000000" w:themeColor="text1"/>
                <w:sz w:val="22"/>
                <w:szCs w:val="22"/>
                <w:lang w:val="en-GB"/>
              </w:rPr>
            </w:pPr>
            <w:r w:rsidRPr="004E22D3">
              <w:rPr>
                <w:rFonts w:ascii="Calibri" w:hAnsi="Calibri" w:cs="Calibri"/>
                <w:color w:val="000000" w:themeColor="text1"/>
                <w:sz w:val="22"/>
                <w:szCs w:val="22"/>
                <w:lang w:val="en-GB"/>
              </w:rPr>
              <w:t xml:space="preserve">If yes, please briefly describe the outline of the </w:t>
            </w:r>
            <w:proofErr w:type="gramStart"/>
            <w:r w:rsidRPr="004E22D3">
              <w:rPr>
                <w:rFonts w:ascii="Calibri" w:hAnsi="Calibri" w:cs="Calibri"/>
                <w:color w:val="000000" w:themeColor="text1"/>
                <w:sz w:val="22"/>
                <w:szCs w:val="22"/>
                <w:lang w:val="en-GB"/>
              </w:rPr>
              <w:t>training</w:t>
            </w:r>
            <w:r w:rsidR="002B6E3E">
              <w:rPr>
                <w:rFonts w:ascii="Calibri" w:hAnsi="Calibri" w:cs="Calibri"/>
                <w:color w:val="000000" w:themeColor="text1"/>
                <w:sz w:val="22"/>
                <w:szCs w:val="22"/>
                <w:lang w:val="en-GB"/>
              </w:rPr>
              <w:t xml:space="preserve"> </w:t>
            </w:r>
            <w:r w:rsidRPr="004E22D3">
              <w:rPr>
                <w:rFonts w:ascii="Calibri" w:hAnsi="Calibri" w:cs="Calibri"/>
                <w:bCs/>
                <w:color w:val="000000" w:themeColor="text1"/>
                <w:sz w:val="22"/>
                <w:szCs w:val="22"/>
                <w:lang w:val="en-GB"/>
              </w:rPr>
              <w:t xml:space="preserve"> (</w:t>
            </w:r>
            <w:proofErr w:type="gramEnd"/>
            <w:r w:rsidRPr="004E22D3">
              <w:rPr>
                <w:rFonts w:ascii="Calibri" w:hAnsi="Calibri" w:cs="Calibri"/>
                <w:bCs/>
                <w:color w:val="000000" w:themeColor="text1"/>
                <w:sz w:val="22"/>
                <w:szCs w:val="22"/>
                <w:lang w:val="en-GB"/>
              </w:rPr>
              <w:t>Max: 300 words).</w:t>
            </w:r>
            <w:r w:rsidRPr="004E22D3">
              <w:rPr>
                <w:rFonts w:ascii="Calibri" w:hAnsi="Calibri" w:cs="Calibri"/>
                <w:color w:val="000000" w:themeColor="text1"/>
                <w:sz w:val="22"/>
                <w:szCs w:val="22"/>
                <w:lang w:val="en-GB"/>
              </w:rPr>
              <w:t xml:space="preserve"> </w:t>
            </w:r>
          </w:p>
          <w:p w14:paraId="16C1D12C" w14:textId="77777777" w:rsidR="00701791" w:rsidRDefault="00701791" w:rsidP="00B36DE1">
            <w:pPr>
              <w:jc w:val="both"/>
              <w:rPr>
                <w:rFonts w:asciiTheme="majorHAnsi" w:hAnsiTheme="majorHAnsi" w:cstheme="majorHAnsi"/>
                <w:b/>
                <w:bCs/>
                <w:sz w:val="22"/>
                <w:szCs w:val="22"/>
                <w:highlight w:val="green"/>
                <w:lang w:val="en-GB"/>
              </w:rPr>
            </w:pPr>
          </w:p>
          <w:p w14:paraId="19E0661E" w14:textId="0BFA2749" w:rsidR="00C330CA" w:rsidRDefault="00C330CA" w:rsidP="00B36DE1">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1E348378" w14:textId="4BEA9B15" w:rsidR="00B36DE1" w:rsidRPr="00F50E37" w:rsidRDefault="001E79BD" w:rsidP="00B36DE1">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5</w:t>
            </w:r>
            <w:r w:rsidR="00B36DE1" w:rsidRPr="00F50E37">
              <w:rPr>
                <w:rFonts w:asciiTheme="majorHAnsi" w:hAnsiTheme="majorHAnsi" w:cstheme="majorHAnsi"/>
                <w:b/>
                <w:bCs/>
                <w:color w:val="0070C0"/>
                <w:sz w:val="22"/>
                <w:szCs w:val="22"/>
                <w:lang w:val="en-GB"/>
              </w:rPr>
              <w:t xml:space="preserve">. </w:t>
            </w:r>
            <w:r w:rsidR="009C2AAA" w:rsidRPr="001E79BD">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5FA46457" w14:textId="77777777" w:rsidR="00B36DE1" w:rsidRPr="00D97347" w:rsidRDefault="00B36DE1" w:rsidP="006356D0">
            <w:pPr>
              <w:pStyle w:val="ListParagraph"/>
              <w:numPr>
                <w:ilvl w:val="0"/>
                <w:numId w:val="1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0AA3DF7" w14:textId="77777777" w:rsidR="00B36DE1" w:rsidRPr="00D97347" w:rsidRDefault="00B36DE1" w:rsidP="006356D0">
            <w:pPr>
              <w:pStyle w:val="ListParagraph"/>
              <w:numPr>
                <w:ilvl w:val="0"/>
                <w:numId w:val="1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E17F6D5" w14:textId="77777777" w:rsidR="00B36DE1" w:rsidRPr="00D97347" w:rsidRDefault="00B36DE1" w:rsidP="006356D0">
            <w:pPr>
              <w:pStyle w:val="ListParagraph"/>
              <w:numPr>
                <w:ilvl w:val="0"/>
                <w:numId w:val="1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653BDE" w14:textId="1385CC16" w:rsidR="00B36DE1" w:rsidRPr="00D97347" w:rsidRDefault="00B36DE1" w:rsidP="006356D0">
            <w:pPr>
              <w:pStyle w:val="ListParagraph"/>
              <w:numPr>
                <w:ilvl w:val="0"/>
                <w:numId w:val="16"/>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452649"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540582"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3EB6A278" w14:textId="593DC774" w:rsidR="00B36DE1" w:rsidRPr="00D97347" w:rsidRDefault="00BB4EFD" w:rsidP="006356D0">
            <w:pPr>
              <w:pStyle w:val="ListParagraph"/>
              <w:numPr>
                <w:ilvl w:val="0"/>
                <w:numId w:val="16"/>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B36DE1" w:rsidRPr="00D97347">
              <w:rPr>
                <w:rFonts w:asciiTheme="majorHAnsi" w:hAnsiTheme="majorHAnsi" w:cstheme="majorHAnsi"/>
                <w:color w:val="000000"/>
                <w:sz w:val="22"/>
                <w:szCs w:val="22"/>
                <w:lang w:val="en-GB"/>
              </w:rPr>
              <w:t xml:space="preserve"> </w:t>
            </w:r>
          </w:p>
          <w:p w14:paraId="359B8591" w14:textId="77777777" w:rsidR="00AA6C37" w:rsidRPr="00D97347" w:rsidRDefault="00AA6C37" w:rsidP="00AA6C37">
            <w:pPr>
              <w:rPr>
                <w:rFonts w:ascii="Calibri" w:hAnsi="Calibri" w:cs="Calibri"/>
                <w:color w:val="000000"/>
                <w:sz w:val="22"/>
                <w:szCs w:val="22"/>
                <w:lang w:val="en-GB"/>
              </w:rPr>
            </w:pPr>
          </w:p>
          <w:p w14:paraId="2F9667D7" w14:textId="381A6EB5" w:rsidR="00C330CA" w:rsidRDefault="00C330CA" w:rsidP="00E70F88">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2A5FD3C2" w14:textId="0D34CDCC" w:rsidR="00AA6C37" w:rsidRPr="00D97347" w:rsidRDefault="009656E9" w:rsidP="00E70F88">
            <w:pPr>
              <w:rPr>
                <w:rFonts w:ascii="Calibri" w:hAnsi="Calibri" w:cs="Calibri"/>
                <w:color w:val="000000"/>
                <w:sz w:val="22"/>
                <w:szCs w:val="22"/>
                <w:lang w:val="en-GB"/>
              </w:rPr>
            </w:pPr>
            <w:r>
              <w:rPr>
                <w:rFonts w:ascii="Calibri" w:hAnsi="Calibri" w:cs="Calibri"/>
                <w:b/>
                <w:color w:val="0070C0"/>
                <w:sz w:val="22"/>
                <w:szCs w:val="22"/>
                <w:lang w:val="en-GB"/>
              </w:rPr>
              <w:t>6</w:t>
            </w:r>
            <w:r w:rsidR="00E70F88" w:rsidRPr="001C6E26">
              <w:rPr>
                <w:rFonts w:ascii="Calibri" w:hAnsi="Calibri" w:cs="Calibri"/>
                <w:b/>
                <w:color w:val="0070C0"/>
                <w:sz w:val="22"/>
                <w:szCs w:val="22"/>
                <w:lang w:val="en-GB"/>
              </w:rPr>
              <w:t>.</w:t>
            </w:r>
            <w:r w:rsidR="00407C75" w:rsidRPr="001C6E26">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AA6C37" w:rsidRPr="001C6E26">
              <w:rPr>
                <w:rFonts w:ascii="Calibri" w:hAnsi="Calibri" w:cs="Calibri"/>
                <w:b/>
                <w:color w:val="0070C0"/>
                <w:sz w:val="22"/>
                <w:szCs w:val="22"/>
                <w:lang w:val="en-GB"/>
              </w:rPr>
              <w:t>Please</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submit</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supporting</w:t>
            </w:r>
            <w:r w:rsidR="00407C75" w:rsidRPr="001C6E26">
              <w:rPr>
                <w:rFonts w:ascii="Calibri" w:hAnsi="Calibri" w:cs="Calibri"/>
                <w:b/>
                <w:color w:val="0070C0"/>
                <w:sz w:val="22"/>
                <w:szCs w:val="22"/>
                <w:lang w:val="en-GB"/>
              </w:rPr>
              <w:t xml:space="preserve"> </w:t>
            </w:r>
            <w:r w:rsidR="00AA6C37" w:rsidRPr="001C6E26">
              <w:rPr>
                <w:rFonts w:ascii="Calibri" w:hAnsi="Calibri" w:cs="Calibri"/>
                <w:b/>
                <w:color w:val="0070C0"/>
                <w:sz w:val="22"/>
                <w:szCs w:val="22"/>
                <w:lang w:val="en-GB"/>
              </w:rPr>
              <w:t>documentation</w:t>
            </w:r>
            <w:r w:rsidR="00407C75" w:rsidRPr="001C6E26">
              <w:rPr>
                <w:rFonts w:ascii="Calibri" w:hAnsi="Calibri" w:cs="Calibri"/>
                <w:color w:val="0070C0"/>
                <w:sz w:val="22"/>
                <w:szCs w:val="22"/>
                <w:lang w:val="en-GB"/>
              </w:rPr>
              <w:t xml:space="preserve"> </w:t>
            </w:r>
            <w:r w:rsidR="00AA6C37"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AC520B">
              <w:rPr>
                <w:rFonts w:ascii="Calibri" w:hAnsi="Calibri" w:cs="Calibri"/>
                <w:color w:val="000000"/>
                <w:sz w:val="22"/>
                <w:szCs w:val="22"/>
                <w:lang w:val="en-GB"/>
              </w:rPr>
              <w:t xml:space="preserve">URLs, </w:t>
            </w:r>
            <w:r w:rsidR="00AA6C37"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AA6C37" w:rsidRPr="00D97347">
              <w:rPr>
                <w:rFonts w:ascii="Calibri" w:hAnsi="Calibri" w:cs="Calibri"/>
                <w:color w:val="000000"/>
                <w:sz w:val="22"/>
                <w:szCs w:val="22"/>
                <w:lang w:val="en-GB"/>
              </w:rPr>
              <w:t>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71BD5B82"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21DE2D6E" w14:textId="77777777" w:rsidR="00AA6C37" w:rsidRPr="00D97347" w:rsidRDefault="00AA6C37" w:rsidP="00AA6C37">
            <w:pPr>
              <w:rPr>
                <w:rFonts w:asciiTheme="majorHAnsi" w:hAnsiTheme="majorHAnsi" w:cstheme="majorHAnsi"/>
                <w:bCs/>
                <w:sz w:val="22"/>
                <w:lang w:val="en-GB"/>
              </w:rPr>
            </w:pPr>
          </w:p>
          <w:p w14:paraId="7D8F6902" w14:textId="3BB79CD8" w:rsidR="00AA6C37" w:rsidRPr="00D97347" w:rsidRDefault="00AA6C37" w:rsidP="0068539D">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7E56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2A2B8BE2" w14:textId="3743755E" w:rsidR="00AC520B"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Capacity assessment survey and outcome</w:t>
            </w:r>
          </w:p>
          <w:p w14:paraId="63A22C60" w14:textId="6C720940" w:rsidR="00AC520B"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Costed entity-wide capacity development plan</w:t>
            </w:r>
          </w:p>
          <w:p w14:paraId="5F8D3F75" w14:textId="592D686C" w:rsidR="00AC520B"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Document stating that gender training is mandatory for all staff</w:t>
            </w:r>
          </w:p>
          <w:p w14:paraId="48C84A83" w14:textId="67E1C63E" w:rsidR="00AC520B"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Tracking/monitoring data</w:t>
            </w:r>
          </w:p>
          <w:p w14:paraId="46DF69B8" w14:textId="385A2425" w:rsidR="00AC520B"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GRL Training outline for senior management</w:t>
            </w:r>
          </w:p>
          <w:p w14:paraId="3509CD9B" w14:textId="4F477D0F" w:rsidR="00AA6C37" w:rsidRPr="00AC520B" w:rsidRDefault="00AC520B" w:rsidP="00FF257E">
            <w:pPr>
              <w:pStyle w:val="NoSpacing"/>
              <w:numPr>
                <w:ilvl w:val="0"/>
                <w:numId w:val="44"/>
              </w:numPr>
              <w:rPr>
                <w:rFonts w:ascii="Calibri" w:hAnsi="Calibri" w:cs="Calibri"/>
                <w:lang w:val="en-GB" w:bidi="en-US"/>
              </w:rPr>
            </w:pPr>
            <w:r w:rsidRPr="00AC520B">
              <w:rPr>
                <w:rFonts w:ascii="Calibri" w:hAnsi="Calibri" w:cs="Calibri"/>
                <w:lang w:val="en-GB" w:bidi="en-US"/>
              </w:rPr>
              <w:t>Unconscious bias training</w:t>
            </w:r>
          </w:p>
          <w:p w14:paraId="0165FE58" w14:textId="77777777" w:rsidR="00AA6C37" w:rsidRPr="00D97347" w:rsidRDefault="00AA6C37" w:rsidP="00AA6C37">
            <w:pPr>
              <w:rPr>
                <w:rFonts w:ascii="Calibri" w:hAnsi="Calibri" w:cs="Calibri"/>
                <w:color w:val="000000"/>
                <w:sz w:val="22"/>
                <w:szCs w:val="22"/>
                <w:lang w:val="en-GB"/>
              </w:rPr>
            </w:pPr>
          </w:p>
        </w:tc>
      </w:tr>
    </w:tbl>
    <w:p w14:paraId="341829C5" w14:textId="77777777" w:rsidR="0011618C" w:rsidRDefault="0011618C" w:rsidP="0011618C">
      <w:pPr>
        <w:rPr>
          <w:rFonts w:asciiTheme="majorHAnsi" w:hAnsiTheme="majorHAnsi" w:cstheme="majorHAnsi"/>
          <w:b/>
          <w:sz w:val="28"/>
          <w:lang w:val="en-GB"/>
        </w:rPr>
      </w:pPr>
    </w:p>
    <w:p w14:paraId="7DCCF56F" w14:textId="77777777" w:rsidR="009E57F0" w:rsidRDefault="009E57F0" w:rsidP="0011618C">
      <w:pPr>
        <w:rPr>
          <w:rFonts w:asciiTheme="majorHAnsi" w:hAnsiTheme="majorHAnsi" w:cstheme="majorHAnsi"/>
          <w:b/>
          <w:sz w:val="28"/>
          <w:lang w:val="en-GB"/>
        </w:rPr>
      </w:pPr>
    </w:p>
    <w:p w14:paraId="39A7C748" w14:textId="77777777" w:rsidR="009E57F0" w:rsidRDefault="009E57F0" w:rsidP="0011618C">
      <w:pPr>
        <w:rPr>
          <w:rFonts w:asciiTheme="majorHAnsi" w:hAnsiTheme="majorHAnsi" w:cstheme="majorHAnsi"/>
          <w:b/>
          <w:sz w:val="28"/>
          <w:lang w:val="en-GB"/>
        </w:rPr>
      </w:pPr>
    </w:p>
    <w:p w14:paraId="0DECBD7B" w14:textId="77777777" w:rsidR="009E57F0" w:rsidRDefault="009E57F0" w:rsidP="0011618C">
      <w:pPr>
        <w:rPr>
          <w:rFonts w:asciiTheme="majorHAnsi" w:hAnsiTheme="majorHAnsi" w:cstheme="majorHAnsi"/>
          <w:b/>
          <w:sz w:val="28"/>
          <w:lang w:val="en-GB"/>
        </w:rPr>
      </w:pPr>
    </w:p>
    <w:p w14:paraId="4D257D96" w14:textId="77777777" w:rsidR="009E57F0" w:rsidRDefault="009E57F0" w:rsidP="0011618C">
      <w:pPr>
        <w:rPr>
          <w:rFonts w:asciiTheme="majorHAnsi" w:hAnsiTheme="majorHAnsi" w:cstheme="majorHAnsi"/>
          <w:b/>
          <w:sz w:val="28"/>
          <w:lang w:val="en-GB"/>
        </w:rPr>
      </w:pPr>
    </w:p>
    <w:p w14:paraId="1AFBAFEA" w14:textId="19CA7F0A" w:rsidR="0011618C" w:rsidRPr="00106DD3" w:rsidRDefault="0011618C" w:rsidP="0011618C">
      <w:pPr>
        <w:rPr>
          <w:rFonts w:asciiTheme="majorHAnsi" w:hAnsiTheme="majorHAnsi" w:cstheme="majorHAnsi"/>
          <w:b/>
          <w:sz w:val="28"/>
          <w:lang w:val="en-GB"/>
        </w:rPr>
      </w:pPr>
      <w:r>
        <w:rPr>
          <w:rFonts w:asciiTheme="majorHAnsi" w:hAnsiTheme="majorHAnsi" w:cstheme="majorHAnsi"/>
          <w:b/>
          <w:sz w:val="28"/>
          <w:lang w:val="en-GB"/>
        </w:rPr>
        <w:t>F</w:t>
      </w:r>
      <w:r w:rsidRPr="00D97347">
        <w:rPr>
          <w:rFonts w:asciiTheme="majorHAnsi" w:hAnsiTheme="majorHAnsi" w:cstheme="majorHAnsi"/>
          <w:b/>
          <w:sz w:val="28"/>
          <w:lang w:val="en-GB"/>
        </w:rPr>
        <w:t xml:space="preserve">. </w:t>
      </w:r>
      <w:r w:rsidR="00926A21" w:rsidRPr="00926A21">
        <w:rPr>
          <w:rFonts w:asciiTheme="majorHAnsi" w:hAnsiTheme="majorHAnsi" w:cstheme="majorHAnsi"/>
          <w:b/>
          <w:sz w:val="28"/>
          <w:lang w:val="en-GB"/>
        </w:rPr>
        <w:t>Organizational Culture and Human Resources</w:t>
      </w:r>
    </w:p>
    <w:p w14:paraId="761EB810" w14:textId="11431ABF" w:rsidR="0025606A" w:rsidRPr="00D97347" w:rsidRDefault="0086367D" w:rsidP="00404B99">
      <w:pPr>
        <w:pStyle w:val="Heading1"/>
        <w:rPr>
          <w:b/>
          <w:bCs/>
          <w:color w:val="0070C0"/>
          <w:sz w:val="22"/>
          <w:szCs w:val="22"/>
          <w:lang w:val="en-GB"/>
        </w:rPr>
      </w:pPr>
      <w:bookmarkStart w:id="14" w:name="_Toc184780459"/>
      <w:r w:rsidRPr="00D97347">
        <w:rPr>
          <w:b/>
          <w:bCs/>
          <w:color w:val="0070C0"/>
          <w:sz w:val="22"/>
          <w:szCs w:val="22"/>
          <w:lang w:val="en-GB"/>
        </w:rPr>
        <w:t xml:space="preserve">PI </w:t>
      </w:r>
      <w:r w:rsidR="0025606A" w:rsidRPr="00D97347">
        <w:rPr>
          <w:b/>
          <w:bCs/>
          <w:color w:val="0070C0"/>
          <w:sz w:val="22"/>
          <w:szCs w:val="22"/>
          <w:lang w:val="en-GB"/>
        </w:rPr>
        <w:t>1</w:t>
      </w:r>
      <w:r w:rsidR="002A55CF" w:rsidRPr="00D97347">
        <w:rPr>
          <w:b/>
          <w:bCs/>
          <w:color w:val="0070C0"/>
          <w:sz w:val="22"/>
          <w:szCs w:val="22"/>
          <w:lang w:val="en-GB"/>
        </w:rPr>
        <w:t>3</w:t>
      </w:r>
      <w:r w:rsidR="0025606A" w:rsidRPr="00D97347">
        <w:rPr>
          <w:b/>
          <w:bCs/>
          <w:color w:val="0070C0"/>
          <w:sz w:val="22"/>
          <w:szCs w:val="22"/>
          <w:lang w:val="en-GB"/>
        </w:rPr>
        <w:t>:</w:t>
      </w:r>
      <w:r w:rsidR="00407C75" w:rsidRPr="00D97347">
        <w:rPr>
          <w:b/>
          <w:bCs/>
          <w:color w:val="0070C0"/>
          <w:sz w:val="22"/>
          <w:szCs w:val="22"/>
          <w:lang w:val="en-GB"/>
        </w:rPr>
        <w:t xml:space="preserve"> </w:t>
      </w:r>
      <w:r w:rsidR="002A55CF" w:rsidRPr="00D97347">
        <w:rPr>
          <w:b/>
          <w:bCs/>
          <w:color w:val="0070C0"/>
          <w:sz w:val="22"/>
          <w:szCs w:val="22"/>
          <w:lang w:val="en-GB"/>
        </w:rPr>
        <w:t>Organizational</w:t>
      </w:r>
      <w:r w:rsidR="00407C75" w:rsidRPr="00D97347">
        <w:rPr>
          <w:b/>
          <w:bCs/>
          <w:color w:val="0070C0"/>
          <w:sz w:val="22"/>
          <w:szCs w:val="22"/>
          <w:lang w:val="en-GB"/>
        </w:rPr>
        <w:t xml:space="preserve"> </w:t>
      </w:r>
      <w:r w:rsidR="002A55CF" w:rsidRPr="00D97347">
        <w:rPr>
          <w:b/>
          <w:bCs/>
          <w:color w:val="0070C0"/>
          <w:sz w:val="22"/>
          <w:szCs w:val="22"/>
          <w:lang w:val="en-GB"/>
        </w:rPr>
        <w:t>Culture</w:t>
      </w:r>
      <w:bookmarkEnd w:id="14"/>
    </w:p>
    <w:p w14:paraId="138839E6" w14:textId="77777777" w:rsidR="0025606A" w:rsidRPr="00D97347" w:rsidRDefault="0025606A" w:rsidP="0025606A">
      <w:pPr>
        <w:rPr>
          <w:b/>
          <w:sz w:val="28"/>
          <w:lang w:val="en-GB"/>
        </w:rPr>
      </w:pPr>
    </w:p>
    <w:tbl>
      <w:tblPr>
        <w:tblW w:w="13320" w:type="dxa"/>
        <w:tblInd w:w="-275" w:type="dxa"/>
        <w:tblLayout w:type="fixed"/>
        <w:tblLook w:val="0000" w:firstRow="0" w:lastRow="0" w:firstColumn="0" w:lastColumn="0" w:noHBand="0" w:noVBand="0"/>
      </w:tblPr>
      <w:tblGrid>
        <w:gridCol w:w="1260"/>
        <w:gridCol w:w="2790"/>
        <w:gridCol w:w="3690"/>
        <w:gridCol w:w="5580"/>
      </w:tblGrid>
      <w:tr w:rsidR="004C2595" w:rsidRPr="00D97347" w14:paraId="7954C2A2" w14:textId="77777777" w:rsidTr="00817481">
        <w:trPr>
          <w:trHeight w:val="512"/>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6C21D83C" w14:textId="03D6D176"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Missing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or</w:t>
            </w:r>
            <w:r w:rsidR="00407C75" w:rsidRPr="00D97347">
              <w:rPr>
                <w:rFonts w:ascii="Calibri" w:hAnsi="Calibri" w:cs="Calibr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790" w:type="dxa"/>
            <w:tcBorders>
              <w:top w:val="single" w:sz="4" w:space="0" w:color="auto"/>
              <w:left w:val="nil"/>
              <w:bottom w:val="single" w:sz="4" w:space="0" w:color="auto"/>
              <w:right w:val="single" w:sz="4" w:space="0" w:color="auto"/>
            </w:tcBorders>
            <w:shd w:val="clear" w:color="auto" w:fill="F3F7ED"/>
          </w:tcPr>
          <w:p w14:paraId="69717207" w14:textId="552640DA"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Approaches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3690" w:type="dxa"/>
            <w:tcBorders>
              <w:top w:val="single" w:sz="4" w:space="0" w:color="auto"/>
              <w:left w:val="nil"/>
              <w:bottom w:val="single" w:sz="4" w:space="0" w:color="auto"/>
              <w:right w:val="single" w:sz="4" w:space="0" w:color="auto"/>
            </w:tcBorders>
            <w:shd w:val="clear" w:color="auto" w:fill="F3F7ED"/>
          </w:tcPr>
          <w:p w14:paraId="403056AD" w14:textId="160DAB64"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Meets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c>
          <w:tcPr>
            <w:tcW w:w="5580" w:type="dxa"/>
            <w:tcBorders>
              <w:top w:val="single" w:sz="4" w:space="0" w:color="auto"/>
              <w:left w:val="nil"/>
              <w:bottom w:val="single" w:sz="4" w:space="0" w:color="auto"/>
              <w:right w:val="single" w:sz="8" w:space="0" w:color="auto"/>
            </w:tcBorders>
            <w:shd w:val="clear" w:color="auto" w:fill="F3F7ED"/>
          </w:tcPr>
          <w:p w14:paraId="197A066A" w14:textId="0E8D36BC" w:rsidR="0025606A" w:rsidRPr="00D97347" w:rsidRDefault="0025606A" w:rsidP="00916365">
            <w:pPr>
              <w:rPr>
                <w:rFonts w:ascii="Calibri" w:hAnsi="Calibri" w:cs="Calibri"/>
                <w:color w:val="000000"/>
                <w:lang w:val="en-GB"/>
              </w:rPr>
            </w:pPr>
            <w:r w:rsidRPr="00D97347">
              <w:rPr>
                <w:rFonts w:ascii="Calibri" w:hAnsi="Calibri" w:cs="Calibri"/>
                <w:b/>
                <w:bCs/>
                <w:color w:val="000000"/>
                <w:sz w:val="22"/>
                <w:szCs w:val="22"/>
                <w:lang w:val="en-GB"/>
              </w:rPr>
              <w:t>Exceeds</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requirements</w:t>
            </w:r>
          </w:p>
        </w:tc>
      </w:tr>
      <w:tr w:rsidR="004C2595" w:rsidRPr="00D97347" w14:paraId="403F462A" w14:textId="77777777" w:rsidTr="00817481">
        <w:trPr>
          <w:trHeight w:val="723"/>
        </w:trPr>
        <w:tc>
          <w:tcPr>
            <w:tcW w:w="1260" w:type="dxa"/>
            <w:tcBorders>
              <w:top w:val="single" w:sz="4" w:space="0" w:color="auto"/>
              <w:left w:val="single" w:sz="4" w:space="0" w:color="auto"/>
              <w:bottom w:val="single" w:sz="4" w:space="0" w:color="auto"/>
              <w:right w:val="single" w:sz="4" w:space="0" w:color="auto"/>
            </w:tcBorders>
            <w:shd w:val="clear" w:color="auto" w:fill="F3F7ED"/>
          </w:tcPr>
          <w:p w14:paraId="43BBAE8C" w14:textId="77777777" w:rsidR="0025606A" w:rsidRPr="00D97347" w:rsidRDefault="0025606A" w:rsidP="00916365">
            <w:pPr>
              <w:rPr>
                <w:rFonts w:ascii="Calibri" w:hAnsi="Calibri" w:cs="Calibri"/>
                <w:color w:val="000000"/>
                <w:lang w:val="en-GB"/>
              </w:rPr>
            </w:pPr>
          </w:p>
        </w:tc>
        <w:tc>
          <w:tcPr>
            <w:tcW w:w="2790" w:type="dxa"/>
            <w:tcBorders>
              <w:top w:val="single" w:sz="4" w:space="0" w:color="auto"/>
              <w:left w:val="nil"/>
              <w:bottom w:val="single" w:sz="4" w:space="0" w:color="auto"/>
              <w:right w:val="single" w:sz="4" w:space="0" w:color="auto"/>
            </w:tcBorders>
            <w:shd w:val="clear" w:color="auto" w:fill="F3F7ED"/>
          </w:tcPr>
          <w:p w14:paraId="122407B4" w14:textId="03969BDC" w:rsidR="006018A5" w:rsidRPr="00D97347" w:rsidRDefault="006018A5" w:rsidP="00916365">
            <w:pPr>
              <w:rPr>
                <w:rFonts w:ascii="Calibri" w:hAnsi="Calibri" w:cs="Calibri"/>
                <w:color w:val="000000"/>
                <w:sz w:val="22"/>
                <w:szCs w:val="22"/>
                <w:lang w:val="en-GB"/>
              </w:rPr>
            </w:pPr>
            <w:r w:rsidRPr="003D0538">
              <w:rPr>
                <w:rFonts w:ascii="Calibri" w:hAnsi="Calibri" w:cs="Calibri"/>
                <w:b/>
                <w:bCs/>
                <w:color w:val="000000"/>
                <w:sz w:val="22"/>
                <w:szCs w:val="22"/>
                <w:lang w:val="en-GB"/>
              </w:rPr>
              <w:t>13</w:t>
            </w:r>
            <w:r w:rsidR="00C359A4" w:rsidRPr="003D0538">
              <w:rPr>
                <w:rFonts w:ascii="Calibri" w:hAnsi="Calibri" w:cs="Calibri"/>
                <w:b/>
                <w:bCs/>
                <w:color w:val="000000"/>
                <w:sz w:val="22"/>
                <w:szCs w:val="22"/>
                <w:lang w:val="en-GB"/>
              </w:rPr>
              <w:t>a</w:t>
            </w:r>
            <w:r w:rsidRPr="003D0538">
              <w:rPr>
                <w:rFonts w:ascii="Calibri" w:hAnsi="Calibri" w:cs="Calibri"/>
                <w:b/>
                <w:bCs/>
                <w:color w:val="000000"/>
                <w:sz w:val="22"/>
                <w:szCs w:val="22"/>
                <w:lang w:val="en-GB"/>
              </w:rPr>
              <w:t>.</w:t>
            </w:r>
            <w:r w:rsidRPr="006018A5">
              <w:rPr>
                <w:rFonts w:ascii="Calibri" w:hAnsi="Calibri" w:cs="Calibri"/>
                <w:color w:val="000000"/>
                <w:sz w:val="22"/>
                <w:szCs w:val="22"/>
                <w:lang w:val="en-GB"/>
              </w:rPr>
              <w:t xml:space="preserve"> Organizational culture </w:t>
            </w:r>
            <w:r w:rsidRPr="003D0538">
              <w:rPr>
                <w:rFonts w:ascii="Calibri" w:hAnsi="Calibri" w:cs="Calibri"/>
                <w:b/>
                <w:bCs/>
                <w:color w:val="000000"/>
                <w:sz w:val="22"/>
                <w:szCs w:val="22"/>
                <w:lang w:val="en-GB"/>
              </w:rPr>
              <w:t>fully</w:t>
            </w:r>
            <w:r w:rsidRPr="006018A5">
              <w:rPr>
                <w:rFonts w:ascii="Calibri" w:hAnsi="Calibri" w:cs="Calibri"/>
                <w:color w:val="000000"/>
                <w:sz w:val="22"/>
                <w:szCs w:val="22"/>
                <w:lang w:val="en-GB"/>
              </w:rPr>
              <w:t xml:space="preserve"> supports promotion of gender equality and the empowerment of women</w:t>
            </w:r>
            <w:r w:rsidRPr="006018A5">
              <w:rPr>
                <w:rFonts w:ascii="Calibri" w:hAnsi="Calibri" w:cs="Calibri"/>
                <w:color w:val="000000"/>
                <w:sz w:val="22"/>
                <w:szCs w:val="22"/>
              </w:rPr>
              <w:t> </w:t>
            </w:r>
          </w:p>
        </w:tc>
        <w:tc>
          <w:tcPr>
            <w:tcW w:w="3690" w:type="dxa"/>
            <w:tcBorders>
              <w:top w:val="single" w:sz="4" w:space="0" w:color="auto"/>
              <w:left w:val="nil"/>
              <w:bottom w:val="single" w:sz="4" w:space="0" w:color="auto"/>
              <w:right w:val="single" w:sz="4" w:space="0" w:color="auto"/>
            </w:tcBorders>
            <w:shd w:val="clear" w:color="auto" w:fill="F3F7ED"/>
          </w:tcPr>
          <w:p w14:paraId="3D38BF51" w14:textId="77777777" w:rsidR="00FA1776" w:rsidRPr="00FA1776" w:rsidRDefault="00FA1776" w:rsidP="00FA1776">
            <w:pPr>
              <w:rPr>
                <w:rFonts w:ascii="Calibri" w:hAnsi="Calibri" w:cs="Calibri"/>
                <w:color w:val="000000"/>
                <w:sz w:val="22"/>
                <w:szCs w:val="22"/>
                <w:lang w:val="en-US"/>
              </w:rPr>
            </w:pPr>
            <w:r w:rsidRPr="003D0538">
              <w:rPr>
                <w:rFonts w:ascii="Calibri" w:hAnsi="Calibri" w:cs="Calibri"/>
                <w:b/>
                <w:bCs/>
                <w:color w:val="000000"/>
                <w:sz w:val="22"/>
                <w:szCs w:val="22"/>
                <w:lang w:val="en-GB"/>
              </w:rPr>
              <w:t>13bi.</w:t>
            </w:r>
            <w:r w:rsidRPr="00FA1776">
              <w:rPr>
                <w:rFonts w:ascii="Calibri" w:hAnsi="Calibri" w:cs="Calibri"/>
                <w:color w:val="000000"/>
                <w:sz w:val="22"/>
                <w:szCs w:val="22"/>
                <w:lang w:val="en-GB"/>
              </w:rPr>
              <w:t xml:space="preserve"> Organizational culture </w:t>
            </w:r>
            <w:r w:rsidRPr="003D0538">
              <w:rPr>
                <w:rFonts w:ascii="Calibri" w:hAnsi="Calibri" w:cs="Calibri"/>
                <w:b/>
                <w:bCs/>
                <w:color w:val="000000"/>
                <w:sz w:val="22"/>
                <w:szCs w:val="22"/>
                <w:lang w:val="en-GB"/>
              </w:rPr>
              <w:t>fully</w:t>
            </w:r>
            <w:r w:rsidRPr="00FA1776">
              <w:rPr>
                <w:rFonts w:ascii="Calibri" w:hAnsi="Calibri" w:cs="Calibri"/>
                <w:color w:val="000000"/>
                <w:sz w:val="22"/>
                <w:szCs w:val="22"/>
                <w:lang w:val="en-GB"/>
              </w:rPr>
              <w:t xml:space="preserve"> supports promotion of gender equality and the empowerment of women</w:t>
            </w:r>
            <w:r w:rsidRPr="00FA1776">
              <w:rPr>
                <w:rFonts w:ascii="Calibri" w:hAnsi="Calibri" w:cs="Calibri"/>
                <w:color w:val="000000"/>
                <w:sz w:val="22"/>
                <w:szCs w:val="22"/>
                <w:lang w:val="en-US"/>
              </w:rPr>
              <w:t> </w:t>
            </w:r>
          </w:p>
          <w:p w14:paraId="4510583F" w14:textId="77777777" w:rsidR="00FA1776" w:rsidRPr="00FA1776" w:rsidRDefault="00FA1776" w:rsidP="00FA1776">
            <w:pPr>
              <w:rPr>
                <w:rFonts w:ascii="Calibri" w:hAnsi="Calibri" w:cs="Calibri"/>
                <w:color w:val="000000"/>
                <w:sz w:val="22"/>
                <w:szCs w:val="22"/>
                <w:lang w:val="en-US"/>
              </w:rPr>
            </w:pPr>
            <w:r w:rsidRPr="00FA1776">
              <w:rPr>
                <w:rFonts w:ascii="Calibri" w:hAnsi="Calibri" w:cs="Calibri"/>
                <w:color w:val="000000"/>
                <w:sz w:val="22"/>
                <w:szCs w:val="22"/>
                <w:lang w:val="en-US"/>
              </w:rPr>
              <w:t> </w:t>
            </w:r>
          </w:p>
          <w:p w14:paraId="1F165037" w14:textId="77777777" w:rsidR="00FA1776" w:rsidRPr="00FA1776" w:rsidRDefault="00FA1776" w:rsidP="00FA1776">
            <w:pPr>
              <w:rPr>
                <w:rFonts w:ascii="Calibri" w:hAnsi="Calibri" w:cs="Calibri"/>
                <w:color w:val="000000"/>
                <w:sz w:val="22"/>
                <w:szCs w:val="22"/>
                <w:lang w:val="en-US"/>
              </w:rPr>
            </w:pPr>
            <w:r w:rsidRPr="00FA1776">
              <w:rPr>
                <w:rFonts w:ascii="Calibri" w:hAnsi="Calibri" w:cs="Calibri"/>
                <w:b/>
                <w:bCs/>
                <w:color w:val="000000"/>
                <w:sz w:val="22"/>
                <w:szCs w:val="22"/>
                <w:lang w:val="en-GB"/>
              </w:rPr>
              <w:t>and</w:t>
            </w:r>
            <w:r w:rsidRPr="00FA1776">
              <w:rPr>
                <w:rFonts w:ascii="Calibri" w:hAnsi="Calibri" w:cs="Calibri"/>
                <w:color w:val="000000"/>
                <w:sz w:val="22"/>
                <w:szCs w:val="22"/>
                <w:lang w:val="en-US"/>
              </w:rPr>
              <w:t> </w:t>
            </w:r>
          </w:p>
          <w:p w14:paraId="361013F7" w14:textId="77777777" w:rsidR="00FA1776" w:rsidRPr="00FA1776" w:rsidRDefault="00FA1776" w:rsidP="00FA1776">
            <w:pPr>
              <w:rPr>
                <w:rFonts w:ascii="Calibri" w:hAnsi="Calibri" w:cs="Calibri"/>
                <w:color w:val="000000"/>
                <w:sz w:val="22"/>
                <w:szCs w:val="22"/>
                <w:lang w:val="en-US"/>
              </w:rPr>
            </w:pPr>
            <w:r w:rsidRPr="00FA1776">
              <w:rPr>
                <w:rFonts w:ascii="Calibri" w:hAnsi="Calibri" w:cs="Calibri"/>
                <w:color w:val="000000"/>
                <w:sz w:val="22"/>
                <w:szCs w:val="22"/>
                <w:lang w:val="en-US"/>
              </w:rPr>
              <w:t> </w:t>
            </w:r>
          </w:p>
          <w:p w14:paraId="21DAB73C" w14:textId="77777777" w:rsidR="00FA1776" w:rsidRPr="00FA1776" w:rsidRDefault="00FA1776" w:rsidP="00FA1776">
            <w:pPr>
              <w:rPr>
                <w:rFonts w:ascii="Calibri" w:hAnsi="Calibri" w:cs="Calibri"/>
                <w:color w:val="000000"/>
                <w:sz w:val="22"/>
                <w:szCs w:val="22"/>
                <w:lang w:val="en-US"/>
              </w:rPr>
            </w:pPr>
            <w:r w:rsidRPr="003D0538">
              <w:rPr>
                <w:rFonts w:ascii="Calibri" w:hAnsi="Calibri" w:cs="Calibri"/>
                <w:b/>
                <w:bCs/>
                <w:color w:val="000000"/>
                <w:sz w:val="22"/>
                <w:szCs w:val="22"/>
                <w:lang w:val="en-GB"/>
              </w:rPr>
              <w:t>13bii.</w:t>
            </w:r>
            <w:r w:rsidRPr="00FA1776">
              <w:rPr>
                <w:rFonts w:ascii="Calibri" w:hAnsi="Calibri" w:cs="Calibri"/>
                <w:color w:val="000000"/>
                <w:sz w:val="22"/>
                <w:szCs w:val="22"/>
                <w:lang w:val="en-GB"/>
              </w:rPr>
              <w:t xml:space="preserve"> An </w:t>
            </w:r>
            <w:r w:rsidRPr="003D0538">
              <w:rPr>
                <w:rFonts w:ascii="Calibri" w:hAnsi="Calibri" w:cs="Calibri"/>
                <w:b/>
                <w:bCs/>
                <w:color w:val="000000"/>
                <w:sz w:val="22"/>
                <w:szCs w:val="22"/>
                <w:lang w:val="en-GB"/>
              </w:rPr>
              <w:t>internal gender and power analysis or equivalent</w:t>
            </w:r>
            <w:r w:rsidRPr="00FA1776">
              <w:rPr>
                <w:rFonts w:ascii="Calibri" w:hAnsi="Calibri" w:cs="Calibri"/>
                <w:color w:val="000000"/>
                <w:sz w:val="22"/>
                <w:szCs w:val="22"/>
                <w:lang w:val="en-GB"/>
              </w:rPr>
              <w:t xml:space="preserve"> of the systems, structures and hierarchies and formal and informal decision-making is conducted to identify and remove barriers to gender equality</w:t>
            </w:r>
          </w:p>
          <w:p w14:paraId="0AD9C0FD" w14:textId="395E795D" w:rsidR="00FA1776" w:rsidRPr="00FA1776" w:rsidRDefault="00FA1776" w:rsidP="00916365">
            <w:pPr>
              <w:rPr>
                <w:rFonts w:ascii="Calibri" w:hAnsi="Calibri" w:cs="Calibri"/>
                <w:color w:val="000000"/>
                <w:sz w:val="22"/>
                <w:szCs w:val="22"/>
                <w:lang w:val="en-US"/>
              </w:rPr>
            </w:pPr>
          </w:p>
        </w:tc>
        <w:tc>
          <w:tcPr>
            <w:tcW w:w="5580" w:type="dxa"/>
            <w:tcBorders>
              <w:top w:val="single" w:sz="4" w:space="0" w:color="auto"/>
              <w:left w:val="nil"/>
              <w:bottom w:val="single" w:sz="4" w:space="0" w:color="auto"/>
              <w:right w:val="single" w:sz="8" w:space="0" w:color="auto"/>
            </w:tcBorders>
            <w:shd w:val="clear" w:color="auto" w:fill="F3F7ED"/>
          </w:tcPr>
          <w:p w14:paraId="56FFA9BF" w14:textId="77777777" w:rsidR="00BD478A" w:rsidRPr="00BD478A" w:rsidRDefault="00BD478A" w:rsidP="00BD478A">
            <w:pPr>
              <w:rPr>
                <w:rFonts w:ascii="Calibri" w:hAnsi="Calibri" w:cs="Calibri"/>
                <w:bCs/>
                <w:color w:val="000000"/>
                <w:sz w:val="22"/>
                <w:szCs w:val="22"/>
                <w:lang w:val="en-US"/>
              </w:rPr>
            </w:pPr>
            <w:r w:rsidRPr="003D0538">
              <w:rPr>
                <w:rFonts w:ascii="Calibri" w:hAnsi="Calibri" w:cs="Calibri"/>
                <w:b/>
                <w:color w:val="000000"/>
                <w:sz w:val="22"/>
                <w:szCs w:val="22"/>
                <w:lang w:val="en-GB"/>
              </w:rPr>
              <w:t>13ci.</w:t>
            </w:r>
            <w:r w:rsidRPr="00BD478A">
              <w:rPr>
                <w:rFonts w:ascii="Calibri" w:hAnsi="Calibri" w:cs="Calibri"/>
                <w:bCs/>
                <w:color w:val="000000"/>
                <w:sz w:val="22"/>
                <w:szCs w:val="22"/>
                <w:lang w:val="en-GB"/>
              </w:rPr>
              <w:t xml:space="preserve"> Organizational culture </w:t>
            </w:r>
            <w:r w:rsidRPr="003D0538">
              <w:rPr>
                <w:rFonts w:ascii="Calibri" w:hAnsi="Calibri" w:cs="Calibri"/>
                <w:b/>
                <w:color w:val="000000"/>
                <w:sz w:val="22"/>
                <w:szCs w:val="22"/>
                <w:lang w:val="en-GB"/>
              </w:rPr>
              <w:t>fully</w:t>
            </w:r>
            <w:r w:rsidRPr="00BD478A">
              <w:rPr>
                <w:rFonts w:ascii="Calibri" w:hAnsi="Calibri" w:cs="Calibri"/>
                <w:bCs/>
                <w:color w:val="000000"/>
                <w:sz w:val="22"/>
                <w:szCs w:val="22"/>
                <w:lang w:val="en-GB"/>
              </w:rPr>
              <w:t xml:space="preserve"> supports promotion of gender equality and the empowerment of women​</w:t>
            </w:r>
            <w:r w:rsidRPr="00BD478A">
              <w:rPr>
                <w:rFonts w:ascii="Calibri" w:hAnsi="Calibri" w:cs="Calibri"/>
                <w:bCs/>
                <w:color w:val="000000"/>
                <w:sz w:val="22"/>
                <w:szCs w:val="22"/>
                <w:lang w:val="en-US"/>
              </w:rPr>
              <w:t> </w:t>
            </w:r>
          </w:p>
          <w:p w14:paraId="291FE605" w14:textId="77777777" w:rsidR="00BD478A" w:rsidRPr="00BD478A" w:rsidRDefault="00BD478A" w:rsidP="00BD478A">
            <w:pPr>
              <w:rPr>
                <w:rFonts w:ascii="Calibri" w:hAnsi="Calibri" w:cs="Calibri"/>
                <w:bCs/>
                <w:color w:val="000000"/>
                <w:sz w:val="22"/>
                <w:szCs w:val="22"/>
                <w:lang w:val="en-US"/>
              </w:rPr>
            </w:pPr>
            <w:r w:rsidRPr="00BD478A">
              <w:rPr>
                <w:rFonts w:ascii="Calibri" w:hAnsi="Calibri" w:cs="Calibri"/>
                <w:bCs/>
                <w:color w:val="000000"/>
                <w:sz w:val="22"/>
                <w:szCs w:val="22"/>
                <w:lang w:val="en-US"/>
              </w:rPr>
              <w:t> </w:t>
            </w:r>
          </w:p>
          <w:p w14:paraId="47C81B4B" w14:textId="77777777" w:rsidR="00BD478A" w:rsidRPr="00BD478A" w:rsidRDefault="00BD478A" w:rsidP="00BD478A">
            <w:pPr>
              <w:rPr>
                <w:rFonts w:ascii="Calibri" w:hAnsi="Calibri" w:cs="Calibri"/>
                <w:bCs/>
                <w:color w:val="000000"/>
                <w:sz w:val="22"/>
                <w:szCs w:val="22"/>
                <w:lang w:val="en-US"/>
              </w:rPr>
            </w:pPr>
            <w:r w:rsidRPr="00BD478A">
              <w:rPr>
                <w:rFonts w:ascii="Calibri" w:hAnsi="Calibri" w:cs="Calibri"/>
                <w:b/>
                <w:bCs/>
                <w:color w:val="000000"/>
                <w:sz w:val="22"/>
                <w:szCs w:val="22"/>
                <w:lang w:val="en-GB"/>
              </w:rPr>
              <w:t>and</w:t>
            </w:r>
            <w:r w:rsidRPr="00BD478A">
              <w:rPr>
                <w:rFonts w:ascii="Calibri" w:hAnsi="Calibri" w:cs="Calibri"/>
                <w:bCs/>
                <w:color w:val="000000"/>
                <w:sz w:val="22"/>
                <w:szCs w:val="22"/>
                <w:lang w:val="en-US"/>
              </w:rPr>
              <w:t> </w:t>
            </w:r>
          </w:p>
          <w:p w14:paraId="62CBDF0A" w14:textId="2FA7A9EA" w:rsidR="00BD478A" w:rsidRPr="00BD478A" w:rsidRDefault="00BD478A" w:rsidP="00BD478A">
            <w:pPr>
              <w:rPr>
                <w:rFonts w:ascii="Calibri" w:hAnsi="Calibri" w:cs="Calibri"/>
                <w:bCs/>
                <w:color w:val="000000"/>
                <w:sz w:val="22"/>
                <w:szCs w:val="22"/>
                <w:lang w:val="en-US"/>
              </w:rPr>
            </w:pPr>
          </w:p>
          <w:p w14:paraId="423877D2" w14:textId="77777777" w:rsidR="00BD478A" w:rsidRPr="00BD478A" w:rsidRDefault="00BD478A" w:rsidP="00BD478A">
            <w:pPr>
              <w:rPr>
                <w:rFonts w:ascii="Calibri" w:hAnsi="Calibri" w:cs="Calibri"/>
                <w:bCs/>
                <w:color w:val="000000"/>
                <w:sz w:val="22"/>
                <w:szCs w:val="22"/>
                <w:lang w:val="en-US"/>
              </w:rPr>
            </w:pPr>
            <w:r w:rsidRPr="003D0538">
              <w:rPr>
                <w:rFonts w:ascii="Calibri" w:hAnsi="Calibri" w:cs="Calibri"/>
                <w:b/>
                <w:color w:val="000000"/>
                <w:sz w:val="22"/>
                <w:szCs w:val="22"/>
                <w:lang w:val="en-GB"/>
              </w:rPr>
              <w:t>13cii.</w:t>
            </w:r>
            <w:r w:rsidRPr="00BD478A">
              <w:rPr>
                <w:rFonts w:ascii="Calibri" w:hAnsi="Calibri" w:cs="Calibri"/>
                <w:bCs/>
                <w:color w:val="000000"/>
                <w:sz w:val="22"/>
                <w:szCs w:val="22"/>
                <w:lang w:val="en-GB"/>
              </w:rPr>
              <w:t xml:space="preserve"> An </w:t>
            </w:r>
            <w:r w:rsidRPr="003D0538">
              <w:rPr>
                <w:rFonts w:ascii="Calibri" w:hAnsi="Calibri" w:cs="Calibri"/>
                <w:b/>
                <w:color w:val="000000"/>
                <w:sz w:val="22"/>
                <w:szCs w:val="22"/>
                <w:lang w:val="en-GB"/>
              </w:rPr>
              <w:t>internal gender and power analysis or equivalent</w:t>
            </w:r>
            <w:r w:rsidRPr="00BD478A">
              <w:rPr>
                <w:rFonts w:ascii="Calibri" w:hAnsi="Calibri" w:cs="Calibri"/>
                <w:bCs/>
                <w:color w:val="000000"/>
                <w:sz w:val="22"/>
                <w:szCs w:val="22"/>
                <w:lang w:val="en-GB"/>
              </w:rPr>
              <w:t xml:space="preserve"> of the systems, structures and hierarchies and formal and informal decision-making is conducted to identify and remove barriers to gender equality </w:t>
            </w:r>
            <w:r w:rsidRPr="00BD478A">
              <w:rPr>
                <w:rFonts w:ascii="Calibri" w:hAnsi="Calibri" w:cs="Calibri"/>
                <w:bCs/>
                <w:color w:val="000000"/>
                <w:sz w:val="22"/>
                <w:szCs w:val="22"/>
                <w:lang w:val="en-US"/>
              </w:rPr>
              <w:t> </w:t>
            </w:r>
          </w:p>
          <w:p w14:paraId="0B59906E" w14:textId="77777777" w:rsidR="00BD478A" w:rsidRPr="00BD478A" w:rsidRDefault="00BD478A" w:rsidP="00BD478A">
            <w:pPr>
              <w:rPr>
                <w:rFonts w:ascii="Calibri" w:hAnsi="Calibri" w:cs="Calibri"/>
                <w:bCs/>
                <w:color w:val="000000"/>
                <w:sz w:val="22"/>
                <w:szCs w:val="22"/>
                <w:lang w:val="en-US"/>
              </w:rPr>
            </w:pPr>
            <w:r w:rsidRPr="00BD478A">
              <w:rPr>
                <w:rFonts w:ascii="Calibri" w:hAnsi="Calibri" w:cs="Calibri"/>
                <w:bCs/>
                <w:color w:val="000000"/>
                <w:sz w:val="22"/>
                <w:szCs w:val="22"/>
                <w:lang w:val="en-US"/>
              </w:rPr>
              <w:t> </w:t>
            </w:r>
          </w:p>
          <w:p w14:paraId="060676F9" w14:textId="77777777" w:rsidR="00BD478A" w:rsidRPr="00BD478A" w:rsidRDefault="00BD478A" w:rsidP="00BD478A">
            <w:pPr>
              <w:rPr>
                <w:rFonts w:ascii="Calibri" w:hAnsi="Calibri" w:cs="Calibri"/>
                <w:bCs/>
                <w:color w:val="000000"/>
                <w:sz w:val="22"/>
                <w:szCs w:val="22"/>
                <w:lang w:val="en-US"/>
              </w:rPr>
            </w:pPr>
            <w:r w:rsidRPr="00BD478A">
              <w:rPr>
                <w:rFonts w:ascii="Calibri" w:hAnsi="Calibri" w:cs="Calibri"/>
                <w:b/>
                <w:bCs/>
                <w:color w:val="000000"/>
                <w:sz w:val="22"/>
                <w:szCs w:val="22"/>
                <w:lang w:val="en-GB"/>
              </w:rPr>
              <w:t>and </w:t>
            </w:r>
            <w:r w:rsidRPr="00BD478A">
              <w:rPr>
                <w:rFonts w:ascii="Calibri" w:hAnsi="Calibri" w:cs="Calibri"/>
                <w:bCs/>
                <w:color w:val="000000"/>
                <w:sz w:val="22"/>
                <w:szCs w:val="22"/>
                <w:lang w:val="en-US"/>
              </w:rPr>
              <w:t> </w:t>
            </w:r>
          </w:p>
          <w:p w14:paraId="410EEBF9" w14:textId="77777777" w:rsidR="00BD478A" w:rsidRPr="00BD478A" w:rsidRDefault="00BD478A" w:rsidP="00BD478A">
            <w:pPr>
              <w:rPr>
                <w:rFonts w:ascii="Calibri" w:hAnsi="Calibri" w:cs="Calibri"/>
                <w:bCs/>
                <w:color w:val="000000"/>
                <w:sz w:val="22"/>
                <w:szCs w:val="22"/>
                <w:lang w:val="en-US"/>
              </w:rPr>
            </w:pPr>
            <w:r w:rsidRPr="00BD478A">
              <w:rPr>
                <w:rFonts w:ascii="Calibri" w:hAnsi="Calibri" w:cs="Calibri"/>
                <w:bCs/>
                <w:color w:val="000000"/>
                <w:sz w:val="22"/>
                <w:szCs w:val="22"/>
                <w:lang w:val="en-US"/>
              </w:rPr>
              <w:t> </w:t>
            </w:r>
          </w:p>
          <w:p w14:paraId="747F8E2A" w14:textId="77777777" w:rsidR="00BD478A" w:rsidRPr="00BD478A" w:rsidRDefault="00BD478A" w:rsidP="00BD478A">
            <w:pPr>
              <w:rPr>
                <w:rFonts w:ascii="Calibri" w:hAnsi="Calibri" w:cs="Calibri"/>
                <w:bCs/>
                <w:color w:val="000000"/>
                <w:sz w:val="22"/>
                <w:szCs w:val="22"/>
                <w:lang w:val="en-US"/>
              </w:rPr>
            </w:pPr>
            <w:r w:rsidRPr="003D0538">
              <w:rPr>
                <w:rFonts w:ascii="Calibri" w:hAnsi="Calibri" w:cs="Calibri"/>
                <w:b/>
                <w:color w:val="000000"/>
                <w:sz w:val="22"/>
                <w:szCs w:val="22"/>
                <w:lang w:val="en-GB"/>
              </w:rPr>
              <w:t>13ciii.</w:t>
            </w:r>
            <w:r w:rsidRPr="00BD478A">
              <w:rPr>
                <w:rFonts w:ascii="Calibri" w:hAnsi="Calibri" w:cs="Calibri"/>
                <w:bCs/>
                <w:color w:val="000000"/>
                <w:sz w:val="22"/>
                <w:szCs w:val="22"/>
                <w:lang w:val="en-GB"/>
              </w:rPr>
              <w:t xml:space="preserve"> </w:t>
            </w:r>
            <w:r w:rsidRPr="003D0538">
              <w:rPr>
                <w:rFonts w:ascii="Calibri" w:hAnsi="Calibri" w:cs="Calibri"/>
                <w:b/>
                <w:color w:val="000000"/>
                <w:sz w:val="22"/>
                <w:szCs w:val="22"/>
                <w:lang w:val="en-GB"/>
              </w:rPr>
              <w:t>Agreed-upon recommendations</w:t>
            </w:r>
            <w:r w:rsidRPr="00BD478A">
              <w:rPr>
                <w:rFonts w:ascii="Calibri" w:hAnsi="Calibri" w:cs="Calibri"/>
                <w:bCs/>
                <w:color w:val="000000"/>
                <w:sz w:val="22"/>
                <w:szCs w:val="22"/>
                <w:lang w:val="en-GB"/>
              </w:rPr>
              <w:t xml:space="preserve"> from the internal power analysis are </w:t>
            </w:r>
            <w:r w:rsidRPr="003D0538">
              <w:rPr>
                <w:rFonts w:ascii="Calibri" w:hAnsi="Calibri" w:cs="Calibri"/>
                <w:b/>
                <w:color w:val="000000"/>
                <w:sz w:val="22"/>
                <w:szCs w:val="22"/>
                <w:lang w:val="en-GB"/>
              </w:rPr>
              <w:t>implemented</w:t>
            </w:r>
          </w:p>
          <w:p w14:paraId="31CA7D8D" w14:textId="03AF8543" w:rsidR="00BD478A" w:rsidRPr="00BD478A" w:rsidRDefault="00BD478A" w:rsidP="00916365">
            <w:pPr>
              <w:rPr>
                <w:rFonts w:ascii="Calibri" w:hAnsi="Calibri" w:cs="Calibri"/>
                <w:bCs/>
                <w:color w:val="000000"/>
                <w:sz w:val="22"/>
                <w:szCs w:val="22"/>
                <w:lang w:val="en-US"/>
              </w:rPr>
            </w:pPr>
          </w:p>
        </w:tc>
      </w:tr>
      <w:tr w:rsidR="0025606A" w:rsidRPr="00D97347" w14:paraId="5B99907C" w14:textId="77777777" w:rsidTr="00817481">
        <w:trPr>
          <w:trHeight w:val="900"/>
        </w:trPr>
        <w:tc>
          <w:tcPr>
            <w:tcW w:w="13320" w:type="dxa"/>
            <w:gridSpan w:val="4"/>
            <w:tcBorders>
              <w:top w:val="single" w:sz="4" w:space="0" w:color="auto"/>
              <w:left w:val="single" w:sz="4" w:space="0" w:color="auto"/>
              <w:bottom w:val="single" w:sz="4" w:space="0" w:color="auto"/>
              <w:right w:val="single" w:sz="8" w:space="0" w:color="auto"/>
            </w:tcBorders>
          </w:tcPr>
          <w:p w14:paraId="19130437" w14:textId="77777777" w:rsidR="000F114E" w:rsidRPr="00D97347" w:rsidRDefault="000F114E" w:rsidP="00916365">
            <w:pPr>
              <w:rPr>
                <w:rFonts w:ascii="Calibri" w:hAnsi="Calibri" w:cs="Calibri"/>
                <w:b/>
                <w:bCs/>
                <w:color w:val="000000"/>
                <w:sz w:val="22"/>
                <w:szCs w:val="22"/>
                <w:lang w:val="en-GB"/>
              </w:rPr>
            </w:pPr>
          </w:p>
          <w:p w14:paraId="2CAAE310" w14:textId="624AE227" w:rsidR="0025606A" w:rsidRPr="00D97347" w:rsidRDefault="0025606A"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32D5AF03" w14:textId="5B2FCB40"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4AA7C388" w14:textId="1D603BC4"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21051026" w14:textId="3EA147B5"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A49502E" w14:textId="7E06D436"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4995CE66" w14:textId="41C09E99" w:rsidR="0025606A" w:rsidRPr="00D97347" w:rsidRDefault="0025606A"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lastRenderedPageBreak/>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131C0928" w14:textId="77777777" w:rsidR="0025606A" w:rsidRPr="00D97347" w:rsidRDefault="0025606A" w:rsidP="00916365">
            <w:pPr>
              <w:rPr>
                <w:rFonts w:ascii="Calibri" w:hAnsi="Calibri" w:cs="Calibri"/>
                <w:b/>
                <w:color w:val="000000"/>
                <w:sz w:val="22"/>
                <w:szCs w:val="22"/>
                <w:lang w:val="en-GB"/>
              </w:rPr>
            </w:pPr>
          </w:p>
          <w:p w14:paraId="7B7BFA90" w14:textId="5E484FE3"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7122A1A9" w14:textId="6627AABA"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2316CBF3" w14:textId="7A5C1B89" w:rsidR="0025606A" w:rsidRDefault="0025606A" w:rsidP="00916365">
            <w:pPr>
              <w:rPr>
                <w:rFonts w:ascii="Calibri" w:hAnsi="Calibri" w:cs="Calibri"/>
                <w:color w:val="000000"/>
                <w:sz w:val="22"/>
                <w:szCs w:val="22"/>
                <w:lang w:val="en-GB"/>
              </w:rPr>
            </w:pPr>
            <w:r w:rsidRPr="00DD6DC7">
              <w:rPr>
                <w:rFonts w:ascii="Calibri" w:hAnsi="Calibri" w:cs="Calibri"/>
                <w:b/>
                <w:color w:val="0070C0"/>
                <w:sz w:val="22"/>
                <w:szCs w:val="22"/>
                <w:lang w:val="en-GB"/>
              </w:rPr>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00DD6DC7">
              <w:rPr>
                <w:rFonts w:ascii="Calibri" w:hAnsi="Calibri" w:cs="Calibri"/>
                <w:b/>
                <w:color w:val="0070C0"/>
                <w:sz w:val="22"/>
                <w:szCs w:val="22"/>
                <w:lang w:val="en-GB"/>
              </w:rPr>
              <w:t xml:space="preserve"> </w:t>
            </w:r>
            <w:r w:rsidRPr="00D97347">
              <w:rPr>
                <w:rFonts w:ascii="Calibri" w:hAnsi="Calibri" w:cs="Calibri"/>
                <w:color w:val="000000"/>
                <w:sz w:val="22"/>
                <w:szCs w:val="22"/>
                <w:lang w:val="en-GB"/>
              </w:rPr>
              <w:t>Where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multiple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Performance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Indicator,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entities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to</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requirements</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reporting</w:t>
            </w:r>
            <w:r w:rsidR="00407C75" w:rsidRPr="00D97347">
              <w:rPr>
                <w:rFonts w:ascii="Calibri" w:hAnsi="Calibri" w:cs="Calibri"/>
                <w:color w:val="000000"/>
                <w:sz w:val="22"/>
                <w:szCs w:val="22"/>
                <w:lang w:val="en-GB"/>
              </w:rPr>
              <w:t xml:space="preserve"> </w:t>
            </w:r>
            <w:r w:rsidR="004647EB" w:rsidRPr="00D97347">
              <w:rPr>
                <w:rFonts w:ascii="Calibri" w:hAnsi="Calibri" w:cs="Calibri"/>
                <w:color w:val="000000"/>
                <w:sz w:val="22"/>
                <w:szCs w:val="22"/>
                <w:lang w:val="en-GB"/>
              </w:rPr>
              <w:t>platform</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has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mandatory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explanation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boxes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for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each</w:t>
            </w:r>
            <w:r w:rsidR="00407C75" w:rsidRPr="00D97347">
              <w:rPr>
                <w:rFonts w:ascii="Calibri" w:hAnsi="Calibri" w:cs="Calibri"/>
                <w:color w:val="000000"/>
                <w:sz w:val="22"/>
                <w:szCs w:val="22"/>
                <w:lang w:val="en-GB"/>
              </w:rPr>
              <w:t xml:space="preserve"> </w:t>
            </w:r>
            <w:r w:rsidR="00B4044C" w:rsidRPr="00D97347">
              <w:rPr>
                <w:rFonts w:ascii="Calibri" w:hAnsi="Calibri" w:cs="Calibri"/>
                <w:color w:val="000000"/>
                <w:sz w:val="22"/>
                <w:szCs w:val="22"/>
                <w:lang w:val="en-GB"/>
              </w:rPr>
              <w:t>requirement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the</w:t>
            </w:r>
            <w:r w:rsidR="00407C75" w:rsidRPr="00D97347">
              <w:rPr>
                <w:rFonts w:ascii="Calibri" w:hAnsi="Calibri" w:cs="Calibri"/>
                <w:color w:val="000000"/>
                <w:sz w:val="22"/>
                <w:szCs w:val="22"/>
                <w:lang w:val="en-GB"/>
              </w:rPr>
              <w:t xml:space="preserve"> </w:t>
            </w:r>
            <w:r w:rsidR="009066A2" w:rsidRPr="00D97347">
              <w:rPr>
                <w:rFonts w:ascii="Calibri" w:hAnsi="Calibri" w:cs="Calibri"/>
                <w:color w:val="000000"/>
                <w:sz w:val="22"/>
                <w:szCs w:val="22"/>
                <w:lang w:val="en-GB"/>
              </w:rPr>
              <w:t>indicator</w:t>
            </w:r>
            <w:r w:rsidRPr="00D97347">
              <w:rPr>
                <w:rFonts w:ascii="Calibri" w:hAnsi="Calibri" w:cs="Calibri"/>
                <w:color w:val="000000"/>
                <w:sz w:val="22"/>
                <w:szCs w:val="22"/>
                <w:lang w:val="en-GB"/>
              </w:rPr>
              <w:t>.</w:t>
            </w:r>
            <w:r w:rsidR="00407C75" w:rsidRPr="00D97347">
              <w:rPr>
                <w:rFonts w:ascii="Calibri" w:hAnsi="Calibri" w:cs="Calibri"/>
                <w:color w:val="000000"/>
                <w:sz w:val="22"/>
                <w:szCs w:val="22"/>
                <w:lang w:val="en-GB"/>
              </w:rPr>
              <w:t xml:space="preserve"> </w:t>
            </w:r>
          </w:p>
          <w:p w14:paraId="618C8839" w14:textId="77777777" w:rsidR="003174AE" w:rsidRDefault="003174AE" w:rsidP="00916365">
            <w:pPr>
              <w:rPr>
                <w:rFonts w:ascii="Calibri" w:hAnsi="Calibri" w:cs="Calibri"/>
                <w:color w:val="000000"/>
                <w:sz w:val="22"/>
                <w:szCs w:val="22"/>
                <w:lang w:val="en-GB"/>
              </w:rPr>
            </w:pPr>
          </w:p>
          <w:p w14:paraId="7C4E1130"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2260B20" w14:textId="007FE742"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13ci. Organizational culture fully supports promotion of gender equality and the empowerment of women </w:t>
            </w:r>
            <w:r w:rsidRPr="00B4730F">
              <w:rPr>
                <w:rFonts w:asciiTheme="majorHAnsi" w:hAnsiTheme="majorHAnsi" w:cstheme="majorHAnsi"/>
                <w:color w:val="000000"/>
                <w:sz w:val="22"/>
                <w:szCs w:val="22"/>
                <w:lang w:val="en-GB"/>
              </w:rPr>
              <w:t>(Max:800 Words) *</w:t>
            </w:r>
          </w:p>
          <w:p w14:paraId="25845D17" w14:textId="42EC673A"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 </w:t>
            </w:r>
          </w:p>
          <w:p w14:paraId="61F40A54" w14:textId="11043EDF"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13cii. An internal gender and power analysis or equivalent of the systems, structures and hierarchies and formal and informal decision-making is conducted to identify and remove barriers to gender equality </w:t>
            </w:r>
            <w:r w:rsidRPr="00B4730F">
              <w:rPr>
                <w:rFonts w:asciiTheme="majorHAnsi" w:hAnsiTheme="majorHAnsi" w:cstheme="majorHAnsi"/>
                <w:color w:val="000000"/>
                <w:sz w:val="22"/>
                <w:szCs w:val="22"/>
                <w:lang w:val="en-GB"/>
              </w:rPr>
              <w:t>(Max:800 Words) *</w:t>
            </w:r>
          </w:p>
          <w:p w14:paraId="627D482C" w14:textId="124B5209"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  </w:t>
            </w:r>
          </w:p>
          <w:p w14:paraId="59F65A38" w14:textId="63F466DC" w:rsidR="003174AE"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13ciii. Agreed-upon recommendations from the internal power analysis are implemented </w:t>
            </w:r>
            <w:r w:rsidR="00B4730F" w:rsidRPr="00B4730F">
              <w:rPr>
                <w:rFonts w:asciiTheme="majorHAnsi" w:hAnsiTheme="majorHAnsi" w:cstheme="majorHAnsi"/>
                <w:color w:val="000000"/>
                <w:sz w:val="22"/>
                <w:szCs w:val="22"/>
                <w:lang w:val="en-GB"/>
              </w:rPr>
              <w:t>(Max:800 Words) *</w:t>
            </w:r>
          </w:p>
          <w:p w14:paraId="5CD439D3" w14:textId="77777777" w:rsidR="00B4730F" w:rsidRDefault="00B4730F" w:rsidP="00B4730F">
            <w:pPr>
              <w:rPr>
                <w:rFonts w:asciiTheme="majorHAnsi" w:hAnsiTheme="majorHAnsi" w:cstheme="majorHAnsi"/>
                <w:color w:val="000000"/>
                <w:sz w:val="22"/>
                <w:szCs w:val="22"/>
                <w:lang w:val="en-GB"/>
              </w:rPr>
            </w:pPr>
          </w:p>
          <w:p w14:paraId="5AEFF2E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516E68B8" w14:textId="57BB6BBF"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13bi. Organizational culture fully supports promotion of gender equality and the empowerment of women </w:t>
            </w:r>
            <w:r w:rsidRPr="00B4730F">
              <w:rPr>
                <w:rFonts w:asciiTheme="majorHAnsi" w:hAnsiTheme="majorHAnsi" w:cstheme="majorHAnsi"/>
                <w:color w:val="000000"/>
                <w:sz w:val="22"/>
                <w:szCs w:val="22"/>
                <w:lang w:val="en-GB"/>
              </w:rPr>
              <w:t>(Max:800 Words) *</w:t>
            </w:r>
          </w:p>
          <w:p w14:paraId="29F8255D" w14:textId="3D29493E" w:rsidR="009656E9" w:rsidRPr="009656E9"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  </w:t>
            </w:r>
          </w:p>
          <w:p w14:paraId="42458817" w14:textId="2FED1D06" w:rsidR="003174AE" w:rsidRDefault="009656E9" w:rsidP="009656E9">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13bii. An internal gender and power analysis or equivalent of the systems, structures and hierarchies and formal and informal decision-making is conducted to identify and remove barriers to gender equality </w:t>
            </w:r>
            <w:r w:rsidR="001F0E1F" w:rsidRPr="001F0E1F">
              <w:rPr>
                <w:rFonts w:asciiTheme="majorHAnsi" w:hAnsiTheme="majorHAnsi" w:cstheme="majorHAnsi"/>
                <w:color w:val="000000"/>
                <w:sz w:val="22"/>
                <w:szCs w:val="22"/>
                <w:lang w:val="en-GB"/>
              </w:rPr>
              <w:t>(Max:800 Words) *</w:t>
            </w:r>
          </w:p>
          <w:p w14:paraId="619E3251" w14:textId="77777777" w:rsidR="001F0E1F" w:rsidRDefault="001F0E1F" w:rsidP="003174AE">
            <w:pPr>
              <w:rPr>
                <w:rFonts w:asciiTheme="majorHAnsi" w:hAnsiTheme="majorHAnsi" w:cstheme="majorHAnsi"/>
                <w:color w:val="000000"/>
                <w:sz w:val="22"/>
                <w:szCs w:val="22"/>
                <w:lang w:val="en-GB"/>
              </w:rPr>
            </w:pPr>
          </w:p>
          <w:p w14:paraId="0082B8D8"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1F9EBD2" w14:textId="42906551" w:rsidR="003174AE" w:rsidRDefault="009656E9" w:rsidP="003174AE">
            <w:pPr>
              <w:rPr>
                <w:rFonts w:asciiTheme="majorHAnsi" w:hAnsiTheme="majorHAnsi" w:cstheme="majorHAnsi"/>
                <w:color w:val="000000"/>
                <w:sz w:val="22"/>
                <w:szCs w:val="22"/>
                <w:lang w:val="en-GB"/>
              </w:rPr>
            </w:pPr>
            <w:r w:rsidRPr="009656E9">
              <w:rPr>
                <w:rFonts w:asciiTheme="majorHAnsi" w:hAnsiTheme="majorHAnsi" w:cstheme="majorHAnsi"/>
                <w:color w:val="000000"/>
                <w:sz w:val="22"/>
                <w:szCs w:val="22"/>
                <w:lang w:val="en-GB"/>
              </w:rPr>
              <w:t xml:space="preserve">13a. Organizational culture fully supports promotion of gender equality and the empowerment of women </w:t>
            </w:r>
            <w:r w:rsidR="001F0E1F" w:rsidRPr="001F0E1F">
              <w:rPr>
                <w:rFonts w:asciiTheme="majorHAnsi" w:hAnsiTheme="majorHAnsi" w:cstheme="majorHAnsi"/>
                <w:color w:val="000000"/>
                <w:sz w:val="22"/>
                <w:szCs w:val="22"/>
                <w:lang w:val="en-GB"/>
              </w:rPr>
              <w:t>(Max:800 Words) *</w:t>
            </w:r>
          </w:p>
          <w:p w14:paraId="1854F2BA" w14:textId="77777777" w:rsidR="001F0E1F" w:rsidRDefault="001F0E1F" w:rsidP="003174AE">
            <w:pPr>
              <w:rPr>
                <w:rFonts w:asciiTheme="majorHAnsi" w:hAnsiTheme="majorHAnsi" w:cstheme="majorHAnsi"/>
                <w:color w:val="000000"/>
                <w:sz w:val="22"/>
                <w:szCs w:val="22"/>
                <w:lang w:val="en-GB"/>
              </w:rPr>
            </w:pPr>
          </w:p>
          <w:p w14:paraId="5BD8975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1737272A" w14:textId="6359997B" w:rsidR="003174AE" w:rsidRPr="00D97347" w:rsidRDefault="001F0E1F" w:rsidP="00916365">
            <w:pPr>
              <w:rPr>
                <w:rFonts w:ascii="Calibri" w:hAnsi="Calibri" w:cs="Calibri"/>
                <w:color w:val="000000"/>
                <w:sz w:val="22"/>
                <w:szCs w:val="22"/>
                <w:lang w:val="en-GB"/>
              </w:rPr>
            </w:pPr>
            <w:r w:rsidRPr="001F0E1F">
              <w:rPr>
                <w:rFonts w:ascii="Calibri" w:hAnsi="Calibri" w:cs="Calibri"/>
                <w:color w:val="000000"/>
                <w:sz w:val="22"/>
                <w:szCs w:val="22"/>
                <w:lang w:val="en-GB"/>
              </w:rPr>
              <w:t>Explanation of why this rating has been given (Max:400 Words) *</w:t>
            </w:r>
          </w:p>
          <w:p w14:paraId="3C9AFC13" w14:textId="539D48E3" w:rsidR="0025606A" w:rsidRPr="00D97347" w:rsidRDefault="0025606A" w:rsidP="00916365">
            <w:pPr>
              <w:rPr>
                <w:rFonts w:ascii="Calibri" w:hAnsi="Calibri" w:cs="Calibri"/>
                <w:color w:val="000000"/>
                <w:sz w:val="22"/>
                <w:szCs w:val="22"/>
                <w:lang w:val="en-GB"/>
              </w:rPr>
            </w:pPr>
          </w:p>
          <w:p w14:paraId="4A3BAEAD" w14:textId="6EA90454" w:rsidR="00C330CA" w:rsidRDefault="00C330CA" w:rsidP="00E542CF">
            <w:pPr>
              <w:rPr>
                <w:rFonts w:ascii="Calibri" w:hAnsi="Calibri" w:cs="Calibri"/>
                <w:b/>
                <w:bCs/>
                <w:color w:val="0070C0"/>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17DE927F" w14:textId="726241E4" w:rsidR="00DA7B9C" w:rsidRPr="009B0797" w:rsidRDefault="00B95C1B" w:rsidP="00E542CF">
            <w:pPr>
              <w:rPr>
                <w:rFonts w:ascii="Calibri" w:hAnsi="Calibri" w:cs="Calibri"/>
                <w:b/>
                <w:bCs/>
                <w:color w:val="0070C0"/>
                <w:sz w:val="22"/>
                <w:szCs w:val="22"/>
                <w:lang w:val="en-GB"/>
              </w:rPr>
            </w:pPr>
            <w:r w:rsidRPr="009B0797">
              <w:rPr>
                <w:rFonts w:ascii="Calibri" w:hAnsi="Calibri" w:cs="Calibri"/>
                <w:b/>
                <w:bCs/>
                <w:color w:val="0070C0"/>
                <w:sz w:val="22"/>
                <w:szCs w:val="22"/>
                <w:lang w:val="en-GB"/>
              </w:rPr>
              <w:t>3.</w:t>
            </w:r>
            <w:r w:rsidR="00DA7B9C" w:rsidRPr="009B0797">
              <w:rPr>
                <w:rFonts w:ascii="Calibri" w:hAnsi="Calibri" w:cs="Calibri"/>
                <w:b/>
                <w:bCs/>
                <w:color w:val="0070C0"/>
                <w:sz w:val="22"/>
                <w:szCs w:val="22"/>
                <w:lang w:val="en-GB"/>
              </w:rPr>
              <w:t xml:space="preserve"> </w:t>
            </w:r>
            <w:r w:rsidR="00DA7B9C" w:rsidRPr="006F7DD9">
              <w:rPr>
                <w:rFonts w:asciiTheme="majorHAnsi" w:hAnsiTheme="majorHAnsi" w:cstheme="majorBidi"/>
                <w:b/>
                <w:color w:val="E36C0A" w:themeColor="accent6" w:themeShade="BF"/>
                <w:sz w:val="22"/>
                <w:szCs w:val="22"/>
                <w:lang w:val="en-GB"/>
              </w:rPr>
              <w:t xml:space="preserve">For all </w:t>
            </w:r>
            <w:r w:rsidR="00BD478A" w:rsidRPr="006F7DD9">
              <w:rPr>
                <w:rFonts w:asciiTheme="majorHAnsi" w:hAnsiTheme="majorHAnsi" w:cstheme="majorBidi"/>
                <w:b/>
                <w:color w:val="E36C0A" w:themeColor="accent6" w:themeShade="BF"/>
                <w:sz w:val="22"/>
                <w:szCs w:val="22"/>
                <w:lang w:val="en-GB"/>
              </w:rPr>
              <w:t>ratings</w:t>
            </w:r>
            <w:r w:rsidR="009E319C">
              <w:rPr>
                <w:rFonts w:asciiTheme="majorHAnsi" w:hAnsiTheme="majorHAnsi" w:cstheme="majorBidi"/>
                <w:b/>
                <w:color w:val="E36C0A" w:themeColor="accent6" w:themeShade="BF"/>
                <w:sz w:val="22"/>
                <w:szCs w:val="22"/>
                <w:lang w:val="en-GB"/>
              </w:rPr>
              <w:t xml:space="preserve"> except “Not Applicable”</w:t>
            </w:r>
            <w:r w:rsidR="00DA7B9C" w:rsidRPr="006F7DD9">
              <w:rPr>
                <w:rFonts w:asciiTheme="majorHAnsi" w:hAnsiTheme="majorHAnsi" w:cstheme="majorBidi"/>
                <w:b/>
                <w:color w:val="E36C0A" w:themeColor="accent6" w:themeShade="BF"/>
                <w:sz w:val="22"/>
                <w:szCs w:val="22"/>
                <w:lang w:val="en-GB"/>
              </w:rPr>
              <w:t>:</w:t>
            </w:r>
          </w:p>
          <w:p w14:paraId="6BB361F0" w14:textId="639BB802" w:rsidR="00E542CF" w:rsidRPr="00D97347" w:rsidRDefault="00E542CF" w:rsidP="00E542CF">
            <w:pPr>
              <w:rPr>
                <w:rFonts w:ascii="Calibri" w:hAnsi="Calibri" w:cs="Calibri"/>
                <w:b/>
                <w:bCs/>
                <w:color w:val="000000"/>
                <w:sz w:val="22"/>
                <w:szCs w:val="22"/>
                <w:lang w:val="en-GB"/>
              </w:rPr>
            </w:pPr>
            <w:r w:rsidRPr="00D97347">
              <w:rPr>
                <w:rFonts w:ascii="Calibri" w:hAnsi="Calibri" w:cs="Calibri"/>
                <w:b/>
                <w:bCs/>
                <w:color w:val="000000"/>
                <w:sz w:val="22"/>
                <w:szCs w:val="22"/>
                <w:lang w:val="en-GB"/>
              </w:rPr>
              <w:t>Facilitative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Policies:</w:t>
            </w:r>
          </w:p>
          <w:p w14:paraId="444E4137" w14:textId="2D96FC8E" w:rsidR="00B24263" w:rsidRDefault="00B24263" w:rsidP="006356D0">
            <w:pPr>
              <w:pStyle w:val="ListParagraph"/>
              <w:numPr>
                <w:ilvl w:val="0"/>
                <w:numId w:val="8"/>
              </w:numPr>
              <w:rPr>
                <w:rFonts w:ascii="Calibri" w:hAnsi="Calibri" w:cs="Calibri"/>
                <w:color w:val="000000"/>
                <w:sz w:val="22"/>
                <w:szCs w:val="22"/>
                <w:lang w:val="en-GB"/>
              </w:rPr>
            </w:pPr>
            <w:r w:rsidRPr="00B24263">
              <w:rPr>
                <w:rFonts w:ascii="Calibri" w:hAnsi="Calibri" w:cs="Calibri"/>
                <w:color w:val="000000"/>
                <w:sz w:val="22"/>
                <w:szCs w:val="22"/>
                <w:lang w:val="en-GB"/>
              </w:rPr>
              <w:t>Implement, promote and report on facilitative policies for parental, family and emergency leave, breast-feeding/nursing and childcare</w:t>
            </w:r>
            <w:r>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 Words) *:</w:t>
            </w:r>
          </w:p>
          <w:p w14:paraId="16100303" w14:textId="77777777" w:rsidR="00B16D2E" w:rsidRPr="00D97347" w:rsidRDefault="00B16D2E" w:rsidP="00B16D2E">
            <w:pPr>
              <w:pStyle w:val="ListParagraph"/>
              <w:rPr>
                <w:rFonts w:ascii="Calibri" w:hAnsi="Calibri" w:cs="Calibri"/>
                <w:color w:val="000000"/>
                <w:sz w:val="22"/>
                <w:szCs w:val="22"/>
                <w:lang w:val="en-GB"/>
              </w:rPr>
            </w:pPr>
          </w:p>
          <w:p w14:paraId="1C982272" w14:textId="6A0BE94E" w:rsidR="002469B0" w:rsidRDefault="002469B0" w:rsidP="006356D0">
            <w:pPr>
              <w:pStyle w:val="ListParagraph"/>
              <w:numPr>
                <w:ilvl w:val="0"/>
                <w:numId w:val="8"/>
              </w:numPr>
              <w:rPr>
                <w:rFonts w:ascii="Calibri" w:hAnsi="Calibri" w:cs="Calibri"/>
                <w:color w:val="000000"/>
                <w:sz w:val="22"/>
                <w:szCs w:val="22"/>
                <w:lang w:val="en-GB"/>
              </w:rPr>
            </w:pPr>
            <w:r w:rsidRPr="002469B0">
              <w:rPr>
                <w:rFonts w:ascii="Calibri" w:hAnsi="Calibri" w:cs="Calibri"/>
                <w:color w:val="000000"/>
                <w:sz w:val="22"/>
                <w:szCs w:val="22"/>
                <w:lang w:val="en-GB"/>
              </w:rPr>
              <w:t xml:space="preserve">Implement, promote and evaluate policies related to work-life balance/professional and personal life integration, including part-time work and flexible working arrangements, such as staggered working hours, telecommuting, scheduled breaks for extended learning activities, compressed work schedules, financial support for parents travelling with a child, </w:t>
            </w:r>
            <w:r w:rsidRPr="00583A8D">
              <w:rPr>
                <w:rFonts w:ascii="Calibri" w:hAnsi="Calibri" w:cs="Calibri"/>
                <w:color w:val="000000"/>
                <w:sz w:val="22"/>
                <w:szCs w:val="22"/>
                <w:lang w:val="en-GB"/>
              </w:rPr>
              <w:t>and phased retirement</w:t>
            </w:r>
            <w:r w:rsidR="00B24263">
              <w:rPr>
                <w:rFonts w:ascii="Calibri" w:hAnsi="Calibri" w:cs="Calibri"/>
                <w:color w:val="000000"/>
                <w:sz w:val="22"/>
                <w:szCs w:val="22"/>
                <w:lang w:val="en-GB"/>
              </w:rPr>
              <w:t xml:space="preserve"> </w:t>
            </w:r>
            <w:r w:rsidR="00B24263" w:rsidRPr="00D97347">
              <w:rPr>
                <w:rFonts w:ascii="Calibri" w:hAnsi="Calibri" w:cs="Calibri"/>
                <w:color w:val="000000"/>
                <w:sz w:val="22"/>
                <w:szCs w:val="22"/>
                <w:lang w:val="en-GB"/>
              </w:rPr>
              <w:t>(Max:800 Words) *:</w:t>
            </w:r>
          </w:p>
          <w:p w14:paraId="458A4782" w14:textId="77777777" w:rsidR="00B16D2E" w:rsidRPr="00B16D2E" w:rsidRDefault="00B16D2E" w:rsidP="00B16D2E">
            <w:pPr>
              <w:rPr>
                <w:rFonts w:ascii="Calibri" w:hAnsi="Calibri" w:cs="Calibri"/>
                <w:color w:val="000000"/>
                <w:sz w:val="22"/>
                <w:szCs w:val="22"/>
                <w:lang w:val="en-GB"/>
              </w:rPr>
            </w:pPr>
          </w:p>
          <w:p w14:paraId="32468F7B" w14:textId="6D5D9E88" w:rsidR="00E542CF" w:rsidRDefault="00E542CF" w:rsidP="006356D0">
            <w:pPr>
              <w:pStyle w:val="ListParagraph"/>
              <w:numPr>
                <w:ilvl w:val="0"/>
                <w:numId w:val="8"/>
              </w:numPr>
              <w:rPr>
                <w:rFonts w:ascii="Calibri" w:hAnsi="Calibri" w:cs="Calibri"/>
                <w:color w:val="000000"/>
                <w:sz w:val="22"/>
                <w:szCs w:val="22"/>
                <w:lang w:val="en-GB"/>
              </w:rPr>
            </w:pPr>
            <w:r w:rsidRPr="00D97347">
              <w:rPr>
                <w:rFonts w:ascii="Calibri" w:hAnsi="Calibri" w:cs="Calibri"/>
                <w:color w:val="000000"/>
                <w:sz w:val="22"/>
                <w:szCs w:val="22"/>
                <w:lang w:val="en-GB"/>
              </w:rPr>
              <w:t>Promote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existing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rules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regulations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work-life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balance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w:t>
            </w:r>
            <w:r w:rsidR="00407C75" w:rsidRPr="00D97347">
              <w:rPr>
                <w:rFonts w:ascii="Calibri" w:hAnsi="Calibri" w:cs="Calibri"/>
                <w:color w:val="000000"/>
                <w:sz w:val="22"/>
                <w:szCs w:val="22"/>
                <w:lang w:val="en-GB"/>
              </w:rPr>
              <w:t xml:space="preserve"> </w:t>
            </w:r>
            <w:r w:rsidRPr="00F52C22">
              <w:rPr>
                <w:rFonts w:ascii="Calibri" w:hAnsi="Calibri" w:cs="Calibri"/>
                <w:color w:val="000000"/>
                <w:sz w:val="22"/>
                <w:szCs w:val="22"/>
                <w:lang w:val="en-GB"/>
              </w:rPr>
              <w:t>internal</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mechanism</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available</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to</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track</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implementation</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and</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accessibility</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by</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gender</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and</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grade.</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(Max:800</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Words)</w:t>
            </w:r>
            <w:r w:rsidR="00407C75" w:rsidRPr="00F52C22">
              <w:rPr>
                <w:rFonts w:ascii="Calibri" w:hAnsi="Calibri" w:cs="Calibri"/>
                <w:color w:val="000000"/>
                <w:sz w:val="22"/>
                <w:szCs w:val="22"/>
                <w:lang w:val="en-GB"/>
              </w:rPr>
              <w:t xml:space="preserve"> </w:t>
            </w:r>
            <w:r w:rsidRPr="00F52C22">
              <w:rPr>
                <w:rFonts w:ascii="Calibri" w:hAnsi="Calibri" w:cs="Calibri"/>
                <w:color w:val="000000"/>
                <w:sz w:val="22"/>
                <w:szCs w:val="22"/>
                <w:lang w:val="en-GB"/>
              </w:rPr>
              <w:t>*:</w:t>
            </w:r>
          </w:p>
          <w:p w14:paraId="3D0603DF" w14:textId="77777777" w:rsidR="00B16D2E" w:rsidRPr="00B16D2E" w:rsidRDefault="00B16D2E" w:rsidP="00B16D2E">
            <w:pPr>
              <w:rPr>
                <w:rFonts w:ascii="Calibri" w:hAnsi="Calibri" w:cs="Calibri"/>
                <w:color w:val="000000"/>
                <w:sz w:val="22"/>
                <w:szCs w:val="22"/>
                <w:lang w:val="en-GB"/>
              </w:rPr>
            </w:pPr>
          </w:p>
          <w:p w14:paraId="00CA9C40" w14:textId="5A0CE2A7" w:rsidR="0024745F" w:rsidRPr="00D97347" w:rsidRDefault="00E542CF" w:rsidP="006356D0">
            <w:pPr>
              <w:pStyle w:val="ListParagraph"/>
              <w:numPr>
                <w:ilvl w:val="0"/>
                <w:numId w:val="8"/>
              </w:numPr>
              <w:rPr>
                <w:rFonts w:ascii="Calibri" w:hAnsi="Calibri" w:cs="Calibri"/>
                <w:color w:val="000000"/>
                <w:sz w:val="22"/>
                <w:szCs w:val="22"/>
                <w:lang w:val="en-GB"/>
              </w:rPr>
            </w:pPr>
            <w:r w:rsidRPr="00D97347">
              <w:rPr>
                <w:rFonts w:ascii="Calibri" w:hAnsi="Calibri" w:cs="Calibri"/>
                <w:color w:val="000000"/>
                <w:sz w:val="22"/>
                <w:szCs w:val="22"/>
                <w:lang w:val="en-GB"/>
              </w:rPr>
              <w:t>Periodic</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meetings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by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units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scheduled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during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core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hours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on</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days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staff</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working</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part-time,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with</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teleconference</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other</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IT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means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actively</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promoted.</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(Max:800</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Words)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w:t>
            </w:r>
          </w:p>
          <w:p w14:paraId="2858C9AE" w14:textId="77777777" w:rsidR="00BB12A5" w:rsidRPr="00D97347" w:rsidRDefault="00BB12A5" w:rsidP="00C44787">
            <w:pPr>
              <w:rPr>
                <w:rFonts w:ascii="Calibri" w:hAnsi="Calibri" w:cs="Calibri"/>
                <w:color w:val="000000"/>
                <w:sz w:val="22"/>
                <w:szCs w:val="22"/>
                <w:lang w:val="en-GB"/>
              </w:rPr>
            </w:pPr>
          </w:p>
          <w:p w14:paraId="78C1B786" w14:textId="7586D20C" w:rsidR="00C44787" w:rsidRPr="00D97347" w:rsidRDefault="005C3C82" w:rsidP="00E70F88">
            <w:pPr>
              <w:rPr>
                <w:rFonts w:ascii="Calibri" w:hAnsi="Calibri" w:cs="Arial"/>
                <w:b/>
                <w:bCs/>
                <w:color w:val="000000"/>
                <w:sz w:val="22"/>
                <w:szCs w:val="22"/>
                <w:lang w:val="en-GB"/>
              </w:rPr>
            </w:pPr>
            <w:r w:rsidRPr="00D97347">
              <w:rPr>
                <w:rFonts w:ascii="Calibri" w:hAnsi="Calibri" w:cs="Arial"/>
                <w:b/>
                <w:bCs/>
                <w:color w:val="000000"/>
                <w:sz w:val="22"/>
                <w:szCs w:val="22"/>
                <w:lang w:val="en-GB"/>
              </w:rPr>
              <w:t>Monitoring</w:t>
            </w:r>
            <w:r w:rsidR="00407C75" w:rsidRPr="00D97347">
              <w:rPr>
                <w:rFonts w:ascii="Calibri" w:hAnsi="Calibri" w:cs="Arial"/>
                <w:b/>
                <w:bCs/>
                <w:color w:val="000000"/>
                <w:sz w:val="22"/>
                <w:szCs w:val="22"/>
                <w:lang w:val="en-GB"/>
              </w:rPr>
              <w:t xml:space="preserve"> </w:t>
            </w:r>
            <w:r w:rsidRPr="00D97347">
              <w:rPr>
                <w:rFonts w:ascii="Calibri" w:hAnsi="Calibri" w:cs="Arial"/>
                <w:b/>
                <w:bCs/>
                <w:color w:val="000000"/>
                <w:sz w:val="22"/>
                <w:szCs w:val="22"/>
                <w:lang w:val="en-GB"/>
              </w:rPr>
              <w:t>Mechanisms:</w:t>
            </w:r>
          </w:p>
          <w:p w14:paraId="7A462696" w14:textId="056F7A99" w:rsidR="004F7344" w:rsidRDefault="000E41A8" w:rsidP="006356D0">
            <w:pPr>
              <w:pStyle w:val="ListParagraph"/>
              <w:numPr>
                <w:ilvl w:val="0"/>
                <w:numId w:val="9"/>
              </w:numPr>
              <w:rPr>
                <w:rFonts w:ascii="Calibri" w:hAnsi="Calibri" w:cs="Arial"/>
                <w:color w:val="000000"/>
                <w:sz w:val="22"/>
                <w:szCs w:val="22"/>
                <w:lang w:val="en-GB"/>
              </w:rPr>
            </w:pPr>
            <w:r w:rsidRPr="000E41A8">
              <w:rPr>
                <w:rFonts w:ascii="Calibri" w:hAnsi="Calibri" w:cs="Arial"/>
                <w:color w:val="000000"/>
                <w:sz w:val="22"/>
                <w:szCs w:val="22"/>
                <w:lang w:val="en-GB"/>
              </w:rPr>
              <w:t xml:space="preserve">Conduct, disseminate results of, and report on regular global surveys and mandatory exit interviews which obtain and analyse data relevant for an assessment of the qualitative aspect of organizational culture and provide insight into issues that have a bearing on recruitment, retention and staff experience, including staff well-being, equality and zero tolerance for unethical behaviour, including online </w:t>
            </w:r>
            <w:r w:rsidR="004F7344"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004F7344"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004F7344" w:rsidRPr="00D97347">
              <w:rPr>
                <w:rFonts w:ascii="Calibri" w:hAnsi="Calibri" w:cs="Arial"/>
                <w:color w:val="000000"/>
                <w:sz w:val="22"/>
                <w:szCs w:val="22"/>
                <w:lang w:val="en-GB"/>
              </w:rPr>
              <w:t>*:</w:t>
            </w:r>
          </w:p>
          <w:p w14:paraId="1796C71F" w14:textId="77777777" w:rsidR="00B16D2E" w:rsidRPr="00D97347" w:rsidRDefault="00B16D2E" w:rsidP="00B16D2E">
            <w:pPr>
              <w:pStyle w:val="ListParagraph"/>
              <w:rPr>
                <w:rFonts w:ascii="Calibri" w:hAnsi="Calibri" w:cs="Arial"/>
                <w:color w:val="000000"/>
                <w:sz w:val="22"/>
                <w:szCs w:val="22"/>
                <w:lang w:val="en-GB"/>
              </w:rPr>
            </w:pPr>
          </w:p>
          <w:p w14:paraId="66C58A33" w14:textId="2790904D" w:rsidR="000200DC" w:rsidRDefault="000200DC" w:rsidP="006356D0">
            <w:pPr>
              <w:pStyle w:val="ListParagraph"/>
              <w:numPr>
                <w:ilvl w:val="0"/>
                <w:numId w:val="9"/>
              </w:numPr>
              <w:rPr>
                <w:rFonts w:ascii="Calibri" w:hAnsi="Calibri" w:cs="Arial"/>
                <w:color w:val="000000"/>
                <w:sz w:val="22"/>
                <w:szCs w:val="22"/>
                <w:lang w:val="en-GB"/>
              </w:rPr>
            </w:pPr>
            <w:r w:rsidRPr="000200DC">
              <w:rPr>
                <w:rFonts w:ascii="Calibri" w:hAnsi="Calibri" w:cs="Arial"/>
                <w:color w:val="000000"/>
                <w:sz w:val="22"/>
                <w:szCs w:val="22"/>
                <w:lang w:val="en-GB"/>
              </w:rPr>
              <w:t xml:space="preserve">Implement policies for the prevention of discrimination and harassment, including special measures for </w:t>
            </w:r>
            <w:hyperlink r:id="rId11" w:tgtFrame="_blank" w:history="1">
              <w:r w:rsidRPr="000200DC">
                <w:rPr>
                  <w:rStyle w:val="Hyperlink"/>
                  <w:rFonts w:ascii="Calibri" w:hAnsi="Calibri" w:cs="Arial"/>
                  <w:sz w:val="22"/>
                  <w:szCs w:val="22"/>
                  <w:lang w:val="en-GB"/>
                </w:rPr>
                <w:t>prevention from sexual exploitation and sexual abuse</w:t>
              </w:r>
            </w:hyperlink>
            <w:r w:rsidRPr="000200DC">
              <w:rPr>
                <w:rFonts w:ascii="Calibri" w:hAnsi="Calibri" w:cs="Arial"/>
                <w:color w:val="000000"/>
                <w:sz w:val="22"/>
                <w:szCs w:val="22"/>
                <w:lang w:val="en-GB"/>
              </w:rPr>
              <w:t xml:space="preserve">, ethics office, abuse of authority, administration of justice, conflict resolution and protection against retaliation. Demonstrate adherence to all system-wide and agency/ organization- specific sexual harassment policies, including the </w:t>
            </w:r>
            <w:hyperlink r:id="rId12" w:tgtFrame="_blank" w:history="1">
              <w:r w:rsidRPr="000200DC">
                <w:rPr>
                  <w:rStyle w:val="Hyperlink"/>
                  <w:rFonts w:ascii="Calibri" w:hAnsi="Calibri" w:cs="Arial"/>
                  <w:sz w:val="22"/>
                  <w:szCs w:val="22"/>
                  <w:lang w:val="en-GB"/>
                </w:rPr>
                <w:t>CEB Model Policy</w:t>
              </w:r>
            </w:hyperlink>
            <w:r w:rsidRPr="000200DC">
              <w:rPr>
                <w:rFonts w:ascii="Calibri" w:hAnsi="Calibri" w:cs="Arial"/>
                <w:color w:val="000000"/>
                <w:sz w:val="22"/>
                <w:szCs w:val="22"/>
                <w:lang w:val="en-GB"/>
              </w:rPr>
              <w:t xml:space="preserve"> adopted in November 2018, and the </w:t>
            </w:r>
            <w:hyperlink r:id="rId13" w:tgtFrame="_blank" w:history="1">
              <w:r w:rsidRPr="000200DC">
                <w:rPr>
                  <w:rStyle w:val="Hyperlink"/>
                  <w:rFonts w:ascii="Calibri" w:hAnsi="Calibri" w:cs="Arial"/>
                  <w:sz w:val="22"/>
                  <w:szCs w:val="22"/>
                  <w:lang w:val="en-GB"/>
                </w:rPr>
                <w:t>UN system’s Model Code of Conduct</w:t>
              </w:r>
            </w:hyperlink>
            <w:r w:rsidRPr="000200DC">
              <w:rPr>
                <w:rFonts w:ascii="Calibri" w:hAnsi="Calibri" w:cs="Arial"/>
                <w:color w:val="000000"/>
                <w:sz w:val="22"/>
                <w:szCs w:val="22"/>
                <w:lang w:val="en-GB"/>
              </w:rPr>
              <w:t>. When investigations are called for, use the Investigators’ Manual as a guide for consistent, effective and efficient investigations into sexual harassment complaints that puts victims/survivors at the centre of efforts to address sexual harassment in the UN system</w:t>
            </w:r>
            <w:r>
              <w:rPr>
                <w:rFonts w:ascii="Calibri" w:hAnsi="Calibri" w:cs="Arial"/>
                <w:color w:val="000000"/>
                <w:sz w:val="22"/>
                <w:szCs w:val="22"/>
                <w:lang w:val="en-GB"/>
              </w:rPr>
              <w:t xml:space="preserve"> </w:t>
            </w:r>
            <w:r w:rsidRPr="00D97347">
              <w:rPr>
                <w:rFonts w:ascii="Calibri" w:hAnsi="Calibri" w:cs="Arial"/>
                <w:color w:val="000000"/>
                <w:sz w:val="22"/>
                <w:szCs w:val="22"/>
                <w:lang w:val="en-GB"/>
              </w:rPr>
              <w:t>(Max:800 Words) *</w:t>
            </w:r>
            <w:r>
              <w:rPr>
                <w:rFonts w:ascii="Calibri" w:hAnsi="Calibri" w:cs="Arial"/>
                <w:color w:val="000000"/>
                <w:sz w:val="22"/>
                <w:szCs w:val="22"/>
                <w:lang w:val="en-GB"/>
              </w:rPr>
              <w:t>:</w:t>
            </w:r>
          </w:p>
          <w:p w14:paraId="5648B380" w14:textId="77777777" w:rsidR="00B16D2E" w:rsidRPr="00B16D2E" w:rsidRDefault="00B16D2E" w:rsidP="00B16D2E">
            <w:pPr>
              <w:rPr>
                <w:rFonts w:ascii="Calibri" w:hAnsi="Calibri" w:cs="Arial"/>
                <w:color w:val="000000"/>
                <w:sz w:val="22"/>
                <w:szCs w:val="22"/>
                <w:lang w:val="en-GB"/>
              </w:rPr>
            </w:pPr>
          </w:p>
          <w:p w14:paraId="43784AD6" w14:textId="3384418E" w:rsidR="00881DF6" w:rsidRPr="00D97347" w:rsidRDefault="000200DC" w:rsidP="006356D0">
            <w:pPr>
              <w:pStyle w:val="ListParagraph"/>
              <w:numPr>
                <w:ilvl w:val="0"/>
                <w:numId w:val="9"/>
              </w:numPr>
              <w:rPr>
                <w:rFonts w:ascii="Calibri" w:hAnsi="Calibri" w:cs="Arial"/>
                <w:color w:val="000000"/>
                <w:sz w:val="22"/>
                <w:szCs w:val="22"/>
                <w:lang w:val="en-GB"/>
              </w:rPr>
            </w:pPr>
            <w:r w:rsidRPr="000200DC">
              <w:rPr>
                <w:rFonts w:ascii="Calibri" w:hAnsi="Calibri" w:cs="Arial"/>
                <w:color w:val="000000"/>
                <w:sz w:val="22"/>
                <w:szCs w:val="22"/>
              </w:rPr>
              <w:t>UN rules and regulations on ethical behaviour are enforced and personnel are required to complete the mandatory ethics training, with zero tolerance for discrimination, harassment, including sexual harassment and abuse of authority implemented</w:t>
            </w:r>
            <w:r w:rsidRPr="000200DC">
              <w:rPr>
                <w:rFonts w:ascii="Calibri" w:hAnsi="Calibri" w:cs="Arial"/>
                <w:color w:val="000000"/>
                <w:sz w:val="22"/>
                <w:szCs w:val="22"/>
                <w:lang w:val="en-GB"/>
              </w:rPr>
              <w:t xml:space="preserve"> </w:t>
            </w:r>
            <w:r w:rsidR="004F7344" w:rsidRPr="00D97347">
              <w:rPr>
                <w:rFonts w:ascii="Calibri" w:hAnsi="Calibri" w:cs="Arial"/>
                <w:color w:val="000000"/>
                <w:sz w:val="22"/>
                <w:szCs w:val="22"/>
                <w:lang w:val="en-GB"/>
              </w:rPr>
              <w:t>(Max:800</w:t>
            </w:r>
            <w:r w:rsidR="00407C75" w:rsidRPr="00D97347">
              <w:rPr>
                <w:rFonts w:ascii="Calibri" w:hAnsi="Calibri" w:cs="Arial"/>
                <w:color w:val="000000"/>
                <w:sz w:val="22"/>
                <w:szCs w:val="22"/>
                <w:lang w:val="en-GB"/>
              </w:rPr>
              <w:t xml:space="preserve"> </w:t>
            </w:r>
            <w:r w:rsidR="004F7344" w:rsidRPr="00D97347">
              <w:rPr>
                <w:rFonts w:ascii="Calibri" w:hAnsi="Calibri" w:cs="Arial"/>
                <w:color w:val="000000"/>
                <w:sz w:val="22"/>
                <w:szCs w:val="22"/>
                <w:lang w:val="en-GB"/>
              </w:rPr>
              <w:t>Words)</w:t>
            </w:r>
            <w:r w:rsidR="00407C75" w:rsidRPr="00D97347">
              <w:rPr>
                <w:rFonts w:ascii="Calibri" w:hAnsi="Calibri" w:cs="Arial"/>
                <w:color w:val="000000"/>
                <w:sz w:val="22"/>
                <w:szCs w:val="22"/>
                <w:lang w:val="en-GB"/>
              </w:rPr>
              <w:t xml:space="preserve"> </w:t>
            </w:r>
            <w:r w:rsidR="004F7344" w:rsidRPr="00D97347">
              <w:rPr>
                <w:rFonts w:ascii="Calibri" w:hAnsi="Calibri" w:cs="Arial"/>
                <w:color w:val="000000"/>
                <w:sz w:val="22"/>
                <w:szCs w:val="22"/>
                <w:lang w:val="en-GB"/>
              </w:rPr>
              <w:t>*:</w:t>
            </w:r>
          </w:p>
          <w:p w14:paraId="4DDFE279" w14:textId="18BE15FA" w:rsidR="00315901" w:rsidRDefault="00315901" w:rsidP="00315901">
            <w:pPr>
              <w:rPr>
                <w:rFonts w:ascii="Calibri" w:hAnsi="Calibri" w:cs="Arial"/>
                <w:color w:val="000000"/>
                <w:sz w:val="22"/>
                <w:szCs w:val="22"/>
                <w:lang w:val="en-GB"/>
              </w:rPr>
            </w:pPr>
          </w:p>
          <w:p w14:paraId="03D6CF8C" w14:textId="62E4DC3D" w:rsidR="00C330CA" w:rsidRDefault="00C330CA" w:rsidP="00731016">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3397A0ED" w14:textId="60ADC017" w:rsidR="00731016" w:rsidRPr="009B0797" w:rsidRDefault="00E716E6" w:rsidP="00731016">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4</w:t>
            </w:r>
            <w:r w:rsidR="00731016" w:rsidRPr="009B0797">
              <w:rPr>
                <w:rFonts w:asciiTheme="majorHAnsi" w:hAnsiTheme="majorHAnsi" w:cstheme="majorHAnsi"/>
                <w:b/>
                <w:bCs/>
                <w:color w:val="0070C0"/>
                <w:sz w:val="22"/>
                <w:szCs w:val="22"/>
                <w:lang w:val="en-GB"/>
              </w:rPr>
              <w:t xml:space="preserve">. </w:t>
            </w:r>
            <w:r w:rsidR="009C2AAA" w:rsidRPr="006F7DD9">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5B05831B" w14:textId="77777777" w:rsidR="00731016" w:rsidRPr="00D97347" w:rsidRDefault="00731016" w:rsidP="006356D0">
            <w:pPr>
              <w:pStyle w:val="ListParagraph"/>
              <w:numPr>
                <w:ilvl w:val="0"/>
                <w:numId w:val="1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7D8388EF" w14:textId="77777777" w:rsidR="00731016" w:rsidRPr="00D97347" w:rsidRDefault="00731016" w:rsidP="006356D0">
            <w:pPr>
              <w:pStyle w:val="ListParagraph"/>
              <w:numPr>
                <w:ilvl w:val="0"/>
                <w:numId w:val="1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3A2928C5" w14:textId="77777777" w:rsidR="00731016" w:rsidRPr="00D97347" w:rsidRDefault="00731016" w:rsidP="006356D0">
            <w:pPr>
              <w:pStyle w:val="ListParagraph"/>
              <w:numPr>
                <w:ilvl w:val="0"/>
                <w:numId w:val="1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580DCF6D" w14:textId="1BB529A5" w:rsidR="00731016" w:rsidRPr="00D97347" w:rsidRDefault="00731016" w:rsidP="006356D0">
            <w:pPr>
              <w:pStyle w:val="ListParagraph"/>
              <w:numPr>
                <w:ilvl w:val="0"/>
                <w:numId w:val="17"/>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w:t>
            </w:r>
            <w:r w:rsidR="00452649"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35BB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24DB7BD7" w14:textId="18B258FA" w:rsidR="00731016" w:rsidRPr="00D97347" w:rsidRDefault="00BB4EFD" w:rsidP="006356D0">
            <w:pPr>
              <w:pStyle w:val="ListParagraph"/>
              <w:numPr>
                <w:ilvl w:val="0"/>
                <w:numId w:val="17"/>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lastRenderedPageBreak/>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731016" w:rsidRPr="00D97347">
              <w:rPr>
                <w:rFonts w:asciiTheme="majorHAnsi" w:hAnsiTheme="majorHAnsi" w:cstheme="majorHAnsi"/>
                <w:color w:val="000000"/>
                <w:sz w:val="22"/>
                <w:szCs w:val="22"/>
                <w:lang w:val="en-GB"/>
              </w:rPr>
              <w:t xml:space="preserve"> </w:t>
            </w:r>
          </w:p>
          <w:p w14:paraId="1B7D892B" w14:textId="77777777" w:rsidR="0025606A" w:rsidRPr="00D97347" w:rsidRDefault="0025606A" w:rsidP="00916365">
            <w:pPr>
              <w:rPr>
                <w:rFonts w:ascii="Calibri" w:hAnsi="Calibri" w:cs="Calibri"/>
                <w:color w:val="000000"/>
                <w:sz w:val="22"/>
                <w:szCs w:val="22"/>
                <w:lang w:val="en-GB"/>
              </w:rPr>
            </w:pPr>
          </w:p>
          <w:p w14:paraId="0B2AB9A9" w14:textId="012135CE" w:rsidR="00C330CA" w:rsidRDefault="00C330CA" w:rsidP="00500BBD">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3A03FFAD" w14:textId="4D846888" w:rsidR="0025606A" w:rsidRPr="00D97347" w:rsidRDefault="00E716E6" w:rsidP="00500BBD">
            <w:pPr>
              <w:rPr>
                <w:rFonts w:ascii="Calibri" w:hAnsi="Calibri" w:cs="Calibri"/>
                <w:color w:val="000000"/>
                <w:sz w:val="22"/>
                <w:szCs w:val="22"/>
                <w:lang w:val="en-GB"/>
              </w:rPr>
            </w:pPr>
            <w:r>
              <w:rPr>
                <w:rFonts w:ascii="Calibri" w:hAnsi="Calibri" w:cs="Calibri"/>
                <w:b/>
                <w:color w:val="0070C0"/>
                <w:sz w:val="22"/>
                <w:szCs w:val="22"/>
                <w:lang w:val="en-GB"/>
              </w:rPr>
              <w:t>5</w:t>
            </w:r>
            <w:r w:rsidR="00500BBD" w:rsidRPr="009B0797">
              <w:rPr>
                <w:rFonts w:ascii="Calibri" w:hAnsi="Calibri" w:cs="Calibri"/>
                <w:b/>
                <w:color w:val="0070C0"/>
                <w:sz w:val="22"/>
                <w:szCs w:val="22"/>
                <w:lang w:val="en-GB"/>
              </w:rPr>
              <w:t>.</w:t>
            </w:r>
            <w:r w:rsidR="009C2AAA">
              <w:rPr>
                <w:rFonts w:asciiTheme="majorHAnsi" w:hAnsiTheme="majorHAnsi" w:cstheme="majorHAnsi"/>
                <w:b/>
                <w:bCs/>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25606A"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25606A"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25606A"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25606A"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25606A" w:rsidRPr="00D97347">
              <w:rPr>
                <w:rFonts w:ascii="Calibri" w:hAnsi="Calibri" w:cs="Calibri"/>
                <w:color w:val="000000"/>
                <w:sz w:val="22"/>
                <w:szCs w:val="22"/>
                <w:lang w:val="en-GB"/>
              </w:rPr>
              <w:t>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2F58ACAF"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4E897626" w14:textId="0A867C9B" w:rsidR="00704E53" w:rsidRPr="00D97347" w:rsidRDefault="00704E53" w:rsidP="00916365">
            <w:pPr>
              <w:rPr>
                <w:rFonts w:asciiTheme="majorHAnsi" w:hAnsiTheme="majorHAnsi" w:cstheme="majorHAnsi"/>
                <w:bCs/>
                <w:sz w:val="22"/>
                <w:lang w:val="en-GB"/>
              </w:rPr>
            </w:pPr>
          </w:p>
          <w:p w14:paraId="209FF25C" w14:textId="2C0FB759" w:rsidR="00704E53" w:rsidRPr="00D97347" w:rsidRDefault="00704E53" w:rsidP="00704E53">
            <w:pPr>
              <w:rPr>
                <w:rFonts w:asciiTheme="majorHAnsi" w:hAnsiTheme="majorHAnsi" w:cstheme="majorHAnsi"/>
                <w:bCs/>
                <w:sz w:val="22"/>
                <w:lang w:val="en-GB"/>
              </w:rPr>
            </w:pPr>
            <w:r w:rsidRPr="00D97347">
              <w:rPr>
                <w:rFonts w:asciiTheme="majorHAnsi" w:hAnsiTheme="majorHAnsi" w:cstheme="majorHAnsi"/>
                <w:bCs/>
                <w:sz w:val="22"/>
                <w:lang w:val="en-GB"/>
              </w:rPr>
              <w:t>Examples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of</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attach</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to</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substantiate</w:t>
            </w:r>
            <w:r w:rsidR="00407C75" w:rsidRPr="00D97347">
              <w:rPr>
                <w:rFonts w:asciiTheme="majorHAnsi" w:hAnsiTheme="majorHAnsi" w:cstheme="majorHAnsi"/>
                <w:bCs/>
                <w:sz w:val="22"/>
                <w:lang w:val="en-GB"/>
              </w:rPr>
              <w:t xml:space="preserve"> </w:t>
            </w:r>
            <w:r w:rsidR="005B7A20" w:rsidRPr="00D97347">
              <w:rPr>
                <w:rFonts w:asciiTheme="majorHAnsi" w:hAnsiTheme="majorHAnsi" w:cstheme="majorHAnsi"/>
                <w:bCs/>
                <w:sz w:val="22"/>
                <w:lang w:val="en-GB"/>
              </w:rPr>
              <w:t>reporting</w:t>
            </w:r>
            <w:r w:rsidRPr="00D97347">
              <w:rPr>
                <w:rFonts w:asciiTheme="majorHAnsi" w:hAnsiTheme="majorHAnsi" w:cstheme="majorHAnsi"/>
                <w:bCs/>
                <w:sz w:val="22"/>
                <w:lang w:val="en-GB"/>
              </w:rPr>
              <w:t>:</w:t>
            </w:r>
          </w:p>
          <w:p w14:paraId="21D6893D" w14:textId="520B508B" w:rsidR="00704E53" w:rsidRDefault="00704E53"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HAnsi"/>
                <w:bCs/>
                <w:sz w:val="22"/>
                <w:lang w:val="en-GB"/>
              </w:rPr>
              <w:t>Policy</w:t>
            </w:r>
            <w:r w:rsidR="00407C75" w:rsidRPr="00D97347">
              <w:rPr>
                <w:rFonts w:asciiTheme="majorHAnsi" w:hAnsiTheme="majorHAnsi" w:cstheme="majorHAnsi"/>
                <w:bCs/>
                <w:sz w:val="22"/>
                <w:lang w:val="en-GB"/>
              </w:rPr>
              <w:t xml:space="preserve"> </w:t>
            </w:r>
            <w:r w:rsidRPr="00D97347">
              <w:rPr>
                <w:rFonts w:asciiTheme="majorHAnsi" w:hAnsiTheme="majorHAnsi" w:cstheme="majorHAnsi"/>
                <w:bCs/>
                <w:sz w:val="22"/>
                <w:lang w:val="en-GB"/>
              </w:rPr>
              <w:t>documents</w:t>
            </w:r>
          </w:p>
          <w:p w14:paraId="32945A73" w14:textId="296CB6D1" w:rsidR="00EC71E2" w:rsidRDefault="00EC71E2" w:rsidP="006356D0">
            <w:pPr>
              <w:pStyle w:val="ListParagraph"/>
              <w:numPr>
                <w:ilvl w:val="0"/>
                <w:numId w:val="7"/>
              </w:numPr>
              <w:rPr>
                <w:rFonts w:asciiTheme="majorHAnsi" w:hAnsiTheme="majorHAnsi" w:cstheme="majorHAnsi"/>
                <w:bCs/>
                <w:sz w:val="22"/>
                <w:lang w:val="en-GB"/>
              </w:rPr>
            </w:pPr>
            <w:r w:rsidRPr="00EC71E2">
              <w:rPr>
                <w:rFonts w:asciiTheme="majorHAnsi" w:hAnsiTheme="majorHAnsi" w:cstheme="majorHAnsi"/>
                <w:bCs/>
                <w:sz w:val="22"/>
                <w:lang w:val="en-GB"/>
              </w:rPr>
              <w:t xml:space="preserve">internal </w:t>
            </w:r>
            <w:r w:rsidR="0024135D">
              <w:rPr>
                <w:rFonts w:asciiTheme="majorHAnsi" w:hAnsiTheme="majorHAnsi" w:cstheme="majorHAnsi"/>
                <w:bCs/>
                <w:sz w:val="22"/>
                <w:lang w:val="en-GB"/>
              </w:rPr>
              <w:t xml:space="preserve">gender and </w:t>
            </w:r>
            <w:r w:rsidRPr="00EC71E2">
              <w:rPr>
                <w:rFonts w:asciiTheme="majorHAnsi" w:hAnsiTheme="majorHAnsi" w:cstheme="majorHAnsi"/>
                <w:bCs/>
                <w:sz w:val="22"/>
                <w:lang w:val="en-GB"/>
              </w:rPr>
              <w:t>power analysis</w:t>
            </w:r>
          </w:p>
          <w:p w14:paraId="744AF0E5" w14:textId="6524C5F0" w:rsidR="00704E53" w:rsidRPr="00D97347" w:rsidRDefault="00704E53"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HAnsi"/>
                <w:bCs/>
                <w:sz w:val="22"/>
                <w:lang w:val="en-GB"/>
              </w:rPr>
              <w:t>Surveys</w:t>
            </w:r>
          </w:p>
          <w:p w14:paraId="4ECA7F06" w14:textId="2FFA514A" w:rsidR="00EB4DF1" w:rsidRPr="00D97347" w:rsidRDefault="00EB4DF1"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Bidi"/>
                <w:sz w:val="22"/>
                <w:szCs w:val="22"/>
                <w:lang w:val="en-GB"/>
              </w:rPr>
              <w:t>Exit interview template</w:t>
            </w:r>
          </w:p>
          <w:p w14:paraId="0FCF9EA3" w14:textId="2A196320" w:rsidR="00704E53" w:rsidRPr="00D97347" w:rsidRDefault="00704E53"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Bidi"/>
                <w:sz w:val="22"/>
                <w:szCs w:val="22"/>
                <w:lang w:val="en-GB"/>
              </w:rPr>
              <w:t>Gender</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audit</w:t>
            </w:r>
            <w:r w:rsidR="00407C75" w:rsidRPr="00D97347">
              <w:rPr>
                <w:rFonts w:asciiTheme="majorHAnsi" w:hAnsiTheme="majorHAnsi" w:cstheme="majorBidi"/>
                <w:sz w:val="22"/>
                <w:szCs w:val="22"/>
                <w:lang w:val="en-GB"/>
              </w:rPr>
              <w:t xml:space="preserve"> </w:t>
            </w:r>
            <w:r w:rsidRPr="00D97347">
              <w:rPr>
                <w:rFonts w:asciiTheme="majorHAnsi" w:hAnsiTheme="majorHAnsi" w:cstheme="majorBidi"/>
                <w:sz w:val="22"/>
                <w:szCs w:val="22"/>
                <w:lang w:val="en-GB"/>
              </w:rPr>
              <w:t>report</w:t>
            </w:r>
          </w:p>
          <w:p w14:paraId="2AFC8816" w14:textId="0D498AB4" w:rsidR="00801CA8" w:rsidRPr="00D97347" w:rsidRDefault="00801CA8"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HAnsi"/>
                <w:bCs/>
                <w:sz w:val="22"/>
                <w:lang w:val="en-GB"/>
              </w:rPr>
              <w:t>Training/learning materials</w:t>
            </w:r>
          </w:p>
          <w:p w14:paraId="595AC07B" w14:textId="381F53D9" w:rsidR="009C745B" w:rsidRPr="00D97347" w:rsidRDefault="00830868" w:rsidP="006356D0">
            <w:pPr>
              <w:pStyle w:val="ListParagraph"/>
              <w:numPr>
                <w:ilvl w:val="0"/>
                <w:numId w:val="7"/>
              </w:numPr>
              <w:rPr>
                <w:rFonts w:asciiTheme="majorHAnsi" w:hAnsiTheme="majorHAnsi" w:cstheme="majorHAnsi"/>
                <w:bCs/>
                <w:sz w:val="22"/>
                <w:lang w:val="en-GB"/>
              </w:rPr>
            </w:pPr>
            <w:r w:rsidRPr="00D97347">
              <w:rPr>
                <w:rFonts w:asciiTheme="majorHAnsi" w:hAnsiTheme="majorHAnsi" w:cstheme="majorBidi"/>
                <w:sz w:val="22"/>
                <w:szCs w:val="22"/>
                <w:lang w:val="en-GB"/>
              </w:rPr>
              <w:t xml:space="preserve">Demonstrate </w:t>
            </w:r>
            <w:r w:rsidR="00D70187" w:rsidRPr="00D97347">
              <w:rPr>
                <w:rFonts w:ascii="Calibri" w:hAnsi="Calibri" w:cs="Calibri"/>
                <w:color w:val="000000" w:themeColor="text1"/>
                <w:sz w:val="22"/>
                <w:szCs w:val="22"/>
                <w:lang w:val="en-GB"/>
              </w:rPr>
              <w:t>tracking FWA implementation and accessibility by gender and grade</w:t>
            </w:r>
          </w:p>
          <w:p w14:paraId="7B99F003" w14:textId="77777777" w:rsidR="0025606A" w:rsidRPr="00D97347" w:rsidRDefault="0025606A" w:rsidP="00731016">
            <w:pPr>
              <w:rPr>
                <w:rFonts w:ascii="Calibri" w:hAnsi="Calibri" w:cs="Calibri"/>
                <w:bCs/>
                <w:color w:val="000000"/>
                <w:sz w:val="22"/>
                <w:szCs w:val="22"/>
                <w:lang w:val="en-GB"/>
              </w:rPr>
            </w:pPr>
          </w:p>
        </w:tc>
      </w:tr>
    </w:tbl>
    <w:p w14:paraId="49102632" w14:textId="77777777" w:rsidR="00F7417F" w:rsidRPr="00D97347" w:rsidRDefault="00F7417F">
      <w:pPr>
        <w:rPr>
          <w:rFonts w:asciiTheme="majorHAnsi" w:hAnsiTheme="majorHAnsi" w:cstheme="majorHAnsi"/>
          <w:b/>
          <w:sz w:val="28"/>
          <w:lang w:val="en-GB"/>
        </w:rPr>
      </w:pPr>
    </w:p>
    <w:p w14:paraId="32820A26" w14:textId="0ABCABB6" w:rsidR="00482851" w:rsidRPr="00D97347" w:rsidRDefault="00482851" w:rsidP="00482851">
      <w:pPr>
        <w:pStyle w:val="Heading1"/>
        <w:rPr>
          <w:b/>
          <w:bCs/>
          <w:color w:val="0070C0"/>
          <w:sz w:val="22"/>
          <w:szCs w:val="22"/>
          <w:lang w:val="en-GB"/>
        </w:rPr>
      </w:pPr>
      <w:bookmarkStart w:id="15" w:name="_Toc184780460"/>
      <w:r w:rsidRPr="00D97347">
        <w:rPr>
          <w:b/>
          <w:bCs/>
          <w:color w:val="0070C0"/>
          <w:sz w:val="22"/>
          <w:szCs w:val="22"/>
          <w:lang w:val="en-GB"/>
        </w:rPr>
        <w:t xml:space="preserve">PI 14: </w:t>
      </w:r>
      <w:r w:rsidR="00033C66" w:rsidRPr="00033C66">
        <w:rPr>
          <w:b/>
          <w:bCs/>
          <w:color w:val="0070C0"/>
          <w:sz w:val="22"/>
          <w:szCs w:val="22"/>
          <w:lang w:val="en-GB"/>
        </w:rPr>
        <w:t>Protection from Sexual Abuse and Exploitation (PSEA) and Sexual Harassment (SH)</w:t>
      </w:r>
      <w:bookmarkEnd w:id="15"/>
    </w:p>
    <w:p w14:paraId="41CC1BE3" w14:textId="77777777" w:rsidR="00482851" w:rsidRPr="00D97347" w:rsidRDefault="00482851" w:rsidP="0048285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3025"/>
        <w:gridCol w:w="4050"/>
        <w:gridCol w:w="4950"/>
      </w:tblGrid>
      <w:tr w:rsidR="009E10F5" w:rsidRPr="00D97347" w14:paraId="1D6451E1" w14:textId="77777777" w:rsidTr="00883667">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E56A343" w14:textId="4ABD3016" w:rsidR="00482851" w:rsidRPr="00883667" w:rsidRDefault="00482851">
            <w:pPr>
              <w:rPr>
                <w:rFonts w:asciiTheme="majorHAnsi" w:hAnsiTheme="majorHAnsi" w:cstheme="majorHAnsi"/>
                <w:color w:val="000000"/>
                <w:sz w:val="22"/>
                <w:szCs w:val="22"/>
                <w:lang w:val="en-GB"/>
              </w:rPr>
            </w:pPr>
            <w:r w:rsidRPr="00883667">
              <w:rPr>
                <w:rFonts w:asciiTheme="majorHAnsi" w:hAnsiTheme="majorHAnsi" w:cstheme="majorHAnsi"/>
                <w:b/>
                <w:bCs/>
                <w:color w:val="000000"/>
                <w:sz w:val="22"/>
                <w:szCs w:val="22"/>
                <w:lang w:val="en-GB"/>
              </w:rPr>
              <w:t xml:space="preserve">Missing or </w:t>
            </w:r>
            <w:r w:rsidR="0012671D">
              <w:rPr>
                <w:rFonts w:asciiTheme="majorHAnsi" w:hAnsiTheme="majorHAnsi" w:cstheme="majorHAnsi"/>
                <w:b/>
                <w:bCs/>
                <w:color w:val="000000"/>
                <w:sz w:val="22"/>
                <w:szCs w:val="22"/>
                <w:lang w:val="en-GB"/>
              </w:rPr>
              <w:t>N/A</w:t>
            </w:r>
          </w:p>
        </w:tc>
        <w:tc>
          <w:tcPr>
            <w:tcW w:w="3025" w:type="dxa"/>
            <w:tcBorders>
              <w:top w:val="single" w:sz="4" w:space="0" w:color="auto"/>
              <w:left w:val="single" w:sz="4" w:space="0" w:color="auto"/>
              <w:bottom w:val="single" w:sz="4" w:space="0" w:color="auto"/>
              <w:right w:val="single" w:sz="4" w:space="0" w:color="auto"/>
            </w:tcBorders>
            <w:shd w:val="clear" w:color="auto" w:fill="F3F7ED"/>
          </w:tcPr>
          <w:p w14:paraId="6CC22C56" w14:textId="77777777" w:rsidR="00482851" w:rsidRPr="00883667" w:rsidRDefault="00482851">
            <w:pPr>
              <w:rPr>
                <w:rFonts w:asciiTheme="majorHAnsi" w:hAnsiTheme="majorHAnsi" w:cstheme="majorHAnsi"/>
                <w:color w:val="000000"/>
                <w:sz w:val="22"/>
                <w:szCs w:val="22"/>
                <w:lang w:val="en-GB"/>
              </w:rPr>
            </w:pPr>
            <w:r w:rsidRPr="00883667">
              <w:rPr>
                <w:rFonts w:asciiTheme="majorHAnsi" w:hAnsiTheme="majorHAnsi" w:cstheme="majorHAnsi"/>
                <w:b/>
                <w:bCs/>
                <w:color w:val="000000"/>
                <w:sz w:val="22"/>
                <w:szCs w:val="22"/>
                <w:lang w:val="en-GB"/>
              </w:rPr>
              <w:t>Approaches requirements</w:t>
            </w:r>
          </w:p>
        </w:tc>
        <w:tc>
          <w:tcPr>
            <w:tcW w:w="4050" w:type="dxa"/>
            <w:tcBorders>
              <w:top w:val="single" w:sz="4" w:space="0" w:color="auto"/>
              <w:left w:val="single" w:sz="4" w:space="0" w:color="auto"/>
              <w:bottom w:val="single" w:sz="4" w:space="0" w:color="auto"/>
              <w:right w:val="single" w:sz="4" w:space="0" w:color="auto"/>
            </w:tcBorders>
            <w:shd w:val="clear" w:color="auto" w:fill="F3F7ED"/>
          </w:tcPr>
          <w:p w14:paraId="702BC7C4" w14:textId="77777777" w:rsidR="00482851" w:rsidRPr="00883667" w:rsidRDefault="00482851">
            <w:pPr>
              <w:rPr>
                <w:rFonts w:asciiTheme="majorHAnsi" w:hAnsiTheme="majorHAnsi" w:cstheme="majorHAnsi"/>
                <w:color w:val="000000"/>
                <w:sz w:val="22"/>
                <w:szCs w:val="22"/>
                <w:lang w:val="en-GB"/>
              </w:rPr>
            </w:pPr>
            <w:r w:rsidRPr="00883667">
              <w:rPr>
                <w:rFonts w:asciiTheme="majorHAnsi" w:hAnsiTheme="majorHAnsi" w:cstheme="majorHAnsi"/>
                <w:b/>
                <w:bCs/>
                <w:color w:val="000000"/>
                <w:sz w:val="22"/>
                <w:szCs w:val="22"/>
                <w:lang w:val="en-GB"/>
              </w:rPr>
              <w:t>Meets requirements</w:t>
            </w: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5A9B9307" w14:textId="77777777" w:rsidR="00482851" w:rsidRPr="00883667" w:rsidRDefault="00482851">
            <w:pPr>
              <w:rPr>
                <w:rFonts w:asciiTheme="majorHAnsi" w:hAnsiTheme="majorHAnsi" w:cstheme="majorHAnsi"/>
                <w:color w:val="000000"/>
                <w:sz w:val="22"/>
                <w:szCs w:val="22"/>
                <w:lang w:val="en-GB"/>
              </w:rPr>
            </w:pPr>
            <w:r w:rsidRPr="00883667">
              <w:rPr>
                <w:rFonts w:asciiTheme="majorHAnsi" w:hAnsiTheme="majorHAnsi" w:cstheme="majorHAnsi"/>
                <w:b/>
                <w:bCs/>
                <w:color w:val="000000"/>
                <w:sz w:val="22"/>
                <w:szCs w:val="22"/>
                <w:lang w:val="en-GB"/>
              </w:rPr>
              <w:t>Exceeds requirements</w:t>
            </w:r>
          </w:p>
        </w:tc>
      </w:tr>
      <w:tr w:rsidR="009E10F5" w:rsidRPr="00D97347" w14:paraId="32E5116C" w14:textId="77777777" w:rsidTr="00883667">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2CA5F284" w14:textId="77777777" w:rsidR="00482851" w:rsidRPr="00883667" w:rsidRDefault="00482851">
            <w:pPr>
              <w:rPr>
                <w:rFonts w:asciiTheme="majorHAnsi" w:hAnsiTheme="majorHAnsi" w:cstheme="majorHAnsi"/>
                <w:color w:val="000000"/>
                <w:sz w:val="22"/>
                <w:szCs w:val="22"/>
                <w:lang w:val="en-GB"/>
              </w:rPr>
            </w:pPr>
          </w:p>
        </w:tc>
        <w:tc>
          <w:tcPr>
            <w:tcW w:w="3025" w:type="dxa"/>
            <w:tcBorders>
              <w:top w:val="single" w:sz="4" w:space="0" w:color="auto"/>
              <w:left w:val="single" w:sz="4" w:space="0" w:color="auto"/>
              <w:bottom w:val="single" w:sz="4" w:space="0" w:color="auto"/>
              <w:right w:val="single" w:sz="4" w:space="0" w:color="auto"/>
            </w:tcBorders>
            <w:shd w:val="clear" w:color="auto" w:fill="F3F7ED"/>
          </w:tcPr>
          <w:p w14:paraId="0B08E441" w14:textId="77777777" w:rsidR="00883667" w:rsidRPr="00883667" w:rsidRDefault="00883667" w:rsidP="00883667">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t>14a</w:t>
            </w:r>
            <w:r w:rsidRPr="00B16D2E" w:rsidDel="00A37418">
              <w:rPr>
                <w:rFonts w:asciiTheme="majorHAnsi" w:hAnsiTheme="majorHAnsi" w:cstheme="majorHAnsi"/>
                <w:b/>
                <w:bCs/>
                <w:color w:val="000000" w:themeColor="text1"/>
              </w:rPr>
              <w:t>i</w:t>
            </w:r>
            <w:r w:rsidRPr="00B16D2E">
              <w:rPr>
                <w:rFonts w:asciiTheme="majorHAnsi" w:hAnsiTheme="majorHAnsi" w:cstheme="majorHAnsi"/>
                <w:b/>
                <w:bCs/>
                <w:color w:val="000000" w:themeColor="text1"/>
              </w:rPr>
              <w:t>.</w:t>
            </w:r>
            <w:r w:rsidRPr="00883667">
              <w:rPr>
                <w:rFonts w:asciiTheme="majorHAnsi" w:hAnsiTheme="majorHAnsi" w:cstheme="majorHAnsi"/>
                <w:color w:val="000000" w:themeColor="text1"/>
              </w:rPr>
              <w:t xml:space="preserve"> Entity-wide Action Plan developed and implemented (or on track for implementation) based on risk assessments across the entity globally on Protection from Sexual Exploitation and Abuse using a victim-centered approach</w:t>
            </w:r>
          </w:p>
          <w:p w14:paraId="6F29557F" w14:textId="77777777" w:rsidR="00883667" w:rsidRPr="00883667" w:rsidRDefault="00883667" w:rsidP="00883667">
            <w:pPr>
              <w:pStyle w:val="NoSpacing"/>
              <w:rPr>
                <w:rFonts w:asciiTheme="majorHAnsi" w:hAnsiTheme="majorHAnsi" w:cstheme="majorHAnsi"/>
                <w:color w:val="000000" w:themeColor="text1"/>
              </w:rPr>
            </w:pPr>
          </w:p>
          <w:p w14:paraId="1FC1E716" w14:textId="77777777" w:rsidR="00883667" w:rsidRPr="0012671D" w:rsidRDefault="00883667" w:rsidP="00883667">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 xml:space="preserve">and </w:t>
            </w:r>
          </w:p>
          <w:p w14:paraId="6CCAE838" w14:textId="77777777" w:rsidR="00883667" w:rsidRPr="00883667" w:rsidRDefault="00883667" w:rsidP="00883667">
            <w:pPr>
              <w:pStyle w:val="NoSpacing"/>
              <w:rPr>
                <w:rFonts w:asciiTheme="majorHAnsi" w:hAnsiTheme="majorHAnsi" w:cstheme="majorHAnsi"/>
                <w:color w:val="000000" w:themeColor="text1"/>
              </w:rPr>
            </w:pPr>
          </w:p>
          <w:p w14:paraId="75557A42" w14:textId="3F3B9325" w:rsidR="00482851" w:rsidRPr="00883667" w:rsidRDefault="00883667" w:rsidP="00883667">
            <w:pPr>
              <w:rPr>
                <w:rFonts w:asciiTheme="majorHAnsi" w:hAnsiTheme="majorHAnsi" w:cstheme="majorHAnsi"/>
                <w:color w:val="000000"/>
                <w:sz w:val="22"/>
                <w:szCs w:val="22"/>
                <w:lang w:val="en-GB"/>
              </w:rPr>
            </w:pPr>
            <w:r w:rsidRPr="00B16D2E">
              <w:rPr>
                <w:rFonts w:asciiTheme="majorHAnsi" w:hAnsiTheme="majorHAnsi" w:cstheme="majorHAnsi"/>
                <w:b/>
                <w:bCs/>
                <w:color w:val="000000" w:themeColor="text1"/>
                <w:sz w:val="22"/>
                <w:szCs w:val="22"/>
              </w:rPr>
              <w:t>14aii.</w:t>
            </w:r>
            <w:r w:rsidRPr="00883667">
              <w:rPr>
                <w:rFonts w:asciiTheme="majorHAnsi" w:hAnsiTheme="majorHAnsi" w:cstheme="majorHAnsi"/>
                <w:color w:val="000000" w:themeColor="text1"/>
                <w:sz w:val="22"/>
                <w:szCs w:val="22"/>
              </w:rPr>
              <w:t xml:space="preserve"> Entity developed, disseminated, and implemented an entity-level protection sexual harassment measures using a victim-centred approach for their actions, in line with UN system standards and good practices</w:t>
            </w:r>
          </w:p>
        </w:tc>
        <w:tc>
          <w:tcPr>
            <w:tcW w:w="4050" w:type="dxa"/>
            <w:tcBorders>
              <w:top w:val="single" w:sz="4" w:space="0" w:color="auto"/>
              <w:left w:val="single" w:sz="4" w:space="0" w:color="auto"/>
              <w:bottom w:val="single" w:sz="4" w:space="0" w:color="auto"/>
              <w:right w:val="single" w:sz="4" w:space="0" w:color="auto"/>
            </w:tcBorders>
            <w:shd w:val="clear" w:color="auto" w:fill="F3F7ED"/>
          </w:tcPr>
          <w:p w14:paraId="72835B2B" w14:textId="77777777" w:rsidR="00600156" w:rsidRPr="007306BF" w:rsidRDefault="00600156" w:rsidP="00600156">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lastRenderedPageBreak/>
              <w:t>14bi.</w:t>
            </w:r>
            <w:r w:rsidRPr="007306BF">
              <w:rPr>
                <w:rFonts w:asciiTheme="majorHAnsi" w:hAnsiTheme="majorHAnsi" w:cstheme="majorHAnsi"/>
                <w:color w:val="000000" w:themeColor="text1"/>
              </w:rPr>
              <w:t xml:space="preserve"> Entity-wide Action Plan developed, resourced and implemented (or on track for implementation) based on risk assessments across the entity globally on Protection from Sexual Exploitation and Abuse using a victim-centered approach</w:t>
            </w:r>
          </w:p>
          <w:p w14:paraId="344D7B6E" w14:textId="77777777" w:rsidR="00600156" w:rsidRPr="007306BF" w:rsidRDefault="00600156" w:rsidP="00600156">
            <w:pPr>
              <w:pStyle w:val="NoSpacing"/>
              <w:rPr>
                <w:rFonts w:asciiTheme="majorHAnsi" w:hAnsiTheme="majorHAnsi" w:cstheme="majorHAnsi"/>
                <w:color w:val="000000" w:themeColor="text1"/>
              </w:rPr>
            </w:pPr>
          </w:p>
          <w:p w14:paraId="1B84F9B7" w14:textId="77777777" w:rsidR="00600156" w:rsidRPr="0012671D" w:rsidRDefault="00600156" w:rsidP="00600156">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576C9149" w14:textId="77777777" w:rsidR="00600156" w:rsidRPr="007306BF" w:rsidRDefault="00600156" w:rsidP="00600156">
            <w:pPr>
              <w:pStyle w:val="NoSpacing"/>
              <w:rPr>
                <w:rFonts w:asciiTheme="majorHAnsi" w:hAnsiTheme="majorHAnsi" w:cstheme="majorHAnsi"/>
                <w:color w:val="000000" w:themeColor="text1"/>
              </w:rPr>
            </w:pPr>
          </w:p>
          <w:p w14:paraId="7B0E7302" w14:textId="77777777" w:rsidR="00600156" w:rsidRPr="007306BF" w:rsidRDefault="00600156" w:rsidP="00600156">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lastRenderedPageBreak/>
              <w:t>14bii.</w:t>
            </w:r>
            <w:r w:rsidRPr="007306BF">
              <w:rPr>
                <w:rFonts w:asciiTheme="majorHAnsi" w:hAnsiTheme="majorHAnsi" w:cstheme="majorHAnsi"/>
                <w:color w:val="000000" w:themeColor="text1"/>
              </w:rPr>
              <w:t xml:space="preserve"> Entity developed, disseminated, and implemented an entity-level protection sexual harassment measures using a victim-centred approach for their actions, in line with UN system standards and good practices</w:t>
            </w:r>
          </w:p>
          <w:p w14:paraId="745F1D97" w14:textId="77777777" w:rsidR="00600156" w:rsidRPr="007306BF" w:rsidRDefault="00600156" w:rsidP="00600156">
            <w:pPr>
              <w:pStyle w:val="NoSpacing"/>
              <w:rPr>
                <w:rFonts w:asciiTheme="majorHAnsi" w:hAnsiTheme="majorHAnsi" w:cstheme="majorHAnsi"/>
                <w:color w:val="000000" w:themeColor="text1"/>
              </w:rPr>
            </w:pPr>
          </w:p>
          <w:p w14:paraId="7FFF3272" w14:textId="77777777" w:rsidR="00600156" w:rsidRPr="0012671D" w:rsidRDefault="00600156" w:rsidP="00600156">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7C3F44B5" w14:textId="77777777" w:rsidR="00600156" w:rsidRPr="007306BF" w:rsidRDefault="00600156" w:rsidP="00600156">
            <w:pPr>
              <w:pStyle w:val="NoSpacing"/>
              <w:rPr>
                <w:rFonts w:asciiTheme="majorHAnsi" w:hAnsiTheme="majorHAnsi" w:cstheme="majorHAnsi"/>
                <w:color w:val="000000" w:themeColor="text1"/>
              </w:rPr>
            </w:pPr>
          </w:p>
          <w:p w14:paraId="223BD95A" w14:textId="77777777" w:rsidR="00600156" w:rsidRPr="007306BF" w:rsidRDefault="00600156" w:rsidP="00600156">
            <w:pPr>
              <w:pStyle w:val="NoSpacing"/>
              <w:rPr>
                <w:rFonts w:asciiTheme="majorHAnsi" w:hAnsiTheme="majorHAnsi" w:cstheme="majorHAnsi"/>
                <w:color w:val="000000" w:themeColor="text1"/>
              </w:rPr>
            </w:pPr>
            <w:r w:rsidRPr="007306BF">
              <w:rPr>
                <w:rFonts w:asciiTheme="majorHAnsi" w:hAnsiTheme="majorHAnsi" w:cstheme="majorHAnsi"/>
                <w:color w:val="000000" w:themeColor="text1"/>
              </w:rPr>
              <w:t>14biii. Report on the PSEA actions taken provided to entity’s governing body and the Office of the Special Coordinator on improving the UN response to sexual exploitation and abuse (OSCSEA)</w:t>
            </w:r>
          </w:p>
          <w:p w14:paraId="6D0E2670" w14:textId="77777777" w:rsidR="00600156" w:rsidRPr="007306BF" w:rsidRDefault="00600156" w:rsidP="00600156">
            <w:pPr>
              <w:pStyle w:val="NoSpacing"/>
              <w:rPr>
                <w:rFonts w:asciiTheme="majorHAnsi" w:hAnsiTheme="majorHAnsi" w:cstheme="majorHAnsi"/>
                <w:color w:val="000000" w:themeColor="text1"/>
              </w:rPr>
            </w:pPr>
          </w:p>
          <w:p w14:paraId="52E5813C" w14:textId="77777777" w:rsidR="00600156" w:rsidRPr="0012671D" w:rsidRDefault="00600156" w:rsidP="00600156">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499BC006" w14:textId="77777777" w:rsidR="00600156" w:rsidRPr="007306BF" w:rsidRDefault="00600156" w:rsidP="00600156">
            <w:pPr>
              <w:pStyle w:val="NoSpacing"/>
              <w:rPr>
                <w:rFonts w:asciiTheme="majorHAnsi" w:hAnsiTheme="majorHAnsi" w:cstheme="majorHAnsi"/>
                <w:color w:val="000000" w:themeColor="text1"/>
              </w:rPr>
            </w:pPr>
          </w:p>
          <w:p w14:paraId="77228F3A" w14:textId="77777777" w:rsidR="00600156" w:rsidRPr="007306BF" w:rsidRDefault="00600156" w:rsidP="00600156">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t>14biv.</w:t>
            </w:r>
            <w:r w:rsidRPr="007306BF">
              <w:rPr>
                <w:rFonts w:asciiTheme="majorHAnsi" w:hAnsiTheme="majorHAnsi" w:cstheme="majorHAnsi"/>
                <w:color w:val="000000" w:themeColor="text1"/>
              </w:rPr>
              <w:t xml:space="preserve"> Report on SH measures taken provided to the entity’s governing body</w:t>
            </w:r>
          </w:p>
          <w:p w14:paraId="1960CD9D" w14:textId="77777777" w:rsidR="00013CA1" w:rsidRPr="007306BF" w:rsidRDefault="00013CA1" w:rsidP="00013CA1">
            <w:pPr>
              <w:rPr>
                <w:rFonts w:asciiTheme="majorHAnsi" w:hAnsiTheme="majorHAnsi" w:cstheme="majorHAnsi"/>
                <w:color w:val="000000" w:themeColor="text1"/>
                <w:sz w:val="22"/>
                <w:szCs w:val="22"/>
                <w:lang w:val="en-AU"/>
              </w:rPr>
            </w:pPr>
          </w:p>
          <w:p w14:paraId="2E9F3F32" w14:textId="71400B13" w:rsidR="00482851" w:rsidRPr="007306BF" w:rsidRDefault="00482851">
            <w:pPr>
              <w:rPr>
                <w:rFonts w:asciiTheme="majorHAnsi" w:hAnsiTheme="majorHAnsi" w:cstheme="majorHAnsi"/>
                <w:color w:val="000000"/>
                <w:sz w:val="22"/>
                <w:szCs w:val="22"/>
                <w:lang w:val="en-GB"/>
              </w:rPr>
            </w:pPr>
          </w:p>
        </w:tc>
        <w:tc>
          <w:tcPr>
            <w:tcW w:w="4950" w:type="dxa"/>
            <w:tcBorders>
              <w:top w:val="single" w:sz="4" w:space="0" w:color="auto"/>
              <w:left w:val="single" w:sz="4" w:space="0" w:color="auto"/>
              <w:bottom w:val="single" w:sz="4" w:space="0" w:color="auto"/>
              <w:right w:val="single" w:sz="4" w:space="0" w:color="auto"/>
            </w:tcBorders>
            <w:shd w:val="clear" w:color="auto" w:fill="F3F7ED"/>
          </w:tcPr>
          <w:p w14:paraId="3883834A" w14:textId="50FDB215" w:rsidR="007306BF" w:rsidRPr="007306BF" w:rsidRDefault="007306BF" w:rsidP="007306BF">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lastRenderedPageBreak/>
              <w:t>14ci.</w:t>
            </w:r>
            <w:r w:rsidRPr="007306BF">
              <w:rPr>
                <w:rFonts w:asciiTheme="majorHAnsi" w:hAnsiTheme="majorHAnsi" w:cstheme="majorHAnsi"/>
                <w:color w:val="000000" w:themeColor="text1"/>
              </w:rPr>
              <w:t xml:space="preserve"> Entity-wide Action Plan developed, </w:t>
            </w:r>
            <w:proofErr w:type="gramStart"/>
            <w:r w:rsidRPr="007306BF">
              <w:rPr>
                <w:rFonts w:asciiTheme="majorHAnsi" w:hAnsiTheme="majorHAnsi" w:cstheme="majorHAnsi"/>
                <w:color w:val="000000" w:themeColor="text1"/>
              </w:rPr>
              <w:t>fully-funded</w:t>
            </w:r>
            <w:proofErr w:type="gramEnd"/>
            <w:r w:rsidRPr="007306BF">
              <w:rPr>
                <w:rFonts w:asciiTheme="majorHAnsi" w:hAnsiTheme="majorHAnsi" w:cstheme="majorHAnsi"/>
                <w:color w:val="000000" w:themeColor="text1"/>
              </w:rPr>
              <w:t xml:space="preserve"> and implemented based on risk assessments, across the entity globally on Protection from Sexual Exploitation and Abuse using a victim-centered approach</w:t>
            </w:r>
          </w:p>
          <w:p w14:paraId="28507B49" w14:textId="77777777" w:rsidR="007306BF" w:rsidRPr="007306BF" w:rsidRDefault="007306BF" w:rsidP="007306BF">
            <w:pPr>
              <w:pStyle w:val="NoSpacing"/>
              <w:rPr>
                <w:rFonts w:asciiTheme="majorHAnsi" w:hAnsiTheme="majorHAnsi" w:cstheme="majorHAnsi"/>
                <w:color w:val="000000" w:themeColor="text1"/>
              </w:rPr>
            </w:pPr>
          </w:p>
          <w:p w14:paraId="32966B59" w14:textId="77777777" w:rsidR="007306BF" w:rsidRPr="0012671D" w:rsidRDefault="007306BF" w:rsidP="007306BF">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4FA10847" w14:textId="77777777" w:rsidR="007306BF" w:rsidRPr="007306BF" w:rsidRDefault="007306BF" w:rsidP="007306BF">
            <w:pPr>
              <w:pStyle w:val="NoSpacing"/>
              <w:rPr>
                <w:rFonts w:asciiTheme="majorHAnsi" w:hAnsiTheme="majorHAnsi" w:cstheme="majorHAnsi"/>
                <w:color w:val="000000" w:themeColor="text1"/>
              </w:rPr>
            </w:pPr>
          </w:p>
          <w:p w14:paraId="6FC7688D" w14:textId="77777777" w:rsidR="007306BF" w:rsidRPr="007306BF" w:rsidRDefault="007306BF" w:rsidP="007306BF">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lastRenderedPageBreak/>
              <w:t>14cii.</w:t>
            </w:r>
            <w:r w:rsidRPr="007306BF">
              <w:rPr>
                <w:rFonts w:asciiTheme="majorHAnsi" w:hAnsiTheme="majorHAnsi" w:cstheme="majorHAnsi"/>
                <w:color w:val="000000" w:themeColor="text1"/>
              </w:rPr>
              <w:t xml:space="preserve"> Entity developed, disseminated, and implemented an entity-level protection sexual harassment measures using a victim-centred approach for their actions, in line with UN system standards and good practices</w:t>
            </w:r>
          </w:p>
          <w:p w14:paraId="5002E47B" w14:textId="77777777" w:rsidR="007306BF" w:rsidRPr="007306BF" w:rsidRDefault="007306BF" w:rsidP="007306BF">
            <w:pPr>
              <w:pStyle w:val="NoSpacing"/>
              <w:rPr>
                <w:rFonts w:asciiTheme="majorHAnsi" w:hAnsiTheme="majorHAnsi" w:cstheme="majorHAnsi"/>
                <w:color w:val="000000" w:themeColor="text1"/>
              </w:rPr>
            </w:pPr>
          </w:p>
          <w:p w14:paraId="1A0414E2" w14:textId="77777777" w:rsidR="007306BF" w:rsidRPr="0012671D" w:rsidRDefault="007306BF" w:rsidP="007306BF">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29A1DF8B" w14:textId="77777777" w:rsidR="007306BF" w:rsidRPr="007306BF" w:rsidRDefault="007306BF" w:rsidP="007306BF">
            <w:pPr>
              <w:pStyle w:val="NoSpacing"/>
              <w:rPr>
                <w:rFonts w:asciiTheme="majorHAnsi" w:hAnsiTheme="majorHAnsi" w:cstheme="majorHAnsi"/>
                <w:color w:val="000000" w:themeColor="text1"/>
              </w:rPr>
            </w:pPr>
          </w:p>
          <w:p w14:paraId="4209AF3D" w14:textId="77777777" w:rsidR="007306BF" w:rsidRPr="007306BF" w:rsidRDefault="007306BF" w:rsidP="007306BF">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t>14ciii.</w:t>
            </w:r>
            <w:r w:rsidRPr="007306BF">
              <w:rPr>
                <w:rFonts w:asciiTheme="majorHAnsi" w:hAnsiTheme="majorHAnsi" w:cstheme="majorHAnsi"/>
                <w:color w:val="000000" w:themeColor="text1"/>
              </w:rPr>
              <w:t xml:space="preserve"> Report on the PSEA actions taken provided to entity’s governing body and the Office of the Special Coordinator on improving the UN response to sexual exploitation and abuse (OSCSEA)</w:t>
            </w:r>
          </w:p>
          <w:p w14:paraId="0894858A" w14:textId="77777777" w:rsidR="007306BF" w:rsidRPr="007306BF" w:rsidRDefault="007306BF" w:rsidP="007306BF">
            <w:pPr>
              <w:pStyle w:val="NoSpacing"/>
              <w:rPr>
                <w:rFonts w:asciiTheme="majorHAnsi" w:hAnsiTheme="majorHAnsi" w:cstheme="majorHAnsi"/>
                <w:color w:val="000000" w:themeColor="text1"/>
              </w:rPr>
            </w:pPr>
          </w:p>
          <w:p w14:paraId="44D3B275" w14:textId="77777777" w:rsidR="007306BF" w:rsidRPr="0012671D" w:rsidRDefault="007306BF" w:rsidP="007306BF">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1CC02194" w14:textId="77777777" w:rsidR="007306BF" w:rsidRPr="007306BF" w:rsidRDefault="007306BF" w:rsidP="007306BF">
            <w:pPr>
              <w:pStyle w:val="NoSpacing"/>
              <w:rPr>
                <w:rFonts w:asciiTheme="majorHAnsi" w:hAnsiTheme="majorHAnsi" w:cstheme="majorHAnsi"/>
                <w:color w:val="000000" w:themeColor="text1"/>
              </w:rPr>
            </w:pPr>
          </w:p>
          <w:p w14:paraId="11D4F83F" w14:textId="77777777" w:rsidR="007306BF" w:rsidRPr="007306BF" w:rsidRDefault="007306BF" w:rsidP="007306BF">
            <w:pPr>
              <w:pStyle w:val="NoSpacing"/>
              <w:rPr>
                <w:rFonts w:asciiTheme="majorHAnsi" w:hAnsiTheme="majorHAnsi" w:cstheme="majorHAnsi"/>
                <w:color w:val="000000" w:themeColor="text1"/>
              </w:rPr>
            </w:pPr>
            <w:r w:rsidRPr="00B16D2E">
              <w:rPr>
                <w:rFonts w:asciiTheme="majorHAnsi" w:hAnsiTheme="majorHAnsi" w:cstheme="majorHAnsi"/>
                <w:b/>
                <w:bCs/>
                <w:color w:val="000000" w:themeColor="text1"/>
              </w:rPr>
              <w:t>14civ.</w:t>
            </w:r>
            <w:r w:rsidRPr="007306BF">
              <w:rPr>
                <w:rFonts w:asciiTheme="majorHAnsi" w:hAnsiTheme="majorHAnsi" w:cstheme="majorHAnsi"/>
                <w:color w:val="000000" w:themeColor="text1"/>
              </w:rPr>
              <w:t xml:space="preserve"> Report on the SH measures taken provided to the entity’s governing body</w:t>
            </w:r>
          </w:p>
          <w:p w14:paraId="32443552" w14:textId="77777777" w:rsidR="007306BF" w:rsidRPr="007306BF" w:rsidRDefault="007306BF" w:rsidP="007306BF">
            <w:pPr>
              <w:pStyle w:val="NoSpacing"/>
              <w:rPr>
                <w:rFonts w:asciiTheme="majorHAnsi" w:hAnsiTheme="majorHAnsi" w:cstheme="majorHAnsi"/>
                <w:color w:val="000000" w:themeColor="text1"/>
              </w:rPr>
            </w:pPr>
          </w:p>
          <w:p w14:paraId="7DBE599C" w14:textId="77777777" w:rsidR="007306BF" w:rsidRPr="0012671D" w:rsidRDefault="007306BF" w:rsidP="007306BF">
            <w:pPr>
              <w:pStyle w:val="NoSpacing"/>
              <w:rPr>
                <w:rFonts w:asciiTheme="majorHAnsi" w:hAnsiTheme="majorHAnsi" w:cstheme="majorHAnsi"/>
                <w:b/>
                <w:bCs/>
                <w:color w:val="000000" w:themeColor="text1"/>
              </w:rPr>
            </w:pPr>
            <w:r w:rsidRPr="0012671D">
              <w:rPr>
                <w:rFonts w:asciiTheme="majorHAnsi" w:hAnsiTheme="majorHAnsi" w:cstheme="majorHAnsi"/>
                <w:b/>
                <w:bCs/>
                <w:color w:val="000000" w:themeColor="text1"/>
              </w:rPr>
              <w:t>and</w:t>
            </w:r>
          </w:p>
          <w:p w14:paraId="0A80B92D" w14:textId="77777777" w:rsidR="007306BF" w:rsidRPr="007306BF" w:rsidRDefault="007306BF" w:rsidP="007306BF">
            <w:pPr>
              <w:pStyle w:val="NoSpacing"/>
              <w:rPr>
                <w:rFonts w:asciiTheme="majorHAnsi" w:hAnsiTheme="majorHAnsi" w:cstheme="majorHAnsi"/>
                <w:color w:val="000000" w:themeColor="text1"/>
              </w:rPr>
            </w:pPr>
          </w:p>
          <w:p w14:paraId="098E4B22" w14:textId="074C9E6F" w:rsidR="00482851" w:rsidRPr="007306BF" w:rsidRDefault="007306BF" w:rsidP="007306BF">
            <w:pPr>
              <w:rPr>
                <w:rFonts w:asciiTheme="majorHAnsi" w:hAnsiTheme="majorHAnsi" w:cstheme="majorHAnsi"/>
                <w:color w:val="000000"/>
                <w:sz w:val="22"/>
                <w:szCs w:val="22"/>
                <w:lang w:val="en-GB"/>
              </w:rPr>
            </w:pPr>
            <w:r w:rsidRPr="00B16D2E">
              <w:rPr>
                <w:rFonts w:asciiTheme="majorHAnsi" w:hAnsiTheme="majorHAnsi" w:cstheme="majorHAnsi"/>
                <w:b/>
                <w:bCs/>
                <w:color w:val="000000" w:themeColor="text1"/>
                <w:sz w:val="22"/>
                <w:szCs w:val="22"/>
              </w:rPr>
              <w:t>14v.</w:t>
            </w:r>
            <w:r w:rsidRPr="007306BF">
              <w:rPr>
                <w:rFonts w:asciiTheme="majorHAnsi" w:hAnsiTheme="majorHAnsi" w:cstheme="majorHAnsi"/>
                <w:color w:val="000000" w:themeColor="text1"/>
                <w:sz w:val="22"/>
                <w:szCs w:val="22"/>
              </w:rPr>
              <w:t xml:space="preserve"> Update of progress achieved in the promotion of a lasting change in organizational culture, behavior and attitudes towards all forms of SEA and SH included in its annual report to entity’s governing body</w:t>
            </w:r>
          </w:p>
        </w:tc>
      </w:tr>
      <w:tr w:rsidR="003F5398" w:rsidRPr="00D97347" w14:paraId="2C4B81A5" w14:textId="77777777" w:rsidTr="431C7840">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18DA2D4F" w14:textId="77777777" w:rsidR="00482851" w:rsidRPr="00D97347" w:rsidRDefault="00482851">
            <w:pPr>
              <w:rPr>
                <w:rFonts w:ascii="Calibri" w:hAnsi="Calibri" w:cs="Calibri"/>
                <w:b/>
                <w:bCs/>
                <w:color w:val="000000"/>
                <w:sz w:val="22"/>
                <w:szCs w:val="22"/>
                <w:lang w:val="en-GB"/>
              </w:rPr>
            </w:pPr>
          </w:p>
          <w:p w14:paraId="0508F7B6" w14:textId="77777777" w:rsidR="00482851" w:rsidRPr="009B0797" w:rsidRDefault="0048285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4413A396"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40777A3F"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4299AB0A"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1C43648B"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6074EE07" w14:textId="77777777" w:rsidR="00482851" w:rsidRPr="00D97347" w:rsidRDefault="0048285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00DC71F7" w14:textId="77777777" w:rsidR="00482851" w:rsidRPr="00D97347" w:rsidRDefault="00482851">
            <w:pPr>
              <w:rPr>
                <w:rFonts w:ascii="Calibri" w:hAnsi="Calibri" w:cs="Calibri"/>
                <w:b/>
                <w:color w:val="000000"/>
                <w:sz w:val="22"/>
                <w:szCs w:val="22"/>
                <w:lang w:val="en-GB"/>
              </w:rPr>
            </w:pPr>
          </w:p>
          <w:p w14:paraId="49CA7368" w14:textId="76BA28D5"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lastRenderedPageBreak/>
              <w:t>Rating-related Questions:</w:t>
            </w:r>
          </w:p>
          <w:p w14:paraId="010F74CB" w14:textId="396A0E8C"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11B9C8E" w14:textId="50CDBE22" w:rsidR="00DD6DC7" w:rsidRDefault="00482851"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 provide explanation of why rating has been given, including data sources *</w:t>
            </w:r>
            <w:r w:rsidRPr="66E50CF5">
              <w:rPr>
                <w:rFonts w:ascii="Calibri" w:hAnsi="Calibri" w:cs="Calibri"/>
                <w:b/>
                <w:color w:val="000000" w:themeColor="text1"/>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58645CB0" w14:textId="6B51B885" w:rsidR="003174AE" w:rsidRPr="00DD6DC7" w:rsidRDefault="003174AE">
            <w:pPr>
              <w:rPr>
                <w:rFonts w:ascii="Calibri" w:hAnsi="Calibri" w:cs="Calibri"/>
                <w:b/>
                <w:bCs/>
                <w:color w:val="000000"/>
                <w:sz w:val="22"/>
                <w:szCs w:val="22"/>
                <w:lang w:val="en-GB"/>
              </w:rPr>
            </w:pPr>
          </w:p>
          <w:p w14:paraId="01E4743A"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5797DAE7" w14:textId="60BEDA7C"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14ci. Entity-wide Action Plan developed, </w:t>
            </w:r>
            <w:proofErr w:type="gramStart"/>
            <w:r w:rsidRPr="006A3834">
              <w:rPr>
                <w:rFonts w:asciiTheme="majorHAnsi" w:hAnsiTheme="majorHAnsi" w:cstheme="majorHAnsi"/>
                <w:color w:val="000000"/>
                <w:sz w:val="22"/>
                <w:szCs w:val="22"/>
                <w:lang w:val="en-GB"/>
              </w:rPr>
              <w:t>fully-funded</w:t>
            </w:r>
            <w:proofErr w:type="gramEnd"/>
            <w:r w:rsidRPr="006A3834">
              <w:rPr>
                <w:rFonts w:asciiTheme="majorHAnsi" w:hAnsiTheme="majorHAnsi" w:cstheme="majorHAnsi"/>
                <w:color w:val="000000"/>
                <w:sz w:val="22"/>
                <w:szCs w:val="22"/>
                <w:lang w:val="en-GB"/>
              </w:rPr>
              <w:t xml:space="preserve"> and implemented based on risk assessments, across the entity globally on Protection from Sexual Exploitation and Abuse using a victim-centered approach</w:t>
            </w:r>
            <w:r>
              <w:rPr>
                <w:rFonts w:asciiTheme="majorHAnsi" w:hAnsiTheme="majorHAnsi" w:cstheme="majorHAnsi"/>
                <w:color w:val="000000"/>
                <w:sz w:val="22"/>
                <w:szCs w:val="22"/>
                <w:lang w:val="en-GB"/>
              </w:rPr>
              <w:t xml:space="preserve"> </w:t>
            </w:r>
            <w:r w:rsidRPr="009C73B1">
              <w:rPr>
                <w:rFonts w:asciiTheme="majorHAnsi" w:hAnsiTheme="majorHAnsi" w:cstheme="majorHAnsi"/>
                <w:color w:val="000000"/>
                <w:sz w:val="22"/>
                <w:szCs w:val="22"/>
                <w:lang w:val="en-GB"/>
              </w:rPr>
              <w:t>(Max:800 Words) *</w:t>
            </w:r>
          </w:p>
          <w:p w14:paraId="00EA38FB" w14:textId="77777777" w:rsidR="006A3834" w:rsidRPr="006A3834" w:rsidRDefault="006A3834" w:rsidP="006A3834">
            <w:pPr>
              <w:rPr>
                <w:rFonts w:asciiTheme="majorHAnsi" w:hAnsiTheme="majorHAnsi" w:cstheme="majorHAnsi"/>
                <w:color w:val="000000"/>
                <w:sz w:val="22"/>
                <w:szCs w:val="22"/>
                <w:lang w:val="en-GB"/>
              </w:rPr>
            </w:pPr>
          </w:p>
          <w:p w14:paraId="34989D7F" w14:textId="57DD8097"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14cii. Entity developed, disseminated, and implemented an entity-level protection sexual harassment measures using a victim-centred approach for their actions, in line with UN system standards and good practices</w:t>
            </w:r>
            <w:r>
              <w:rPr>
                <w:rFonts w:asciiTheme="majorHAnsi" w:hAnsiTheme="majorHAnsi" w:cstheme="majorHAnsi"/>
                <w:color w:val="000000"/>
                <w:sz w:val="22"/>
                <w:szCs w:val="22"/>
                <w:lang w:val="en-GB"/>
              </w:rPr>
              <w:t xml:space="preserve"> </w:t>
            </w:r>
            <w:r w:rsidRPr="009C73B1">
              <w:rPr>
                <w:rFonts w:asciiTheme="majorHAnsi" w:hAnsiTheme="majorHAnsi" w:cstheme="majorHAnsi"/>
                <w:color w:val="000000"/>
                <w:sz w:val="22"/>
                <w:szCs w:val="22"/>
                <w:lang w:val="en-GB"/>
              </w:rPr>
              <w:t>(Max:800 Words) *</w:t>
            </w:r>
          </w:p>
          <w:p w14:paraId="1D4ABC80" w14:textId="77777777" w:rsidR="006A3834" w:rsidRDefault="006A3834" w:rsidP="006A3834">
            <w:pPr>
              <w:rPr>
                <w:rFonts w:asciiTheme="majorHAnsi" w:hAnsiTheme="majorHAnsi" w:cstheme="majorHAnsi"/>
                <w:color w:val="000000"/>
                <w:sz w:val="22"/>
                <w:szCs w:val="22"/>
                <w:lang w:val="en-GB"/>
              </w:rPr>
            </w:pPr>
          </w:p>
          <w:p w14:paraId="020BB3FA" w14:textId="22FF91FA"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14ciii. Report on the PSEA actions taken provided to entity’s governing body and the Office of the Special Coordinator on improving the UN response to sexual exploitation and abuse (OSCSEA)</w:t>
            </w:r>
            <w:r>
              <w:rPr>
                <w:rFonts w:asciiTheme="majorHAnsi" w:hAnsiTheme="majorHAnsi" w:cstheme="majorHAnsi"/>
                <w:color w:val="000000"/>
                <w:sz w:val="22"/>
                <w:szCs w:val="22"/>
                <w:lang w:val="en-GB"/>
              </w:rPr>
              <w:t xml:space="preserve"> </w:t>
            </w:r>
            <w:r w:rsidRPr="009C73B1">
              <w:rPr>
                <w:rFonts w:asciiTheme="majorHAnsi" w:hAnsiTheme="majorHAnsi" w:cstheme="majorHAnsi"/>
                <w:color w:val="000000"/>
                <w:sz w:val="22"/>
                <w:szCs w:val="22"/>
                <w:lang w:val="en-GB"/>
              </w:rPr>
              <w:t>(Max:800 Words) *</w:t>
            </w:r>
          </w:p>
          <w:p w14:paraId="61E34E2F" w14:textId="77777777" w:rsidR="006A3834" w:rsidRPr="006A3834" w:rsidRDefault="006A3834" w:rsidP="006A3834">
            <w:pPr>
              <w:rPr>
                <w:rFonts w:asciiTheme="majorHAnsi" w:hAnsiTheme="majorHAnsi" w:cstheme="majorHAnsi"/>
                <w:color w:val="000000"/>
                <w:sz w:val="22"/>
                <w:szCs w:val="22"/>
                <w:lang w:val="en-GB"/>
              </w:rPr>
            </w:pPr>
          </w:p>
          <w:p w14:paraId="683B3D62" w14:textId="774327AF"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14civ. Report on the SH measures taken provided to the entity’s governing body</w:t>
            </w:r>
            <w:r>
              <w:rPr>
                <w:rFonts w:asciiTheme="majorHAnsi" w:hAnsiTheme="majorHAnsi" w:cstheme="majorHAnsi"/>
                <w:color w:val="000000"/>
                <w:sz w:val="22"/>
                <w:szCs w:val="22"/>
                <w:lang w:val="en-GB"/>
              </w:rPr>
              <w:t xml:space="preserve"> </w:t>
            </w:r>
            <w:r w:rsidRPr="009C73B1">
              <w:rPr>
                <w:rFonts w:asciiTheme="majorHAnsi" w:hAnsiTheme="majorHAnsi" w:cstheme="majorHAnsi"/>
                <w:color w:val="000000"/>
                <w:sz w:val="22"/>
                <w:szCs w:val="22"/>
                <w:lang w:val="en-GB"/>
              </w:rPr>
              <w:t>(Max:800 Words) *</w:t>
            </w:r>
          </w:p>
          <w:p w14:paraId="191088DD" w14:textId="77777777" w:rsidR="006A3834" w:rsidRPr="006A3834" w:rsidRDefault="006A3834" w:rsidP="006A3834">
            <w:pPr>
              <w:rPr>
                <w:rFonts w:asciiTheme="majorHAnsi" w:hAnsiTheme="majorHAnsi" w:cstheme="majorHAnsi"/>
                <w:color w:val="000000"/>
                <w:sz w:val="22"/>
                <w:szCs w:val="22"/>
                <w:lang w:val="en-GB"/>
              </w:rPr>
            </w:pPr>
          </w:p>
          <w:p w14:paraId="2DDB1A72" w14:textId="25AFF78D" w:rsidR="00B65C93"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14v. Update of progress achieved in the promotion of a lasting change in organizational culture, </w:t>
            </w:r>
            <w:proofErr w:type="spellStart"/>
            <w:r w:rsidRPr="006A3834">
              <w:rPr>
                <w:rFonts w:asciiTheme="majorHAnsi" w:hAnsiTheme="majorHAnsi" w:cstheme="majorHAnsi"/>
                <w:color w:val="000000"/>
                <w:sz w:val="22"/>
                <w:szCs w:val="22"/>
                <w:lang w:val="en-GB"/>
              </w:rPr>
              <w:t>behavior</w:t>
            </w:r>
            <w:proofErr w:type="spellEnd"/>
            <w:r w:rsidRPr="006A3834">
              <w:rPr>
                <w:rFonts w:asciiTheme="majorHAnsi" w:hAnsiTheme="majorHAnsi" w:cstheme="majorHAnsi"/>
                <w:color w:val="000000"/>
                <w:sz w:val="22"/>
                <w:szCs w:val="22"/>
                <w:lang w:val="en-GB"/>
              </w:rPr>
              <w:t xml:space="preserve"> and attitudes towards all forms of SEA and SH included in its annual report to entity’s governing body </w:t>
            </w:r>
            <w:r w:rsidR="009C73B1" w:rsidRPr="009C73B1">
              <w:rPr>
                <w:rFonts w:asciiTheme="majorHAnsi" w:hAnsiTheme="majorHAnsi" w:cstheme="majorHAnsi"/>
                <w:color w:val="000000"/>
                <w:sz w:val="22"/>
                <w:szCs w:val="22"/>
                <w:lang w:val="en-GB"/>
              </w:rPr>
              <w:t>(Max:800 Words) *</w:t>
            </w:r>
          </w:p>
          <w:p w14:paraId="5DEFF67B" w14:textId="77777777" w:rsidR="009C73B1" w:rsidRDefault="009C73B1" w:rsidP="009C73B1">
            <w:pPr>
              <w:rPr>
                <w:rFonts w:asciiTheme="majorHAnsi" w:hAnsiTheme="majorHAnsi" w:cstheme="majorHAnsi"/>
                <w:color w:val="000000"/>
                <w:sz w:val="22"/>
                <w:szCs w:val="22"/>
                <w:lang w:val="en-GB"/>
              </w:rPr>
            </w:pPr>
          </w:p>
          <w:p w14:paraId="4E3E5181"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7AEACCC" w14:textId="0E25F007"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14bi. Entity-wide Action Plan developed, resourced and implemented (or on track for implementation) based on risk assessments across the entity globally on Protection from Sexual Exploitation and Abuse using a victim-centered approach </w:t>
            </w:r>
            <w:r w:rsidRPr="009C73B1">
              <w:rPr>
                <w:rFonts w:asciiTheme="majorHAnsi" w:hAnsiTheme="majorHAnsi" w:cstheme="majorHAnsi"/>
                <w:color w:val="000000"/>
                <w:sz w:val="22"/>
                <w:szCs w:val="22"/>
                <w:lang w:val="en-GB"/>
              </w:rPr>
              <w:t>(Max:800 Words) *</w:t>
            </w:r>
          </w:p>
          <w:p w14:paraId="3E0E9653" w14:textId="77777777" w:rsidR="006A3834" w:rsidRPr="006A3834" w:rsidRDefault="006A3834" w:rsidP="006A3834">
            <w:pPr>
              <w:rPr>
                <w:rFonts w:asciiTheme="majorHAnsi" w:hAnsiTheme="majorHAnsi" w:cstheme="majorHAnsi"/>
                <w:color w:val="000000"/>
                <w:sz w:val="22"/>
                <w:szCs w:val="22"/>
                <w:lang w:val="en-GB"/>
              </w:rPr>
            </w:pPr>
          </w:p>
          <w:p w14:paraId="50A9BA34" w14:textId="4CCE7663"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14bii. Entity developed, disseminated, and implemented an entity-level protection sexual harassment measures using a victim-centred approach for their actions, in line with UN system standards and good practices </w:t>
            </w:r>
            <w:r w:rsidRPr="009C73B1">
              <w:rPr>
                <w:rFonts w:asciiTheme="majorHAnsi" w:hAnsiTheme="majorHAnsi" w:cstheme="majorHAnsi"/>
                <w:color w:val="000000"/>
                <w:sz w:val="22"/>
                <w:szCs w:val="22"/>
                <w:lang w:val="en-GB"/>
              </w:rPr>
              <w:t>(Max:800 Words) *</w:t>
            </w:r>
          </w:p>
          <w:p w14:paraId="6D3CEE40" w14:textId="77777777" w:rsidR="006A3834" w:rsidRPr="006A3834" w:rsidRDefault="006A3834" w:rsidP="006A3834">
            <w:pPr>
              <w:rPr>
                <w:rFonts w:asciiTheme="majorHAnsi" w:hAnsiTheme="majorHAnsi" w:cstheme="majorHAnsi"/>
                <w:color w:val="000000"/>
                <w:sz w:val="22"/>
                <w:szCs w:val="22"/>
                <w:lang w:val="en-GB"/>
              </w:rPr>
            </w:pPr>
          </w:p>
          <w:p w14:paraId="558CFB2B" w14:textId="48B25893" w:rsidR="006A3834" w:rsidRPr="006A3834"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14biii. Report on the PSEA actions taken provided to entity’s governing body and the Office of the Special Coordinator on improving the UN response to sexual exploitation and abuse (OSCSEA) </w:t>
            </w:r>
            <w:r w:rsidRPr="009C73B1">
              <w:rPr>
                <w:rFonts w:asciiTheme="majorHAnsi" w:hAnsiTheme="majorHAnsi" w:cstheme="majorHAnsi"/>
                <w:color w:val="000000"/>
                <w:sz w:val="22"/>
                <w:szCs w:val="22"/>
                <w:lang w:val="en-GB"/>
              </w:rPr>
              <w:t>(Max:800 Words) *</w:t>
            </w:r>
          </w:p>
          <w:p w14:paraId="04971749" w14:textId="77777777" w:rsidR="006A3834" w:rsidRPr="006A3834" w:rsidRDefault="006A3834" w:rsidP="006A3834">
            <w:pPr>
              <w:rPr>
                <w:rFonts w:asciiTheme="majorHAnsi" w:hAnsiTheme="majorHAnsi" w:cstheme="majorHAnsi"/>
                <w:color w:val="000000"/>
                <w:sz w:val="22"/>
                <w:szCs w:val="22"/>
                <w:lang w:val="en-GB"/>
              </w:rPr>
            </w:pPr>
          </w:p>
          <w:p w14:paraId="08320A56" w14:textId="44D3AB98" w:rsidR="00ED20C3" w:rsidRDefault="006A3834" w:rsidP="006A3834">
            <w:pPr>
              <w:rPr>
                <w:rFonts w:asciiTheme="majorHAnsi" w:hAnsiTheme="majorHAnsi" w:cstheme="majorHAnsi"/>
                <w:color w:val="000000"/>
                <w:sz w:val="22"/>
                <w:szCs w:val="22"/>
                <w:lang w:val="en-GB"/>
              </w:rPr>
            </w:pPr>
            <w:r w:rsidRPr="006A3834">
              <w:rPr>
                <w:rFonts w:asciiTheme="majorHAnsi" w:hAnsiTheme="majorHAnsi" w:cstheme="majorHAnsi"/>
                <w:color w:val="000000"/>
                <w:sz w:val="22"/>
                <w:szCs w:val="22"/>
                <w:lang w:val="en-GB"/>
              </w:rPr>
              <w:t xml:space="preserve">14biv. Report on SH measures taken provided to the entity’s governing body </w:t>
            </w:r>
            <w:r w:rsidR="009C73B1" w:rsidRPr="009C73B1">
              <w:rPr>
                <w:rFonts w:asciiTheme="majorHAnsi" w:hAnsiTheme="majorHAnsi" w:cstheme="majorHAnsi"/>
                <w:color w:val="000000"/>
                <w:sz w:val="22"/>
                <w:szCs w:val="22"/>
                <w:lang w:val="en-GB"/>
              </w:rPr>
              <w:t>(Max:800 Words) *</w:t>
            </w:r>
          </w:p>
          <w:p w14:paraId="30977F56" w14:textId="77777777" w:rsidR="009C73B1" w:rsidRDefault="009C73B1" w:rsidP="009C73B1">
            <w:pPr>
              <w:rPr>
                <w:rFonts w:asciiTheme="majorHAnsi" w:hAnsiTheme="majorHAnsi" w:cstheme="majorHAnsi"/>
                <w:color w:val="000000"/>
                <w:sz w:val="22"/>
                <w:szCs w:val="22"/>
                <w:lang w:val="en-GB"/>
              </w:rPr>
            </w:pPr>
          </w:p>
          <w:p w14:paraId="1A64913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lastRenderedPageBreak/>
              <w:t>Approaches:</w:t>
            </w:r>
          </w:p>
          <w:p w14:paraId="760A31E7" w14:textId="4ADFAB14" w:rsidR="003D3342" w:rsidRPr="003D3342" w:rsidRDefault="003D3342" w:rsidP="003D3342">
            <w:pPr>
              <w:rPr>
                <w:rFonts w:asciiTheme="majorHAnsi" w:hAnsiTheme="majorHAnsi" w:cstheme="majorHAnsi"/>
                <w:color w:val="000000"/>
                <w:sz w:val="22"/>
                <w:szCs w:val="22"/>
                <w:lang w:val="en-GB"/>
              </w:rPr>
            </w:pPr>
            <w:r w:rsidRPr="003D3342">
              <w:rPr>
                <w:rFonts w:asciiTheme="majorHAnsi" w:hAnsiTheme="majorHAnsi" w:cstheme="majorHAnsi"/>
                <w:color w:val="000000"/>
                <w:sz w:val="22"/>
                <w:szCs w:val="22"/>
                <w:lang w:val="en-GB"/>
              </w:rPr>
              <w:t>14ai. Entity-wide Action Plan developed and implemented (or on track for implementation) based on risk assessments across the entity globally on Protection from Sexual Exploitation and Abuse using a victim-centered approach</w:t>
            </w:r>
            <w:r w:rsidRPr="007828F7">
              <w:rPr>
                <w:rFonts w:asciiTheme="majorHAnsi" w:hAnsiTheme="majorHAnsi" w:cstheme="majorHAnsi"/>
                <w:color w:val="000000"/>
                <w:sz w:val="22"/>
                <w:szCs w:val="22"/>
                <w:lang w:val="en-GB"/>
              </w:rPr>
              <w:t xml:space="preserve"> (Max:800 Words) *</w:t>
            </w:r>
          </w:p>
          <w:p w14:paraId="0C393659" w14:textId="77777777" w:rsidR="003D3342" w:rsidRPr="003D3342" w:rsidRDefault="003D3342" w:rsidP="003D3342">
            <w:pPr>
              <w:rPr>
                <w:rFonts w:asciiTheme="majorHAnsi" w:hAnsiTheme="majorHAnsi" w:cstheme="majorHAnsi"/>
                <w:color w:val="000000"/>
                <w:sz w:val="22"/>
                <w:szCs w:val="22"/>
                <w:lang w:val="en-GB"/>
              </w:rPr>
            </w:pPr>
          </w:p>
          <w:p w14:paraId="7C458FE1" w14:textId="09E6AC28" w:rsidR="00ED20C3" w:rsidRDefault="003D3342" w:rsidP="003D3342">
            <w:pPr>
              <w:rPr>
                <w:rFonts w:asciiTheme="majorHAnsi" w:hAnsiTheme="majorHAnsi" w:cstheme="majorHAnsi"/>
                <w:color w:val="000000"/>
                <w:sz w:val="22"/>
                <w:szCs w:val="22"/>
                <w:lang w:val="en-GB"/>
              </w:rPr>
            </w:pPr>
            <w:r w:rsidRPr="003D3342">
              <w:rPr>
                <w:rFonts w:asciiTheme="majorHAnsi" w:hAnsiTheme="majorHAnsi" w:cstheme="majorHAnsi"/>
                <w:color w:val="000000"/>
                <w:sz w:val="22"/>
                <w:szCs w:val="22"/>
                <w:lang w:val="en-GB"/>
              </w:rPr>
              <w:t>14aii. Entity developed, disseminated, and implemented an entity-level protection sexual harassment measures using a victim-centred approach for their actions, in line with UN system standards and good practices</w:t>
            </w:r>
            <w:r w:rsidR="007828F7" w:rsidRPr="007828F7">
              <w:rPr>
                <w:rFonts w:asciiTheme="majorHAnsi" w:hAnsiTheme="majorHAnsi" w:cstheme="majorHAnsi"/>
                <w:color w:val="000000"/>
                <w:sz w:val="22"/>
                <w:szCs w:val="22"/>
                <w:lang w:val="en-GB"/>
              </w:rPr>
              <w:t xml:space="preserve"> (Max:800 Words) *</w:t>
            </w:r>
          </w:p>
          <w:p w14:paraId="59FF052B" w14:textId="77777777" w:rsidR="007828F7" w:rsidRDefault="007828F7" w:rsidP="003174AE">
            <w:pPr>
              <w:rPr>
                <w:rFonts w:asciiTheme="majorHAnsi" w:hAnsiTheme="majorHAnsi" w:cstheme="majorHAnsi"/>
                <w:color w:val="000000"/>
                <w:sz w:val="22"/>
                <w:szCs w:val="22"/>
                <w:lang w:val="en-GB"/>
              </w:rPr>
            </w:pPr>
          </w:p>
          <w:p w14:paraId="683E10C6" w14:textId="7B812799" w:rsidR="00AE0DB5"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w:t>
            </w:r>
            <w:r w:rsidR="00AE0DB5">
              <w:rPr>
                <w:rFonts w:asciiTheme="majorHAnsi" w:hAnsiTheme="majorHAnsi" w:cstheme="majorHAnsi"/>
                <w:b/>
                <w:bCs/>
                <w:i/>
                <w:iCs/>
                <w:color w:val="000000"/>
                <w:sz w:val="22"/>
                <w:szCs w:val="22"/>
                <w:lang w:val="en-GB"/>
              </w:rPr>
              <w:t>:</w:t>
            </w:r>
          </w:p>
          <w:p w14:paraId="35B89E4A" w14:textId="77777777" w:rsidR="00AE0DB5" w:rsidRPr="00D97347" w:rsidRDefault="00AE0DB5" w:rsidP="00AE0DB5">
            <w:pPr>
              <w:rPr>
                <w:rFonts w:ascii="Calibri" w:hAnsi="Calibri" w:cs="Calibri"/>
                <w:color w:val="000000"/>
                <w:sz w:val="22"/>
                <w:szCs w:val="22"/>
                <w:lang w:val="en-GB"/>
              </w:rPr>
            </w:pPr>
            <w:r w:rsidRPr="00ED20C3">
              <w:rPr>
                <w:rFonts w:ascii="Calibri" w:hAnsi="Calibri" w:cs="Calibri"/>
                <w:color w:val="000000"/>
                <w:sz w:val="22"/>
                <w:szCs w:val="22"/>
                <w:lang w:val="en-GB"/>
              </w:rPr>
              <w:t>Explanation of why this rating has been given (Max:400 Words) *</w:t>
            </w:r>
          </w:p>
          <w:p w14:paraId="66801A3C" w14:textId="77777777" w:rsidR="00AE0DB5" w:rsidRDefault="00AE0DB5" w:rsidP="003174AE">
            <w:pPr>
              <w:rPr>
                <w:rFonts w:asciiTheme="majorHAnsi" w:hAnsiTheme="majorHAnsi" w:cstheme="majorHAnsi"/>
                <w:b/>
                <w:bCs/>
                <w:i/>
                <w:iCs/>
                <w:color w:val="000000"/>
                <w:sz w:val="22"/>
                <w:szCs w:val="22"/>
                <w:lang w:val="en-GB"/>
              </w:rPr>
            </w:pPr>
          </w:p>
          <w:p w14:paraId="73F5C522" w14:textId="324FAFD8" w:rsidR="00AE0DB5" w:rsidRDefault="00AE0DB5" w:rsidP="00AE0DB5">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Pr>
                <w:rFonts w:asciiTheme="majorHAnsi" w:hAnsiTheme="majorHAnsi" w:cstheme="majorBidi"/>
                <w:color w:val="000000" w:themeColor="text1"/>
                <w:sz w:val="22"/>
                <w:szCs w:val="22"/>
                <w:lang w:val="en-GB"/>
              </w:rPr>
              <w:t>w</w:t>
            </w:r>
            <w:r w:rsidRPr="00B80CB2">
              <w:rPr>
                <w:rFonts w:asciiTheme="majorHAnsi" w:hAnsiTheme="majorHAnsi" w:cstheme="majorBidi"/>
                <w:color w:val="000000" w:themeColor="text1"/>
                <w:sz w:val="22"/>
                <w:szCs w:val="22"/>
                <w:lang w:val="en-GB"/>
              </w:rPr>
              <w:t xml:space="preserve">hether the entity </w:t>
            </w:r>
            <w:proofErr w:type="spellStart"/>
            <w:r w:rsidRPr="00B80CB2">
              <w:rPr>
                <w:rFonts w:asciiTheme="majorHAnsi" w:hAnsiTheme="majorHAnsi" w:cstheme="majorBidi"/>
                <w:color w:val="000000" w:themeColor="text1"/>
                <w:sz w:val="22"/>
                <w:szCs w:val="22"/>
                <w:lang w:val="en-GB"/>
              </w:rPr>
              <w:t>fulfills</w:t>
            </w:r>
            <w:proofErr w:type="spellEnd"/>
            <w:r w:rsidRPr="00B80CB2">
              <w:rPr>
                <w:rFonts w:asciiTheme="majorHAnsi" w:hAnsiTheme="majorHAnsi" w:cstheme="majorBidi"/>
                <w:color w:val="000000" w:themeColor="text1"/>
                <w:sz w:val="22"/>
                <w:szCs w:val="22"/>
                <w:lang w:val="en-GB"/>
              </w:rPr>
              <w:t xml:space="preserve"> any of the following requirements </w:t>
            </w:r>
            <w:r w:rsidRPr="001C3C65">
              <w:rPr>
                <w:rFonts w:asciiTheme="majorHAnsi" w:hAnsiTheme="majorHAnsi" w:cstheme="majorBidi"/>
                <w:color w:val="000000" w:themeColor="text1"/>
                <w:sz w:val="22"/>
                <w:szCs w:val="22"/>
                <w:lang w:val="en-GB"/>
              </w:rPr>
              <w:t>(single select): *</w:t>
            </w:r>
            <w:r>
              <w:rPr>
                <w:rFonts w:asciiTheme="majorHAnsi" w:hAnsiTheme="majorHAnsi" w:cstheme="majorBidi"/>
                <w:b/>
                <w:color w:val="0070C0"/>
                <w:sz w:val="22"/>
                <w:szCs w:val="22"/>
                <w:lang w:val="en-GB"/>
              </w:rPr>
              <w:t xml:space="preserve"> </w:t>
            </w:r>
          </w:p>
          <w:p w14:paraId="6636F3A9" w14:textId="77777777" w:rsidR="00AE0DB5" w:rsidRPr="00AE0DB5" w:rsidRDefault="00AE0DB5" w:rsidP="00FF257E">
            <w:pPr>
              <w:pStyle w:val="ListParagraph"/>
              <w:numPr>
                <w:ilvl w:val="0"/>
                <w:numId w:val="65"/>
              </w:numPr>
              <w:jc w:val="both"/>
              <w:rPr>
                <w:rFonts w:asciiTheme="majorHAnsi" w:hAnsiTheme="majorHAnsi" w:cstheme="majorHAnsi"/>
                <w:color w:val="000000"/>
                <w:lang w:val="en-AU"/>
              </w:rPr>
            </w:pPr>
            <w:r w:rsidRPr="00AE0DB5">
              <w:rPr>
                <w:rFonts w:asciiTheme="majorHAnsi" w:hAnsiTheme="majorHAnsi" w:cstheme="majorBidi"/>
                <w:color w:val="000000" w:themeColor="text1"/>
                <w:lang w:val="en-AU"/>
              </w:rPr>
              <w:t>Entity-wide Action Plan developed and implemented (or on track for implementation) based on risk assessments across the entity globally on Protection from Sexual Exploitation and Abuse using a victim-centered approach</w:t>
            </w:r>
          </w:p>
          <w:p w14:paraId="56B884E1" w14:textId="77777777" w:rsidR="00AE0DB5" w:rsidRDefault="00AE0DB5" w:rsidP="00FF257E">
            <w:pPr>
              <w:pStyle w:val="ListParagraph"/>
              <w:numPr>
                <w:ilvl w:val="0"/>
                <w:numId w:val="65"/>
              </w:numPr>
              <w:jc w:val="both"/>
              <w:rPr>
                <w:rFonts w:asciiTheme="majorHAnsi" w:hAnsiTheme="majorHAnsi" w:cstheme="majorHAnsi"/>
                <w:color w:val="000000"/>
                <w:lang w:val="en-AU"/>
              </w:rPr>
            </w:pPr>
            <w:r w:rsidRPr="00AE0DB5">
              <w:rPr>
                <w:rFonts w:asciiTheme="majorHAnsi" w:hAnsiTheme="majorHAnsi" w:cstheme="majorHAnsi"/>
                <w:color w:val="000000"/>
                <w:lang w:val="en-AU"/>
              </w:rPr>
              <w:t>Entity developed, disseminated, and implemented an entity-level protection sexual harassment measures using a victim-centred approach for their actions, in line with UN system standards and good practices</w:t>
            </w:r>
          </w:p>
          <w:p w14:paraId="25F77778" w14:textId="2FD342DA" w:rsidR="00AE0DB5" w:rsidRPr="00390B13" w:rsidRDefault="00AE0DB5" w:rsidP="00FF257E">
            <w:pPr>
              <w:pStyle w:val="ListParagraph"/>
              <w:numPr>
                <w:ilvl w:val="0"/>
                <w:numId w:val="65"/>
              </w:numPr>
              <w:jc w:val="both"/>
              <w:rPr>
                <w:rFonts w:asciiTheme="majorHAnsi" w:hAnsiTheme="majorHAnsi" w:cstheme="majorHAnsi"/>
                <w:color w:val="000000"/>
                <w:lang w:val="en-AU"/>
              </w:rPr>
            </w:pPr>
            <w:r w:rsidRPr="00390B13">
              <w:rPr>
                <w:rFonts w:asciiTheme="majorHAnsi" w:hAnsiTheme="majorHAnsi" w:cstheme="majorHAnsi"/>
                <w:color w:val="000000"/>
                <w:lang w:val="en-AU"/>
              </w:rPr>
              <w:t>None</w:t>
            </w:r>
            <w:r>
              <w:rPr>
                <w:rFonts w:asciiTheme="majorHAnsi" w:hAnsiTheme="majorHAnsi" w:cstheme="majorHAnsi"/>
                <w:color w:val="000000"/>
                <w:lang w:val="en-AU"/>
              </w:rPr>
              <w:t xml:space="preserve"> of the above</w:t>
            </w:r>
          </w:p>
          <w:p w14:paraId="24267F7E" w14:textId="77777777" w:rsidR="00AE0DB5" w:rsidRDefault="00AE0DB5" w:rsidP="003174AE">
            <w:pPr>
              <w:rPr>
                <w:rFonts w:asciiTheme="majorHAnsi" w:hAnsiTheme="majorHAnsi" w:cstheme="majorHAnsi"/>
                <w:b/>
                <w:bCs/>
                <w:i/>
                <w:iCs/>
                <w:color w:val="000000"/>
                <w:sz w:val="22"/>
                <w:szCs w:val="22"/>
                <w:lang w:val="en-GB"/>
              </w:rPr>
            </w:pPr>
          </w:p>
          <w:p w14:paraId="35C1D1D2" w14:textId="5CAA6DAA"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33A2E7BF" w14:textId="404940F2" w:rsidR="003174AE" w:rsidRPr="00D97347" w:rsidRDefault="00ED20C3">
            <w:pPr>
              <w:rPr>
                <w:rFonts w:ascii="Calibri" w:hAnsi="Calibri" w:cs="Calibri"/>
                <w:color w:val="000000"/>
                <w:sz w:val="22"/>
                <w:szCs w:val="22"/>
                <w:lang w:val="en-GB"/>
              </w:rPr>
            </w:pPr>
            <w:r w:rsidRPr="00ED20C3">
              <w:rPr>
                <w:rFonts w:ascii="Calibri" w:hAnsi="Calibri" w:cs="Calibri"/>
                <w:color w:val="000000"/>
                <w:sz w:val="22"/>
                <w:szCs w:val="22"/>
                <w:lang w:val="en-GB"/>
              </w:rPr>
              <w:t>Explanation of why this rating has been given (Max:400 Words) *</w:t>
            </w:r>
          </w:p>
          <w:p w14:paraId="66DDFF06" w14:textId="77777777" w:rsidR="00A05C85" w:rsidRDefault="00A05C85" w:rsidP="00A05C85">
            <w:pPr>
              <w:rPr>
                <w:rFonts w:asciiTheme="majorHAnsi" w:hAnsiTheme="majorHAnsi" w:cstheme="majorHAnsi"/>
                <w:color w:val="CC0000"/>
                <w:sz w:val="22"/>
                <w:szCs w:val="22"/>
                <w:lang w:val="en-GB"/>
              </w:rPr>
            </w:pPr>
          </w:p>
          <w:p w14:paraId="785BD6D4" w14:textId="764D847D" w:rsidR="00C330CA" w:rsidRDefault="00C330CA">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796BAA45" w14:textId="528C740D" w:rsidR="00482851" w:rsidRPr="009B0797" w:rsidRDefault="003D3342">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482851" w:rsidRPr="009B0797">
              <w:rPr>
                <w:rFonts w:asciiTheme="majorHAnsi" w:hAnsiTheme="majorHAnsi" w:cstheme="majorHAnsi"/>
                <w:b/>
                <w:bCs/>
                <w:color w:val="0070C0"/>
                <w:sz w:val="22"/>
                <w:szCs w:val="22"/>
                <w:lang w:val="en-GB"/>
              </w:rPr>
              <w:t xml:space="preserve">. </w:t>
            </w:r>
            <w:r w:rsidR="009C2AAA" w:rsidRPr="007302C4">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32702436" w14:textId="77777777" w:rsidR="00482851" w:rsidRPr="00D97347" w:rsidRDefault="00482851" w:rsidP="006356D0">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1329EAEF" w14:textId="77777777" w:rsidR="00482851" w:rsidRPr="00D97347" w:rsidRDefault="00482851" w:rsidP="006356D0">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4A2698F5" w14:textId="77777777" w:rsidR="00482851" w:rsidRPr="00D97347" w:rsidRDefault="00482851" w:rsidP="006356D0">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45C6C971" w14:textId="77777777" w:rsidR="00482851" w:rsidRPr="00D97347" w:rsidRDefault="00482851" w:rsidP="006356D0">
            <w:pPr>
              <w:pStyle w:val="ListParagraph"/>
              <w:numPr>
                <w:ilvl w:val="0"/>
                <w:numId w:val="18"/>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762AD71A" w14:textId="29F35C96" w:rsidR="00482851" w:rsidRPr="00D97347" w:rsidRDefault="00BB4EFD" w:rsidP="006356D0">
            <w:pPr>
              <w:pStyle w:val="ListParagraph"/>
              <w:numPr>
                <w:ilvl w:val="0"/>
                <w:numId w:val="18"/>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482851" w:rsidRPr="00D97347">
              <w:rPr>
                <w:rFonts w:asciiTheme="majorHAnsi" w:hAnsiTheme="majorHAnsi" w:cstheme="majorHAnsi"/>
                <w:color w:val="000000"/>
                <w:sz w:val="22"/>
                <w:szCs w:val="22"/>
                <w:lang w:val="en-GB"/>
              </w:rPr>
              <w:t xml:space="preserve"> </w:t>
            </w:r>
          </w:p>
          <w:p w14:paraId="648B0597" w14:textId="77777777" w:rsidR="00482851" w:rsidRPr="00D97347" w:rsidRDefault="00482851">
            <w:pPr>
              <w:rPr>
                <w:rFonts w:ascii="Calibri" w:hAnsi="Calibri" w:cs="Calibri"/>
                <w:color w:val="000000"/>
                <w:sz w:val="22"/>
                <w:szCs w:val="22"/>
                <w:lang w:val="en-GB"/>
              </w:rPr>
            </w:pPr>
          </w:p>
          <w:p w14:paraId="6439B0D2" w14:textId="14414A13" w:rsidR="00C330CA" w:rsidRDefault="00C330CA" w:rsidP="009B0797">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44626984" w14:textId="326776F3" w:rsidR="00482851" w:rsidRPr="009B0797" w:rsidRDefault="003D3342" w:rsidP="009B0797">
            <w:pPr>
              <w:rPr>
                <w:rFonts w:ascii="Calibri" w:hAnsi="Calibri" w:cs="Calibri"/>
                <w:color w:val="000000"/>
                <w:sz w:val="22"/>
                <w:szCs w:val="22"/>
                <w:lang w:val="en-GB"/>
              </w:rPr>
            </w:pPr>
            <w:r>
              <w:rPr>
                <w:rFonts w:ascii="Calibri" w:hAnsi="Calibri" w:cs="Calibri"/>
                <w:b/>
                <w:color w:val="0070C0"/>
                <w:sz w:val="22"/>
                <w:szCs w:val="22"/>
                <w:lang w:val="en-GB"/>
              </w:rPr>
              <w:t>4</w:t>
            </w:r>
            <w:r w:rsidR="0033760E" w:rsidRPr="009B079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482851" w:rsidRPr="009B0797">
              <w:rPr>
                <w:rFonts w:ascii="Calibri" w:hAnsi="Calibri" w:cs="Calibri"/>
                <w:b/>
                <w:color w:val="0070C0"/>
                <w:sz w:val="22"/>
                <w:szCs w:val="22"/>
                <w:lang w:val="en-GB"/>
              </w:rPr>
              <w:t>Please submit supporting documentation</w:t>
            </w:r>
            <w:r w:rsidR="00482851" w:rsidRPr="009B0797">
              <w:rPr>
                <w:rFonts w:ascii="Calibri" w:hAnsi="Calibri" w:cs="Calibri"/>
                <w:color w:val="0070C0"/>
                <w:sz w:val="22"/>
                <w:szCs w:val="22"/>
                <w:lang w:val="en-GB"/>
              </w:rPr>
              <w:t xml:space="preserve"> </w:t>
            </w:r>
            <w:r w:rsidR="00482851" w:rsidRPr="009B0797">
              <w:rPr>
                <w:rFonts w:ascii="Calibri" w:hAnsi="Calibri" w:cs="Calibri"/>
                <w:color w:val="000000"/>
                <w:sz w:val="22"/>
                <w:szCs w:val="22"/>
                <w:lang w:val="en-GB"/>
              </w:rPr>
              <w:t xml:space="preserve">(Only </w:t>
            </w:r>
            <w:r w:rsidR="00085202">
              <w:rPr>
                <w:rFonts w:asciiTheme="majorHAnsi" w:hAnsiTheme="majorHAnsi" w:cstheme="majorHAnsi"/>
                <w:color w:val="000000"/>
                <w:sz w:val="22"/>
                <w:szCs w:val="22"/>
                <w:lang w:val="en-GB"/>
              </w:rPr>
              <w:t xml:space="preserve">URLs, </w:t>
            </w:r>
            <w:r w:rsidR="00482851" w:rsidRPr="009B0797">
              <w:rPr>
                <w:rFonts w:ascii="Calibri" w:hAnsi="Calibri" w:cs="Calibri"/>
                <w:color w:val="000000"/>
                <w:sz w:val="22"/>
                <w:szCs w:val="22"/>
                <w:lang w:val="en-GB"/>
              </w:rPr>
              <w:t>Word, PowerPoint, Excel, PDF and 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384C53EC"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7E2B061D" w14:textId="77777777" w:rsidR="00482851" w:rsidRPr="00D97347" w:rsidRDefault="00482851">
            <w:pPr>
              <w:rPr>
                <w:rFonts w:asciiTheme="majorHAnsi" w:hAnsiTheme="majorHAnsi" w:cstheme="majorHAnsi"/>
                <w:bCs/>
                <w:sz w:val="22"/>
                <w:lang w:val="en-GB"/>
              </w:rPr>
            </w:pPr>
          </w:p>
          <w:p w14:paraId="539676C7" w14:textId="77777777" w:rsidR="00482851" w:rsidRPr="00D97347" w:rsidRDefault="00482851">
            <w:pPr>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1C9BE398" w14:textId="77777777" w:rsidR="00F908D3" w:rsidRPr="00F908D3" w:rsidRDefault="00F908D3" w:rsidP="006356D0">
            <w:pPr>
              <w:numPr>
                <w:ilvl w:val="0"/>
                <w:numId w:val="22"/>
              </w:numPr>
              <w:rPr>
                <w:rFonts w:asciiTheme="majorHAnsi" w:hAnsiTheme="majorHAnsi" w:cstheme="majorHAnsi"/>
                <w:bCs/>
                <w:sz w:val="22"/>
                <w:lang w:val="en-GB"/>
              </w:rPr>
            </w:pPr>
            <w:r w:rsidRPr="00F908D3">
              <w:rPr>
                <w:rFonts w:asciiTheme="majorHAnsi" w:hAnsiTheme="majorHAnsi" w:cstheme="majorHAnsi"/>
                <w:bCs/>
                <w:sz w:val="22"/>
                <w:lang w:val="en-GB"/>
              </w:rPr>
              <w:t xml:space="preserve">Annual Reports on SEA and SH </w:t>
            </w:r>
          </w:p>
          <w:p w14:paraId="2376F884" w14:textId="77777777" w:rsidR="00F908D3" w:rsidRPr="00F908D3" w:rsidRDefault="00F908D3" w:rsidP="006356D0">
            <w:pPr>
              <w:numPr>
                <w:ilvl w:val="0"/>
                <w:numId w:val="22"/>
              </w:numPr>
              <w:rPr>
                <w:rFonts w:asciiTheme="majorHAnsi" w:hAnsiTheme="majorHAnsi" w:cstheme="majorHAnsi"/>
                <w:bCs/>
                <w:sz w:val="22"/>
                <w:lang w:val="en-GB"/>
              </w:rPr>
            </w:pPr>
            <w:r w:rsidRPr="00F908D3">
              <w:rPr>
                <w:rFonts w:asciiTheme="majorHAnsi" w:hAnsiTheme="majorHAnsi" w:cstheme="majorHAnsi"/>
                <w:bCs/>
                <w:sz w:val="22"/>
                <w:lang w:val="en-GB"/>
              </w:rPr>
              <w:t>External Audits and Evaluations</w:t>
            </w:r>
          </w:p>
          <w:p w14:paraId="26289F92" w14:textId="77777777" w:rsidR="00F908D3" w:rsidRPr="00F908D3" w:rsidRDefault="00F908D3" w:rsidP="006356D0">
            <w:pPr>
              <w:numPr>
                <w:ilvl w:val="0"/>
                <w:numId w:val="22"/>
              </w:numPr>
              <w:rPr>
                <w:rFonts w:asciiTheme="majorHAnsi" w:hAnsiTheme="majorHAnsi" w:cstheme="majorHAnsi"/>
                <w:bCs/>
                <w:sz w:val="22"/>
                <w:lang w:val="en-GB"/>
              </w:rPr>
            </w:pPr>
            <w:r w:rsidRPr="00F908D3">
              <w:rPr>
                <w:rFonts w:asciiTheme="majorHAnsi" w:hAnsiTheme="majorHAnsi" w:cstheme="majorHAnsi"/>
                <w:bCs/>
                <w:sz w:val="22"/>
                <w:lang w:val="en-GB"/>
              </w:rPr>
              <w:t>Report and results of system-wide or entity surveys on SEA and SH</w:t>
            </w:r>
          </w:p>
          <w:p w14:paraId="7F7E5FAE" w14:textId="77777777" w:rsidR="00F908D3" w:rsidRPr="00F908D3" w:rsidRDefault="00F908D3" w:rsidP="006356D0">
            <w:pPr>
              <w:numPr>
                <w:ilvl w:val="0"/>
                <w:numId w:val="22"/>
              </w:numPr>
              <w:rPr>
                <w:rFonts w:asciiTheme="majorHAnsi" w:hAnsiTheme="majorHAnsi" w:cstheme="majorHAnsi"/>
                <w:bCs/>
                <w:sz w:val="22"/>
                <w:lang w:val="en-GB"/>
              </w:rPr>
            </w:pPr>
            <w:r w:rsidRPr="00F908D3">
              <w:rPr>
                <w:rFonts w:asciiTheme="majorHAnsi" w:hAnsiTheme="majorHAnsi" w:cstheme="majorHAnsi"/>
                <w:bCs/>
                <w:sz w:val="22"/>
                <w:lang w:val="en-GB"/>
              </w:rPr>
              <w:t>Training and Capacity-Building reports and metrics</w:t>
            </w:r>
          </w:p>
          <w:p w14:paraId="2E298688" w14:textId="77777777" w:rsidR="00F908D3" w:rsidRPr="00F908D3" w:rsidRDefault="00F908D3" w:rsidP="006356D0">
            <w:pPr>
              <w:numPr>
                <w:ilvl w:val="0"/>
                <w:numId w:val="22"/>
              </w:numPr>
              <w:rPr>
                <w:rFonts w:asciiTheme="majorHAnsi" w:hAnsiTheme="majorHAnsi" w:cstheme="majorHAnsi"/>
                <w:bCs/>
                <w:sz w:val="22"/>
                <w:lang w:val="en-GB"/>
              </w:rPr>
            </w:pPr>
            <w:r w:rsidRPr="00F908D3">
              <w:rPr>
                <w:rFonts w:asciiTheme="majorHAnsi" w:hAnsiTheme="majorHAnsi" w:cstheme="majorHAnsi"/>
                <w:bCs/>
                <w:sz w:val="22"/>
                <w:lang w:val="en-GB"/>
              </w:rPr>
              <w:t xml:space="preserve">Policies and strategies providing guidance and standards for implementing, monitoring and reporting on SEA and SH, including on gender equality and human rights </w:t>
            </w:r>
          </w:p>
          <w:p w14:paraId="5F53C8CE" w14:textId="77777777" w:rsidR="00482851" w:rsidRPr="00D97347" w:rsidRDefault="00482851">
            <w:pPr>
              <w:rPr>
                <w:rFonts w:asciiTheme="majorHAnsi" w:hAnsiTheme="majorHAnsi" w:cstheme="majorHAnsi"/>
                <w:color w:val="000000"/>
                <w:sz w:val="22"/>
                <w:szCs w:val="22"/>
                <w:lang w:val="en-GB"/>
              </w:rPr>
            </w:pPr>
          </w:p>
        </w:tc>
      </w:tr>
    </w:tbl>
    <w:p w14:paraId="2A2F747C" w14:textId="30691A43" w:rsidR="00F97211" w:rsidRPr="00D97347" w:rsidRDefault="00F97211" w:rsidP="00F97211">
      <w:pPr>
        <w:pStyle w:val="Heading1"/>
        <w:rPr>
          <w:b/>
          <w:bCs/>
          <w:color w:val="0070C0"/>
          <w:sz w:val="22"/>
          <w:szCs w:val="22"/>
          <w:lang w:val="en-GB"/>
        </w:rPr>
      </w:pPr>
      <w:bookmarkStart w:id="16" w:name="_Toc184780461"/>
      <w:r w:rsidRPr="00D97347">
        <w:rPr>
          <w:b/>
          <w:bCs/>
          <w:color w:val="0070C0"/>
          <w:sz w:val="22"/>
          <w:szCs w:val="22"/>
          <w:lang w:val="en-GB"/>
        </w:rPr>
        <w:lastRenderedPageBreak/>
        <w:t xml:space="preserve">PI 15: </w:t>
      </w:r>
      <w:r w:rsidR="00086AA0" w:rsidRPr="00086AA0">
        <w:rPr>
          <w:b/>
          <w:bCs/>
          <w:color w:val="0070C0"/>
          <w:sz w:val="22"/>
          <w:szCs w:val="22"/>
          <w:lang w:val="en-GB"/>
        </w:rPr>
        <w:t>Equal Representation of Women</w:t>
      </w:r>
      <w:bookmarkEnd w:id="16"/>
    </w:p>
    <w:p w14:paraId="7994913C" w14:textId="77777777" w:rsidR="00F97211" w:rsidRPr="00D97347" w:rsidRDefault="00F97211" w:rsidP="00F97211">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3655"/>
        <w:gridCol w:w="3600"/>
        <w:gridCol w:w="4770"/>
      </w:tblGrid>
      <w:tr w:rsidR="009E10F5" w:rsidRPr="00D97347" w14:paraId="4846E537" w14:textId="77777777" w:rsidTr="00976B50">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5394A2FB" w14:textId="019DD135"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 xml:space="preserve">Missing or </w:t>
            </w:r>
            <w:r w:rsidR="0012671D">
              <w:rPr>
                <w:rFonts w:asciiTheme="majorHAnsi" w:hAnsiTheme="majorHAnsi" w:cstheme="majorHAnsi"/>
                <w:b/>
                <w:bCs/>
                <w:color w:val="000000"/>
                <w:sz w:val="22"/>
                <w:szCs w:val="22"/>
                <w:lang w:val="en-GB"/>
              </w:rPr>
              <w:t>N/A</w:t>
            </w:r>
          </w:p>
        </w:tc>
        <w:tc>
          <w:tcPr>
            <w:tcW w:w="3655" w:type="dxa"/>
            <w:tcBorders>
              <w:top w:val="single" w:sz="4" w:space="0" w:color="auto"/>
              <w:left w:val="single" w:sz="4" w:space="0" w:color="auto"/>
              <w:bottom w:val="single" w:sz="4" w:space="0" w:color="auto"/>
              <w:right w:val="single" w:sz="4" w:space="0" w:color="auto"/>
            </w:tcBorders>
            <w:shd w:val="clear" w:color="auto" w:fill="F3F7ED"/>
          </w:tcPr>
          <w:p w14:paraId="083D5E8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3600" w:type="dxa"/>
            <w:tcBorders>
              <w:top w:val="single" w:sz="4" w:space="0" w:color="auto"/>
              <w:left w:val="single" w:sz="4" w:space="0" w:color="auto"/>
              <w:bottom w:val="single" w:sz="4" w:space="0" w:color="auto"/>
              <w:right w:val="single" w:sz="4" w:space="0" w:color="auto"/>
            </w:tcBorders>
            <w:shd w:val="clear" w:color="auto" w:fill="F3F7ED"/>
          </w:tcPr>
          <w:p w14:paraId="355F8D93"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2DC70CE8" w14:textId="77777777" w:rsidR="00F97211" w:rsidRPr="00D97347" w:rsidRDefault="00F97211">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9E10F5" w:rsidRPr="00D97347" w14:paraId="675CCD67" w14:textId="77777777" w:rsidTr="00976B50">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62D44D04" w14:textId="77777777" w:rsidR="00F97211" w:rsidRPr="00D97347" w:rsidRDefault="00F97211">
            <w:pPr>
              <w:rPr>
                <w:rFonts w:asciiTheme="majorHAnsi" w:hAnsiTheme="majorHAnsi" w:cstheme="majorHAnsi"/>
                <w:color w:val="000000"/>
                <w:lang w:val="en-GB"/>
              </w:rPr>
            </w:pPr>
          </w:p>
        </w:tc>
        <w:tc>
          <w:tcPr>
            <w:tcW w:w="3655" w:type="dxa"/>
            <w:tcBorders>
              <w:top w:val="single" w:sz="4" w:space="0" w:color="auto"/>
              <w:left w:val="single" w:sz="4" w:space="0" w:color="auto"/>
              <w:bottom w:val="single" w:sz="4" w:space="0" w:color="auto"/>
              <w:right w:val="single" w:sz="4" w:space="0" w:color="auto"/>
            </w:tcBorders>
            <w:shd w:val="clear" w:color="auto" w:fill="F3F7ED"/>
          </w:tcPr>
          <w:p w14:paraId="059B6AB9" w14:textId="7ABEB468" w:rsidR="00F97211" w:rsidRPr="00D97347" w:rsidRDefault="00F97211" w:rsidP="00D737AC">
            <w:pPr>
              <w:rPr>
                <w:rFonts w:asciiTheme="majorHAnsi" w:hAnsiTheme="majorHAnsi" w:cstheme="majorBidi"/>
                <w:color w:val="000000"/>
                <w:lang w:val="en-GB"/>
              </w:rPr>
            </w:pPr>
            <w:r w:rsidRPr="00B16D2E">
              <w:rPr>
                <w:rFonts w:asciiTheme="majorHAnsi" w:hAnsiTheme="majorHAnsi" w:cstheme="majorBidi"/>
                <w:b/>
                <w:bCs/>
                <w:color w:val="000000" w:themeColor="text1"/>
                <w:sz w:val="22"/>
                <w:szCs w:val="22"/>
                <w:lang w:val="en-GB"/>
              </w:rPr>
              <w:t>15</w:t>
            </w:r>
            <w:r w:rsidR="4900DC85" w:rsidRPr="00B16D2E">
              <w:rPr>
                <w:rFonts w:asciiTheme="majorHAnsi" w:hAnsiTheme="majorHAnsi" w:cstheme="majorBidi"/>
                <w:b/>
                <w:bCs/>
                <w:color w:val="000000" w:themeColor="text1"/>
                <w:sz w:val="22"/>
                <w:szCs w:val="22"/>
                <w:lang w:val="en-GB"/>
              </w:rPr>
              <w:t>a</w:t>
            </w:r>
            <w:r w:rsidRPr="00B16D2E">
              <w:rPr>
                <w:rFonts w:asciiTheme="majorHAnsi" w:hAnsiTheme="majorHAnsi" w:cstheme="majorBidi"/>
                <w:b/>
                <w:bCs/>
                <w:color w:val="000000" w:themeColor="text1"/>
                <w:sz w:val="22"/>
                <w:szCs w:val="22"/>
                <w:lang w:val="en-GB"/>
              </w:rPr>
              <w:t>.</w:t>
            </w:r>
            <w:r w:rsidRPr="6052822B">
              <w:rPr>
                <w:rFonts w:asciiTheme="majorHAnsi" w:hAnsiTheme="majorHAnsi" w:cstheme="majorBidi"/>
                <w:color w:val="000000" w:themeColor="text1"/>
                <w:sz w:val="22"/>
                <w:szCs w:val="22"/>
                <w:lang w:val="en-GB"/>
              </w:rPr>
              <w:t xml:space="preserve"> </w:t>
            </w:r>
            <w:r w:rsidR="00D737AC" w:rsidRPr="6052822B">
              <w:rPr>
                <w:rFonts w:asciiTheme="majorHAnsi" w:hAnsiTheme="majorHAnsi" w:cstheme="majorBidi"/>
                <w:color w:val="000000" w:themeColor="text1"/>
                <w:sz w:val="22"/>
                <w:szCs w:val="22"/>
                <w:lang w:val="en-GB"/>
              </w:rPr>
              <w:t>Plan in place to achieve the equal representation of women for all professional and higher staff levels</w:t>
            </w:r>
          </w:p>
        </w:tc>
        <w:tc>
          <w:tcPr>
            <w:tcW w:w="3600" w:type="dxa"/>
            <w:tcBorders>
              <w:top w:val="single" w:sz="4" w:space="0" w:color="auto"/>
              <w:left w:val="single" w:sz="4" w:space="0" w:color="auto"/>
              <w:bottom w:val="single" w:sz="4" w:space="0" w:color="auto"/>
              <w:right w:val="single" w:sz="4" w:space="0" w:color="auto"/>
            </w:tcBorders>
            <w:shd w:val="clear" w:color="auto" w:fill="F3F7ED"/>
          </w:tcPr>
          <w:p w14:paraId="6CD94972" w14:textId="77777777" w:rsidR="00976B50" w:rsidRDefault="00976B50" w:rsidP="00976B50">
            <w:pPr>
              <w:rPr>
                <w:rFonts w:asciiTheme="majorHAnsi" w:hAnsiTheme="majorHAnsi" w:cstheme="majorHAnsi"/>
                <w:color w:val="000000"/>
                <w:sz w:val="22"/>
                <w:szCs w:val="22"/>
                <w:lang w:val="en-GB"/>
              </w:rPr>
            </w:pPr>
            <w:r w:rsidRPr="00B16D2E">
              <w:rPr>
                <w:rFonts w:asciiTheme="majorHAnsi" w:hAnsiTheme="majorHAnsi" w:cstheme="majorHAnsi"/>
                <w:b/>
                <w:bCs/>
                <w:color w:val="000000"/>
                <w:sz w:val="22"/>
                <w:szCs w:val="22"/>
                <w:lang w:val="en-GB"/>
              </w:rPr>
              <w:t>15b.</w:t>
            </w:r>
            <w:r w:rsidRPr="00D97347">
              <w:rPr>
                <w:rFonts w:asciiTheme="majorHAnsi" w:hAnsiTheme="majorHAnsi" w:cstheme="majorHAnsi"/>
                <w:color w:val="000000"/>
                <w:sz w:val="22"/>
                <w:szCs w:val="22"/>
                <w:lang w:val="en-GB"/>
              </w:rPr>
              <w:t xml:space="preserve"> </w:t>
            </w:r>
            <w:r w:rsidRPr="0011076D">
              <w:rPr>
                <w:rFonts w:asciiTheme="majorHAnsi" w:hAnsiTheme="majorHAnsi" w:cstheme="majorHAnsi"/>
                <w:color w:val="000000"/>
                <w:sz w:val="22"/>
                <w:szCs w:val="22"/>
                <w:lang w:val="en-GB"/>
              </w:rPr>
              <w:t>Equal representation of women for all</w:t>
            </w:r>
            <w:r>
              <w:rPr>
                <w:rFonts w:asciiTheme="majorHAnsi" w:hAnsiTheme="majorHAnsi" w:cstheme="majorHAnsi"/>
                <w:color w:val="000000"/>
                <w:sz w:val="22"/>
                <w:szCs w:val="22"/>
                <w:lang w:val="en-GB"/>
              </w:rPr>
              <w:t xml:space="preserve"> </w:t>
            </w:r>
            <w:r w:rsidRPr="0011076D">
              <w:rPr>
                <w:rFonts w:asciiTheme="majorHAnsi" w:hAnsiTheme="majorHAnsi" w:cstheme="majorHAnsi"/>
                <w:color w:val="000000"/>
                <w:sz w:val="22"/>
                <w:szCs w:val="22"/>
                <w:lang w:val="en-GB"/>
              </w:rPr>
              <w:t>professional and higher staff levels is</w:t>
            </w:r>
            <w:r>
              <w:rPr>
                <w:rFonts w:asciiTheme="majorHAnsi" w:hAnsiTheme="majorHAnsi" w:cstheme="majorHAnsi"/>
                <w:color w:val="000000"/>
                <w:sz w:val="22"/>
                <w:szCs w:val="22"/>
                <w:lang w:val="en-GB"/>
              </w:rPr>
              <w:t xml:space="preserve"> </w:t>
            </w:r>
            <w:r w:rsidRPr="0011076D">
              <w:rPr>
                <w:rFonts w:asciiTheme="majorHAnsi" w:hAnsiTheme="majorHAnsi" w:cstheme="majorHAnsi"/>
                <w:color w:val="000000"/>
                <w:sz w:val="22"/>
                <w:szCs w:val="22"/>
                <w:lang w:val="en-GB"/>
              </w:rPr>
              <w:t>reached</w:t>
            </w:r>
          </w:p>
          <w:p w14:paraId="3659EDA2" w14:textId="468A5566" w:rsidR="00774CDC" w:rsidRPr="00D97347" w:rsidRDefault="00774CDC" w:rsidP="0011076D">
            <w:pPr>
              <w:rPr>
                <w:rFonts w:asciiTheme="majorHAnsi" w:hAnsiTheme="majorHAnsi" w:cstheme="majorHAnsi"/>
                <w:color w:val="000000"/>
                <w:lang w:val="en-GB"/>
              </w:rPr>
            </w:pPr>
          </w:p>
        </w:tc>
        <w:tc>
          <w:tcPr>
            <w:tcW w:w="4770" w:type="dxa"/>
            <w:tcBorders>
              <w:top w:val="single" w:sz="4" w:space="0" w:color="auto"/>
              <w:left w:val="single" w:sz="4" w:space="0" w:color="auto"/>
              <w:bottom w:val="single" w:sz="4" w:space="0" w:color="auto"/>
              <w:right w:val="single" w:sz="4" w:space="0" w:color="auto"/>
            </w:tcBorders>
            <w:shd w:val="clear" w:color="auto" w:fill="F3F7ED"/>
          </w:tcPr>
          <w:p w14:paraId="32FE430F" w14:textId="1AD8503A" w:rsidR="00F97211" w:rsidRPr="00D97347" w:rsidRDefault="00F97211" w:rsidP="00774CDC">
            <w:pPr>
              <w:rPr>
                <w:rFonts w:asciiTheme="majorHAnsi" w:hAnsiTheme="majorHAnsi" w:cstheme="majorHAnsi"/>
                <w:color w:val="000000"/>
                <w:sz w:val="22"/>
                <w:szCs w:val="22"/>
                <w:lang w:val="en-GB"/>
              </w:rPr>
            </w:pPr>
            <w:r w:rsidRPr="00B16D2E">
              <w:rPr>
                <w:rFonts w:asciiTheme="majorHAnsi" w:hAnsiTheme="majorHAnsi" w:cstheme="majorHAnsi"/>
                <w:b/>
                <w:bCs/>
                <w:color w:val="000000"/>
                <w:sz w:val="22"/>
                <w:szCs w:val="22"/>
                <w:lang w:val="en-GB"/>
              </w:rPr>
              <w:t>15c.</w:t>
            </w:r>
            <w:r w:rsidRPr="00D97347">
              <w:rPr>
                <w:rFonts w:asciiTheme="majorHAnsi" w:hAnsiTheme="majorHAnsi" w:cstheme="majorHAnsi"/>
                <w:color w:val="000000"/>
                <w:sz w:val="22"/>
                <w:szCs w:val="22"/>
                <w:lang w:val="en-GB"/>
              </w:rPr>
              <w:t xml:space="preserve"> </w:t>
            </w:r>
            <w:r w:rsidR="00774CDC" w:rsidRPr="00774CDC">
              <w:rPr>
                <w:rFonts w:asciiTheme="majorHAnsi" w:hAnsiTheme="majorHAnsi" w:cstheme="majorHAnsi"/>
                <w:color w:val="000000"/>
                <w:sz w:val="22"/>
                <w:szCs w:val="22"/>
                <w:lang w:val="en-GB"/>
              </w:rPr>
              <w:t>Equal representation of women for all</w:t>
            </w:r>
            <w:r w:rsidR="00976B50">
              <w:rPr>
                <w:rFonts w:asciiTheme="majorHAnsi" w:hAnsiTheme="majorHAnsi" w:cstheme="majorHAnsi"/>
                <w:color w:val="000000"/>
                <w:sz w:val="22"/>
                <w:szCs w:val="22"/>
                <w:lang w:val="en-GB"/>
              </w:rPr>
              <w:t xml:space="preserve"> </w:t>
            </w:r>
            <w:r w:rsidR="00774CDC" w:rsidRPr="00774CDC">
              <w:rPr>
                <w:rFonts w:asciiTheme="majorHAnsi" w:hAnsiTheme="majorHAnsi" w:cstheme="majorHAnsi"/>
                <w:color w:val="000000"/>
                <w:sz w:val="22"/>
                <w:szCs w:val="22"/>
                <w:lang w:val="en-GB"/>
              </w:rPr>
              <w:t>staff levels is reached</w:t>
            </w:r>
          </w:p>
          <w:p w14:paraId="68783A2D" w14:textId="2F045D9B" w:rsidR="00F97211" w:rsidRPr="00D97347" w:rsidRDefault="00F97211">
            <w:pPr>
              <w:rPr>
                <w:rFonts w:asciiTheme="majorHAnsi" w:hAnsiTheme="majorHAnsi" w:cstheme="majorHAnsi"/>
                <w:color w:val="000000"/>
                <w:lang w:val="en-GB"/>
              </w:rPr>
            </w:pPr>
          </w:p>
        </w:tc>
      </w:tr>
      <w:tr w:rsidR="003F5398" w:rsidRPr="00D97347" w14:paraId="461E031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E40C853" w14:textId="77777777" w:rsidR="00F97211" w:rsidRPr="00D97347" w:rsidRDefault="00F97211">
            <w:pPr>
              <w:rPr>
                <w:rFonts w:ascii="Calibri" w:hAnsi="Calibri" w:cs="Calibri"/>
                <w:b/>
                <w:bCs/>
                <w:color w:val="000000"/>
                <w:sz w:val="22"/>
                <w:szCs w:val="22"/>
                <w:lang w:val="en-GB"/>
              </w:rPr>
            </w:pPr>
          </w:p>
          <w:p w14:paraId="4652052C" w14:textId="77777777" w:rsidR="00F97211" w:rsidRPr="009B0797" w:rsidRDefault="00F97211">
            <w:pPr>
              <w:rPr>
                <w:rFonts w:ascii="Calibri" w:hAnsi="Calibri" w:cs="Calibri"/>
                <w:b/>
                <w:bCs/>
                <w:color w:val="0070C0"/>
                <w:sz w:val="22"/>
                <w:szCs w:val="22"/>
                <w:lang w:val="en-GB"/>
              </w:rPr>
            </w:pPr>
            <w:r w:rsidRPr="009B0797">
              <w:rPr>
                <w:rFonts w:ascii="Calibri" w:hAnsi="Calibri" w:cs="Calibri"/>
                <w:b/>
                <w:bCs/>
                <w:color w:val="0070C0"/>
                <w:sz w:val="22"/>
                <w:szCs w:val="22"/>
                <w:lang w:val="en-GB"/>
              </w:rPr>
              <w:t>1. Performance Indicator Rating Selection*</w:t>
            </w:r>
          </w:p>
          <w:p w14:paraId="539D4DE9"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54C2D72F"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51C6035C"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347BBFBB"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0A774493" w14:textId="77777777" w:rsidR="00F97211" w:rsidRPr="00D97347" w:rsidRDefault="00F97211">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1C8E7480" w14:textId="77777777" w:rsidR="00F97211" w:rsidRPr="00D97347" w:rsidRDefault="00F97211">
            <w:pPr>
              <w:rPr>
                <w:rFonts w:ascii="Calibri" w:hAnsi="Calibri" w:cs="Calibri"/>
                <w:b/>
                <w:color w:val="000000"/>
                <w:sz w:val="22"/>
                <w:szCs w:val="22"/>
                <w:lang w:val="en-GB"/>
              </w:rPr>
            </w:pPr>
          </w:p>
          <w:p w14:paraId="2161B6FC" w14:textId="3CB59F23"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7AFE80A" w14:textId="7BC22630"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42CF3B76" w14:textId="56A4F541" w:rsidR="00DD6DC7" w:rsidRDefault="00F97211"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 provide explanation of why rating has been given, including data sources</w:t>
            </w:r>
            <w:r w:rsidR="00DD6DC7"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76C2BF8D" w14:textId="2328FFBA" w:rsidR="003174AE" w:rsidRDefault="003174AE">
            <w:pPr>
              <w:rPr>
                <w:rFonts w:ascii="Calibri" w:hAnsi="Calibri" w:cs="Calibri"/>
                <w:color w:val="000000"/>
                <w:sz w:val="22"/>
                <w:szCs w:val="22"/>
                <w:lang w:val="en-GB"/>
              </w:rPr>
            </w:pPr>
          </w:p>
          <w:p w14:paraId="4AC4D64C" w14:textId="77777777" w:rsidR="003174AE" w:rsidRPr="00593CF9" w:rsidRDefault="003174AE" w:rsidP="003174AE">
            <w:pPr>
              <w:rPr>
                <w:rFonts w:asciiTheme="majorHAnsi" w:hAnsiTheme="majorHAnsi" w:cstheme="majorBidi"/>
                <w:b/>
                <w:i/>
                <w:color w:val="000000"/>
                <w:sz w:val="22"/>
                <w:szCs w:val="22"/>
                <w:lang w:val="en-GB"/>
              </w:rPr>
            </w:pPr>
            <w:r w:rsidRPr="6052822B">
              <w:rPr>
                <w:rFonts w:asciiTheme="majorHAnsi" w:hAnsiTheme="majorHAnsi" w:cstheme="majorBidi"/>
                <w:b/>
                <w:i/>
                <w:color w:val="000000" w:themeColor="text1"/>
                <w:sz w:val="22"/>
                <w:szCs w:val="22"/>
                <w:lang w:val="en-GB"/>
              </w:rPr>
              <w:lastRenderedPageBreak/>
              <w:t>Exceeds:</w:t>
            </w:r>
          </w:p>
          <w:p w14:paraId="7C5DF680" w14:textId="14363254" w:rsidR="003174AE" w:rsidRDefault="00976B50" w:rsidP="00976B50">
            <w:pPr>
              <w:rPr>
                <w:rFonts w:asciiTheme="majorHAnsi" w:hAnsiTheme="majorHAnsi" w:cstheme="majorHAnsi"/>
                <w:color w:val="000000"/>
                <w:sz w:val="22"/>
                <w:szCs w:val="22"/>
                <w:lang w:val="en-GB"/>
              </w:rPr>
            </w:pPr>
            <w:r w:rsidRPr="00976B50">
              <w:rPr>
                <w:rFonts w:asciiTheme="majorHAnsi" w:hAnsiTheme="majorHAnsi" w:cstheme="majorHAnsi"/>
                <w:color w:val="000000"/>
                <w:sz w:val="22"/>
                <w:szCs w:val="22"/>
                <w:lang w:val="en-GB"/>
              </w:rPr>
              <w:t>15c. Equal representation of women for all</w:t>
            </w:r>
            <w:r>
              <w:rPr>
                <w:rFonts w:asciiTheme="majorHAnsi" w:hAnsiTheme="majorHAnsi" w:cstheme="majorHAnsi"/>
                <w:color w:val="000000"/>
                <w:sz w:val="22"/>
                <w:szCs w:val="22"/>
                <w:lang w:val="en-GB"/>
              </w:rPr>
              <w:t xml:space="preserve"> </w:t>
            </w:r>
            <w:r w:rsidRPr="00976B50">
              <w:rPr>
                <w:rFonts w:asciiTheme="majorHAnsi" w:hAnsiTheme="majorHAnsi" w:cstheme="majorHAnsi"/>
                <w:color w:val="000000"/>
                <w:sz w:val="22"/>
                <w:szCs w:val="22"/>
                <w:lang w:val="en-GB"/>
              </w:rPr>
              <w:t>staff levels is reached</w:t>
            </w:r>
            <w:r w:rsidR="009B0676" w:rsidRPr="009B0676">
              <w:rPr>
                <w:rFonts w:asciiTheme="majorHAnsi" w:hAnsiTheme="majorHAnsi" w:cstheme="majorHAnsi"/>
                <w:color w:val="000000"/>
                <w:sz w:val="22"/>
                <w:szCs w:val="22"/>
                <w:lang w:val="en-GB"/>
              </w:rPr>
              <w:t xml:space="preserve"> (Max:800 Words) *</w:t>
            </w:r>
          </w:p>
          <w:p w14:paraId="1CEA02D6" w14:textId="77777777" w:rsidR="009B0676" w:rsidRDefault="009B0676" w:rsidP="009B0676">
            <w:pPr>
              <w:rPr>
                <w:rFonts w:asciiTheme="majorHAnsi" w:hAnsiTheme="majorHAnsi" w:cstheme="majorHAnsi"/>
                <w:color w:val="000000"/>
                <w:sz w:val="22"/>
                <w:szCs w:val="22"/>
                <w:lang w:val="en-GB"/>
              </w:rPr>
            </w:pPr>
          </w:p>
          <w:p w14:paraId="3BC684FC"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49E89462" w14:textId="7406ADB7" w:rsidR="003174AE" w:rsidRDefault="00976B50" w:rsidP="003174AE">
            <w:pPr>
              <w:rPr>
                <w:rFonts w:asciiTheme="majorHAnsi" w:hAnsiTheme="majorHAnsi" w:cstheme="majorHAnsi"/>
                <w:color w:val="000000"/>
                <w:sz w:val="22"/>
                <w:szCs w:val="22"/>
                <w:lang w:val="en-GB"/>
              </w:rPr>
            </w:pPr>
            <w:r w:rsidRPr="00976B50">
              <w:rPr>
                <w:rFonts w:asciiTheme="majorHAnsi" w:hAnsiTheme="majorHAnsi" w:cstheme="majorHAnsi"/>
                <w:color w:val="000000"/>
                <w:sz w:val="22"/>
                <w:szCs w:val="22"/>
                <w:lang w:val="en-GB"/>
              </w:rPr>
              <w:t xml:space="preserve">15b. Equal representation of women for all professional and higher staff levels is reached </w:t>
            </w:r>
            <w:r w:rsidR="008A59CC" w:rsidRPr="008A59CC">
              <w:rPr>
                <w:rFonts w:asciiTheme="majorHAnsi" w:hAnsiTheme="majorHAnsi" w:cstheme="majorHAnsi"/>
                <w:color w:val="000000"/>
                <w:sz w:val="22"/>
                <w:szCs w:val="22"/>
                <w:lang w:val="en-GB"/>
              </w:rPr>
              <w:t>(Max:800 Words) *</w:t>
            </w:r>
          </w:p>
          <w:p w14:paraId="126E35E7" w14:textId="77777777" w:rsidR="008A59CC" w:rsidRDefault="008A59CC" w:rsidP="003174AE">
            <w:pPr>
              <w:rPr>
                <w:rFonts w:asciiTheme="majorHAnsi" w:hAnsiTheme="majorHAnsi" w:cstheme="majorHAnsi"/>
                <w:color w:val="000000"/>
                <w:sz w:val="22"/>
                <w:szCs w:val="22"/>
                <w:lang w:val="en-GB"/>
              </w:rPr>
            </w:pPr>
          </w:p>
          <w:p w14:paraId="7A914F76"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33A2563B" w14:textId="5C4A23E0" w:rsidR="003174AE" w:rsidRDefault="00976B50" w:rsidP="003174AE">
            <w:pPr>
              <w:rPr>
                <w:rFonts w:asciiTheme="majorHAnsi" w:hAnsiTheme="majorHAnsi" w:cstheme="majorBidi"/>
                <w:color w:val="000000"/>
                <w:sz w:val="22"/>
                <w:szCs w:val="22"/>
                <w:lang w:val="en-GB"/>
              </w:rPr>
            </w:pPr>
            <w:r w:rsidRPr="00976B50">
              <w:rPr>
                <w:rFonts w:asciiTheme="majorHAnsi" w:hAnsiTheme="majorHAnsi" w:cstheme="majorBidi"/>
                <w:color w:val="000000" w:themeColor="text1"/>
                <w:sz w:val="22"/>
                <w:szCs w:val="22"/>
                <w:lang w:val="en-GB"/>
              </w:rPr>
              <w:t xml:space="preserve">15a. Plan in place to achieve the equal representation of women for all professional and higher staff levels </w:t>
            </w:r>
            <w:r w:rsidR="008A59CC" w:rsidRPr="6052822B">
              <w:rPr>
                <w:rFonts w:asciiTheme="majorHAnsi" w:hAnsiTheme="majorHAnsi" w:cstheme="majorBidi"/>
                <w:color w:val="000000" w:themeColor="text1"/>
                <w:sz w:val="22"/>
                <w:szCs w:val="22"/>
                <w:lang w:val="en-GB"/>
              </w:rPr>
              <w:t>(Max:800 Words) *</w:t>
            </w:r>
          </w:p>
          <w:p w14:paraId="7ECC7AFA" w14:textId="77777777" w:rsidR="008A59CC" w:rsidRDefault="008A59CC" w:rsidP="003174AE">
            <w:pPr>
              <w:rPr>
                <w:rFonts w:asciiTheme="majorHAnsi" w:hAnsiTheme="majorHAnsi" w:cstheme="majorHAnsi"/>
                <w:color w:val="000000"/>
                <w:sz w:val="22"/>
                <w:szCs w:val="22"/>
                <w:lang w:val="en-GB"/>
              </w:rPr>
            </w:pPr>
          </w:p>
          <w:p w14:paraId="75D2F2B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Missing/Not Applicable:</w:t>
            </w:r>
          </w:p>
          <w:p w14:paraId="5D8CCFA3" w14:textId="431467A8" w:rsidR="003174AE" w:rsidRPr="00D97347" w:rsidRDefault="008A59CC">
            <w:pPr>
              <w:rPr>
                <w:rFonts w:ascii="Calibri" w:hAnsi="Calibri" w:cs="Calibri"/>
                <w:color w:val="000000"/>
                <w:sz w:val="22"/>
                <w:szCs w:val="22"/>
                <w:lang w:val="en-GB"/>
              </w:rPr>
            </w:pPr>
            <w:r w:rsidRPr="008A59CC">
              <w:rPr>
                <w:rFonts w:ascii="Calibri" w:hAnsi="Calibri" w:cs="Calibri"/>
                <w:color w:val="000000"/>
                <w:sz w:val="22"/>
                <w:szCs w:val="22"/>
                <w:lang w:val="en-GB"/>
              </w:rPr>
              <w:t>Explanation of why this rating has been given (Max:400 Words) *</w:t>
            </w:r>
          </w:p>
          <w:p w14:paraId="1263AD35" w14:textId="77777777" w:rsidR="00F97211" w:rsidRPr="00D97347" w:rsidRDefault="00F97211">
            <w:pPr>
              <w:rPr>
                <w:rFonts w:ascii="Calibri" w:hAnsi="Calibri" w:cs="Calibri"/>
                <w:color w:val="000000"/>
                <w:sz w:val="22"/>
                <w:szCs w:val="22"/>
                <w:lang w:val="en-GB"/>
              </w:rPr>
            </w:pPr>
          </w:p>
          <w:p w14:paraId="45C0A024" w14:textId="09CC722D" w:rsidR="00C330CA" w:rsidRDefault="00C330CA">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6FB05B1C" w14:textId="3013D04E" w:rsidR="00F97211" w:rsidRPr="009B0797" w:rsidRDefault="00976B50">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F97211" w:rsidRPr="009B0797">
              <w:rPr>
                <w:rFonts w:asciiTheme="majorHAnsi" w:hAnsiTheme="majorHAnsi" w:cstheme="majorHAnsi"/>
                <w:b/>
                <w:bCs/>
                <w:color w:val="0070C0"/>
                <w:sz w:val="22"/>
                <w:szCs w:val="22"/>
                <w:lang w:val="en-GB"/>
              </w:rPr>
              <w:t xml:space="preserve">. </w:t>
            </w:r>
            <w:r w:rsidR="009C2AAA" w:rsidRPr="007302C4">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5BA4395B" w14:textId="77777777" w:rsidR="00F97211" w:rsidRPr="00D97347" w:rsidRDefault="00F97211" w:rsidP="006356D0">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46393F62" w14:textId="77777777" w:rsidR="00F97211" w:rsidRPr="00D97347" w:rsidRDefault="00F97211" w:rsidP="006356D0">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1D417EF3" w14:textId="77777777" w:rsidR="00F97211" w:rsidRPr="00D97347" w:rsidRDefault="00F97211" w:rsidP="006356D0">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74AFFCC7" w14:textId="77777777" w:rsidR="00F97211" w:rsidRPr="00D97347" w:rsidRDefault="00F97211" w:rsidP="006356D0">
            <w:pPr>
              <w:pStyle w:val="ListParagraph"/>
              <w:numPr>
                <w:ilvl w:val="0"/>
                <w:numId w:val="19"/>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1E814998" w14:textId="73B41691" w:rsidR="00F97211" w:rsidRPr="00D97347" w:rsidRDefault="00BB4EFD" w:rsidP="006356D0">
            <w:pPr>
              <w:pStyle w:val="ListParagraph"/>
              <w:numPr>
                <w:ilvl w:val="0"/>
                <w:numId w:val="19"/>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F97211" w:rsidRPr="00D97347">
              <w:rPr>
                <w:rFonts w:asciiTheme="majorHAnsi" w:hAnsiTheme="majorHAnsi" w:cstheme="majorHAnsi"/>
                <w:color w:val="000000"/>
                <w:sz w:val="22"/>
                <w:szCs w:val="22"/>
                <w:lang w:val="en-GB"/>
              </w:rPr>
              <w:t xml:space="preserve"> </w:t>
            </w:r>
          </w:p>
          <w:p w14:paraId="60F103E4" w14:textId="77777777" w:rsidR="00F97211" w:rsidRPr="00D97347" w:rsidRDefault="00F97211">
            <w:pPr>
              <w:rPr>
                <w:rFonts w:ascii="Calibri" w:hAnsi="Calibri" w:cs="Calibri"/>
                <w:color w:val="000000"/>
                <w:sz w:val="22"/>
                <w:szCs w:val="22"/>
                <w:lang w:val="en-GB"/>
              </w:rPr>
            </w:pPr>
          </w:p>
          <w:p w14:paraId="449DCFF8" w14:textId="754036B5" w:rsidR="00C330CA" w:rsidRDefault="00C330CA">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192F1A19" w14:textId="2736466B" w:rsidR="00F97211" w:rsidRPr="00D97347" w:rsidRDefault="00976B50">
            <w:pPr>
              <w:rPr>
                <w:rFonts w:ascii="Calibri" w:hAnsi="Calibri" w:cs="Calibri"/>
                <w:color w:val="000000"/>
                <w:sz w:val="22"/>
                <w:szCs w:val="22"/>
                <w:lang w:val="en-GB"/>
              </w:rPr>
            </w:pPr>
            <w:r>
              <w:rPr>
                <w:rFonts w:ascii="Calibri" w:hAnsi="Calibri" w:cs="Calibri"/>
                <w:b/>
                <w:color w:val="0070C0"/>
                <w:sz w:val="22"/>
                <w:szCs w:val="22"/>
                <w:lang w:val="en-GB"/>
              </w:rPr>
              <w:t>4</w:t>
            </w:r>
            <w:r w:rsidR="00F97211" w:rsidRPr="009B079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F97211" w:rsidRPr="009B0797">
              <w:rPr>
                <w:rFonts w:ascii="Calibri" w:hAnsi="Calibri" w:cs="Calibri"/>
                <w:b/>
                <w:color w:val="0070C0"/>
                <w:sz w:val="22"/>
                <w:szCs w:val="22"/>
                <w:lang w:val="en-GB"/>
              </w:rPr>
              <w:t>Please submit supporting documentation</w:t>
            </w:r>
            <w:r w:rsidR="00F97211" w:rsidRPr="009B0797">
              <w:rPr>
                <w:rFonts w:ascii="Calibri" w:hAnsi="Calibri" w:cs="Calibri"/>
                <w:color w:val="0070C0"/>
                <w:sz w:val="22"/>
                <w:szCs w:val="22"/>
                <w:lang w:val="en-GB"/>
              </w:rPr>
              <w:t xml:space="preserve"> </w:t>
            </w:r>
            <w:r w:rsidR="00F97211" w:rsidRPr="00D97347">
              <w:rPr>
                <w:rFonts w:ascii="Calibri" w:hAnsi="Calibri" w:cs="Calibri"/>
                <w:color w:val="000000"/>
                <w:sz w:val="22"/>
                <w:szCs w:val="22"/>
                <w:lang w:val="en-GB"/>
              </w:rPr>
              <w:t xml:space="preserve">(Only </w:t>
            </w:r>
            <w:r w:rsidR="00085202">
              <w:rPr>
                <w:rFonts w:asciiTheme="majorHAnsi" w:hAnsiTheme="majorHAnsi" w:cstheme="majorHAnsi"/>
                <w:color w:val="000000"/>
                <w:sz w:val="22"/>
                <w:szCs w:val="22"/>
                <w:lang w:val="en-GB"/>
              </w:rPr>
              <w:t xml:space="preserve">URLs, </w:t>
            </w:r>
            <w:r w:rsidR="00F97211" w:rsidRPr="00D97347">
              <w:rPr>
                <w:rFonts w:ascii="Calibri" w:hAnsi="Calibri" w:cs="Calibri"/>
                <w:color w:val="000000"/>
                <w:sz w:val="22"/>
                <w:szCs w:val="22"/>
                <w:lang w:val="en-GB"/>
              </w:rPr>
              <w:t>Word, PowerPoint, Excel, PDF and 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2D466CF6"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530CD56E" w14:textId="77777777" w:rsidR="00F97211" w:rsidRPr="00D97347" w:rsidRDefault="00F97211">
            <w:pPr>
              <w:rPr>
                <w:rFonts w:asciiTheme="majorHAnsi" w:hAnsiTheme="majorHAnsi" w:cstheme="majorHAnsi"/>
                <w:bCs/>
                <w:sz w:val="22"/>
                <w:lang w:val="en-GB"/>
              </w:rPr>
            </w:pPr>
          </w:p>
          <w:p w14:paraId="2E64C9AF" w14:textId="77777777" w:rsidR="00F97211" w:rsidRPr="00D97347" w:rsidRDefault="00F97211">
            <w:pPr>
              <w:spacing w:after="120"/>
              <w:rPr>
                <w:rFonts w:asciiTheme="majorHAnsi" w:hAnsiTheme="majorHAnsi" w:cstheme="majorHAnsi"/>
                <w:bCs/>
                <w:sz w:val="22"/>
                <w:lang w:val="en-GB"/>
              </w:rPr>
            </w:pPr>
            <w:r w:rsidRPr="00D97347">
              <w:rPr>
                <w:rFonts w:asciiTheme="majorHAnsi" w:hAnsiTheme="majorHAnsi" w:cstheme="majorHAnsi"/>
                <w:bCs/>
                <w:sz w:val="22"/>
                <w:lang w:val="en-GB"/>
              </w:rPr>
              <w:t>Examples of documents to attach to substantiate reporting:</w:t>
            </w:r>
          </w:p>
          <w:p w14:paraId="6B9A078D" w14:textId="03D6C27F" w:rsidR="00F97211" w:rsidRPr="00D97347" w:rsidRDefault="00543381" w:rsidP="006356D0">
            <w:pPr>
              <w:numPr>
                <w:ilvl w:val="0"/>
                <w:numId w:val="23"/>
              </w:numPr>
              <w:rPr>
                <w:rFonts w:asciiTheme="majorHAnsi" w:hAnsiTheme="majorHAnsi" w:cstheme="majorHAnsi"/>
                <w:bCs/>
                <w:sz w:val="22"/>
                <w:lang w:val="en-GB"/>
              </w:rPr>
            </w:pPr>
            <w:r w:rsidRPr="00543381">
              <w:rPr>
                <w:rFonts w:asciiTheme="majorHAnsi" w:hAnsiTheme="majorHAnsi" w:cstheme="majorHAnsi"/>
                <w:bCs/>
                <w:sz w:val="22"/>
                <w:lang w:val="en-GB"/>
              </w:rPr>
              <w:t xml:space="preserve">Entity-specific </w:t>
            </w:r>
            <w:r w:rsidR="00845AC0">
              <w:rPr>
                <w:rFonts w:asciiTheme="majorHAnsi" w:hAnsiTheme="majorHAnsi" w:cstheme="majorHAnsi"/>
                <w:bCs/>
                <w:sz w:val="22"/>
                <w:lang w:val="en-GB"/>
              </w:rPr>
              <w:t>Parity Strategy/Implementation Plan</w:t>
            </w:r>
            <w:r w:rsidR="00917391">
              <w:rPr>
                <w:rFonts w:asciiTheme="majorHAnsi" w:hAnsiTheme="majorHAnsi" w:cstheme="majorHAnsi"/>
                <w:bCs/>
                <w:sz w:val="22"/>
                <w:lang w:val="en-GB"/>
              </w:rPr>
              <w:t xml:space="preserve"> </w:t>
            </w:r>
          </w:p>
          <w:p w14:paraId="0F20A948" w14:textId="7E9D1A6E" w:rsidR="00F97211" w:rsidRPr="00D97347" w:rsidRDefault="00845AC0" w:rsidP="006356D0">
            <w:pPr>
              <w:numPr>
                <w:ilvl w:val="0"/>
                <w:numId w:val="23"/>
              </w:numPr>
              <w:rPr>
                <w:rFonts w:asciiTheme="majorHAnsi" w:hAnsiTheme="majorHAnsi" w:cstheme="majorHAnsi"/>
                <w:bCs/>
                <w:sz w:val="22"/>
                <w:lang w:val="en-GB"/>
              </w:rPr>
            </w:pPr>
            <w:r>
              <w:rPr>
                <w:rFonts w:asciiTheme="majorHAnsi" w:hAnsiTheme="majorHAnsi" w:cstheme="majorHAnsi"/>
                <w:bCs/>
                <w:sz w:val="22"/>
                <w:lang w:val="en-GB"/>
              </w:rPr>
              <w:t>Gender Parity Statistics</w:t>
            </w:r>
          </w:p>
          <w:p w14:paraId="6243DE89" w14:textId="77777777" w:rsidR="00F97211" w:rsidRDefault="00F97211" w:rsidP="00A4709B">
            <w:pPr>
              <w:rPr>
                <w:rFonts w:asciiTheme="majorHAnsi" w:hAnsiTheme="majorHAnsi" w:cstheme="majorHAnsi"/>
                <w:bCs/>
                <w:sz w:val="22"/>
                <w:lang w:val="en-GB"/>
              </w:rPr>
            </w:pPr>
          </w:p>
          <w:p w14:paraId="60BD24FB" w14:textId="516C5696" w:rsidR="00A4709B" w:rsidRPr="00F50E37" w:rsidRDefault="00976B50" w:rsidP="00A4709B">
            <w:pPr>
              <w:rPr>
                <w:rFonts w:ascii="Calibri" w:hAnsi="Calibri" w:cs="Calibri"/>
                <w:b/>
                <w:color w:val="0070C0"/>
                <w:sz w:val="22"/>
                <w:szCs w:val="22"/>
                <w:lang w:val="en-GB"/>
              </w:rPr>
            </w:pPr>
            <w:r>
              <w:rPr>
                <w:rFonts w:ascii="Calibri" w:hAnsi="Calibri" w:cs="Calibri"/>
                <w:b/>
                <w:color w:val="0070C0"/>
                <w:sz w:val="22"/>
                <w:szCs w:val="22"/>
                <w:lang w:val="en-GB"/>
              </w:rPr>
              <w:t>5</w:t>
            </w:r>
            <w:r w:rsidR="00A4709B" w:rsidRPr="001C6E26">
              <w:rPr>
                <w:rFonts w:ascii="Calibri" w:hAnsi="Calibri" w:cs="Calibri"/>
                <w:b/>
                <w:color w:val="0070C0"/>
                <w:sz w:val="22"/>
                <w:szCs w:val="22"/>
                <w:lang w:val="en-GB"/>
              </w:rPr>
              <w:t xml:space="preserve">. </w:t>
            </w:r>
            <w:r w:rsidR="00A4709B" w:rsidRPr="00085202">
              <w:rPr>
                <w:rFonts w:asciiTheme="majorHAnsi" w:hAnsiTheme="majorHAnsi" w:cstheme="majorBidi"/>
                <w:b/>
                <w:color w:val="E36C0A" w:themeColor="accent6" w:themeShade="BF"/>
                <w:sz w:val="22"/>
                <w:szCs w:val="22"/>
                <w:lang w:val="en-GB"/>
              </w:rPr>
              <w:t>For all entities:</w:t>
            </w:r>
            <w:r w:rsidR="00A4709B">
              <w:rPr>
                <w:rFonts w:ascii="Calibri" w:hAnsi="Calibri" w:cs="Calibri"/>
                <w:b/>
                <w:color w:val="0070C0"/>
                <w:sz w:val="22"/>
                <w:szCs w:val="22"/>
                <w:lang w:val="en-GB"/>
              </w:rPr>
              <w:t xml:space="preserve"> </w:t>
            </w:r>
            <w:r w:rsidR="00A4709B" w:rsidRPr="00F50E37">
              <w:rPr>
                <w:rFonts w:ascii="Calibri" w:hAnsi="Calibri" w:cs="Calibri"/>
                <w:b/>
                <w:color w:val="0070C0"/>
                <w:sz w:val="22"/>
                <w:szCs w:val="22"/>
                <w:lang w:val="en-GB"/>
              </w:rPr>
              <w:t>Gender parity data by level</w:t>
            </w:r>
            <w:r w:rsidR="00A4709B">
              <w:rPr>
                <w:rFonts w:ascii="Calibri" w:hAnsi="Calibri" w:cs="Calibri"/>
                <w:b/>
                <w:color w:val="0070C0"/>
                <w:sz w:val="22"/>
                <w:szCs w:val="22"/>
                <w:lang w:val="en-GB"/>
              </w:rPr>
              <w:t xml:space="preserve"> </w:t>
            </w:r>
            <w:r w:rsidR="00A4709B" w:rsidRPr="00F50E37">
              <w:rPr>
                <w:rFonts w:ascii="Calibri" w:hAnsi="Calibri" w:cs="Calibri"/>
                <w:b/>
                <w:color w:val="0070C0"/>
                <w:sz w:val="22"/>
                <w:szCs w:val="22"/>
                <w:lang w:val="en-GB"/>
              </w:rPr>
              <w:t>*:</w:t>
            </w:r>
          </w:p>
          <w:p w14:paraId="53408AA6" w14:textId="77777777" w:rsidR="00A4709B" w:rsidRPr="00D97347" w:rsidRDefault="00A4709B" w:rsidP="00A4709B">
            <w:pPr>
              <w:rPr>
                <w:rFonts w:ascii="Calibri" w:hAnsi="Calibri" w:cs="Calibri"/>
                <w:bCs/>
                <w:color w:val="000000"/>
                <w:sz w:val="22"/>
                <w:szCs w:val="22"/>
                <w:lang w:val="en-GB"/>
              </w:rPr>
            </w:pPr>
            <w:r w:rsidRPr="00D97347">
              <w:rPr>
                <w:rFonts w:ascii="Calibri" w:hAnsi="Calibri" w:cs="Calibri"/>
                <w:bCs/>
                <w:color w:val="000000"/>
                <w:sz w:val="22"/>
                <w:szCs w:val="22"/>
                <w:lang w:val="en-GB"/>
              </w:rPr>
              <w:t xml:space="preserve">    Indicate by number of people in each group below</w:t>
            </w:r>
          </w:p>
          <w:p w14:paraId="6E13D77F" w14:textId="77777777" w:rsidR="00A4709B" w:rsidRPr="00D97347" w:rsidRDefault="00A4709B" w:rsidP="00A4709B">
            <w:pPr>
              <w:rPr>
                <w:rFonts w:ascii="Calibri" w:hAnsi="Calibri" w:cs="Calibri"/>
                <w:bCs/>
                <w:color w:val="000000"/>
                <w:sz w:val="22"/>
                <w:szCs w:val="22"/>
                <w:lang w:val="en-GB"/>
              </w:rPr>
            </w:pPr>
          </w:p>
          <w:tbl>
            <w:tblPr>
              <w:tblStyle w:val="PlainTable1"/>
              <w:tblW w:w="0" w:type="auto"/>
              <w:tblLayout w:type="fixed"/>
              <w:tblLook w:val="04A0" w:firstRow="1" w:lastRow="0" w:firstColumn="1" w:lastColumn="0" w:noHBand="0" w:noVBand="1"/>
            </w:tblPr>
            <w:tblGrid>
              <w:gridCol w:w="1255"/>
              <w:gridCol w:w="1327"/>
              <w:gridCol w:w="1170"/>
            </w:tblGrid>
            <w:tr w:rsidR="00A4709B" w:rsidRPr="005A635D" w14:paraId="7049C306" w14:textId="77777777" w:rsidTr="00674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A3F1123" w14:textId="77777777" w:rsidR="00A4709B" w:rsidRPr="005A635D" w:rsidRDefault="00A4709B" w:rsidP="00A4709B">
                  <w:pPr>
                    <w:jc w:val="center"/>
                    <w:rPr>
                      <w:rFonts w:asciiTheme="majorHAnsi" w:hAnsiTheme="majorHAnsi" w:cstheme="majorHAnsi"/>
                      <w:sz w:val="20"/>
                      <w:szCs w:val="20"/>
                      <w:lang w:val="en-GB"/>
                    </w:rPr>
                  </w:pPr>
                  <w:r w:rsidRPr="005A635D">
                    <w:rPr>
                      <w:rFonts w:asciiTheme="majorHAnsi" w:hAnsiTheme="majorHAnsi" w:cstheme="majorHAnsi"/>
                      <w:sz w:val="20"/>
                      <w:szCs w:val="20"/>
                      <w:lang w:val="en-GB"/>
                    </w:rPr>
                    <w:lastRenderedPageBreak/>
                    <w:t>Name</w:t>
                  </w:r>
                </w:p>
              </w:tc>
              <w:tc>
                <w:tcPr>
                  <w:tcW w:w="1327" w:type="dxa"/>
                </w:tcPr>
                <w:p w14:paraId="308111B4" w14:textId="77777777" w:rsidR="00A4709B" w:rsidRPr="005A635D" w:rsidRDefault="00A4709B" w:rsidP="00A4709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Female</w:t>
                  </w:r>
                </w:p>
              </w:tc>
              <w:tc>
                <w:tcPr>
                  <w:tcW w:w="1170" w:type="dxa"/>
                </w:tcPr>
                <w:p w14:paraId="629103C0" w14:textId="77777777" w:rsidR="00A4709B" w:rsidRPr="005A635D" w:rsidRDefault="00A4709B" w:rsidP="00A4709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r w:rsidRPr="005A635D">
                    <w:rPr>
                      <w:rFonts w:asciiTheme="majorHAnsi" w:hAnsiTheme="majorHAnsi" w:cstheme="majorHAnsi"/>
                      <w:sz w:val="20"/>
                      <w:szCs w:val="20"/>
                      <w:lang w:val="en-GB"/>
                    </w:rPr>
                    <w:t>Male</w:t>
                  </w:r>
                </w:p>
              </w:tc>
            </w:tr>
            <w:tr w:rsidR="00A4709B" w:rsidRPr="005A635D" w14:paraId="07A4C83B" w14:textId="77777777" w:rsidTr="0067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8CBBB0F"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P1</w:t>
                  </w:r>
                </w:p>
              </w:tc>
              <w:tc>
                <w:tcPr>
                  <w:tcW w:w="1327" w:type="dxa"/>
                </w:tcPr>
                <w:p w14:paraId="1AD40E49"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5434C635"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4709B" w:rsidRPr="005A635D" w14:paraId="4E3203D4" w14:textId="77777777" w:rsidTr="00674292">
              <w:tc>
                <w:tcPr>
                  <w:cnfStyle w:val="001000000000" w:firstRow="0" w:lastRow="0" w:firstColumn="1" w:lastColumn="0" w:oddVBand="0" w:evenVBand="0" w:oddHBand="0" w:evenHBand="0" w:firstRowFirstColumn="0" w:firstRowLastColumn="0" w:lastRowFirstColumn="0" w:lastRowLastColumn="0"/>
                  <w:tcW w:w="1255" w:type="dxa"/>
                </w:tcPr>
                <w:p w14:paraId="57A24544"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P2</w:t>
                  </w:r>
                </w:p>
              </w:tc>
              <w:tc>
                <w:tcPr>
                  <w:tcW w:w="1327" w:type="dxa"/>
                </w:tcPr>
                <w:p w14:paraId="074826A3"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75FEE206"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4709B" w:rsidRPr="005A635D" w14:paraId="36C10FE2" w14:textId="77777777" w:rsidTr="0067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FC9BB66"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P3</w:t>
                  </w:r>
                </w:p>
              </w:tc>
              <w:tc>
                <w:tcPr>
                  <w:tcW w:w="1327" w:type="dxa"/>
                </w:tcPr>
                <w:p w14:paraId="29271AA9"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5C36A0BB"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4709B" w:rsidRPr="005A635D" w14:paraId="77A2A9AD" w14:textId="77777777" w:rsidTr="00674292">
              <w:tc>
                <w:tcPr>
                  <w:cnfStyle w:val="001000000000" w:firstRow="0" w:lastRow="0" w:firstColumn="1" w:lastColumn="0" w:oddVBand="0" w:evenVBand="0" w:oddHBand="0" w:evenHBand="0" w:firstRowFirstColumn="0" w:firstRowLastColumn="0" w:lastRowFirstColumn="0" w:lastRowLastColumn="0"/>
                  <w:tcW w:w="1255" w:type="dxa"/>
                </w:tcPr>
                <w:p w14:paraId="278B24CC"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P4</w:t>
                  </w:r>
                </w:p>
              </w:tc>
              <w:tc>
                <w:tcPr>
                  <w:tcW w:w="1327" w:type="dxa"/>
                </w:tcPr>
                <w:p w14:paraId="200F7BD4"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0D0E4611"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4709B" w:rsidRPr="005A635D" w14:paraId="7F5C185E" w14:textId="77777777" w:rsidTr="0067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6545832"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P5</w:t>
                  </w:r>
                </w:p>
              </w:tc>
              <w:tc>
                <w:tcPr>
                  <w:tcW w:w="1327" w:type="dxa"/>
                </w:tcPr>
                <w:p w14:paraId="5CC843DD"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09E05CFD"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4709B" w:rsidRPr="005A635D" w14:paraId="5253E31A" w14:textId="77777777" w:rsidTr="00674292">
              <w:tc>
                <w:tcPr>
                  <w:cnfStyle w:val="001000000000" w:firstRow="0" w:lastRow="0" w:firstColumn="1" w:lastColumn="0" w:oddVBand="0" w:evenVBand="0" w:oddHBand="0" w:evenHBand="0" w:firstRowFirstColumn="0" w:firstRowLastColumn="0" w:lastRowFirstColumn="0" w:lastRowLastColumn="0"/>
                  <w:tcW w:w="1255" w:type="dxa"/>
                </w:tcPr>
                <w:p w14:paraId="0B1FD2C6"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D1</w:t>
                  </w:r>
                </w:p>
              </w:tc>
              <w:tc>
                <w:tcPr>
                  <w:tcW w:w="1327" w:type="dxa"/>
                </w:tcPr>
                <w:p w14:paraId="5EE5BCE3"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2E8C2AD4"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4709B" w:rsidRPr="005A635D" w14:paraId="6E031B6E" w14:textId="77777777" w:rsidTr="0067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73C3F59"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D2</w:t>
                  </w:r>
                </w:p>
              </w:tc>
              <w:tc>
                <w:tcPr>
                  <w:tcW w:w="1327" w:type="dxa"/>
                </w:tcPr>
                <w:p w14:paraId="5D57308B"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74EE1E08"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r w:rsidR="00A4709B" w:rsidRPr="005A635D" w14:paraId="43CF314B" w14:textId="77777777" w:rsidTr="00674292">
              <w:tc>
                <w:tcPr>
                  <w:cnfStyle w:val="001000000000" w:firstRow="0" w:lastRow="0" w:firstColumn="1" w:lastColumn="0" w:oddVBand="0" w:evenVBand="0" w:oddHBand="0" w:evenHBand="0" w:firstRowFirstColumn="0" w:firstRowLastColumn="0" w:lastRowFirstColumn="0" w:lastRowLastColumn="0"/>
                  <w:tcW w:w="1255" w:type="dxa"/>
                </w:tcPr>
                <w:p w14:paraId="084034FD"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ASG</w:t>
                  </w:r>
                </w:p>
              </w:tc>
              <w:tc>
                <w:tcPr>
                  <w:tcW w:w="1327" w:type="dxa"/>
                </w:tcPr>
                <w:p w14:paraId="223D824A"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c>
                <w:tcPr>
                  <w:tcW w:w="1170" w:type="dxa"/>
                </w:tcPr>
                <w:p w14:paraId="2CBC0316" w14:textId="77777777" w:rsidR="00A4709B" w:rsidRPr="005A635D" w:rsidRDefault="00A4709B" w:rsidP="00A4709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GB"/>
                    </w:rPr>
                  </w:pPr>
                </w:p>
              </w:tc>
            </w:tr>
            <w:tr w:rsidR="00A4709B" w:rsidRPr="005A635D" w14:paraId="5E5FFCA3" w14:textId="77777777" w:rsidTr="00674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EA2DCF7" w14:textId="77777777" w:rsidR="00A4709B" w:rsidRPr="005A635D" w:rsidRDefault="00A4709B" w:rsidP="00A4709B">
                  <w:pPr>
                    <w:jc w:val="center"/>
                    <w:rPr>
                      <w:rFonts w:asciiTheme="majorHAnsi" w:hAnsiTheme="majorHAnsi" w:cstheme="majorHAnsi"/>
                      <w:b w:val="0"/>
                      <w:bCs w:val="0"/>
                      <w:sz w:val="20"/>
                      <w:szCs w:val="20"/>
                      <w:lang w:val="en-GB"/>
                    </w:rPr>
                  </w:pPr>
                  <w:r w:rsidRPr="005A635D">
                    <w:rPr>
                      <w:rFonts w:asciiTheme="majorHAnsi" w:hAnsiTheme="majorHAnsi" w:cstheme="majorHAnsi"/>
                      <w:b w:val="0"/>
                      <w:bCs w:val="0"/>
                      <w:sz w:val="20"/>
                      <w:szCs w:val="20"/>
                      <w:lang w:val="en-GB"/>
                    </w:rPr>
                    <w:t>USG</w:t>
                  </w:r>
                </w:p>
              </w:tc>
              <w:tc>
                <w:tcPr>
                  <w:tcW w:w="1327" w:type="dxa"/>
                </w:tcPr>
                <w:p w14:paraId="4903DDF3"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c>
                <w:tcPr>
                  <w:tcW w:w="1170" w:type="dxa"/>
                </w:tcPr>
                <w:p w14:paraId="3466949C" w14:textId="77777777" w:rsidR="00A4709B" w:rsidRPr="005A635D" w:rsidRDefault="00A4709B" w:rsidP="00A4709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GB"/>
                    </w:rPr>
                  </w:pPr>
                </w:p>
              </w:tc>
            </w:tr>
          </w:tbl>
          <w:p w14:paraId="0490E7EC" w14:textId="77777777" w:rsidR="00A4709B" w:rsidRPr="00D97347" w:rsidRDefault="00A4709B" w:rsidP="00A4709B">
            <w:pPr>
              <w:rPr>
                <w:rFonts w:asciiTheme="majorHAnsi" w:hAnsiTheme="majorHAnsi" w:cstheme="majorHAnsi"/>
                <w:bCs/>
                <w:sz w:val="22"/>
                <w:lang w:val="en-GB"/>
              </w:rPr>
            </w:pPr>
          </w:p>
        </w:tc>
      </w:tr>
    </w:tbl>
    <w:p w14:paraId="0869E965" w14:textId="77777777" w:rsidR="00F97211" w:rsidRPr="00D97347" w:rsidRDefault="00F97211" w:rsidP="00F97211">
      <w:pPr>
        <w:rPr>
          <w:rFonts w:asciiTheme="majorHAnsi" w:hAnsiTheme="majorHAnsi" w:cstheme="majorHAnsi"/>
          <w:b/>
          <w:sz w:val="28"/>
          <w:lang w:val="en-GB"/>
        </w:rPr>
      </w:pPr>
    </w:p>
    <w:p w14:paraId="39BC2B4F" w14:textId="325C477B" w:rsidR="00F97211" w:rsidRPr="00D97347" w:rsidRDefault="00F97211" w:rsidP="00F97211">
      <w:pPr>
        <w:rPr>
          <w:rFonts w:asciiTheme="majorHAnsi" w:hAnsiTheme="majorHAnsi" w:cstheme="majorHAnsi"/>
          <w:lang w:val="en-GB"/>
        </w:rPr>
      </w:pPr>
      <w:r w:rsidRPr="00D97347">
        <w:rPr>
          <w:rFonts w:asciiTheme="majorHAnsi" w:hAnsiTheme="majorHAnsi" w:cstheme="majorHAnsi"/>
          <w:b/>
          <w:sz w:val="28"/>
          <w:lang w:val="en-GB"/>
        </w:rPr>
        <w:t>F. Knowledge, Communication and Coherence</w:t>
      </w:r>
    </w:p>
    <w:p w14:paraId="14072CA8" w14:textId="31D6C45E" w:rsidR="006F7F42" w:rsidRPr="00D97347" w:rsidRDefault="0086367D" w:rsidP="00404B99">
      <w:pPr>
        <w:pStyle w:val="Heading1"/>
        <w:rPr>
          <w:b/>
          <w:bCs/>
          <w:color w:val="0070C0"/>
          <w:sz w:val="22"/>
          <w:szCs w:val="22"/>
          <w:lang w:val="en-GB"/>
        </w:rPr>
      </w:pPr>
      <w:bookmarkStart w:id="17" w:name="_Toc184780462"/>
      <w:r w:rsidRPr="00D97347">
        <w:rPr>
          <w:b/>
          <w:bCs/>
          <w:color w:val="0070C0"/>
          <w:sz w:val="22"/>
          <w:szCs w:val="22"/>
          <w:lang w:val="en-GB"/>
        </w:rPr>
        <w:t xml:space="preserve">PI </w:t>
      </w:r>
      <w:r w:rsidR="006F7F42" w:rsidRPr="00D97347">
        <w:rPr>
          <w:b/>
          <w:bCs/>
          <w:color w:val="0070C0"/>
          <w:sz w:val="22"/>
          <w:szCs w:val="22"/>
          <w:lang w:val="en-GB"/>
        </w:rPr>
        <w:t>16:</w:t>
      </w:r>
      <w:r w:rsidR="00407C75" w:rsidRPr="00D97347">
        <w:rPr>
          <w:b/>
          <w:bCs/>
          <w:color w:val="0070C0"/>
          <w:sz w:val="22"/>
          <w:szCs w:val="22"/>
          <w:lang w:val="en-GB"/>
        </w:rPr>
        <w:t xml:space="preserve"> </w:t>
      </w:r>
      <w:r w:rsidR="00C9608A" w:rsidRPr="00C9608A">
        <w:rPr>
          <w:b/>
          <w:bCs/>
          <w:color w:val="0070C0"/>
          <w:sz w:val="22"/>
          <w:szCs w:val="22"/>
          <w:lang w:val="en-GB"/>
        </w:rPr>
        <w:t>Knowledge Management and Communication</w:t>
      </w:r>
      <w:bookmarkEnd w:id="17"/>
    </w:p>
    <w:p w14:paraId="7248EAD1"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935"/>
        <w:gridCol w:w="3725"/>
        <w:gridCol w:w="5365"/>
      </w:tblGrid>
      <w:tr w:rsidR="004C2595" w:rsidRPr="00D97347" w14:paraId="04FA3695" w14:textId="77777777" w:rsidTr="00817481">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72654032" w14:textId="5A3929AA"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315CAA23" w14:textId="50EEC8B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4AF7D0D0" w14:textId="672632A2"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20129C13" w14:textId="795F2D8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4C2595" w:rsidRPr="00D97347" w14:paraId="12029DC6" w14:textId="77777777" w:rsidTr="00817481">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E0CB604" w14:textId="77777777" w:rsidR="006F7F42" w:rsidRPr="00D97347" w:rsidRDefault="006F7F42" w:rsidP="00916365">
            <w:pPr>
              <w:rPr>
                <w:rFonts w:asciiTheme="majorHAnsi" w:hAnsiTheme="majorHAnsi" w:cstheme="majorHAnsi"/>
                <w:color w:val="000000"/>
                <w:lang w:val="en-GB"/>
              </w:rPr>
            </w:pPr>
          </w:p>
        </w:tc>
        <w:tc>
          <w:tcPr>
            <w:tcW w:w="2935" w:type="dxa"/>
            <w:tcBorders>
              <w:top w:val="single" w:sz="4" w:space="0" w:color="auto"/>
              <w:left w:val="single" w:sz="4" w:space="0" w:color="auto"/>
              <w:bottom w:val="single" w:sz="4" w:space="0" w:color="auto"/>
              <w:right w:val="single" w:sz="4" w:space="0" w:color="auto"/>
            </w:tcBorders>
            <w:shd w:val="clear" w:color="auto" w:fill="F3F7ED"/>
          </w:tcPr>
          <w:p w14:paraId="37D23383" w14:textId="77777777" w:rsidR="00874907" w:rsidRPr="00874907" w:rsidRDefault="00874907" w:rsidP="00874907">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16ai.</w:t>
            </w:r>
            <w:r w:rsidRPr="00874907">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Transformative change</w:t>
            </w:r>
            <w:r w:rsidRPr="00874907">
              <w:rPr>
                <w:rFonts w:asciiTheme="majorHAnsi" w:hAnsiTheme="majorHAnsi" w:cstheme="majorHAnsi"/>
                <w:color w:val="000000"/>
                <w:sz w:val="22"/>
                <w:szCs w:val="22"/>
                <w:lang w:val="en-US"/>
              </w:rPr>
              <w:t xml:space="preserve"> in relation to gender equality and the empowerment of women promoted through entity’s </w:t>
            </w:r>
            <w:r w:rsidRPr="00BB6A13">
              <w:rPr>
                <w:rFonts w:asciiTheme="majorHAnsi" w:hAnsiTheme="majorHAnsi" w:cstheme="majorHAnsi"/>
                <w:b/>
                <w:bCs/>
                <w:color w:val="000000"/>
                <w:sz w:val="22"/>
                <w:szCs w:val="22"/>
                <w:lang w:val="en-US"/>
              </w:rPr>
              <w:t>communication channels and products</w:t>
            </w:r>
            <w:r w:rsidRPr="00874907">
              <w:rPr>
                <w:rFonts w:asciiTheme="majorHAnsi" w:hAnsiTheme="majorHAnsi" w:cstheme="majorHAnsi"/>
                <w:color w:val="000000"/>
                <w:sz w:val="22"/>
                <w:szCs w:val="22"/>
                <w:lang w:val="en-US"/>
              </w:rPr>
              <w:t> </w:t>
            </w:r>
          </w:p>
          <w:p w14:paraId="160EFD30" w14:textId="77777777" w:rsidR="00874907" w:rsidRPr="00874907" w:rsidRDefault="00874907" w:rsidP="00874907">
            <w:pPr>
              <w:rPr>
                <w:rFonts w:asciiTheme="majorHAnsi" w:hAnsiTheme="majorHAnsi" w:cstheme="majorHAnsi"/>
                <w:color w:val="000000"/>
                <w:sz w:val="22"/>
                <w:szCs w:val="22"/>
                <w:lang w:val="en-US"/>
              </w:rPr>
            </w:pPr>
            <w:r w:rsidRPr="00874907">
              <w:rPr>
                <w:rFonts w:asciiTheme="majorHAnsi" w:hAnsiTheme="majorHAnsi" w:cstheme="majorHAnsi"/>
                <w:color w:val="000000"/>
                <w:sz w:val="22"/>
                <w:szCs w:val="22"/>
                <w:lang w:val="en-US"/>
              </w:rPr>
              <w:t> </w:t>
            </w:r>
          </w:p>
          <w:p w14:paraId="5813D0AF" w14:textId="77777777" w:rsidR="00874907" w:rsidRPr="00874907" w:rsidRDefault="00874907" w:rsidP="00874907">
            <w:pPr>
              <w:rPr>
                <w:rFonts w:asciiTheme="majorHAnsi" w:hAnsiTheme="majorHAnsi" w:cstheme="majorHAnsi"/>
                <w:color w:val="000000"/>
                <w:sz w:val="22"/>
                <w:szCs w:val="22"/>
                <w:lang w:val="en-US"/>
              </w:rPr>
            </w:pPr>
            <w:r w:rsidRPr="00874907">
              <w:rPr>
                <w:rFonts w:asciiTheme="majorHAnsi" w:hAnsiTheme="majorHAnsi" w:cstheme="majorHAnsi"/>
                <w:b/>
                <w:bCs/>
                <w:color w:val="000000"/>
                <w:sz w:val="22"/>
                <w:szCs w:val="22"/>
                <w:lang w:val="en-US"/>
              </w:rPr>
              <w:t>and</w:t>
            </w:r>
            <w:r w:rsidRPr="00874907">
              <w:rPr>
                <w:rFonts w:asciiTheme="majorHAnsi" w:hAnsiTheme="majorHAnsi" w:cstheme="majorHAnsi"/>
                <w:color w:val="000000"/>
                <w:sz w:val="22"/>
                <w:szCs w:val="22"/>
                <w:lang w:val="en-US"/>
              </w:rPr>
              <w:t> </w:t>
            </w:r>
          </w:p>
          <w:p w14:paraId="0B39B6E6" w14:textId="77777777" w:rsidR="00874907" w:rsidRPr="00874907" w:rsidRDefault="00874907" w:rsidP="00874907">
            <w:pPr>
              <w:rPr>
                <w:rFonts w:asciiTheme="majorHAnsi" w:hAnsiTheme="majorHAnsi" w:cstheme="majorHAnsi"/>
                <w:color w:val="000000"/>
                <w:sz w:val="22"/>
                <w:szCs w:val="22"/>
                <w:lang w:val="en-US"/>
              </w:rPr>
            </w:pPr>
            <w:r w:rsidRPr="00874907">
              <w:rPr>
                <w:rFonts w:asciiTheme="majorHAnsi" w:hAnsiTheme="majorHAnsi" w:cstheme="majorHAnsi"/>
                <w:color w:val="000000"/>
                <w:sz w:val="22"/>
                <w:szCs w:val="22"/>
                <w:lang w:val="en-US"/>
              </w:rPr>
              <w:t> </w:t>
            </w:r>
          </w:p>
          <w:p w14:paraId="402A498E" w14:textId="77777777" w:rsidR="00874907" w:rsidRPr="00874907" w:rsidRDefault="00874907" w:rsidP="00874907">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16aii.</w:t>
            </w:r>
            <w:r w:rsidRPr="00874907">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Knowledge management system</w:t>
            </w:r>
            <w:r w:rsidRPr="00874907">
              <w:rPr>
                <w:rFonts w:asciiTheme="majorHAnsi" w:hAnsiTheme="majorHAnsi" w:cstheme="majorHAnsi"/>
                <w:color w:val="000000"/>
                <w:sz w:val="22"/>
                <w:szCs w:val="22"/>
                <w:lang w:val="en-US"/>
              </w:rPr>
              <w:t xml:space="preserve"> leveraged to share gender-related information and/or research internally and externally </w:t>
            </w:r>
          </w:p>
          <w:p w14:paraId="18AF80A9" w14:textId="3ACD4B74" w:rsidR="005D04EB" w:rsidRPr="00CA112A" w:rsidRDefault="005D04EB" w:rsidP="00916365">
            <w:pPr>
              <w:rPr>
                <w:rFonts w:asciiTheme="majorHAnsi" w:hAnsiTheme="majorHAnsi" w:cstheme="majorHAnsi"/>
                <w:color w:val="000000"/>
                <w:sz w:val="22"/>
                <w:szCs w:val="22"/>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F3F7ED"/>
          </w:tcPr>
          <w:p w14:paraId="3AF4D5BF" w14:textId="77777777"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16bi.</w:t>
            </w:r>
            <w:r w:rsidRPr="00CA112A">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Transformative change</w:t>
            </w:r>
            <w:r w:rsidRPr="00CA112A">
              <w:rPr>
                <w:rFonts w:asciiTheme="majorHAnsi" w:hAnsiTheme="majorHAnsi" w:cstheme="majorHAnsi"/>
                <w:color w:val="000000"/>
                <w:sz w:val="22"/>
                <w:szCs w:val="22"/>
                <w:lang w:val="en-US"/>
              </w:rPr>
              <w:t xml:space="preserve"> in relation to gender equality and the empowerment of women promoted through entity’s </w:t>
            </w:r>
            <w:r w:rsidRPr="00BB6A13">
              <w:rPr>
                <w:rFonts w:asciiTheme="majorHAnsi" w:hAnsiTheme="majorHAnsi" w:cstheme="majorHAnsi"/>
                <w:b/>
                <w:bCs/>
                <w:color w:val="000000"/>
                <w:sz w:val="22"/>
                <w:szCs w:val="22"/>
                <w:lang w:val="en-US"/>
              </w:rPr>
              <w:t>communication channels and products</w:t>
            </w:r>
            <w:r w:rsidRPr="00CA112A">
              <w:rPr>
                <w:rFonts w:asciiTheme="majorHAnsi" w:hAnsiTheme="majorHAnsi" w:cstheme="majorHAnsi"/>
                <w:color w:val="000000"/>
                <w:sz w:val="22"/>
                <w:szCs w:val="22"/>
                <w:lang w:val="en-US"/>
              </w:rPr>
              <w:t> </w:t>
            </w:r>
          </w:p>
          <w:p w14:paraId="5DB8DFC5"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186D6B2D"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b/>
                <w:bCs/>
                <w:color w:val="000000"/>
                <w:sz w:val="22"/>
                <w:szCs w:val="22"/>
                <w:lang w:val="en-US"/>
              </w:rPr>
              <w:t>and</w:t>
            </w:r>
            <w:r w:rsidRPr="00CA112A">
              <w:rPr>
                <w:rFonts w:asciiTheme="majorHAnsi" w:hAnsiTheme="majorHAnsi" w:cstheme="majorHAnsi"/>
                <w:color w:val="000000"/>
                <w:sz w:val="22"/>
                <w:szCs w:val="22"/>
                <w:lang w:val="en-US"/>
              </w:rPr>
              <w:t> </w:t>
            </w:r>
          </w:p>
          <w:p w14:paraId="38B55253"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1F23FDBD" w14:textId="1C887E12"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16bii.</w:t>
            </w:r>
            <w:r w:rsidRPr="00CA112A">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Knowledge management system</w:t>
            </w:r>
            <w:r w:rsidRPr="00CA112A">
              <w:rPr>
                <w:rFonts w:asciiTheme="majorHAnsi" w:hAnsiTheme="majorHAnsi" w:cstheme="majorHAnsi"/>
                <w:color w:val="000000"/>
                <w:sz w:val="22"/>
                <w:szCs w:val="22"/>
                <w:lang w:val="en-US"/>
              </w:rPr>
              <w:t xml:space="preserve"> leveraged to share gender-related information and/or research internally and externally </w:t>
            </w:r>
          </w:p>
          <w:p w14:paraId="42CA0F5B"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5CBBEBC6"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b/>
                <w:bCs/>
                <w:color w:val="000000"/>
                <w:sz w:val="22"/>
                <w:szCs w:val="22"/>
                <w:lang w:val="en-US"/>
              </w:rPr>
              <w:t>and</w:t>
            </w:r>
            <w:r w:rsidRPr="00CA112A">
              <w:rPr>
                <w:rFonts w:asciiTheme="majorHAnsi" w:hAnsiTheme="majorHAnsi" w:cstheme="majorHAnsi"/>
                <w:color w:val="000000"/>
                <w:sz w:val="22"/>
                <w:szCs w:val="22"/>
                <w:lang w:val="en-US"/>
              </w:rPr>
              <w:t> </w:t>
            </w:r>
          </w:p>
          <w:p w14:paraId="30510357"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2EF9F67A" w14:textId="77777777"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lastRenderedPageBreak/>
              <w:t>16biii.</w:t>
            </w:r>
            <w:r w:rsidRPr="00CA112A">
              <w:rPr>
                <w:rFonts w:asciiTheme="majorHAnsi" w:hAnsiTheme="majorHAnsi" w:cstheme="majorHAnsi"/>
                <w:color w:val="000000"/>
                <w:sz w:val="22"/>
                <w:szCs w:val="22"/>
                <w:lang w:val="en-US"/>
              </w:rPr>
              <w:t xml:space="preserve"> A gender perspective mainstreamed in </w:t>
            </w:r>
            <w:r w:rsidRPr="00BB6A13">
              <w:rPr>
                <w:rFonts w:asciiTheme="majorHAnsi" w:hAnsiTheme="majorHAnsi" w:cstheme="majorHAnsi"/>
                <w:b/>
                <w:bCs/>
                <w:color w:val="000000"/>
                <w:sz w:val="22"/>
                <w:szCs w:val="22"/>
                <w:lang w:val="en-US"/>
              </w:rPr>
              <w:t>high-level reports and/ or briefings as relevant</w:t>
            </w:r>
            <w:r w:rsidRPr="00CA112A">
              <w:rPr>
                <w:rFonts w:asciiTheme="majorHAnsi" w:hAnsiTheme="majorHAnsi" w:cstheme="majorHAnsi"/>
                <w:color w:val="000000"/>
                <w:sz w:val="22"/>
                <w:szCs w:val="22"/>
                <w:lang w:val="en-US"/>
              </w:rPr>
              <w:t>, including UN Secretary-General reports as appropriate </w:t>
            </w:r>
          </w:p>
          <w:p w14:paraId="02845604" w14:textId="0B8B6CF5" w:rsidR="00CA112A" w:rsidRPr="00CA112A" w:rsidRDefault="00CA112A" w:rsidP="00040EB6">
            <w:pPr>
              <w:rPr>
                <w:rFonts w:asciiTheme="majorHAnsi" w:hAnsiTheme="majorHAnsi" w:cstheme="majorHAnsi"/>
                <w:color w:val="000000"/>
                <w:sz w:val="22"/>
                <w:szCs w:val="22"/>
                <w:lang w:val="en-US"/>
              </w:rPr>
            </w:pPr>
          </w:p>
        </w:tc>
        <w:tc>
          <w:tcPr>
            <w:tcW w:w="5365" w:type="dxa"/>
            <w:tcBorders>
              <w:top w:val="single" w:sz="4" w:space="0" w:color="auto"/>
              <w:left w:val="single" w:sz="4" w:space="0" w:color="auto"/>
              <w:bottom w:val="single" w:sz="4" w:space="0" w:color="auto"/>
              <w:right w:val="single" w:sz="4" w:space="0" w:color="auto"/>
            </w:tcBorders>
            <w:shd w:val="clear" w:color="auto" w:fill="F3F7ED"/>
          </w:tcPr>
          <w:p w14:paraId="190A15DC" w14:textId="77777777"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lastRenderedPageBreak/>
              <w:t>16ci.</w:t>
            </w:r>
            <w:r w:rsidRPr="00CA112A">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Transformative change</w:t>
            </w:r>
            <w:r w:rsidRPr="00CA112A">
              <w:rPr>
                <w:rFonts w:asciiTheme="majorHAnsi" w:hAnsiTheme="majorHAnsi" w:cstheme="majorHAnsi"/>
                <w:color w:val="000000"/>
                <w:sz w:val="22"/>
                <w:szCs w:val="22"/>
                <w:lang w:val="en-US"/>
              </w:rPr>
              <w:t xml:space="preserve"> in relation to gender equality and the empowerment of women promoted through entity’s </w:t>
            </w:r>
            <w:r w:rsidRPr="00BB6A13">
              <w:rPr>
                <w:rFonts w:asciiTheme="majorHAnsi" w:hAnsiTheme="majorHAnsi" w:cstheme="majorHAnsi"/>
                <w:b/>
                <w:bCs/>
                <w:color w:val="000000"/>
                <w:sz w:val="22"/>
                <w:szCs w:val="22"/>
                <w:lang w:val="en-US"/>
              </w:rPr>
              <w:t>communication channels and products</w:t>
            </w:r>
            <w:r w:rsidRPr="00CA112A">
              <w:rPr>
                <w:rFonts w:asciiTheme="majorHAnsi" w:hAnsiTheme="majorHAnsi" w:cstheme="majorHAnsi"/>
                <w:color w:val="000000"/>
                <w:sz w:val="22"/>
                <w:szCs w:val="22"/>
                <w:lang w:val="en-US"/>
              </w:rPr>
              <w:t> </w:t>
            </w:r>
          </w:p>
          <w:p w14:paraId="32F55BFC"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09D69BD5"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b/>
                <w:bCs/>
                <w:color w:val="000000"/>
                <w:sz w:val="22"/>
                <w:szCs w:val="22"/>
                <w:lang w:val="en-US"/>
              </w:rPr>
              <w:t>and</w:t>
            </w:r>
            <w:r w:rsidRPr="00CA112A">
              <w:rPr>
                <w:rFonts w:asciiTheme="majorHAnsi" w:hAnsiTheme="majorHAnsi" w:cstheme="majorHAnsi"/>
                <w:color w:val="000000"/>
                <w:sz w:val="22"/>
                <w:szCs w:val="22"/>
                <w:lang w:val="en-US"/>
              </w:rPr>
              <w:t> </w:t>
            </w:r>
          </w:p>
          <w:p w14:paraId="0924E039"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66BA93C4" w14:textId="77777777"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16cii.</w:t>
            </w:r>
            <w:r w:rsidRPr="00CA112A">
              <w:rPr>
                <w:rFonts w:asciiTheme="majorHAnsi" w:hAnsiTheme="majorHAnsi" w:cstheme="majorHAnsi"/>
                <w:color w:val="000000"/>
                <w:sz w:val="22"/>
                <w:szCs w:val="22"/>
                <w:lang w:val="en-US"/>
              </w:rPr>
              <w:t xml:space="preserve"> Knowledge management system leveraged to share gender-related information and/or research internally and externally </w:t>
            </w:r>
          </w:p>
          <w:p w14:paraId="1EC3B4BA"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54F8F3F9"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b/>
                <w:bCs/>
                <w:color w:val="000000"/>
                <w:sz w:val="22"/>
                <w:szCs w:val="22"/>
                <w:lang w:val="en-US"/>
              </w:rPr>
              <w:t>and</w:t>
            </w:r>
            <w:r w:rsidRPr="00CA112A">
              <w:rPr>
                <w:rFonts w:asciiTheme="majorHAnsi" w:hAnsiTheme="majorHAnsi" w:cstheme="majorHAnsi"/>
                <w:color w:val="000000"/>
                <w:sz w:val="22"/>
                <w:szCs w:val="22"/>
                <w:lang w:val="en-US"/>
              </w:rPr>
              <w:t> </w:t>
            </w:r>
          </w:p>
          <w:p w14:paraId="6DB47E55"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405F6BC7" w14:textId="77777777" w:rsidR="00CA112A" w:rsidRPr="00CA112A" w:rsidRDefault="00CA112A" w:rsidP="00CA112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16ciii.</w:t>
            </w:r>
            <w:r w:rsidRPr="00CA112A">
              <w:rPr>
                <w:rFonts w:asciiTheme="majorHAnsi" w:hAnsiTheme="majorHAnsi" w:cstheme="majorHAnsi"/>
                <w:color w:val="000000"/>
                <w:sz w:val="22"/>
                <w:szCs w:val="22"/>
                <w:lang w:val="en-US"/>
              </w:rPr>
              <w:t xml:space="preserve"> A gender perspective mainstreamed in </w:t>
            </w:r>
            <w:r w:rsidRPr="00BB6A13">
              <w:rPr>
                <w:rFonts w:asciiTheme="majorHAnsi" w:hAnsiTheme="majorHAnsi" w:cstheme="majorHAnsi"/>
                <w:b/>
                <w:bCs/>
                <w:color w:val="000000"/>
                <w:sz w:val="22"/>
                <w:szCs w:val="22"/>
                <w:lang w:val="en-US"/>
              </w:rPr>
              <w:t>high-level reports and/ or briefings as relevant,</w:t>
            </w:r>
            <w:r w:rsidRPr="00CA112A">
              <w:rPr>
                <w:rFonts w:asciiTheme="majorHAnsi" w:hAnsiTheme="majorHAnsi" w:cstheme="majorHAnsi"/>
                <w:color w:val="000000"/>
                <w:sz w:val="22"/>
                <w:szCs w:val="22"/>
                <w:lang w:val="en-US"/>
              </w:rPr>
              <w:t xml:space="preserve"> including UN Secretary-General reports as appropriate </w:t>
            </w:r>
          </w:p>
          <w:p w14:paraId="27B69686"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22B9555E"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b/>
                <w:bCs/>
                <w:color w:val="000000"/>
                <w:sz w:val="22"/>
                <w:szCs w:val="22"/>
                <w:lang w:val="en-US"/>
              </w:rPr>
              <w:lastRenderedPageBreak/>
              <w:t>and</w:t>
            </w:r>
            <w:r w:rsidRPr="00CA112A">
              <w:rPr>
                <w:rFonts w:asciiTheme="majorHAnsi" w:hAnsiTheme="majorHAnsi" w:cstheme="majorHAnsi"/>
                <w:color w:val="000000"/>
                <w:sz w:val="22"/>
                <w:szCs w:val="22"/>
                <w:lang w:val="en-US"/>
              </w:rPr>
              <w:t> </w:t>
            </w:r>
          </w:p>
          <w:p w14:paraId="3B0CC3F3" w14:textId="77777777" w:rsidR="00CA112A" w:rsidRPr="00CA112A" w:rsidRDefault="00CA112A" w:rsidP="00CA112A">
            <w:pPr>
              <w:rPr>
                <w:rFonts w:asciiTheme="majorHAnsi" w:hAnsiTheme="majorHAnsi" w:cstheme="majorHAnsi"/>
                <w:color w:val="000000"/>
                <w:sz w:val="22"/>
                <w:szCs w:val="22"/>
                <w:lang w:val="en-US"/>
              </w:rPr>
            </w:pPr>
            <w:r w:rsidRPr="00CA112A">
              <w:rPr>
                <w:rFonts w:asciiTheme="majorHAnsi" w:hAnsiTheme="majorHAnsi" w:cstheme="majorHAnsi"/>
                <w:color w:val="000000"/>
                <w:sz w:val="22"/>
                <w:szCs w:val="22"/>
                <w:lang w:val="en-US"/>
              </w:rPr>
              <w:t> </w:t>
            </w:r>
          </w:p>
          <w:p w14:paraId="1F155FA2" w14:textId="1763AB16" w:rsidR="006F7F42" w:rsidRPr="00CA112A" w:rsidRDefault="00CA112A" w:rsidP="0058037A">
            <w:pPr>
              <w:rPr>
                <w:rFonts w:asciiTheme="majorHAnsi" w:hAnsiTheme="majorHAnsi" w:cstheme="majorHAnsi"/>
                <w:color w:val="000000"/>
                <w:sz w:val="22"/>
                <w:szCs w:val="22"/>
                <w:lang w:val="en-US"/>
              </w:rPr>
            </w:pPr>
            <w:r w:rsidRPr="00B16D2E">
              <w:rPr>
                <w:rFonts w:asciiTheme="majorHAnsi" w:hAnsiTheme="majorHAnsi" w:cstheme="majorHAnsi"/>
                <w:b/>
                <w:bCs/>
                <w:color w:val="000000"/>
                <w:sz w:val="22"/>
                <w:szCs w:val="22"/>
                <w:lang w:val="en-US"/>
              </w:rPr>
              <w:t>16civ.</w:t>
            </w:r>
            <w:r w:rsidRPr="00CA112A">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Lessons learnt and best practices</w:t>
            </w:r>
            <w:r w:rsidRPr="00CA112A">
              <w:rPr>
                <w:rFonts w:asciiTheme="majorHAnsi" w:hAnsiTheme="majorHAnsi" w:cstheme="majorHAnsi"/>
                <w:color w:val="000000"/>
                <w:sz w:val="22"/>
                <w:szCs w:val="22"/>
                <w:lang w:val="en-US"/>
              </w:rPr>
              <w:t xml:space="preserve"> on the effectiveness of knowledge management systems and communication channels for promoting gender equality and the empowerment of women captured and shared</w:t>
            </w:r>
          </w:p>
        </w:tc>
      </w:tr>
      <w:tr w:rsidR="003F5398" w:rsidRPr="00D97347" w14:paraId="62BE2C9A"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096B7931" w14:textId="56069688" w:rsidR="006F7F42" w:rsidRPr="00D97347" w:rsidRDefault="006F7F42" w:rsidP="00916365">
            <w:pPr>
              <w:rPr>
                <w:rFonts w:ascii="Calibri" w:hAnsi="Calibri" w:cs="Calibri"/>
                <w:b/>
                <w:bCs/>
                <w:color w:val="000000"/>
                <w:sz w:val="22"/>
                <w:szCs w:val="22"/>
                <w:lang w:val="en-GB"/>
              </w:rPr>
            </w:pPr>
            <w:r w:rsidRPr="00D97347">
              <w:rPr>
                <w:rFonts w:ascii="Calibri" w:hAnsi="Calibri" w:cs="Calibri"/>
                <w:b/>
                <w:bCs/>
                <w:color w:val="000000"/>
                <w:sz w:val="22"/>
                <w:szCs w:val="22"/>
                <w:lang w:val="en-GB"/>
              </w:rPr>
              <w:lastRenderedPageBreak/>
              <w:t>1.</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Performance</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Indicator</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Rating</w:t>
            </w:r>
            <w:r w:rsidR="00407C75" w:rsidRPr="00D97347">
              <w:rPr>
                <w:rFonts w:ascii="Calibri" w:hAnsi="Calibri" w:cs="Calibri"/>
                <w:b/>
                <w:bCs/>
                <w:color w:val="000000"/>
                <w:sz w:val="22"/>
                <w:szCs w:val="22"/>
                <w:lang w:val="en-GB"/>
              </w:rPr>
              <w:t xml:space="preserve"> </w:t>
            </w:r>
            <w:r w:rsidRPr="00D97347">
              <w:rPr>
                <w:rFonts w:ascii="Calibri" w:hAnsi="Calibri" w:cs="Calibri"/>
                <w:b/>
                <w:bCs/>
                <w:color w:val="000000"/>
                <w:sz w:val="22"/>
                <w:szCs w:val="22"/>
                <w:lang w:val="en-GB"/>
              </w:rPr>
              <w:t>Selection*</w:t>
            </w:r>
          </w:p>
          <w:p w14:paraId="7B15127B" w14:textId="2114024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7272F609" w14:textId="5E2D10A2"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3F55B320" w14:textId="3064159B"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5C5B634" w14:textId="2F9AB99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1CEBD218" w14:textId="5F5A915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448EC9A1" w14:textId="77777777" w:rsidR="00E2080F" w:rsidRPr="00D97347" w:rsidRDefault="00E2080F" w:rsidP="00916365">
            <w:pPr>
              <w:rPr>
                <w:rFonts w:ascii="Calibri" w:hAnsi="Calibri" w:cs="Calibri"/>
                <w:b/>
                <w:color w:val="000000"/>
                <w:sz w:val="22"/>
                <w:szCs w:val="22"/>
                <w:lang w:val="en-GB"/>
              </w:rPr>
            </w:pPr>
          </w:p>
          <w:p w14:paraId="0407D3D4" w14:textId="3B562017"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2A1E773" w14:textId="61116489"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w:t>
            </w:r>
            <w:r w:rsidRPr="005F0744">
              <w:rPr>
                <w:rFonts w:asciiTheme="majorHAnsi" w:hAnsiTheme="majorHAnsi" w:cstheme="majorBidi"/>
                <w:b/>
                <w:color w:val="0070C0"/>
                <w:sz w:val="22"/>
                <w:szCs w:val="22"/>
                <w:lang w:val="en-GB"/>
              </w:rPr>
              <w:t>(for all ratings):</w:t>
            </w:r>
          </w:p>
          <w:p w14:paraId="2CC5370C" w14:textId="408C2B34" w:rsidR="00DD6DC7" w:rsidRDefault="006F7F42"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00DD6DC7">
              <w:rPr>
                <w:rFonts w:ascii="Calibri" w:hAnsi="Calibri" w:cs="Calibri"/>
                <w:b/>
                <w:color w:val="0070C0"/>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725446F5" w14:textId="24DD9EBA" w:rsidR="003174AE" w:rsidRDefault="003174AE" w:rsidP="00E2080F">
            <w:pPr>
              <w:rPr>
                <w:rFonts w:ascii="Calibri" w:hAnsi="Calibri" w:cs="Calibri"/>
                <w:color w:val="000000"/>
                <w:sz w:val="22"/>
                <w:szCs w:val="22"/>
                <w:lang w:val="en-GB"/>
              </w:rPr>
            </w:pPr>
          </w:p>
          <w:p w14:paraId="3D355B7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D98A687" w14:textId="5B35E782"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16ci. Transformative change in relation to gender equality and the empowerment of women promoted through entity’s communication channels and products </w:t>
            </w:r>
            <w:r w:rsidRPr="00BA2112">
              <w:rPr>
                <w:rFonts w:asciiTheme="majorHAnsi" w:hAnsiTheme="majorHAnsi" w:cstheme="majorHAnsi"/>
                <w:color w:val="000000"/>
                <w:sz w:val="22"/>
                <w:szCs w:val="22"/>
                <w:lang w:val="en-GB"/>
              </w:rPr>
              <w:t>(Max:800 Words) *</w:t>
            </w:r>
          </w:p>
          <w:p w14:paraId="582F5B61" w14:textId="537ACE4C"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323807D4" w14:textId="4E22A071"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16cii. Knowledge management system leveraged to share gender-related information and/or research internally and externally </w:t>
            </w:r>
            <w:r w:rsidRPr="00BA2112">
              <w:rPr>
                <w:rFonts w:asciiTheme="majorHAnsi" w:hAnsiTheme="majorHAnsi" w:cstheme="majorHAnsi"/>
                <w:color w:val="000000"/>
                <w:sz w:val="22"/>
                <w:szCs w:val="22"/>
                <w:lang w:val="en-GB"/>
              </w:rPr>
              <w:t>(Max:800 Words) *</w:t>
            </w:r>
            <w:r w:rsidRPr="00CC55DD">
              <w:rPr>
                <w:rFonts w:asciiTheme="majorHAnsi" w:hAnsiTheme="majorHAnsi" w:cstheme="majorHAnsi"/>
                <w:color w:val="000000"/>
                <w:sz w:val="22"/>
                <w:szCs w:val="22"/>
                <w:lang w:val="en-GB"/>
              </w:rPr>
              <w:t xml:space="preserve"> </w:t>
            </w:r>
          </w:p>
          <w:p w14:paraId="2A910C42" w14:textId="77777777"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407764C9" w14:textId="73D07F11"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16ciii. A gender perspective mainstreamed in high-level reports and/ or briefings as relevant, including UN Secretary-General reports as appropriate </w:t>
            </w:r>
            <w:r w:rsidRPr="00BA2112">
              <w:rPr>
                <w:rFonts w:asciiTheme="majorHAnsi" w:hAnsiTheme="majorHAnsi" w:cstheme="majorHAnsi"/>
                <w:color w:val="000000"/>
                <w:sz w:val="22"/>
                <w:szCs w:val="22"/>
                <w:lang w:val="en-GB"/>
              </w:rPr>
              <w:t>(Max:800 Words) *</w:t>
            </w:r>
          </w:p>
          <w:p w14:paraId="3F6248BD" w14:textId="77777777"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4303E2E4" w14:textId="1FC491A0" w:rsidR="003174AE"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16civ. Lessons learnt and best practices on the effectiveness of knowledge management systems and communication channels for promoting gender equality and the empowerment of women captured and shared </w:t>
            </w:r>
            <w:r w:rsidR="00BA2112" w:rsidRPr="00BA2112">
              <w:rPr>
                <w:rFonts w:asciiTheme="majorHAnsi" w:hAnsiTheme="majorHAnsi" w:cstheme="majorHAnsi"/>
                <w:color w:val="000000"/>
                <w:sz w:val="22"/>
                <w:szCs w:val="22"/>
                <w:lang w:val="en-GB"/>
              </w:rPr>
              <w:t>(Max:800 Words) *</w:t>
            </w:r>
          </w:p>
          <w:p w14:paraId="3EBEFE61" w14:textId="77777777" w:rsidR="00BA2112" w:rsidRDefault="00BA2112" w:rsidP="00BA2112">
            <w:pPr>
              <w:rPr>
                <w:rFonts w:asciiTheme="majorHAnsi" w:hAnsiTheme="majorHAnsi" w:cstheme="majorHAnsi"/>
                <w:color w:val="000000"/>
                <w:sz w:val="22"/>
                <w:szCs w:val="22"/>
                <w:lang w:val="en-GB"/>
              </w:rPr>
            </w:pPr>
          </w:p>
          <w:p w14:paraId="072410CF"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3A3E6813" w14:textId="31CF5F68"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lastRenderedPageBreak/>
              <w:t xml:space="preserve">16bi. Transformative change in relation to gender equality and the empowerment of women promoted through entity’s communication channels and products </w:t>
            </w:r>
            <w:r w:rsidRPr="00BA2112">
              <w:rPr>
                <w:rFonts w:asciiTheme="majorHAnsi" w:hAnsiTheme="majorHAnsi" w:cstheme="majorHAnsi"/>
                <w:color w:val="000000"/>
                <w:sz w:val="22"/>
                <w:szCs w:val="22"/>
                <w:lang w:val="en-GB"/>
              </w:rPr>
              <w:t>(Max:800 Words) *</w:t>
            </w:r>
          </w:p>
          <w:p w14:paraId="0F65D747" w14:textId="01ABDAB0"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5E3E193A" w14:textId="77777777" w:rsid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 </w:t>
            </w:r>
            <w:proofErr w:type="spellStart"/>
            <w:r w:rsidRPr="00CC55DD">
              <w:rPr>
                <w:rFonts w:asciiTheme="majorHAnsi" w:hAnsiTheme="majorHAnsi" w:cstheme="majorHAnsi"/>
                <w:color w:val="000000"/>
                <w:sz w:val="22"/>
                <w:szCs w:val="22"/>
                <w:lang w:val="en-GB"/>
              </w:rPr>
              <w:t>bii</w:t>
            </w:r>
            <w:proofErr w:type="spellEnd"/>
            <w:r w:rsidRPr="00CC55DD">
              <w:rPr>
                <w:rFonts w:asciiTheme="majorHAnsi" w:hAnsiTheme="majorHAnsi" w:cstheme="majorHAnsi"/>
                <w:color w:val="000000"/>
                <w:sz w:val="22"/>
                <w:szCs w:val="22"/>
                <w:lang w:val="en-GB"/>
              </w:rPr>
              <w:t xml:space="preserve">. Knowledge management system leveraged to share gender-related information and/or research internally and externally </w:t>
            </w:r>
            <w:r w:rsidRPr="00BA2112">
              <w:rPr>
                <w:rFonts w:asciiTheme="majorHAnsi" w:hAnsiTheme="majorHAnsi" w:cstheme="majorHAnsi"/>
                <w:color w:val="000000"/>
                <w:sz w:val="22"/>
                <w:szCs w:val="22"/>
                <w:lang w:val="en-GB"/>
              </w:rPr>
              <w:t>(Max:800 Words) *</w:t>
            </w:r>
            <w:r w:rsidRPr="00CC55DD">
              <w:rPr>
                <w:rFonts w:asciiTheme="majorHAnsi" w:hAnsiTheme="majorHAnsi" w:cstheme="majorHAnsi"/>
                <w:color w:val="000000"/>
                <w:sz w:val="22"/>
                <w:szCs w:val="22"/>
                <w:lang w:val="en-GB"/>
              </w:rPr>
              <w:t xml:space="preserve"> </w:t>
            </w:r>
          </w:p>
          <w:p w14:paraId="2E88EE61" w14:textId="77E9C52C"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0DA58FB9" w14:textId="562DC239" w:rsidR="003174AE"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16biii. A gender perspective mainstreamed in high-level reports and/ or briefings as relevant, including UN Secretary-General reports as appropriate </w:t>
            </w:r>
            <w:r w:rsidR="00176EC7" w:rsidRPr="00176EC7">
              <w:rPr>
                <w:rFonts w:asciiTheme="majorHAnsi" w:hAnsiTheme="majorHAnsi" w:cstheme="majorHAnsi"/>
                <w:color w:val="000000"/>
                <w:sz w:val="22"/>
                <w:szCs w:val="22"/>
                <w:lang w:val="en-GB"/>
              </w:rPr>
              <w:t>(Max:800 Words) *</w:t>
            </w:r>
          </w:p>
          <w:p w14:paraId="11878D15" w14:textId="77777777" w:rsidR="00176EC7" w:rsidRDefault="00176EC7" w:rsidP="00176EC7">
            <w:pPr>
              <w:rPr>
                <w:rFonts w:asciiTheme="majorHAnsi" w:hAnsiTheme="majorHAnsi" w:cstheme="majorHAnsi"/>
                <w:color w:val="000000"/>
                <w:sz w:val="22"/>
                <w:szCs w:val="22"/>
                <w:lang w:val="en-GB"/>
              </w:rPr>
            </w:pPr>
          </w:p>
          <w:p w14:paraId="23875A5D"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1B79DAD7" w14:textId="2761408E"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16ai. Transformative change in relation to gender equality and the empowerment of women promoted through entity’s communication channels and </w:t>
            </w:r>
            <w:r w:rsidR="0031513E" w:rsidRPr="00CC55DD">
              <w:rPr>
                <w:rFonts w:asciiTheme="majorHAnsi" w:hAnsiTheme="majorHAnsi" w:cstheme="majorHAnsi"/>
                <w:color w:val="000000"/>
                <w:sz w:val="22"/>
                <w:szCs w:val="22"/>
                <w:lang w:val="en-GB"/>
              </w:rPr>
              <w:t>products (</w:t>
            </w:r>
            <w:r w:rsidR="005553D9" w:rsidRPr="00176EC7">
              <w:rPr>
                <w:rFonts w:asciiTheme="majorHAnsi" w:hAnsiTheme="majorHAnsi" w:cstheme="majorHAnsi"/>
                <w:color w:val="000000"/>
                <w:sz w:val="22"/>
                <w:szCs w:val="22"/>
                <w:lang w:val="en-GB"/>
              </w:rPr>
              <w:t>Max:800 Words) *</w:t>
            </w:r>
          </w:p>
          <w:p w14:paraId="2B34A731" w14:textId="77777777" w:rsidR="00CC55DD" w:rsidRPr="00CC55DD"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 </w:t>
            </w:r>
          </w:p>
          <w:p w14:paraId="1AA2776E" w14:textId="1DFEC2F1" w:rsidR="003174AE" w:rsidRDefault="00CC55DD" w:rsidP="00CC55DD">
            <w:pPr>
              <w:rPr>
                <w:rFonts w:asciiTheme="majorHAnsi" w:hAnsiTheme="majorHAnsi" w:cstheme="majorHAnsi"/>
                <w:color w:val="000000"/>
                <w:sz w:val="22"/>
                <w:szCs w:val="22"/>
                <w:lang w:val="en-GB"/>
              </w:rPr>
            </w:pPr>
            <w:r w:rsidRPr="00CC55DD">
              <w:rPr>
                <w:rFonts w:asciiTheme="majorHAnsi" w:hAnsiTheme="majorHAnsi" w:cstheme="majorHAnsi"/>
                <w:color w:val="000000"/>
                <w:sz w:val="22"/>
                <w:szCs w:val="22"/>
                <w:lang w:val="en-GB"/>
              </w:rPr>
              <w:t xml:space="preserve">16aii. Knowledge management system leveraged to share gender-related information and/or research internally and externally </w:t>
            </w:r>
            <w:r w:rsidR="00272D41" w:rsidRPr="00272D41">
              <w:rPr>
                <w:rFonts w:asciiTheme="majorHAnsi" w:hAnsiTheme="majorHAnsi" w:cstheme="majorHAnsi"/>
                <w:color w:val="000000"/>
                <w:sz w:val="22"/>
                <w:szCs w:val="22"/>
                <w:lang w:val="en-GB"/>
              </w:rPr>
              <w:t>(Max:800 Words) *</w:t>
            </w:r>
          </w:p>
          <w:p w14:paraId="133CE05E" w14:textId="4F0BD4D9" w:rsidR="00272D41" w:rsidRDefault="00272D41" w:rsidP="003174AE">
            <w:pPr>
              <w:rPr>
                <w:rFonts w:asciiTheme="majorHAnsi" w:hAnsiTheme="majorHAnsi" w:cstheme="majorBidi"/>
                <w:color w:val="000000"/>
                <w:sz w:val="22"/>
                <w:szCs w:val="22"/>
                <w:lang w:val="en-GB"/>
              </w:rPr>
            </w:pPr>
          </w:p>
          <w:p w14:paraId="424B7814" w14:textId="299952E5" w:rsidR="00002C76" w:rsidRDefault="003174AE" w:rsidP="003174AE">
            <w:pPr>
              <w:rPr>
                <w:rFonts w:asciiTheme="majorHAnsi" w:hAnsiTheme="majorHAnsi" w:cstheme="majorBidi"/>
                <w:b/>
                <w:i/>
                <w:color w:val="000000"/>
                <w:sz w:val="22"/>
                <w:szCs w:val="22"/>
                <w:lang w:val="en-GB"/>
              </w:rPr>
            </w:pPr>
            <w:r w:rsidRPr="34CB7698">
              <w:rPr>
                <w:rFonts w:asciiTheme="majorHAnsi" w:hAnsiTheme="majorHAnsi" w:cstheme="majorBidi"/>
                <w:b/>
                <w:i/>
                <w:color w:val="000000" w:themeColor="text1"/>
                <w:sz w:val="22"/>
                <w:szCs w:val="22"/>
                <w:lang w:val="en-GB"/>
              </w:rPr>
              <w:t>Missing</w:t>
            </w:r>
            <w:r w:rsidR="00002C76" w:rsidRPr="34CB7698">
              <w:rPr>
                <w:rFonts w:asciiTheme="majorHAnsi" w:hAnsiTheme="majorHAnsi" w:cstheme="majorBidi"/>
                <w:b/>
                <w:i/>
                <w:color w:val="000000" w:themeColor="text1"/>
                <w:sz w:val="22"/>
                <w:szCs w:val="22"/>
                <w:lang w:val="en-GB"/>
              </w:rPr>
              <w:t>:</w:t>
            </w:r>
          </w:p>
          <w:p w14:paraId="07B047EB" w14:textId="654F896B" w:rsidR="00002C76" w:rsidRPr="00D97347" w:rsidRDefault="00002C76" w:rsidP="00002C76">
            <w:pPr>
              <w:rPr>
                <w:rFonts w:ascii="Calibri" w:hAnsi="Calibri" w:cs="Calibri"/>
                <w:color w:val="000000"/>
                <w:sz w:val="22"/>
                <w:szCs w:val="22"/>
                <w:lang w:val="en-GB"/>
              </w:rPr>
            </w:pPr>
            <w:r w:rsidRPr="34CB7698">
              <w:rPr>
                <w:rFonts w:ascii="Calibri" w:hAnsi="Calibri" w:cs="Calibri"/>
                <w:color w:val="000000" w:themeColor="text1"/>
                <w:sz w:val="22"/>
                <w:szCs w:val="22"/>
                <w:lang w:val="en-GB"/>
              </w:rPr>
              <w:t>Explanation of why this rating has been given (Max:400 Words) *</w:t>
            </w:r>
          </w:p>
          <w:p w14:paraId="03DE7161" w14:textId="45CBBEA2" w:rsidR="00002C76" w:rsidRDefault="00002C76" w:rsidP="00002C76">
            <w:pPr>
              <w:jc w:val="both"/>
              <w:rPr>
                <w:rFonts w:asciiTheme="majorHAnsi" w:hAnsiTheme="majorHAnsi" w:cstheme="majorBidi"/>
                <w:color w:val="000000" w:themeColor="text1"/>
                <w:sz w:val="22"/>
                <w:szCs w:val="22"/>
                <w:lang w:val="en-GB"/>
              </w:rPr>
            </w:pPr>
          </w:p>
          <w:p w14:paraId="3709F277" w14:textId="3619CED5" w:rsidR="00002C76" w:rsidRDefault="00002C76" w:rsidP="00002C76">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sidR="00916AD8">
              <w:rPr>
                <w:rFonts w:asciiTheme="majorHAnsi" w:hAnsiTheme="majorHAnsi" w:cstheme="majorBidi"/>
                <w:color w:val="000000" w:themeColor="text1"/>
                <w:sz w:val="22"/>
                <w:szCs w:val="22"/>
                <w:lang w:val="en-GB"/>
              </w:rPr>
              <w:t>w</w:t>
            </w:r>
            <w:r w:rsidR="00916AD8" w:rsidRPr="00B80CB2">
              <w:rPr>
                <w:rFonts w:asciiTheme="majorHAnsi" w:hAnsiTheme="majorHAnsi" w:cstheme="majorBidi"/>
                <w:color w:val="000000" w:themeColor="text1"/>
                <w:sz w:val="22"/>
                <w:szCs w:val="22"/>
                <w:lang w:val="en-GB"/>
              </w:rPr>
              <w:t xml:space="preserve">hether the entity </w:t>
            </w:r>
            <w:proofErr w:type="spellStart"/>
            <w:r w:rsidR="00916AD8" w:rsidRPr="00B80CB2">
              <w:rPr>
                <w:rFonts w:asciiTheme="majorHAnsi" w:hAnsiTheme="majorHAnsi" w:cstheme="majorBidi"/>
                <w:color w:val="000000" w:themeColor="text1"/>
                <w:sz w:val="22"/>
                <w:szCs w:val="22"/>
                <w:lang w:val="en-GB"/>
              </w:rPr>
              <w:t>fulfills</w:t>
            </w:r>
            <w:proofErr w:type="spellEnd"/>
            <w:r w:rsidR="00916AD8" w:rsidRPr="00B80CB2">
              <w:rPr>
                <w:rFonts w:asciiTheme="majorHAnsi" w:hAnsiTheme="majorHAnsi" w:cstheme="majorBidi"/>
                <w:color w:val="000000" w:themeColor="text1"/>
                <w:sz w:val="22"/>
                <w:szCs w:val="22"/>
                <w:lang w:val="en-GB"/>
              </w:rPr>
              <w:t xml:space="preserve"> any of the following requirements</w:t>
            </w:r>
            <w:r w:rsidR="00916AD8" w:rsidRPr="001C3C65">
              <w:rPr>
                <w:rFonts w:asciiTheme="majorHAnsi" w:hAnsiTheme="majorHAnsi" w:cstheme="majorBidi"/>
                <w:color w:val="000000" w:themeColor="text1"/>
                <w:sz w:val="22"/>
                <w:szCs w:val="22"/>
                <w:lang w:val="en-GB"/>
              </w:rPr>
              <w:t xml:space="preserve"> </w:t>
            </w:r>
            <w:r w:rsidRPr="001C3C65">
              <w:rPr>
                <w:rFonts w:asciiTheme="majorHAnsi" w:hAnsiTheme="majorHAnsi" w:cstheme="majorBidi"/>
                <w:color w:val="000000" w:themeColor="text1"/>
                <w:sz w:val="22"/>
                <w:szCs w:val="22"/>
                <w:lang w:val="en-GB"/>
              </w:rPr>
              <w:t>(single select): *</w:t>
            </w:r>
            <w:r>
              <w:rPr>
                <w:rFonts w:asciiTheme="majorHAnsi" w:hAnsiTheme="majorHAnsi" w:cstheme="majorBidi"/>
                <w:b/>
                <w:color w:val="0070C0"/>
                <w:sz w:val="22"/>
                <w:szCs w:val="22"/>
                <w:lang w:val="en-GB"/>
              </w:rPr>
              <w:t xml:space="preserve"> </w:t>
            </w:r>
          </w:p>
          <w:p w14:paraId="236A8126" w14:textId="2BA74BF0" w:rsidR="00002C76" w:rsidRPr="00002C76" w:rsidRDefault="00002C76" w:rsidP="00FF257E">
            <w:pPr>
              <w:pStyle w:val="ListParagraph"/>
              <w:numPr>
                <w:ilvl w:val="0"/>
                <w:numId w:val="46"/>
              </w:numPr>
              <w:jc w:val="both"/>
              <w:rPr>
                <w:rFonts w:asciiTheme="majorHAnsi" w:hAnsiTheme="majorHAnsi" w:cstheme="majorBidi"/>
                <w:color w:val="000000"/>
                <w:lang w:val="en-AU"/>
              </w:rPr>
            </w:pPr>
            <w:r w:rsidRPr="00002C76">
              <w:rPr>
                <w:rFonts w:asciiTheme="majorHAnsi" w:hAnsiTheme="majorHAnsi" w:cstheme="majorBidi"/>
                <w:color w:val="000000" w:themeColor="text1"/>
                <w:lang w:val="en-AU"/>
              </w:rPr>
              <w:t xml:space="preserve">Transformative change in relation to gender equality and the empowerment of women promoted through entity’s communication channels and products </w:t>
            </w:r>
          </w:p>
          <w:p w14:paraId="2638266B" w14:textId="1A04D214" w:rsidR="00002C76" w:rsidRDefault="00002C76" w:rsidP="00FF257E">
            <w:pPr>
              <w:pStyle w:val="ListParagraph"/>
              <w:numPr>
                <w:ilvl w:val="0"/>
                <w:numId w:val="46"/>
              </w:numPr>
              <w:jc w:val="both"/>
              <w:rPr>
                <w:rFonts w:asciiTheme="majorHAnsi" w:hAnsiTheme="majorHAnsi" w:cstheme="majorBidi"/>
                <w:color w:val="000000"/>
                <w:lang w:val="en-AU"/>
              </w:rPr>
            </w:pPr>
            <w:r w:rsidRPr="34CB7698">
              <w:rPr>
                <w:rFonts w:asciiTheme="majorHAnsi" w:hAnsiTheme="majorHAnsi" w:cstheme="majorBidi"/>
                <w:color w:val="000000" w:themeColor="text1"/>
                <w:lang w:val="en-AU"/>
              </w:rPr>
              <w:t xml:space="preserve">Knowledge management system leveraged to share gender-related information and/or research internally and externally </w:t>
            </w:r>
          </w:p>
          <w:p w14:paraId="45AD730E" w14:textId="1EBA4A4E" w:rsidR="00002C76" w:rsidRPr="00390B13" w:rsidRDefault="00002C76" w:rsidP="00FF257E">
            <w:pPr>
              <w:pStyle w:val="ListParagraph"/>
              <w:numPr>
                <w:ilvl w:val="0"/>
                <w:numId w:val="46"/>
              </w:numPr>
              <w:jc w:val="both"/>
              <w:rPr>
                <w:rFonts w:asciiTheme="majorHAnsi" w:hAnsiTheme="majorHAnsi" w:cstheme="majorBidi"/>
                <w:color w:val="000000"/>
                <w:lang w:val="en-AU"/>
              </w:rPr>
            </w:pPr>
            <w:r w:rsidRPr="34CB7698">
              <w:rPr>
                <w:rFonts w:asciiTheme="majorHAnsi" w:hAnsiTheme="majorHAnsi" w:cstheme="majorBidi"/>
                <w:color w:val="000000" w:themeColor="text1"/>
                <w:lang w:val="en-AU"/>
              </w:rPr>
              <w:t>None of the above</w:t>
            </w:r>
          </w:p>
          <w:p w14:paraId="146C66CE" w14:textId="54F67ED4" w:rsidR="00002C76" w:rsidRDefault="00002C76" w:rsidP="003174AE">
            <w:pPr>
              <w:rPr>
                <w:rFonts w:asciiTheme="majorHAnsi" w:hAnsiTheme="majorHAnsi" w:cstheme="majorBidi"/>
                <w:b/>
                <w:i/>
                <w:color w:val="000000"/>
                <w:sz w:val="22"/>
                <w:szCs w:val="22"/>
                <w:lang w:val="en-GB"/>
              </w:rPr>
            </w:pPr>
          </w:p>
          <w:p w14:paraId="1EF6ECB9" w14:textId="1B0F65E7" w:rsidR="00002C76" w:rsidRDefault="00002C76" w:rsidP="003174AE">
            <w:pPr>
              <w:rPr>
                <w:rFonts w:asciiTheme="majorHAnsi" w:hAnsiTheme="majorHAnsi" w:cstheme="majorBidi"/>
                <w:b/>
                <w:i/>
                <w:color w:val="000000"/>
                <w:sz w:val="22"/>
                <w:szCs w:val="22"/>
                <w:lang w:val="en-GB"/>
              </w:rPr>
            </w:pPr>
          </w:p>
          <w:p w14:paraId="65CC8209" w14:textId="1DB0B405"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1BA63EF2" w14:textId="4805F610" w:rsidR="003174AE" w:rsidRPr="00D97347" w:rsidRDefault="00272D41" w:rsidP="00E2080F">
            <w:pPr>
              <w:rPr>
                <w:rFonts w:ascii="Calibri" w:hAnsi="Calibri" w:cs="Calibri"/>
                <w:color w:val="000000"/>
                <w:sz w:val="22"/>
                <w:szCs w:val="22"/>
                <w:lang w:val="en-GB"/>
              </w:rPr>
            </w:pPr>
            <w:r w:rsidRPr="00272D41">
              <w:rPr>
                <w:rFonts w:ascii="Calibri" w:hAnsi="Calibri" w:cs="Calibri"/>
                <w:color w:val="000000"/>
                <w:sz w:val="22"/>
                <w:szCs w:val="22"/>
                <w:lang w:val="en-GB"/>
              </w:rPr>
              <w:t>Explanation of why this rating has been given (Max:400 Words) *</w:t>
            </w:r>
          </w:p>
          <w:p w14:paraId="49ADE04B" w14:textId="77777777" w:rsidR="00182464" w:rsidRPr="00D97347" w:rsidRDefault="00182464" w:rsidP="00182464">
            <w:pPr>
              <w:jc w:val="both"/>
              <w:rPr>
                <w:rFonts w:asciiTheme="majorHAnsi" w:hAnsiTheme="majorHAnsi" w:cstheme="majorHAnsi"/>
                <w:b/>
                <w:bCs/>
                <w:color w:val="000000"/>
                <w:sz w:val="22"/>
                <w:szCs w:val="22"/>
                <w:lang w:val="en-GB"/>
              </w:rPr>
            </w:pPr>
          </w:p>
          <w:p w14:paraId="0663E04A" w14:textId="40A0324E" w:rsidR="00C330CA" w:rsidRDefault="00C330CA" w:rsidP="00182464">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2E827CEE" w14:textId="7E2FADD6" w:rsidR="00182464" w:rsidRPr="009B0797" w:rsidRDefault="0031513E" w:rsidP="00182464">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182464" w:rsidRPr="009B0797">
              <w:rPr>
                <w:rFonts w:asciiTheme="majorHAnsi" w:hAnsiTheme="majorHAnsi" w:cstheme="majorHAnsi"/>
                <w:b/>
                <w:bCs/>
                <w:color w:val="0070C0"/>
                <w:sz w:val="22"/>
                <w:szCs w:val="22"/>
                <w:lang w:val="en-GB"/>
              </w:rPr>
              <w:t xml:space="preserve">. </w:t>
            </w:r>
            <w:r w:rsidR="009C2AAA" w:rsidRPr="000F67F4">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5EFF8E93" w14:textId="77777777" w:rsidR="00182464" w:rsidRPr="00D97347" w:rsidRDefault="00182464" w:rsidP="006356D0">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D0D8E9F" w14:textId="77777777" w:rsidR="00182464" w:rsidRPr="00D97347" w:rsidRDefault="00182464" w:rsidP="006356D0">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5C252ED8" w14:textId="77777777" w:rsidR="00182464" w:rsidRPr="00D97347" w:rsidRDefault="00182464" w:rsidP="006356D0">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Resources required (US$) *:</w:t>
            </w:r>
          </w:p>
          <w:p w14:paraId="19830071" w14:textId="2B71B210" w:rsidR="00182464" w:rsidRPr="00D97347" w:rsidRDefault="00182464" w:rsidP="006356D0">
            <w:pPr>
              <w:pStyle w:val="ListParagraph"/>
              <w:numPr>
                <w:ilvl w:val="0"/>
                <w:numId w:val="2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Use of funds </w:t>
            </w:r>
            <w:r w:rsidR="00DF2AE8" w:rsidRPr="00D97347">
              <w:rPr>
                <w:rFonts w:asciiTheme="majorHAnsi" w:hAnsiTheme="majorHAnsi" w:cstheme="majorHAnsi"/>
                <w:color w:val="000000"/>
                <w:sz w:val="22"/>
                <w:szCs w:val="22"/>
                <w:lang w:val="en-GB"/>
              </w:rPr>
              <w:t xml:space="preserve">(please note if the funds are already available for the required action or will need to be mobilized) </w:t>
            </w:r>
            <w:r w:rsidRPr="00D97347">
              <w:rPr>
                <w:rFonts w:asciiTheme="majorHAnsi" w:hAnsiTheme="majorHAnsi" w:cstheme="majorHAnsi"/>
                <w:color w:val="000000"/>
                <w:sz w:val="22"/>
                <w:szCs w:val="22"/>
                <w:lang w:val="en-GB"/>
              </w:rPr>
              <w:t>(Max: 800 words)</w:t>
            </w:r>
            <w:r w:rsidR="00A239A6"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51B4BF13" w14:textId="12CD1BB8" w:rsidR="00182464" w:rsidRPr="00D97347" w:rsidRDefault="00674A9A" w:rsidP="006356D0">
            <w:pPr>
              <w:pStyle w:val="ListParagraph"/>
              <w:numPr>
                <w:ilvl w:val="0"/>
                <w:numId w:val="20"/>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p>
          <w:p w14:paraId="3DDCEE63" w14:textId="77777777" w:rsidR="006F7F42" w:rsidRPr="00D97347" w:rsidRDefault="006F7F42" w:rsidP="00916365">
            <w:pPr>
              <w:rPr>
                <w:rFonts w:ascii="Calibri" w:hAnsi="Calibri" w:cs="Calibri"/>
                <w:color w:val="000000"/>
                <w:sz w:val="22"/>
                <w:szCs w:val="22"/>
                <w:lang w:val="en-GB"/>
              </w:rPr>
            </w:pPr>
          </w:p>
          <w:p w14:paraId="16B28AE3" w14:textId="5A86D48B" w:rsidR="00C330CA" w:rsidRDefault="00C330CA" w:rsidP="00500BBD">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5FB20FA0" w14:textId="03E21BCE" w:rsidR="006F7F42" w:rsidRPr="00D97347" w:rsidRDefault="0031513E" w:rsidP="00500BBD">
            <w:pPr>
              <w:rPr>
                <w:rFonts w:ascii="Calibri" w:hAnsi="Calibri" w:cs="Calibri"/>
                <w:color w:val="000000"/>
                <w:sz w:val="22"/>
                <w:szCs w:val="22"/>
                <w:lang w:val="en-GB"/>
              </w:rPr>
            </w:pPr>
            <w:r>
              <w:rPr>
                <w:rFonts w:ascii="Calibri" w:hAnsi="Calibri" w:cs="Calibri"/>
                <w:b/>
                <w:color w:val="0070C0"/>
                <w:sz w:val="22"/>
                <w:szCs w:val="22"/>
                <w:lang w:val="en-GB"/>
              </w:rPr>
              <w:t>4</w:t>
            </w:r>
            <w:r w:rsidR="00500BBD" w:rsidRPr="00F61E83">
              <w:rPr>
                <w:rFonts w:ascii="Calibri" w:hAnsi="Calibri" w:cs="Calibri"/>
                <w:b/>
                <w:color w:val="0070C0"/>
                <w:sz w:val="22"/>
                <w:szCs w:val="22"/>
                <w:lang w:val="en-GB"/>
              </w:rPr>
              <w:t>.</w:t>
            </w:r>
            <w:r w:rsidR="00407C75" w:rsidRPr="00F61E83">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6F7F42" w:rsidRPr="00F61E83">
              <w:rPr>
                <w:rFonts w:ascii="Calibri" w:hAnsi="Calibri" w:cs="Calibri"/>
                <w:b/>
                <w:color w:val="0070C0"/>
                <w:sz w:val="22"/>
                <w:szCs w:val="22"/>
                <w:lang w:val="en-GB"/>
              </w:rPr>
              <w:t>Please</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submit</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supporting</w:t>
            </w:r>
            <w:r w:rsidR="00407C75" w:rsidRPr="00F61E83">
              <w:rPr>
                <w:rFonts w:ascii="Calibri" w:hAnsi="Calibri" w:cs="Calibri"/>
                <w:b/>
                <w:color w:val="0070C0"/>
                <w:sz w:val="22"/>
                <w:szCs w:val="22"/>
                <w:lang w:val="en-GB"/>
              </w:rPr>
              <w:t xml:space="preserve"> </w:t>
            </w:r>
            <w:r w:rsidR="006F7F42" w:rsidRPr="00F61E83">
              <w:rPr>
                <w:rFonts w:ascii="Calibri" w:hAnsi="Calibri" w:cs="Calibri"/>
                <w:b/>
                <w:color w:val="0070C0"/>
                <w:sz w:val="22"/>
                <w:szCs w:val="22"/>
                <w:lang w:val="en-GB"/>
              </w:rPr>
              <w:t>documentation</w:t>
            </w:r>
            <w:r w:rsidR="00407C75" w:rsidRPr="00F61E83">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085202">
              <w:rPr>
                <w:rFonts w:asciiTheme="majorHAnsi" w:hAnsiTheme="majorHAnsi" w:cstheme="majorHAnsi"/>
                <w:color w:val="000000"/>
                <w:sz w:val="22"/>
                <w:szCs w:val="22"/>
                <w:lang w:val="en-GB"/>
              </w:rPr>
              <w:t xml:space="preserve">URLs,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1F81C138"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2022C181" w14:textId="77777777" w:rsidR="006F7F42" w:rsidRPr="00D97347" w:rsidRDefault="006F7F42" w:rsidP="00916365">
            <w:pPr>
              <w:rPr>
                <w:rFonts w:asciiTheme="majorHAnsi" w:hAnsiTheme="majorHAnsi" w:cstheme="majorHAnsi"/>
                <w:color w:val="000000"/>
                <w:sz w:val="22"/>
                <w:szCs w:val="22"/>
                <w:lang w:val="en-GB"/>
              </w:rPr>
            </w:pPr>
          </w:p>
          <w:p w14:paraId="3FDFF392" w14:textId="422B4ECD" w:rsidR="00F82939" w:rsidRPr="00D97347" w:rsidRDefault="00F82939" w:rsidP="00F82939">
            <w:p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Examples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documents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attach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to</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substantiate</w:t>
            </w:r>
            <w:r w:rsidR="00407C75" w:rsidRPr="00D97347">
              <w:rPr>
                <w:rFonts w:asciiTheme="majorHAnsi" w:hAnsiTheme="majorHAnsi" w:cstheme="majorHAnsi"/>
                <w:color w:val="000000"/>
                <w:sz w:val="22"/>
                <w:szCs w:val="22"/>
                <w:lang w:val="en-GB"/>
              </w:rPr>
              <w:t xml:space="preserve"> </w:t>
            </w:r>
            <w:r w:rsidR="00886F12" w:rsidRPr="00D97347">
              <w:rPr>
                <w:rFonts w:asciiTheme="majorHAnsi" w:hAnsiTheme="majorHAnsi" w:cstheme="majorHAnsi"/>
                <w:color w:val="000000"/>
                <w:sz w:val="22"/>
                <w:szCs w:val="22"/>
                <w:lang w:val="en-GB"/>
              </w:rPr>
              <w:t>reporting</w:t>
            </w:r>
            <w:r w:rsidRPr="00D97347">
              <w:rPr>
                <w:rFonts w:asciiTheme="majorHAnsi" w:hAnsiTheme="majorHAnsi" w:cstheme="majorHAnsi"/>
                <w:color w:val="000000"/>
                <w:sz w:val="22"/>
                <w:szCs w:val="22"/>
                <w:lang w:val="en-GB"/>
              </w:rPr>
              <w:t>:</w:t>
            </w:r>
          </w:p>
          <w:p w14:paraId="0D8FFD3C" w14:textId="77777777" w:rsidR="00F82939" w:rsidRPr="00D97347" w:rsidRDefault="00F82939" w:rsidP="00F82939">
            <w:pPr>
              <w:rPr>
                <w:rFonts w:asciiTheme="majorHAnsi" w:hAnsiTheme="majorHAnsi" w:cstheme="majorHAnsi"/>
                <w:color w:val="000000"/>
                <w:sz w:val="22"/>
                <w:szCs w:val="22"/>
                <w:lang w:val="en-GB"/>
              </w:rPr>
            </w:pPr>
          </w:p>
          <w:p w14:paraId="67F2AE6D" w14:textId="71B05F74" w:rsidR="00F82939" w:rsidRPr="00D97347" w:rsidRDefault="00F82939" w:rsidP="006356D0">
            <w:pPr>
              <w:pStyle w:val="ListParagraph"/>
              <w:numPr>
                <w:ilvl w:val="0"/>
                <w:numId w:val="1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Screenshots</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of</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intranet</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or</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website</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with</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URL</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references</w:t>
            </w:r>
          </w:p>
          <w:p w14:paraId="676CA06C" w14:textId="5305415E" w:rsidR="00F82939" w:rsidRPr="00D97347" w:rsidRDefault="00F82939" w:rsidP="006356D0">
            <w:pPr>
              <w:pStyle w:val="ListParagraph"/>
              <w:numPr>
                <w:ilvl w:val="0"/>
                <w:numId w:val="1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Gender-related</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publications</w:t>
            </w:r>
          </w:p>
          <w:p w14:paraId="0C38BA1C" w14:textId="7C65E2DC" w:rsidR="00F82939" w:rsidRPr="00D97347" w:rsidRDefault="00F82939" w:rsidP="006356D0">
            <w:pPr>
              <w:pStyle w:val="ListParagraph"/>
              <w:numPr>
                <w:ilvl w:val="0"/>
                <w:numId w:val="10"/>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C</w:t>
            </w:r>
            <w:r w:rsidR="00A9756D" w:rsidRPr="00D97347">
              <w:rPr>
                <w:rFonts w:asciiTheme="majorHAnsi" w:hAnsiTheme="majorHAnsi" w:cstheme="majorHAnsi"/>
                <w:color w:val="000000"/>
                <w:sz w:val="22"/>
                <w:szCs w:val="22"/>
                <w:lang w:val="en-GB"/>
              </w:rPr>
              <w:t>orporate c</w:t>
            </w:r>
            <w:r w:rsidRPr="00D97347">
              <w:rPr>
                <w:rFonts w:asciiTheme="majorHAnsi" w:hAnsiTheme="majorHAnsi" w:cstheme="majorHAnsi"/>
                <w:color w:val="000000"/>
                <w:sz w:val="22"/>
                <w:szCs w:val="22"/>
                <w:lang w:val="en-GB"/>
              </w:rPr>
              <w:t>ommunication</w:t>
            </w:r>
            <w:r w:rsidR="00407C7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plan</w:t>
            </w:r>
          </w:p>
          <w:p w14:paraId="6BBD1964" w14:textId="4F21426D" w:rsidR="006B50A6" w:rsidRPr="00D97347" w:rsidRDefault="006B50A6" w:rsidP="006356D0">
            <w:pPr>
              <w:pStyle w:val="ListParagraph"/>
              <w:numPr>
                <w:ilvl w:val="0"/>
                <w:numId w:val="10"/>
              </w:numPr>
              <w:rPr>
                <w:rFonts w:asciiTheme="majorHAnsi" w:hAnsiTheme="majorHAnsi" w:cstheme="majorBidi"/>
                <w:color w:val="000000"/>
                <w:sz w:val="22"/>
                <w:szCs w:val="22"/>
                <w:lang w:val="en-GB"/>
              </w:rPr>
            </w:pPr>
            <w:r w:rsidRPr="00D97347">
              <w:rPr>
                <w:rFonts w:asciiTheme="majorHAnsi" w:hAnsiTheme="majorHAnsi" w:cstheme="majorBidi"/>
                <w:color w:val="000000" w:themeColor="text1"/>
                <w:sz w:val="22"/>
                <w:szCs w:val="22"/>
                <w:lang w:val="en-GB"/>
              </w:rPr>
              <w:t xml:space="preserve">Link to the Community of Practice </w:t>
            </w:r>
            <w:r w:rsidR="1CE319CB" w:rsidRPr="00D97347">
              <w:rPr>
                <w:rFonts w:asciiTheme="majorHAnsi" w:hAnsiTheme="majorHAnsi" w:cstheme="majorBidi"/>
                <w:color w:val="000000" w:themeColor="text1"/>
                <w:sz w:val="22"/>
                <w:szCs w:val="22"/>
                <w:lang w:val="en-GB"/>
              </w:rPr>
              <w:t>if publicly available</w:t>
            </w:r>
          </w:p>
          <w:p w14:paraId="37E4E1FB" w14:textId="4CC61D6E" w:rsidR="006B50A6" w:rsidRPr="00D97347" w:rsidRDefault="006B50A6" w:rsidP="00A9756D">
            <w:pPr>
              <w:rPr>
                <w:rFonts w:asciiTheme="majorHAnsi" w:hAnsiTheme="majorHAnsi" w:cstheme="majorHAnsi"/>
                <w:color w:val="000000"/>
                <w:sz w:val="22"/>
                <w:szCs w:val="22"/>
                <w:lang w:val="en-GB"/>
              </w:rPr>
            </w:pPr>
          </w:p>
        </w:tc>
      </w:tr>
    </w:tbl>
    <w:p w14:paraId="00BD811B" w14:textId="77777777" w:rsidR="00A239A6" w:rsidRPr="00D97347" w:rsidRDefault="00A239A6" w:rsidP="006F7F42">
      <w:pPr>
        <w:rPr>
          <w:rFonts w:asciiTheme="majorHAnsi" w:hAnsiTheme="majorHAnsi" w:cstheme="majorHAnsi"/>
          <w:u w:val="single"/>
          <w:lang w:val="en-GB"/>
        </w:rPr>
      </w:pPr>
    </w:p>
    <w:p w14:paraId="12D2E06A" w14:textId="5D088EC2" w:rsidR="006F7F42" w:rsidRPr="00D97347" w:rsidRDefault="0086367D" w:rsidP="00404B99">
      <w:pPr>
        <w:pStyle w:val="Heading1"/>
        <w:rPr>
          <w:b/>
          <w:bCs/>
          <w:color w:val="0070C0"/>
          <w:sz w:val="22"/>
          <w:szCs w:val="22"/>
          <w:lang w:val="en-GB"/>
        </w:rPr>
      </w:pPr>
      <w:bookmarkStart w:id="18" w:name="_Toc184780463"/>
      <w:r w:rsidRPr="00D97347">
        <w:rPr>
          <w:b/>
          <w:bCs/>
          <w:color w:val="0070C0"/>
          <w:sz w:val="22"/>
          <w:szCs w:val="22"/>
          <w:lang w:val="en-GB"/>
        </w:rPr>
        <w:t xml:space="preserve">PI </w:t>
      </w:r>
      <w:r w:rsidR="006F7F42" w:rsidRPr="00D97347">
        <w:rPr>
          <w:b/>
          <w:bCs/>
          <w:color w:val="0070C0"/>
          <w:sz w:val="22"/>
          <w:szCs w:val="22"/>
          <w:lang w:val="en-GB"/>
        </w:rPr>
        <w:t>1</w:t>
      </w:r>
      <w:r w:rsidR="00F82939" w:rsidRPr="00D97347">
        <w:rPr>
          <w:b/>
          <w:bCs/>
          <w:color w:val="0070C0"/>
          <w:sz w:val="22"/>
          <w:szCs w:val="22"/>
          <w:lang w:val="en-GB"/>
        </w:rPr>
        <w:t>7</w:t>
      </w:r>
      <w:r w:rsidR="006F7F42" w:rsidRPr="00D97347">
        <w:rPr>
          <w:b/>
          <w:bCs/>
          <w:color w:val="0070C0"/>
          <w:sz w:val="22"/>
          <w:szCs w:val="22"/>
          <w:lang w:val="en-GB"/>
        </w:rPr>
        <w:t>:</w:t>
      </w:r>
      <w:r w:rsidR="00407C75" w:rsidRPr="00D97347">
        <w:rPr>
          <w:b/>
          <w:bCs/>
          <w:color w:val="0070C0"/>
          <w:sz w:val="22"/>
          <w:szCs w:val="22"/>
          <w:lang w:val="en-GB"/>
        </w:rPr>
        <w:t xml:space="preserve"> </w:t>
      </w:r>
      <w:r w:rsidR="00FF4485" w:rsidRPr="00FF4485">
        <w:rPr>
          <w:b/>
          <w:bCs/>
          <w:color w:val="0070C0"/>
          <w:sz w:val="22"/>
          <w:szCs w:val="22"/>
          <w:lang w:val="en-GB"/>
        </w:rPr>
        <w:t>Inter</w:t>
      </w:r>
      <w:r w:rsidR="00446B42">
        <w:rPr>
          <w:b/>
          <w:bCs/>
          <w:color w:val="0070C0"/>
          <w:sz w:val="22"/>
          <w:szCs w:val="22"/>
          <w:lang w:val="en-GB"/>
        </w:rPr>
        <w:t>-</w:t>
      </w:r>
      <w:r w:rsidR="00FF4485" w:rsidRPr="00FF4485">
        <w:rPr>
          <w:b/>
          <w:bCs/>
          <w:color w:val="0070C0"/>
          <w:sz w:val="22"/>
          <w:szCs w:val="22"/>
          <w:lang w:val="en-GB"/>
        </w:rPr>
        <w:t>agency Engagement</w:t>
      </w:r>
      <w:bookmarkEnd w:id="18"/>
    </w:p>
    <w:p w14:paraId="3EF7EBA5" w14:textId="77777777" w:rsidR="006F7F42" w:rsidRPr="00D97347" w:rsidRDefault="006F7F42" w:rsidP="006F7F42">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2395"/>
        <w:gridCol w:w="3420"/>
        <w:gridCol w:w="6210"/>
      </w:tblGrid>
      <w:tr w:rsidR="00C710F9" w:rsidRPr="00D97347" w14:paraId="67B7AE36" w14:textId="77777777" w:rsidTr="00BB6A13">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4817E811" w14:textId="6BD6EABC"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Missing</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or</w:t>
            </w:r>
            <w:r w:rsidR="00407C75" w:rsidRPr="00D97347">
              <w:rPr>
                <w:rFonts w:asciiTheme="majorHAnsi" w:hAnsiTheme="majorHAnsi" w:cstheme="majorHAnsi"/>
                <w:b/>
                <w:bCs/>
                <w:color w:val="000000"/>
                <w:sz w:val="22"/>
                <w:szCs w:val="22"/>
                <w:lang w:val="en-GB"/>
              </w:rPr>
              <w:t xml:space="preserve"> </w:t>
            </w:r>
            <w:r w:rsidR="0012671D">
              <w:rPr>
                <w:rFonts w:asciiTheme="majorHAnsi" w:hAnsiTheme="majorHAnsi" w:cstheme="majorHAnsi"/>
                <w:b/>
                <w:bCs/>
                <w:color w:val="000000"/>
                <w:sz w:val="22"/>
                <w:szCs w:val="22"/>
                <w:lang w:val="en-GB"/>
              </w:rPr>
              <w:t>N/A</w:t>
            </w:r>
          </w:p>
        </w:tc>
        <w:tc>
          <w:tcPr>
            <w:tcW w:w="2395" w:type="dxa"/>
            <w:tcBorders>
              <w:top w:val="single" w:sz="4" w:space="0" w:color="auto"/>
              <w:left w:val="single" w:sz="4" w:space="0" w:color="auto"/>
              <w:bottom w:val="single" w:sz="4" w:space="0" w:color="auto"/>
              <w:right w:val="single" w:sz="4" w:space="0" w:color="auto"/>
            </w:tcBorders>
            <w:shd w:val="clear" w:color="auto" w:fill="F3F7ED"/>
          </w:tcPr>
          <w:p w14:paraId="582EA6D2" w14:textId="3898E5A0"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3420" w:type="dxa"/>
            <w:tcBorders>
              <w:top w:val="single" w:sz="4" w:space="0" w:color="auto"/>
              <w:left w:val="single" w:sz="4" w:space="0" w:color="auto"/>
              <w:bottom w:val="single" w:sz="4" w:space="0" w:color="auto"/>
              <w:right w:val="single" w:sz="4" w:space="0" w:color="auto"/>
            </w:tcBorders>
            <w:shd w:val="clear" w:color="auto" w:fill="F3F7ED"/>
          </w:tcPr>
          <w:p w14:paraId="10C2AD8B" w14:textId="1B6E847E"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17886C83" w14:textId="425D3421" w:rsidR="006F7F42" w:rsidRPr="00D97347" w:rsidRDefault="006F7F42" w:rsidP="00916365">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w:t>
            </w:r>
            <w:r w:rsidR="00407C75" w:rsidRPr="00D97347">
              <w:rPr>
                <w:rFonts w:asciiTheme="majorHAnsi" w:hAnsiTheme="majorHAnsi" w:cstheme="majorHAnsi"/>
                <w:b/>
                <w:bCs/>
                <w:color w:val="000000"/>
                <w:sz w:val="22"/>
                <w:szCs w:val="22"/>
                <w:lang w:val="en-GB"/>
              </w:rPr>
              <w:t xml:space="preserve"> </w:t>
            </w:r>
            <w:r w:rsidRPr="00D97347">
              <w:rPr>
                <w:rFonts w:asciiTheme="majorHAnsi" w:hAnsiTheme="majorHAnsi" w:cstheme="majorHAnsi"/>
                <w:b/>
                <w:bCs/>
                <w:color w:val="000000"/>
                <w:sz w:val="22"/>
                <w:szCs w:val="22"/>
                <w:lang w:val="en-GB"/>
              </w:rPr>
              <w:t>requirements</w:t>
            </w:r>
          </w:p>
        </w:tc>
      </w:tr>
      <w:tr w:rsidR="00C710F9" w:rsidRPr="00D97347" w14:paraId="55616617" w14:textId="77777777" w:rsidTr="00BB6A13">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CA3388B" w14:textId="77777777" w:rsidR="006F7F42" w:rsidRPr="00D97347" w:rsidRDefault="006F7F42" w:rsidP="00916365">
            <w:pPr>
              <w:rPr>
                <w:rFonts w:asciiTheme="majorHAnsi" w:hAnsiTheme="majorHAnsi" w:cstheme="majorHAnsi"/>
                <w:color w:val="000000"/>
                <w:lang w:val="en-GB"/>
              </w:rPr>
            </w:pPr>
          </w:p>
        </w:tc>
        <w:tc>
          <w:tcPr>
            <w:tcW w:w="2395" w:type="dxa"/>
            <w:tcBorders>
              <w:top w:val="single" w:sz="4" w:space="0" w:color="auto"/>
              <w:left w:val="single" w:sz="4" w:space="0" w:color="auto"/>
              <w:bottom w:val="single" w:sz="4" w:space="0" w:color="auto"/>
              <w:right w:val="single" w:sz="4" w:space="0" w:color="auto"/>
            </w:tcBorders>
            <w:shd w:val="clear" w:color="auto" w:fill="F3F7ED"/>
          </w:tcPr>
          <w:p w14:paraId="062FF17D" w14:textId="77777777" w:rsidR="0049344A" w:rsidRPr="00BB6A13" w:rsidRDefault="0049344A" w:rsidP="0049344A">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17ai. Entity participated systematically</w:t>
            </w:r>
            <w:r w:rsidRPr="00BB6A13">
              <w:rPr>
                <w:rFonts w:asciiTheme="majorHAnsi" w:hAnsiTheme="majorHAnsi" w:cstheme="majorHAnsi"/>
                <w:color w:val="000000"/>
                <w:sz w:val="22"/>
                <w:szCs w:val="22"/>
                <w:lang w:val="en-US"/>
              </w:rPr>
              <w:t xml:space="preserve"> in inter-agency coordination mechanisms on gender equality and the empowerment of women. </w:t>
            </w:r>
            <w:r w:rsidRPr="00BB6A13">
              <w:rPr>
                <w:rFonts w:asciiTheme="majorHAnsi" w:hAnsiTheme="majorHAnsi" w:cstheme="majorHAnsi"/>
                <w:b/>
                <w:bCs/>
                <w:color w:val="000000"/>
                <w:sz w:val="22"/>
                <w:szCs w:val="22"/>
                <w:lang w:val="en-US"/>
              </w:rPr>
              <w:t>​</w:t>
            </w:r>
            <w:r w:rsidRPr="00BB6A13">
              <w:rPr>
                <w:rFonts w:asciiTheme="majorHAnsi" w:hAnsiTheme="majorHAnsi" w:cstheme="majorHAnsi"/>
                <w:color w:val="000000"/>
                <w:sz w:val="22"/>
                <w:szCs w:val="22"/>
                <w:lang w:val="en-US"/>
              </w:rPr>
              <w:t>  </w:t>
            </w:r>
          </w:p>
          <w:p w14:paraId="784FEA7D" w14:textId="77777777" w:rsidR="0049344A" w:rsidRPr="00BB6A13" w:rsidRDefault="0049344A" w:rsidP="0049344A">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w:t>
            </w:r>
            <w:r w:rsidRPr="00BB6A13">
              <w:rPr>
                <w:rFonts w:asciiTheme="majorHAnsi" w:hAnsiTheme="majorHAnsi" w:cstheme="majorHAnsi"/>
                <w:color w:val="000000"/>
                <w:sz w:val="22"/>
                <w:szCs w:val="22"/>
                <w:lang w:val="en-US"/>
              </w:rPr>
              <w:t>  </w:t>
            </w:r>
          </w:p>
          <w:p w14:paraId="2CE3C728" w14:textId="77777777" w:rsidR="0049344A" w:rsidRPr="00BB6A13" w:rsidRDefault="0049344A" w:rsidP="0049344A">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w:t>
            </w:r>
            <w:r w:rsidRPr="00BB6A13">
              <w:rPr>
                <w:rFonts w:asciiTheme="majorHAnsi" w:hAnsiTheme="majorHAnsi" w:cstheme="majorHAnsi"/>
                <w:color w:val="000000"/>
                <w:sz w:val="22"/>
                <w:szCs w:val="22"/>
                <w:lang w:val="en-US"/>
              </w:rPr>
              <w:t xml:space="preserve"> </w:t>
            </w:r>
            <w:r w:rsidRPr="00BB6A13">
              <w:rPr>
                <w:rFonts w:asciiTheme="majorHAnsi" w:hAnsiTheme="majorHAnsi" w:cstheme="majorHAnsi"/>
                <w:b/>
                <w:bCs/>
                <w:color w:val="000000"/>
                <w:sz w:val="22"/>
                <w:szCs w:val="22"/>
                <w:lang w:val="en-US"/>
              </w:rPr>
              <w:t>​</w:t>
            </w:r>
            <w:r w:rsidRPr="00BB6A13">
              <w:rPr>
                <w:rFonts w:asciiTheme="majorHAnsi" w:hAnsiTheme="majorHAnsi" w:cstheme="majorHAnsi"/>
                <w:color w:val="000000"/>
                <w:sz w:val="22"/>
                <w:szCs w:val="22"/>
                <w:lang w:val="en-US"/>
              </w:rPr>
              <w:t>  </w:t>
            </w:r>
          </w:p>
          <w:p w14:paraId="395C2552" w14:textId="77777777" w:rsidR="0049344A" w:rsidRPr="00BB6A13" w:rsidRDefault="0049344A" w:rsidP="0049344A">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lastRenderedPageBreak/>
              <w:t>​</w:t>
            </w:r>
            <w:r w:rsidRPr="00BB6A13">
              <w:rPr>
                <w:rFonts w:asciiTheme="majorHAnsi" w:hAnsiTheme="majorHAnsi" w:cstheme="majorHAnsi"/>
                <w:color w:val="000000"/>
                <w:sz w:val="22"/>
                <w:szCs w:val="22"/>
                <w:lang w:val="en-US"/>
              </w:rPr>
              <w:t>  </w:t>
            </w:r>
          </w:p>
          <w:p w14:paraId="1F1081D3" w14:textId="77777777" w:rsidR="0049344A" w:rsidRPr="00BB6A13" w:rsidRDefault="0049344A" w:rsidP="0049344A">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17aii.</w:t>
            </w:r>
            <w:r w:rsidRPr="00BB6A13">
              <w:rPr>
                <w:rFonts w:asciiTheme="majorHAnsi" w:hAnsiTheme="majorHAnsi" w:cstheme="majorHAnsi"/>
                <w:color w:val="000000"/>
                <w:sz w:val="22"/>
                <w:szCs w:val="22"/>
                <w:lang w:val="en-US"/>
              </w:rPr>
              <w:t xml:space="preserve"> Entity undertakes </w:t>
            </w:r>
            <w:r w:rsidRPr="00BB6A13">
              <w:rPr>
                <w:rFonts w:asciiTheme="majorHAnsi" w:hAnsiTheme="majorHAnsi" w:cstheme="majorHAnsi"/>
                <w:b/>
                <w:bCs/>
                <w:color w:val="000000"/>
                <w:sz w:val="22"/>
                <w:szCs w:val="22"/>
                <w:lang w:val="en-US"/>
              </w:rPr>
              <w:t>a UN-SWAP peer review</w:t>
            </w:r>
            <w:r w:rsidRPr="00BB6A13">
              <w:rPr>
                <w:rFonts w:asciiTheme="majorHAnsi" w:hAnsiTheme="majorHAnsi" w:cstheme="majorHAnsi"/>
                <w:color w:val="000000"/>
                <w:sz w:val="22"/>
                <w:szCs w:val="22"/>
                <w:lang w:val="en-US"/>
              </w:rPr>
              <w:t xml:space="preserve"> process at least once every 4 years</w:t>
            </w:r>
          </w:p>
          <w:p w14:paraId="6CBCE7B0" w14:textId="1C333AAE" w:rsidR="0049344A" w:rsidRPr="00BB6A13" w:rsidRDefault="0049344A" w:rsidP="00916365">
            <w:pPr>
              <w:rPr>
                <w:rFonts w:asciiTheme="majorHAnsi" w:hAnsiTheme="majorHAnsi" w:cstheme="majorHAnsi"/>
                <w:color w:val="000000"/>
                <w:sz w:val="22"/>
                <w:szCs w:val="22"/>
                <w:lang w:val="en-US"/>
              </w:rPr>
            </w:pPr>
          </w:p>
        </w:tc>
        <w:tc>
          <w:tcPr>
            <w:tcW w:w="3420" w:type="dxa"/>
            <w:tcBorders>
              <w:top w:val="single" w:sz="4" w:space="0" w:color="auto"/>
              <w:left w:val="single" w:sz="4" w:space="0" w:color="auto"/>
              <w:bottom w:val="single" w:sz="4" w:space="0" w:color="auto"/>
              <w:right w:val="single" w:sz="4" w:space="0" w:color="auto"/>
            </w:tcBorders>
            <w:shd w:val="clear" w:color="auto" w:fill="F3F7ED"/>
          </w:tcPr>
          <w:p w14:paraId="184E36C7"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lastRenderedPageBreak/>
              <w:t>17bi. Entity effectively mainstreamed gender perspective</w:t>
            </w:r>
            <w:r w:rsidRPr="00BB6A13">
              <w:rPr>
                <w:rFonts w:asciiTheme="majorHAnsi" w:hAnsiTheme="majorHAnsi" w:cstheme="majorHAnsi"/>
                <w:color w:val="000000"/>
                <w:sz w:val="22"/>
                <w:szCs w:val="22"/>
                <w:lang w:val="en-US"/>
              </w:rPr>
              <w:t xml:space="preserve"> into inter-agency coordination mechanisms ​  </w:t>
            </w:r>
          </w:p>
          <w:p w14:paraId="0B9841F8"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6B277A1E"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w:t>
            </w:r>
            <w:r w:rsidRPr="00BB6A13">
              <w:rPr>
                <w:rFonts w:asciiTheme="majorHAnsi" w:hAnsiTheme="majorHAnsi" w:cstheme="majorHAnsi"/>
                <w:color w:val="000000"/>
                <w:sz w:val="22"/>
                <w:szCs w:val="22"/>
                <w:lang w:val="en-US"/>
              </w:rPr>
              <w:t>  </w:t>
            </w:r>
          </w:p>
          <w:p w14:paraId="6484C57C"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54991829"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17bii.</w:t>
            </w:r>
            <w:r w:rsidRPr="00BB6A13">
              <w:rPr>
                <w:rFonts w:asciiTheme="majorHAnsi" w:hAnsiTheme="majorHAnsi" w:cstheme="majorHAnsi"/>
                <w:color w:val="000000"/>
                <w:sz w:val="22"/>
                <w:szCs w:val="22"/>
                <w:lang w:val="en-US"/>
              </w:rPr>
              <w:t xml:space="preserve"> Entity undertakes </w:t>
            </w:r>
            <w:r w:rsidRPr="00BB6A13">
              <w:rPr>
                <w:rFonts w:asciiTheme="majorHAnsi" w:hAnsiTheme="majorHAnsi" w:cstheme="majorHAnsi"/>
                <w:b/>
                <w:bCs/>
                <w:color w:val="000000"/>
                <w:sz w:val="22"/>
                <w:szCs w:val="22"/>
                <w:lang w:val="en-US"/>
              </w:rPr>
              <w:t>a UN-SWAP peer review</w:t>
            </w:r>
            <w:r w:rsidRPr="00BB6A13">
              <w:rPr>
                <w:rFonts w:asciiTheme="majorHAnsi" w:hAnsiTheme="majorHAnsi" w:cstheme="majorHAnsi"/>
                <w:color w:val="000000"/>
                <w:sz w:val="22"/>
                <w:szCs w:val="22"/>
                <w:lang w:val="en-US"/>
              </w:rPr>
              <w:t xml:space="preserve"> process at least once every 4 years   </w:t>
            </w:r>
          </w:p>
          <w:p w14:paraId="1040CF3D"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lastRenderedPageBreak/>
              <w:t>  </w:t>
            </w:r>
          </w:p>
          <w:p w14:paraId="215B11AE"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w:t>
            </w:r>
            <w:r w:rsidRPr="00BB6A13">
              <w:rPr>
                <w:rFonts w:asciiTheme="majorHAnsi" w:hAnsiTheme="majorHAnsi" w:cstheme="majorHAnsi"/>
                <w:color w:val="000000"/>
                <w:sz w:val="22"/>
                <w:szCs w:val="22"/>
                <w:lang w:val="en-US"/>
              </w:rPr>
              <w:t>  </w:t>
            </w:r>
          </w:p>
          <w:p w14:paraId="3DC214BB"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59A21F93"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 xml:space="preserve">17biii. Agreed upon recommendations </w:t>
            </w:r>
            <w:r w:rsidRPr="00BB6A13">
              <w:rPr>
                <w:rFonts w:asciiTheme="majorHAnsi" w:hAnsiTheme="majorHAnsi" w:cstheme="majorHAnsi"/>
                <w:color w:val="000000"/>
                <w:sz w:val="22"/>
                <w:szCs w:val="22"/>
                <w:lang w:val="en-US"/>
              </w:rPr>
              <w:t>from the UN-SWAP peer review process implemented </w:t>
            </w:r>
          </w:p>
          <w:p w14:paraId="261137CF" w14:textId="7A2068A7" w:rsidR="00731CCB" w:rsidRPr="00BB6A13" w:rsidRDefault="00731CCB" w:rsidP="00265299">
            <w:pPr>
              <w:rPr>
                <w:rFonts w:asciiTheme="majorHAnsi" w:hAnsiTheme="majorHAnsi" w:cstheme="majorHAnsi"/>
                <w:color w:val="000000"/>
                <w:sz w:val="22"/>
                <w:szCs w:val="22"/>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F3F7ED"/>
          </w:tcPr>
          <w:p w14:paraId="0A215E9E" w14:textId="357AB953"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lastRenderedPageBreak/>
              <w:t>17ci. Entity effectively</w:t>
            </w:r>
            <w:r w:rsidRPr="00BB6A13">
              <w:rPr>
                <w:rFonts w:asciiTheme="majorHAnsi" w:hAnsiTheme="majorHAnsi" w:cstheme="majorHAnsi"/>
                <w:color w:val="000000"/>
                <w:sz w:val="22"/>
                <w:szCs w:val="22"/>
                <w:lang w:val="en-US"/>
              </w:rPr>
              <w:t> </w:t>
            </w:r>
            <w:r w:rsidRPr="00BB6A13">
              <w:rPr>
                <w:rFonts w:asciiTheme="majorHAnsi" w:hAnsiTheme="majorHAnsi" w:cstheme="majorHAnsi"/>
                <w:b/>
                <w:bCs/>
                <w:color w:val="000000"/>
                <w:sz w:val="22"/>
                <w:szCs w:val="22"/>
                <w:lang w:val="en-US"/>
              </w:rPr>
              <w:t>mainstreamed gender perspective</w:t>
            </w:r>
            <w:r w:rsidRPr="00BB6A13">
              <w:rPr>
                <w:rFonts w:asciiTheme="majorHAnsi" w:hAnsiTheme="majorHAnsi" w:cstheme="majorHAnsi"/>
                <w:color w:val="000000"/>
                <w:sz w:val="22"/>
                <w:szCs w:val="22"/>
                <w:lang w:val="en-US"/>
              </w:rPr>
              <w:t xml:space="preserve"> into inter-agency coordination mechanisms ​  </w:t>
            </w:r>
          </w:p>
          <w:p w14:paraId="3D378AD9"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16D66A32"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w:t>
            </w:r>
            <w:r w:rsidRPr="00BB6A13">
              <w:rPr>
                <w:rFonts w:asciiTheme="majorHAnsi" w:hAnsiTheme="majorHAnsi" w:cstheme="majorHAnsi"/>
                <w:color w:val="000000"/>
                <w:sz w:val="22"/>
                <w:szCs w:val="22"/>
                <w:lang w:val="en-US"/>
              </w:rPr>
              <w:t xml:space="preserve"> ​  </w:t>
            </w:r>
          </w:p>
          <w:p w14:paraId="3AB4BEF4"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430E78B9"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17cii.</w:t>
            </w:r>
            <w:r w:rsidRPr="00BB6A13">
              <w:rPr>
                <w:rFonts w:asciiTheme="majorHAnsi" w:hAnsiTheme="majorHAnsi" w:cstheme="majorHAnsi"/>
                <w:color w:val="000000"/>
                <w:sz w:val="22"/>
                <w:szCs w:val="22"/>
                <w:lang w:val="en-US"/>
              </w:rPr>
              <w:t xml:space="preserve"> Entity undertakes </w:t>
            </w:r>
            <w:r w:rsidRPr="00BB6A13">
              <w:rPr>
                <w:rFonts w:asciiTheme="majorHAnsi" w:hAnsiTheme="majorHAnsi" w:cstheme="majorHAnsi"/>
                <w:b/>
                <w:bCs/>
                <w:color w:val="000000"/>
                <w:sz w:val="22"/>
                <w:szCs w:val="22"/>
                <w:lang w:val="en-US"/>
              </w:rPr>
              <w:t>an UN-SWAP peer review</w:t>
            </w:r>
            <w:r w:rsidRPr="00BB6A13">
              <w:rPr>
                <w:rFonts w:asciiTheme="majorHAnsi" w:hAnsiTheme="majorHAnsi" w:cstheme="majorHAnsi"/>
                <w:color w:val="000000"/>
                <w:sz w:val="22"/>
                <w:szCs w:val="22"/>
                <w:lang w:val="en-US"/>
              </w:rPr>
              <w:t xml:space="preserve"> process at least once every 4 years   </w:t>
            </w:r>
          </w:p>
          <w:p w14:paraId="1D3A2222"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5A3C2C6B"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 </w:t>
            </w:r>
            <w:r w:rsidRPr="00BB6A13">
              <w:rPr>
                <w:rFonts w:asciiTheme="majorHAnsi" w:hAnsiTheme="majorHAnsi" w:cstheme="majorHAnsi"/>
                <w:color w:val="000000"/>
                <w:sz w:val="22"/>
                <w:szCs w:val="22"/>
                <w:lang w:val="en-US"/>
              </w:rPr>
              <w:t>  </w:t>
            </w:r>
          </w:p>
          <w:p w14:paraId="5180FC4E"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5C5C2AB4"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lastRenderedPageBreak/>
              <w:t xml:space="preserve">17ciii. Agreed upon recommendations </w:t>
            </w:r>
            <w:r w:rsidRPr="00BB6A13">
              <w:rPr>
                <w:rFonts w:asciiTheme="majorHAnsi" w:hAnsiTheme="majorHAnsi" w:cstheme="majorHAnsi"/>
                <w:color w:val="000000"/>
                <w:sz w:val="22"/>
                <w:szCs w:val="22"/>
                <w:lang w:val="en-US"/>
              </w:rPr>
              <w:t>from the UN-SWAP peer review process implemented </w:t>
            </w:r>
          </w:p>
          <w:p w14:paraId="56DF2A95"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4A71853F"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US"/>
              </w:rPr>
              <w:t>and</w:t>
            </w:r>
            <w:r w:rsidRPr="00BB6A13">
              <w:rPr>
                <w:rFonts w:asciiTheme="majorHAnsi" w:hAnsiTheme="majorHAnsi" w:cstheme="majorHAnsi"/>
                <w:color w:val="000000"/>
                <w:sz w:val="22"/>
                <w:szCs w:val="22"/>
                <w:lang w:val="en-US"/>
              </w:rPr>
              <w:t xml:space="preserve"> ​  </w:t>
            </w:r>
          </w:p>
          <w:p w14:paraId="0011AA0B"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color w:val="000000"/>
                <w:sz w:val="22"/>
                <w:szCs w:val="22"/>
                <w:lang w:val="en-US"/>
              </w:rPr>
              <w:t>​  </w:t>
            </w:r>
          </w:p>
          <w:p w14:paraId="40B5078B" w14:textId="77777777" w:rsidR="00731CCB" w:rsidRPr="00BB6A13" w:rsidRDefault="00731CCB" w:rsidP="00731CCB">
            <w:pPr>
              <w:rPr>
                <w:rFonts w:asciiTheme="majorHAnsi" w:hAnsiTheme="majorHAnsi" w:cstheme="majorHAnsi"/>
                <w:color w:val="000000"/>
                <w:sz w:val="22"/>
                <w:szCs w:val="22"/>
                <w:lang w:val="en-US"/>
              </w:rPr>
            </w:pPr>
            <w:r w:rsidRPr="00BB6A13">
              <w:rPr>
                <w:rFonts w:asciiTheme="majorHAnsi" w:hAnsiTheme="majorHAnsi" w:cstheme="majorHAnsi"/>
                <w:b/>
                <w:bCs/>
                <w:color w:val="000000"/>
                <w:sz w:val="22"/>
                <w:szCs w:val="22"/>
                <w:lang w:val="en-AU"/>
              </w:rPr>
              <w:t xml:space="preserve">17civ. Entity supports implementation of at least one </w:t>
            </w:r>
            <w:r w:rsidRPr="00BB6A13">
              <w:rPr>
                <w:rFonts w:asciiTheme="majorHAnsi" w:hAnsiTheme="majorHAnsi" w:cstheme="majorHAnsi"/>
                <w:color w:val="000000"/>
                <w:sz w:val="22"/>
                <w:szCs w:val="22"/>
                <w:lang w:val="en-AU"/>
              </w:rPr>
              <w:t>UN-SWAP Performance Indicator in another entity</w:t>
            </w:r>
          </w:p>
          <w:p w14:paraId="514168E1" w14:textId="365311C1" w:rsidR="00731CCB" w:rsidRPr="00BB6A13" w:rsidRDefault="00731CCB" w:rsidP="002551DC">
            <w:pPr>
              <w:rPr>
                <w:rFonts w:asciiTheme="majorHAnsi" w:hAnsiTheme="majorHAnsi" w:cstheme="majorHAnsi"/>
                <w:color w:val="000000"/>
                <w:sz w:val="22"/>
                <w:szCs w:val="22"/>
                <w:lang w:val="en-US"/>
              </w:rPr>
            </w:pPr>
          </w:p>
        </w:tc>
      </w:tr>
      <w:tr w:rsidR="003F5398" w:rsidRPr="00D97347" w14:paraId="472C3D20" w14:textId="77777777" w:rsidTr="00817481">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67C139D1" w14:textId="0C0DD990" w:rsidR="006F7F42" w:rsidRPr="009B0797" w:rsidRDefault="006F7F42" w:rsidP="00916365">
            <w:pPr>
              <w:rPr>
                <w:rFonts w:ascii="Calibri" w:hAnsi="Calibri" w:cs="Calibri"/>
                <w:b/>
                <w:bCs/>
                <w:color w:val="0070C0"/>
                <w:sz w:val="22"/>
                <w:szCs w:val="22"/>
                <w:lang w:val="en-GB"/>
              </w:rPr>
            </w:pPr>
            <w:r w:rsidRPr="009B0797">
              <w:rPr>
                <w:rFonts w:ascii="Calibri" w:hAnsi="Calibri" w:cs="Calibri"/>
                <w:b/>
                <w:bCs/>
                <w:color w:val="0070C0"/>
                <w:sz w:val="22"/>
                <w:szCs w:val="22"/>
                <w:lang w:val="en-GB"/>
              </w:rPr>
              <w:lastRenderedPageBreak/>
              <w:t>1.</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Performance</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Indicator</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Rating</w:t>
            </w:r>
            <w:r w:rsidR="00407C75" w:rsidRPr="009B0797">
              <w:rPr>
                <w:rFonts w:ascii="Calibri" w:hAnsi="Calibri" w:cs="Calibri"/>
                <w:b/>
                <w:bCs/>
                <w:color w:val="0070C0"/>
                <w:sz w:val="22"/>
                <w:szCs w:val="22"/>
                <w:lang w:val="en-GB"/>
              </w:rPr>
              <w:t xml:space="preserve"> </w:t>
            </w:r>
            <w:r w:rsidRPr="009B0797">
              <w:rPr>
                <w:rFonts w:ascii="Calibri" w:hAnsi="Calibri" w:cs="Calibri"/>
                <w:b/>
                <w:bCs/>
                <w:color w:val="0070C0"/>
                <w:sz w:val="22"/>
                <w:szCs w:val="22"/>
                <w:lang w:val="en-GB"/>
              </w:rPr>
              <w:t>Selection*</w:t>
            </w:r>
          </w:p>
          <w:p w14:paraId="7AD3ED59" w14:textId="4DF06F70"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2F457B26" w14:textId="060E03B9"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Meets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r w:rsidR="00407C75" w:rsidRPr="00D97347">
              <w:rPr>
                <w:rFonts w:ascii="Calibri" w:hAnsi="Calibri" w:cs="Calibri"/>
                <w:color w:val="000000"/>
                <w:sz w:val="22"/>
                <w:szCs w:val="22"/>
                <w:lang w:val="en-GB"/>
              </w:rPr>
              <w:t xml:space="preserve"> </w:t>
            </w:r>
          </w:p>
          <w:p w14:paraId="1792388C" w14:textId="32E1081C"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requirements</w:t>
            </w:r>
          </w:p>
          <w:p w14:paraId="5F90213C" w14:textId="200AC2F6"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3757D47D" w14:textId="761C38AE" w:rsidR="006F7F42" w:rsidRPr="00D97347" w:rsidRDefault="006F7F42" w:rsidP="00916365">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w:t>
            </w:r>
            <w:r w:rsidR="00407C75" w:rsidRPr="00D97347">
              <w:rPr>
                <w:rFonts w:ascii="Calibri" w:hAnsi="Calibri" w:cs="Calibri"/>
                <w:color w:val="000000"/>
                <w:sz w:val="22"/>
                <w:szCs w:val="22"/>
                <w:lang w:val="en-GB"/>
              </w:rPr>
              <w:t xml:space="preserve"> </w:t>
            </w:r>
            <w:r w:rsidRPr="00D97347">
              <w:rPr>
                <w:rFonts w:ascii="Calibri" w:hAnsi="Calibri" w:cs="Calibri"/>
                <w:color w:val="000000"/>
                <w:sz w:val="22"/>
                <w:szCs w:val="22"/>
                <w:lang w:val="en-GB"/>
              </w:rPr>
              <w:t>Applicable</w:t>
            </w:r>
          </w:p>
          <w:p w14:paraId="3F7F8325" w14:textId="77777777" w:rsidR="006F7F42" w:rsidRPr="00D97347" w:rsidRDefault="006F7F42" w:rsidP="00916365">
            <w:pPr>
              <w:rPr>
                <w:rFonts w:ascii="Calibri" w:hAnsi="Calibri" w:cs="Calibri"/>
                <w:b/>
                <w:color w:val="000000"/>
                <w:sz w:val="22"/>
                <w:szCs w:val="22"/>
                <w:lang w:val="en-GB"/>
              </w:rPr>
            </w:pPr>
          </w:p>
          <w:p w14:paraId="68E89BED" w14:textId="3EB2CAC2" w:rsidR="00ED48E5" w:rsidRDefault="00ED48E5" w:rsidP="00E41A4C">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64F5A42F" w14:textId="7E60C4C3" w:rsidR="00E41A4C" w:rsidRPr="0012683D" w:rsidRDefault="00E41A4C" w:rsidP="00E41A4C">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73D6864E" w14:textId="4063A2FD" w:rsidR="00DD6DC7" w:rsidRDefault="006F7F42"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provide</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explanation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of</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why</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rating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has</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been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given,</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including</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data</w:t>
            </w:r>
            <w:r w:rsidR="00407C75"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sources</w:t>
            </w:r>
            <w:r w:rsid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w:t>
            </w:r>
            <w:r w:rsidR="00C90CF9" w:rsidRPr="66E50CF5">
              <w:rPr>
                <w:rFonts w:ascii="Calibri" w:hAnsi="Calibri" w:cs="Calibri"/>
                <w:b/>
                <w:color w:val="000000" w:themeColor="text1"/>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0FE46AAD" w14:textId="07EB6044" w:rsidR="003174AE" w:rsidRDefault="003174AE" w:rsidP="00916365">
            <w:pPr>
              <w:rPr>
                <w:rFonts w:ascii="Calibri" w:hAnsi="Calibri" w:cs="Calibri"/>
                <w:color w:val="000000"/>
                <w:sz w:val="22"/>
                <w:szCs w:val="22"/>
                <w:lang w:val="en-GB"/>
              </w:rPr>
            </w:pPr>
          </w:p>
          <w:p w14:paraId="4D30E157"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6F2A797" w14:textId="5B6D7061"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17ci. Entity effectively mainstreamed gender perspective into inter-agency coordination mechanisms </w:t>
            </w:r>
            <w:r w:rsidRPr="00A115FB">
              <w:rPr>
                <w:rFonts w:asciiTheme="majorHAnsi" w:hAnsiTheme="majorHAnsi" w:cstheme="majorHAnsi"/>
                <w:color w:val="000000"/>
                <w:sz w:val="22"/>
                <w:szCs w:val="22"/>
                <w:lang w:val="en-GB"/>
              </w:rPr>
              <w:t>(Max:800 Words) *</w:t>
            </w:r>
            <w:r w:rsidRPr="00426061">
              <w:rPr>
                <w:rFonts w:asciiTheme="majorHAnsi" w:hAnsiTheme="majorHAnsi" w:cstheme="majorHAnsi"/>
                <w:color w:val="000000"/>
                <w:sz w:val="22"/>
                <w:szCs w:val="22"/>
                <w:lang w:val="en-GB"/>
              </w:rPr>
              <w:t xml:space="preserve">   </w:t>
            </w:r>
          </w:p>
          <w:p w14:paraId="061431B0" w14:textId="77777777"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4FC2DAA5" w14:textId="107D0EBC"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17cii. Entity undertakes an UN-SWAP peer review process at least once every 4 years </w:t>
            </w:r>
            <w:r w:rsidRPr="00A115FB">
              <w:rPr>
                <w:rFonts w:asciiTheme="majorHAnsi" w:hAnsiTheme="majorHAnsi" w:cstheme="majorHAnsi"/>
                <w:color w:val="000000"/>
                <w:sz w:val="22"/>
                <w:szCs w:val="22"/>
                <w:lang w:val="en-GB"/>
              </w:rPr>
              <w:t>(Max:800 Words) *</w:t>
            </w:r>
            <w:r w:rsidRPr="00426061">
              <w:rPr>
                <w:rFonts w:asciiTheme="majorHAnsi" w:hAnsiTheme="majorHAnsi" w:cstheme="majorHAnsi"/>
                <w:color w:val="000000"/>
                <w:sz w:val="22"/>
                <w:szCs w:val="22"/>
                <w:lang w:val="en-GB"/>
              </w:rPr>
              <w:t xml:space="preserve">   </w:t>
            </w:r>
          </w:p>
          <w:p w14:paraId="15B84E10" w14:textId="77777777"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5A976F53" w14:textId="43164DEB"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17ciii. Agreed upon recommendations from the UN-SWAP peer review process implemented </w:t>
            </w:r>
            <w:r w:rsidRPr="00A115FB">
              <w:rPr>
                <w:rFonts w:asciiTheme="majorHAnsi" w:hAnsiTheme="majorHAnsi" w:cstheme="majorHAnsi"/>
                <w:color w:val="000000"/>
                <w:sz w:val="22"/>
                <w:szCs w:val="22"/>
                <w:lang w:val="en-GB"/>
              </w:rPr>
              <w:t>(Max:800 Words) *</w:t>
            </w:r>
          </w:p>
          <w:p w14:paraId="5DB9D03B" w14:textId="36D10DC6"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6741B4AC" w14:textId="21FD51B9" w:rsidR="003174AE"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17civ. Entity supports implementation of at least one UN-SWAP Performance Indicator in another entity </w:t>
            </w:r>
            <w:r w:rsidR="00A115FB" w:rsidRPr="00A115FB">
              <w:rPr>
                <w:rFonts w:asciiTheme="majorHAnsi" w:hAnsiTheme="majorHAnsi" w:cstheme="majorHAnsi"/>
                <w:color w:val="000000"/>
                <w:sz w:val="22"/>
                <w:szCs w:val="22"/>
                <w:lang w:val="en-GB"/>
              </w:rPr>
              <w:t>(Max:800 Words) *</w:t>
            </w:r>
          </w:p>
          <w:p w14:paraId="3D4E9B57" w14:textId="77777777" w:rsidR="00A115FB" w:rsidRDefault="00A115FB" w:rsidP="00A115FB">
            <w:pPr>
              <w:rPr>
                <w:rFonts w:asciiTheme="majorHAnsi" w:hAnsiTheme="majorHAnsi" w:cstheme="majorHAnsi"/>
                <w:color w:val="000000"/>
                <w:sz w:val="22"/>
                <w:szCs w:val="22"/>
                <w:lang w:val="en-GB"/>
              </w:rPr>
            </w:pPr>
          </w:p>
          <w:p w14:paraId="5EBD242B"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7B50F5A3" w14:textId="3F1171EC"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17bi. Entity effectively mainstreamed gender perspective into inter-agency coordination mechanisms </w:t>
            </w:r>
            <w:r w:rsidRPr="00A115FB">
              <w:rPr>
                <w:rFonts w:asciiTheme="majorHAnsi" w:hAnsiTheme="majorHAnsi" w:cstheme="majorHAnsi"/>
                <w:color w:val="000000"/>
                <w:sz w:val="22"/>
                <w:szCs w:val="22"/>
                <w:lang w:val="en-GB"/>
              </w:rPr>
              <w:t>(Max:800 Words) *</w:t>
            </w:r>
            <w:r w:rsidRPr="00426061">
              <w:rPr>
                <w:rFonts w:asciiTheme="majorHAnsi" w:hAnsiTheme="majorHAnsi" w:cstheme="majorHAnsi"/>
                <w:color w:val="000000"/>
                <w:sz w:val="22"/>
                <w:szCs w:val="22"/>
                <w:lang w:val="en-GB"/>
              </w:rPr>
              <w:t xml:space="preserve">  </w:t>
            </w:r>
          </w:p>
          <w:p w14:paraId="2EB8D364" w14:textId="6F0D649C"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03926C50" w14:textId="1B4C4733"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lastRenderedPageBreak/>
              <w:t xml:space="preserve">17bii. Entity undertakes </w:t>
            </w:r>
            <w:proofErr w:type="gramStart"/>
            <w:r w:rsidRPr="00426061">
              <w:rPr>
                <w:rFonts w:asciiTheme="majorHAnsi" w:hAnsiTheme="majorHAnsi" w:cstheme="majorHAnsi"/>
                <w:color w:val="000000"/>
                <w:sz w:val="22"/>
                <w:szCs w:val="22"/>
                <w:lang w:val="en-GB"/>
              </w:rPr>
              <w:t>a</w:t>
            </w:r>
            <w:proofErr w:type="gramEnd"/>
            <w:r w:rsidRPr="00426061">
              <w:rPr>
                <w:rFonts w:asciiTheme="majorHAnsi" w:hAnsiTheme="majorHAnsi" w:cstheme="majorHAnsi"/>
                <w:color w:val="000000"/>
                <w:sz w:val="22"/>
                <w:szCs w:val="22"/>
                <w:lang w:val="en-GB"/>
              </w:rPr>
              <w:t xml:space="preserve"> UN-SWAP peer review process at least once every 4 years </w:t>
            </w:r>
            <w:r w:rsidRPr="00A115FB">
              <w:rPr>
                <w:rFonts w:asciiTheme="majorHAnsi" w:hAnsiTheme="majorHAnsi" w:cstheme="majorHAnsi"/>
                <w:color w:val="000000"/>
                <w:sz w:val="22"/>
                <w:szCs w:val="22"/>
                <w:lang w:val="en-GB"/>
              </w:rPr>
              <w:t>(Max:800 Words) *</w:t>
            </w:r>
            <w:r w:rsidRPr="00426061">
              <w:rPr>
                <w:rFonts w:asciiTheme="majorHAnsi" w:hAnsiTheme="majorHAnsi" w:cstheme="majorHAnsi"/>
                <w:color w:val="000000"/>
                <w:sz w:val="22"/>
                <w:szCs w:val="22"/>
                <w:lang w:val="en-GB"/>
              </w:rPr>
              <w:t xml:space="preserve">   </w:t>
            </w:r>
          </w:p>
          <w:p w14:paraId="2231C7D2" w14:textId="72096E7B"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19215EDD" w14:textId="6ACB81C7" w:rsidR="003174AE"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17biii. Agreed upon recommendations from the UN-SWAP peer review process implemented </w:t>
            </w:r>
            <w:r w:rsidR="00A71C65" w:rsidRPr="00A71C65">
              <w:rPr>
                <w:rFonts w:asciiTheme="majorHAnsi" w:hAnsiTheme="majorHAnsi" w:cstheme="majorHAnsi"/>
                <w:color w:val="000000"/>
                <w:sz w:val="22"/>
                <w:szCs w:val="22"/>
                <w:lang w:val="en-GB"/>
              </w:rPr>
              <w:t>(Max:800 Words) *</w:t>
            </w:r>
          </w:p>
          <w:p w14:paraId="418EBC2E" w14:textId="77777777" w:rsidR="00A71C65" w:rsidRDefault="00A71C65" w:rsidP="00A71C65">
            <w:pPr>
              <w:rPr>
                <w:rFonts w:asciiTheme="majorHAnsi" w:hAnsiTheme="majorHAnsi" w:cstheme="majorHAnsi"/>
                <w:color w:val="000000"/>
                <w:sz w:val="22"/>
                <w:szCs w:val="22"/>
                <w:lang w:val="en-GB"/>
              </w:rPr>
            </w:pPr>
          </w:p>
          <w:p w14:paraId="30410493" w14:textId="77777777"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p>
          <w:p w14:paraId="664A8352" w14:textId="3851AC9B"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17ai. Entity participated systematically in inter-agency coordination mechanisms on gender equality and the empowerment of women</w:t>
            </w:r>
            <w:r>
              <w:rPr>
                <w:rFonts w:asciiTheme="majorHAnsi" w:hAnsiTheme="majorHAnsi" w:cstheme="majorHAnsi"/>
                <w:color w:val="000000"/>
                <w:sz w:val="22"/>
                <w:szCs w:val="22"/>
                <w:lang w:val="en-GB"/>
              </w:rPr>
              <w:t xml:space="preserve"> </w:t>
            </w:r>
            <w:r w:rsidRPr="00A71C65">
              <w:rPr>
                <w:rFonts w:asciiTheme="majorHAnsi" w:hAnsiTheme="majorHAnsi" w:cstheme="majorHAnsi"/>
                <w:color w:val="000000"/>
                <w:sz w:val="22"/>
                <w:szCs w:val="22"/>
                <w:lang w:val="en-GB"/>
              </w:rPr>
              <w:t>(Max:800 Words) *</w:t>
            </w:r>
          </w:p>
          <w:p w14:paraId="2D84871E" w14:textId="4F421EFD" w:rsidR="00426061" w:rsidRPr="00426061"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  </w:t>
            </w:r>
          </w:p>
          <w:p w14:paraId="49594F66" w14:textId="4D092BD4" w:rsidR="003174AE" w:rsidRDefault="00426061" w:rsidP="00426061">
            <w:pPr>
              <w:rPr>
                <w:rFonts w:asciiTheme="majorHAnsi" w:hAnsiTheme="majorHAnsi" w:cstheme="majorHAnsi"/>
                <w:color w:val="000000"/>
                <w:sz w:val="22"/>
                <w:szCs w:val="22"/>
                <w:lang w:val="en-GB"/>
              </w:rPr>
            </w:pPr>
            <w:r w:rsidRPr="00426061">
              <w:rPr>
                <w:rFonts w:asciiTheme="majorHAnsi" w:hAnsiTheme="majorHAnsi" w:cstheme="majorHAnsi"/>
                <w:color w:val="000000"/>
                <w:sz w:val="22"/>
                <w:szCs w:val="22"/>
                <w:lang w:val="en-GB"/>
              </w:rPr>
              <w:t xml:space="preserve">17aii. Entity undertakes </w:t>
            </w:r>
            <w:proofErr w:type="gramStart"/>
            <w:r w:rsidRPr="00426061">
              <w:rPr>
                <w:rFonts w:asciiTheme="majorHAnsi" w:hAnsiTheme="majorHAnsi" w:cstheme="majorHAnsi"/>
                <w:color w:val="000000"/>
                <w:sz w:val="22"/>
                <w:szCs w:val="22"/>
                <w:lang w:val="en-GB"/>
              </w:rPr>
              <w:t>a</w:t>
            </w:r>
            <w:proofErr w:type="gramEnd"/>
            <w:r w:rsidRPr="00426061">
              <w:rPr>
                <w:rFonts w:asciiTheme="majorHAnsi" w:hAnsiTheme="majorHAnsi" w:cstheme="majorHAnsi"/>
                <w:color w:val="000000"/>
                <w:sz w:val="22"/>
                <w:szCs w:val="22"/>
                <w:lang w:val="en-GB"/>
              </w:rPr>
              <w:t xml:space="preserve"> UN-SWAP peer review process at least once every 4 years </w:t>
            </w:r>
            <w:r w:rsidR="00A71C65" w:rsidRPr="00A71C65">
              <w:rPr>
                <w:rFonts w:asciiTheme="majorHAnsi" w:hAnsiTheme="majorHAnsi" w:cstheme="majorHAnsi"/>
                <w:color w:val="000000"/>
                <w:sz w:val="22"/>
                <w:szCs w:val="22"/>
                <w:lang w:val="en-GB"/>
              </w:rPr>
              <w:t>(Max:800 Words) *</w:t>
            </w:r>
          </w:p>
          <w:p w14:paraId="493147BC" w14:textId="77777777" w:rsidR="00A71C65" w:rsidRDefault="00A71C65" w:rsidP="003174AE">
            <w:pPr>
              <w:rPr>
                <w:rFonts w:asciiTheme="majorHAnsi" w:hAnsiTheme="majorHAnsi" w:cstheme="majorHAnsi"/>
                <w:color w:val="000000"/>
                <w:sz w:val="22"/>
                <w:szCs w:val="22"/>
                <w:lang w:val="en-GB"/>
              </w:rPr>
            </w:pPr>
          </w:p>
          <w:p w14:paraId="7DA36203" w14:textId="77777777" w:rsidR="00923442"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w:t>
            </w:r>
            <w:r w:rsidR="00923442">
              <w:rPr>
                <w:rFonts w:asciiTheme="majorHAnsi" w:hAnsiTheme="majorHAnsi" w:cstheme="majorHAnsi"/>
                <w:b/>
                <w:bCs/>
                <w:i/>
                <w:iCs/>
                <w:color w:val="000000"/>
                <w:sz w:val="22"/>
                <w:szCs w:val="22"/>
                <w:lang w:val="en-GB"/>
              </w:rPr>
              <w:t>:</w:t>
            </w:r>
          </w:p>
          <w:p w14:paraId="795BA4FB" w14:textId="77777777" w:rsidR="00923442" w:rsidRDefault="00923442" w:rsidP="00923442">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29E2B58D" w14:textId="77777777" w:rsidR="00923442" w:rsidRDefault="00923442" w:rsidP="00923442">
            <w:pPr>
              <w:jc w:val="both"/>
              <w:rPr>
                <w:rFonts w:asciiTheme="majorHAnsi" w:hAnsiTheme="majorHAnsi" w:cstheme="majorBidi"/>
                <w:color w:val="000000" w:themeColor="text1"/>
                <w:sz w:val="22"/>
                <w:szCs w:val="22"/>
                <w:lang w:val="en-GB"/>
              </w:rPr>
            </w:pPr>
          </w:p>
          <w:p w14:paraId="2DB01346" w14:textId="1720814C" w:rsidR="00923442" w:rsidRDefault="00923442" w:rsidP="00923442">
            <w:pPr>
              <w:jc w:val="both"/>
              <w:rPr>
                <w:rFonts w:asciiTheme="majorHAnsi" w:hAnsiTheme="majorHAnsi" w:cstheme="majorBidi"/>
                <w:b/>
                <w:color w:val="0070C0"/>
                <w:sz w:val="22"/>
                <w:szCs w:val="22"/>
                <w:lang w:val="en-GB"/>
              </w:rPr>
            </w:pPr>
            <w:r w:rsidRPr="001C3C65">
              <w:rPr>
                <w:rFonts w:asciiTheme="majorHAnsi" w:hAnsiTheme="majorHAnsi" w:cstheme="majorBidi"/>
                <w:color w:val="000000" w:themeColor="text1"/>
                <w:sz w:val="22"/>
                <w:szCs w:val="22"/>
                <w:lang w:val="en-GB"/>
              </w:rPr>
              <w:t xml:space="preserve">For missing requirements, please select </w:t>
            </w:r>
            <w:r>
              <w:rPr>
                <w:rFonts w:asciiTheme="majorHAnsi" w:hAnsiTheme="majorHAnsi" w:cstheme="majorBidi"/>
                <w:color w:val="000000" w:themeColor="text1"/>
                <w:sz w:val="22"/>
                <w:szCs w:val="22"/>
                <w:lang w:val="en-GB"/>
              </w:rPr>
              <w:t>w</w:t>
            </w:r>
            <w:r w:rsidRPr="00B80CB2">
              <w:rPr>
                <w:rFonts w:asciiTheme="majorHAnsi" w:hAnsiTheme="majorHAnsi" w:cstheme="majorBidi"/>
                <w:color w:val="000000" w:themeColor="text1"/>
                <w:sz w:val="22"/>
                <w:szCs w:val="22"/>
                <w:lang w:val="en-GB"/>
              </w:rPr>
              <w:t xml:space="preserve">hether the entity </w:t>
            </w:r>
            <w:proofErr w:type="spellStart"/>
            <w:r w:rsidRPr="00B80CB2">
              <w:rPr>
                <w:rFonts w:asciiTheme="majorHAnsi" w:hAnsiTheme="majorHAnsi" w:cstheme="majorBidi"/>
                <w:color w:val="000000" w:themeColor="text1"/>
                <w:sz w:val="22"/>
                <w:szCs w:val="22"/>
                <w:lang w:val="en-GB"/>
              </w:rPr>
              <w:t>fulfills</w:t>
            </w:r>
            <w:proofErr w:type="spellEnd"/>
            <w:r w:rsidRPr="00B80CB2">
              <w:rPr>
                <w:rFonts w:asciiTheme="majorHAnsi" w:hAnsiTheme="majorHAnsi" w:cstheme="majorBidi"/>
                <w:color w:val="000000" w:themeColor="text1"/>
                <w:sz w:val="22"/>
                <w:szCs w:val="22"/>
                <w:lang w:val="en-GB"/>
              </w:rPr>
              <w:t xml:space="preserve"> any of the following requirements</w:t>
            </w:r>
            <w:r w:rsidRPr="001C3C65">
              <w:rPr>
                <w:rFonts w:asciiTheme="majorHAnsi" w:hAnsiTheme="majorHAnsi" w:cstheme="majorBidi"/>
                <w:color w:val="000000" w:themeColor="text1"/>
                <w:sz w:val="22"/>
                <w:szCs w:val="22"/>
                <w:lang w:val="en-GB"/>
              </w:rPr>
              <w:t xml:space="preserve"> (single select): *</w:t>
            </w:r>
            <w:r>
              <w:rPr>
                <w:rFonts w:asciiTheme="majorHAnsi" w:hAnsiTheme="majorHAnsi" w:cstheme="majorBidi"/>
                <w:b/>
                <w:color w:val="0070C0"/>
                <w:sz w:val="22"/>
                <w:szCs w:val="22"/>
                <w:lang w:val="en-GB"/>
              </w:rPr>
              <w:t xml:space="preserve"> </w:t>
            </w:r>
          </w:p>
          <w:p w14:paraId="510CA5BD" w14:textId="77777777" w:rsidR="006F1F5E" w:rsidRPr="006F1F5E" w:rsidRDefault="006F1F5E" w:rsidP="00FF257E">
            <w:pPr>
              <w:pStyle w:val="ListParagraph"/>
              <w:numPr>
                <w:ilvl w:val="0"/>
                <w:numId w:val="52"/>
              </w:numPr>
              <w:jc w:val="both"/>
              <w:rPr>
                <w:rFonts w:asciiTheme="majorHAnsi" w:hAnsiTheme="majorHAnsi" w:cstheme="majorBidi"/>
                <w:color w:val="000000"/>
                <w:lang w:val="en-AU"/>
              </w:rPr>
            </w:pPr>
            <w:r w:rsidRPr="006F1F5E">
              <w:rPr>
                <w:rFonts w:asciiTheme="majorHAnsi" w:hAnsiTheme="majorHAnsi" w:cstheme="majorBidi"/>
                <w:color w:val="000000" w:themeColor="text1"/>
                <w:lang w:val="en-AU"/>
              </w:rPr>
              <w:t xml:space="preserve">Entity participated systematically in inter-agency coordination mechanisms on gender equality and the empowerment of women </w:t>
            </w:r>
          </w:p>
          <w:p w14:paraId="598033AC" w14:textId="77777777" w:rsidR="006F1F5E" w:rsidRPr="006F1F5E" w:rsidRDefault="006F1F5E" w:rsidP="00FF257E">
            <w:pPr>
              <w:pStyle w:val="ListParagraph"/>
              <w:numPr>
                <w:ilvl w:val="0"/>
                <w:numId w:val="52"/>
              </w:numPr>
              <w:jc w:val="both"/>
              <w:rPr>
                <w:rFonts w:asciiTheme="majorHAnsi" w:hAnsiTheme="majorHAnsi" w:cstheme="majorBidi"/>
                <w:color w:val="000000"/>
                <w:lang w:val="en-AU"/>
              </w:rPr>
            </w:pPr>
            <w:r w:rsidRPr="006F1F5E">
              <w:rPr>
                <w:rFonts w:asciiTheme="majorHAnsi" w:hAnsiTheme="majorHAnsi" w:cstheme="majorBidi"/>
                <w:color w:val="000000" w:themeColor="text1"/>
                <w:lang w:val="en-AU"/>
              </w:rPr>
              <w:t xml:space="preserve">Entity undertakes </w:t>
            </w:r>
            <w:proofErr w:type="gramStart"/>
            <w:r w:rsidRPr="006F1F5E">
              <w:rPr>
                <w:rFonts w:asciiTheme="majorHAnsi" w:hAnsiTheme="majorHAnsi" w:cstheme="majorBidi"/>
                <w:color w:val="000000" w:themeColor="text1"/>
                <w:lang w:val="en-AU"/>
              </w:rPr>
              <w:t>a</w:t>
            </w:r>
            <w:proofErr w:type="gramEnd"/>
            <w:r w:rsidRPr="006F1F5E">
              <w:rPr>
                <w:rFonts w:asciiTheme="majorHAnsi" w:hAnsiTheme="majorHAnsi" w:cstheme="majorBidi"/>
                <w:color w:val="000000" w:themeColor="text1"/>
                <w:lang w:val="en-AU"/>
              </w:rPr>
              <w:t xml:space="preserve"> UN-SWAP peer review process at least once every 4 years </w:t>
            </w:r>
          </w:p>
          <w:p w14:paraId="184DEC9E" w14:textId="5BE0C8B2" w:rsidR="00923442" w:rsidRPr="00390B13" w:rsidRDefault="00923442" w:rsidP="00FF257E">
            <w:pPr>
              <w:pStyle w:val="ListParagraph"/>
              <w:numPr>
                <w:ilvl w:val="0"/>
                <w:numId w:val="52"/>
              </w:numPr>
              <w:jc w:val="both"/>
              <w:rPr>
                <w:rFonts w:asciiTheme="majorHAnsi" w:hAnsiTheme="majorHAnsi" w:cstheme="majorBidi"/>
                <w:color w:val="000000"/>
                <w:lang w:val="en-AU"/>
              </w:rPr>
            </w:pPr>
            <w:r w:rsidRPr="34CB7698">
              <w:rPr>
                <w:rFonts w:asciiTheme="majorHAnsi" w:hAnsiTheme="majorHAnsi" w:cstheme="majorBidi"/>
                <w:color w:val="000000" w:themeColor="text1"/>
                <w:lang w:val="en-AU"/>
              </w:rPr>
              <w:t>None of the above</w:t>
            </w:r>
          </w:p>
          <w:p w14:paraId="4E58E2E4" w14:textId="77777777" w:rsidR="00923442" w:rsidRDefault="00923442" w:rsidP="003174AE">
            <w:pPr>
              <w:rPr>
                <w:rFonts w:asciiTheme="majorHAnsi" w:hAnsiTheme="majorHAnsi" w:cstheme="majorHAnsi"/>
                <w:b/>
                <w:bCs/>
                <w:i/>
                <w:iCs/>
                <w:color w:val="000000"/>
                <w:sz w:val="22"/>
                <w:szCs w:val="22"/>
                <w:lang w:val="en-GB"/>
              </w:rPr>
            </w:pPr>
          </w:p>
          <w:p w14:paraId="396D35A7" w14:textId="77777777" w:rsidR="00923442" w:rsidRDefault="00923442" w:rsidP="003174AE">
            <w:pPr>
              <w:rPr>
                <w:rFonts w:asciiTheme="majorHAnsi" w:hAnsiTheme="majorHAnsi" w:cstheme="majorHAnsi"/>
                <w:b/>
                <w:bCs/>
                <w:i/>
                <w:iCs/>
                <w:color w:val="000000"/>
                <w:sz w:val="22"/>
                <w:szCs w:val="22"/>
                <w:lang w:val="en-GB"/>
              </w:rPr>
            </w:pPr>
          </w:p>
          <w:p w14:paraId="0247C749" w14:textId="43053273" w:rsidR="003174AE" w:rsidRPr="00593CF9" w:rsidRDefault="003174AE" w:rsidP="003174AE">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p>
          <w:p w14:paraId="4F9AC14F" w14:textId="4D9923FD" w:rsidR="003174AE" w:rsidRDefault="00A71C65" w:rsidP="00916365">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433C5EEA" w14:textId="77777777" w:rsidR="005C3204" w:rsidRDefault="005C3204" w:rsidP="00916365">
            <w:pPr>
              <w:rPr>
                <w:rFonts w:ascii="Calibri" w:hAnsi="Calibri" w:cs="Calibri"/>
                <w:color w:val="000000"/>
                <w:sz w:val="22"/>
                <w:szCs w:val="22"/>
                <w:lang w:val="en-GB"/>
              </w:rPr>
            </w:pPr>
          </w:p>
          <w:p w14:paraId="13A7F1B6" w14:textId="77777777" w:rsidR="00CC0FE6" w:rsidRPr="0093445D" w:rsidRDefault="00CC0FE6" w:rsidP="00CC0FE6">
            <w:pPr>
              <w:rPr>
                <w:rFonts w:asciiTheme="majorHAnsi" w:hAnsiTheme="majorHAnsi" w:cstheme="majorHAnsi"/>
                <w:b/>
                <w:bCs/>
                <w:sz w:val="22"/>
                <w:szCs w:val="22"/>
                <w:lang w:val="en-GB"/>
              </w:rPr>
            </w:pPr>
            <w:r>
              <w:rPr>
                <w:rFonts w:asciiTheme="majorHAnsi" w:hAnsiTheme="majorHAnsi" w:cstheme="majorHAnsi"/>
                <w:b/>
                <w:bCs/>
                <w:sz w:val="22"/>
                <w:szCs w:val="22"/>
                <w:highlight w:val="green"/>
                <w:lang w:val="en-GB"/>
              </w:rPr>
              <w:t>Other</w:t>
            </w:r>
            <w:r w:rsidRPr="0093445D">
              <w:rPr>
                <w:rFonts w:asciiTheme="majorHAnsi" w:hAnsiTheme="majorHAnsi" w:cstheme="majorHAnsi"/>
                <w:b/>
                <w:bCs/>
                <w:sz w:val="22"/>
                <w:szCs w:val="22"/>
                <w:highlight w:val="green"/>
                <w:lang w:val="en-GB"/>
              </w:rPr>
              <w:t xml:space="preserve"> Questions:</w:t>
            </w:r>
          </w:p>
          <w:p w14:paraId="2CF086BF" w14:textId="255FD08A" w:rsidR="00CC0FE6" w:rsidRPr="00F50E37" w:rsidRDefault="00CC0FE6" w:rsidP="00CC0FE6">
            <w:pPr>
              <w:rPr>
                <w:rFonts w:ascii="Calibri" w:hAnsi="Calibri" w:cs="Calibri"/>
                <w:b/>
                <w:color w:val="0070C0"/>
                <w:sz w:val="22"/>
                <w:szCs w:val="22"/>
                <w:lang w:val="en-GB"/>
              </w:rPr>
            </w:pPr>
            <w:r w:rsidRPr="00F50E37">
              <w:rPr>
                <w:rFonts w:ascii="Calibri" w:hAnsi="Calibri" w:cs="Calibri"/>
                <w:b/>
                <w:color w:val="0070C0"/>
                <w:sz w:val="22"/>
                <w:szCs w:val="22"/>
                <w:lang w:val="en-GB"/>
              </w:rPr>
              <w:t xml:space="preserve">3. </w:t>
            </w:r>
            <w:r w:rsidRPr="00A93B6B">
              <w:rPr>
                <w:rFonts w:asciiTheme="majorHAnsi" w:hAnsiTheme="majorHAnsi" w:cstheme="majorBidi"/>
                <w:b/>
                <w:color w:val="E36C0A" w:themeColor="accent6" w:themeShade="BF"/>
                <w:sz w:val="22"/>
                <w:szCs w:val="22"/>
                <w:lang w:val="en-GB"/>
              </w:rPr>
              <w:t>For all ratings</w:t>
            </w:r>
            <w:r w:rsidR="00A93B6B">
              <w:rPr>
                <w:rFonts w:asciiTheme="majorHAnsi" w:hAnsiTheme="majorHAnsi" w:cstheme="majorBidi"/>
                <w:b/>
                <w:color w:val="E36C0A" w:themeColor="accent6" w:themeShade="BF"/>
                <w:sz w:val="22"/>
                <w:szCs w:val="22"/>
                <w:lang w:val="en-GB"/>
              </w:rPr>
              <w:t>:</w:t>
            </w:r>
          </w:p>
          <w:p w14:paraId="05E97242" w14:textId="04C49A51" w:rsidR="00D36E19" w:rsidRPr="00D36E19" w:rsidRDefault="00D36E19" w:rsidP="00D36E19">
            <w:pPr>
              <w:rPr>
                <w:rFonts w:ascii="Calibri" w:hAnsi="Calibri" w:cs="Calibri"/>
                <w:color w:val="000000"/>
                <w:sz w:val="22"/>
                <w:szCs w:val="22"/>
                <w:lang w:val="en-US"/>
              </w:rPr>
            </w:pPr>
            <w:r w:rsidRPr="00D36E19">
              <w:rPr>
                <w:rFonts w:ascii="Calibri" w:hAnsi="Calibri" w:cs="Calibri"/>
                <w:color w:val="000000" w:themeColor="text1"/>
                <w:sz w:val="22"/>
                <w:szCs w:val="22"/>
                <w:lang w:val="en-US"/>
              </w:rPr>
              <w:t>The name of the top UN entity your organization collaborated with the most in the past year:</w:t>
            </w:r>
          </w:p>
          <w:p w14:paraId="67D0F037" w14:textId="238C035E" w:rsidR="00D36E19" w:rsidRPr="00D36E19" w:rsidRDefault="00D36E19" w:rsidP="00D36E19">
            <w:pPr>
              <w:rPr>
                <w:rFonts w:ascii="Calibri" w:hAnsi="Calibri" w:cs="Calibri"/>
                <w:color w:val="000000"/>
                <w:sz w:val="22"/>
                <w:szCs w:val="22"/>
                <w:lang w:val="en-US"/>
              </w:rPr>
            </w:pPr>
            <w:r w:rsidRPr="00D36E19">
              <w:rPr>
                <w:rFonts w:ascii="Calibri" w:hAnsi="Calibri" w:cs="Calibri"/>
                <w:color w:val="000000" w:themeColor="text1"/>
                <w:sz w:val="22"/>
                <w:szCs w:val="22"/>
                <w:lang w:val="en-US"/>
              </w:rPr>
              <w:t>The name of the second UN entity your organization collaborated with the most in the past year:</w:t>
            </w:r>
          </w:p>
          <w:p w14:paraId="1E16FE14" w14:textId="1D74B5D5" w:rsidR="00CC0FE6" w:rsidRDefault="00D36E19" w:rsidP="00D36E19">
            <w:pPr>
              <w:jc w:val="both"/>
              <w:rPr>
                <w:rFonts w:ascii="Calibri" w:hAnsi="Calibri" w:cs="Calibri"/>
                <w:color w:val="000000"/>
                <w:sz w:val="22"/>
                <w:szCs w:val="22"/>
                <w:lang w:val="en-US"/>
              </w:rPr>
            </w:pPr>
            <w:r w:rsidRPr="34CB7698">
              <w:rPr>
                <w:rFonts w:ascii="Calibri" w:hAnsi="Calibri" w:cs="Calibri"/>
                <w:color w:val="000000" w:themeColor="text1"/>
                <w:sz w:val="22"/>
                <w:szCs w:val="22"/>
                <w:lang w:val="en-US"/>
              </w:rPr>
              <w:t>The name of the third UN entity your organization collaborated with the most in the past year:</w:t>
            </w:r>
          </w:p>
          <w:p w14:paraId="51DE0C70" w14:textId="633D9EE2" w:rsidR="00D36E19" w:rsidRPr="00D97347" w:rsidRDefault="00D36E19" w:rsidP="00D36E19">
            <w:pPr>
              <w:jc w:val="both"/>
              <w:rPr>
                <w:rFonts w:asciiTheme="majorHAnsi" w:hAnsiTheme="majorHAnsi" w:cstheme="majorBidi"/>
                <w:b/>
                <w:color w:val="000000"/>
                <w:sz w:val="22"/>
                <w:szCs w:val="22"/>
                <w:lang w:val="en-GB"/>
              </w:rPr>
            </w:pPr>
          </w:p>
          <w:p w14:paraId="6619AFCD" w14:textId="027A4024" w:rsidR="00C330CA" w:rsidRDefault="00C330CA" w:rsidP="00886F12">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74B2FB2D" w14:textId="4FEAE1A5" w:rsidR="00886F12" w:rsidRPr="009B0797" w:rsidRDefault="0025162C" w:rsidP="00886F12">
            <w:pPr>
              <w:jc w:val="both"/>
              <w:rPr>
                <w:rFonts w:asciiTheme="majorHAnsi" w:hAnsiTheme="majorHAnsi" w:cstheme="majorHAnsi"/>
                <w:b/>
                <w:color w:val="0070C0"/>
                <w:sz w:val="22"/>
                <w:szCs w:val="22"/>
                <w:lang w:val="en-GB"/>
              </w:rPr>
            </w:pPr>
            <w:r w:rsidRPr="009B0797">
              <w:rPr>
                <w:rFonts w:asciiTheme="majorHAnsi" w:hAnsiTheme="majorHAnsi" w:cstheme="majorHAnsi"/>
                <w:b/>
                <w:bCs/>
                <w:color w:val="0070C0"/>
                <w:sz w:val="22"/>
                <w:szCs w:val="22"/>
                <w:lang w:val="en-GB"/>
              </w:rPr>
              <w:t>4</w:t>
            </w:r>
            <w:r w:rsidR="00886F12" w:rsidRPr="009B0797">
              <w:rPr>
                <w:rFonts w:asciiTheme="majorHAnsi" w:hAnsiTheme="majorHAnsi" w:cstheme="majorHAnsi"/>
                <w:b/>
                <w:bCs/>
                <w:color w:val="0070C0"/>
                <w:sz w:val="22"/>
                <w:szCs w:val="22"/>
                <w:lang w:val="en-GB"/>
              </w:rPr>
              <w:t xml:space="preserve">. </w:t>
            </w:r>
            <w:r w:rsidR="00A93B6B" w:rsidRPr="006F7DD9">
              <w:rPr>
                <w:rFonts w:asciiTheme="majorHAnsi" w:hAnsiTheme="majorHAnsi" w:cstheme="majorBidi"/>
                <w:b/>
                <w:color w:val="E36C0A" w:themeColor="accent6" w:themeShade="BF"/>
                <w:sz w:val="22"/>
                <w:szCs w:val="22"/>
                <w:lang w:val="en-GB"/>
              </w:rPr>
              <w:t>For all ratings except “not applicable”:</w:t>
            </w:r>
            <w:r w:rsidR="00A93B6B">
              <w:rPr>
                <w:rFonts w:asciiTheme="majorHAnsi" w:hAnsiTheme="majorHAnsi" w:cstheme="majorHAnsi"/>
                <w:b/>
                <w:color w:val="0070C0"/>
                <w:sz w:val="22"/>
                <w:szCs w:val="22"/>
                <w:lang w:val="en-GB"/>
              </w:rPr>
              <w:t xml:space="preserve"> </w:t>
            </w:r>
          </w:p>
          <w:p w14:paraId="115ADFB1" w14:textId="77777777" w:rsidR="00886F12" w:rsidRPr="00D97347" w:rsidRDefault="00886F12" w:rsidP="006356D0">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664443F8" w14:textId="77777777" w:rsidR="00886F12" w:rsidRPr="00D97347" w:rsidRDefault="00886F12" w:rsidP="006356D0">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63F0638C" w14:textId="77777777" w:rsidR="00886F12" w:rsidRPr="00D97347" w:rsidRDefault="00886F12" w:rsidP="006356D0">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1827E5A0" w14:textId="1CE0EF07" w:rsidR="00886F12" w:rsidRPr="00D97347" w:rsidRDefault="00886F12" w:rsidP="006356D0">
            <w:pPr>
              <w:pStyle w:val="ListParagraph"/>
              <w:numPr>
                <w:ilvl w:val="0"/>
                <w:numId w:val="21"/>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lastRenderedPageBreak/>
              <w:t>Use of funds</w:t>
            </w:r>
            <w:r w:rsidR="00DF2AE8" w:rsidRPr="00D97347">
              <w:rPr>
                <w:rFonts w:asciiTheme="majorHAnsi" w:hAnsiTheme="majorHAnsi" w:cstheme="majorHAnsi"/>
                <w:color w:val="000000"/>
                <w:sz w:val="22"/>
                <w:szCs w:val="22"/>
                <w:lang w:val="en-GB"/>
              </w:rPr>
              <w:t xml:space="preserve"> (please note if the funds are already available for the required action or will need to be mobilized)</w:t>
            </w:r>
            <w:r w:rsidRPr="00D97347">
              <w:rPr>
                <w:rFonts w:asciiTheme="majorHAnsi" w:hAnsiTheme="majorHAnsi" w:cstheme="majorHAnsi"/>
                <w:color w:val="000000"/>
                <w:sz w:val="22"/>
                <w:szCs w:val="22"/>
                <w:lang w:val="en-GB"/>
              </w:rPr>
              <w:t xml:space="preserve"> (Max: 800 words)</w:t>
            </w:r>
            <w:r w:rsidR="00616005" w:rsidRPr="00D97347">
              <w:rPr>
                <w:rFonts w:asciiTheme="majorHAnsi" w:hAnsiTheme="majorHAnsi" w:cstheme="majorHAnsi"/>
                <w:color w:val="000000"/>
                <w:sz w:val="22"/>
                <w:szCs w:val="22"/>
                <w:lang w:val="en-GB"/>
              </w:rPr>
              <w:t xml:space="preserve"> *</w:t>
            </w:r>
            <w:r w:rsidRPr="00D97347">
              <w:rPr>
                <w:rFonts w:asciiTheme="majorHAnsi" w:hAnsiTheme="majorHAnsi" w:cstheme="majorHAnsi"/>
                <w:color w:val="000000"/>
                <w:sz w:val="22"/>
                <w:szCs w:val="22"/>
                <w:lang w:val="en-GB"/>
              </w:rPr>
              <w:t>:</w:t>
            </w:r>
          </w:p>
          <w:p w14:paraId="4DA0F6F4" w14:textId="48F7F260" w:rsidR="00886F12" w:rsidRPr="00D97347" w:rsidRDefault="00674A9A" w:rsidP="006356D0">
            <w:pPr>
              <w:pStyle w:val="ListParagraph"/>
              <w:numPr>
                <w:ilvl w:val="0"/>
                <w:numId w:val="21"/>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886F12" w:rsidRPr="00D97347">
              <w:rPr>
                <w:rFonts w:asciiTheme="majorHAnsi" w:hAnsiTheme="majorHAnsi" w:cstheme="majorHAnsi"/>
                <w:color w:val="000000"/>
                <w:sz w:val="22"/>
                <w:szCs w:val="22"/>
                <w:lang w:val="en-GB"/>
              </w:rPr>
              <w:t xml:space="preserve"> </w:t>
            </w:r>
          </w:p>
          <w:p w14:paraId="7F4B87E9" w14:textId="332EC196" w:rsidR="006F7F42" w:rsidRPr="00D97347" w:rsidRDefault="006F7F42" w:rsidP="00916365">
            <w:pPr>
              <w:rPr>
                <w:rFonts w:ascii="Calibri" w:hAnsi="Calibri" w:cs="Calibri"/>
                <w:color w:val="000000"/>
                <w:sz w:val="22"/>
                <w:szCs w:val="22"/>
                <w:lang w:val="en-GB"/>
              </w:rPr>
            </w:pPr>
          </w:p>
          <w:p w14:paraId="6D5EB5C1" w14:textId="03EC21DA" w:rsidR="00C330CA" w:rsidRDefault="00C330CA" w:rsidP="00500BBD">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0FA9EAE9" w14:textId="46AEC5FA" w:rsidR="006F7F42" w:rsidRPr="00D97347" w:rsidRDefault="0025162C" w:rsidP="00500BBD">
            <w:pPr>
              <w:rPr>
                <w:rFonts w:ascii="Calibri" w:hAnsi="Calibri" w:cs="Calibri"/>
                <w:color w:val="000000"/>
                <w:sz w:val="22"/>
                <w:szCs w:val="22"/>
                <w:lang w:val="en-GB"/>
              </w:rPr>
            </w:pPr>
            <w:r w:rsidRPr="009B0797">
              <w:rPr>
                <w:rFonts w:ascii="Calibri" w:hAnsi="Calibri" w:cs="Calibri"/>
                <w:b/>
                <w:color w:val="0070C0"/>
                <w:sz w:val="22"/>
                <w:szCs w:val="22"/>
                <w:lang w:val="en-GB"/>
              </w:rPr>
              <w:t>5</w:t>
            </w:r>
            <w:r w:rsidR="00500BBD" w:rsidRPr="009B0797">
              <w:rPr>
                <w:rFonts w:ascii="Calibri" w:hAnsi="Calibri" w:cs="Calibri"/>
                <w:b/>
                <w:color w:val="0070C0"/>
                <w:sz w:val="22"/>
                <w:szCs w:val="22"/>
                <w:lang w:val="en-GB"/>
              </w:rPr>
              <w:t>.</w:t>
            </w:r>
            <w:r w:rsidR="00407C75" w:rsidRPr="009B079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6F7F42" w:rsidRPr="009B0797">
              <w:rPr>
                <w:rFonts w:ascii="Calibri" w:hAnsi="Calibri" w:cs="Calibri"/>
                <w:b/>
                <w:color w:val="0070C0"/>
                <w:sz w:val="22"/>
                <w:szCs w:val="22"/>
                <w:lang w:val="en-GB"/>
              </w:rPr>
              <w:t>Please</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submit</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supporting</w:t>
            </w:r>
            <w:r w:rsidR="00407C75" w:rsidRPr="009B0797">
              <w:rPr>
                <w:rFonts w:ascii="Calibri" w:hAnsi="Calibri" w:cs="Calibri"/>
                <w:b/>
                <w:color w:val="0070C0"/>
                <w:sz w:val="22"/>
                <w:szCs w:val="22"/>
                <w:lang w:val="en-GB"/>
              </w:rPr>
              <w:t xml:space="preserve"> </w:t>
            </w:r>
            <w:r w:rsidR="006F7F42" w:rsidRPr="009B0797">
              <w:rPr>
                <w:rFonts w:ascii="Calibri" w:hAnsi="Calibri" w:cs="Calibri"/>
                <w:b/>
                <w:color w:val="0070C0"/>
                <w:sz w:val="22"/>
                <w:szCs w:val="22"/>
                <w:lang w:val="en-GB"/>
              </w:rPr>
              <w:t>documentation</w:t>
            </w:r>
            <w:r w:rsidR="00407C75" w:rsidRPr="009B0797">
              <w:rPr>
                <w:rFonts w:ascii="Calibri" w:hAnsi="Calibri" w:cs="Calibri"/>
                <w:color w:val="0070C0"/>
                <w:sz w:val="22"/>
                <w:szCs w:val="22"/>
                <w:lang w:val="en-GB"/>
              </w:rPr>
              <w:t xml:space="preserve"> </w:t>
            </w:r>
            <w:r w:rsidR="006F7F42" w:rsidRPr="00D97347">
              <w:rPr>
                <w:rFonts w:ascii="Calibri" w:hAnsi="Calibri" w:cs="Calibri"/>
                <w:color w:val="000000"/>
                <w:sz w:val="22"/>
                <w:szCs w:val="22"/>
                <w:lang w:val="en-GB"/>
              </w:rPr>
              <w:t>(Only</w:t>
            </w:r>
            <w:r w:rsidR="00407C75" w:rsidRPr="00D97347">
              <w:rPr>
                <w:rFonts w:ascii="Calibri" w:hAnsi="Calibri" w:cs="Calibri"/>
                <w:color w:val="000000"/>
                <w:sz w:val="22"/>
                <w:szCs w:val="22"/>
                <w:lang w:val="en-GB"/>
              </w:rPr>
              <w:t xml:space="preserve"> </w:t>
            </w:r>
            <w:r w:rsidR="00C330CA">
              <w:rPr>
                <w:rFonts w:ascii="Calibri" w:hAnsi="Calibri" w:cs="Calibri"/>
                <w:color w:val="000000"/>
                <w:sz w:val="22"/>
                <w:szCs w:val="22"/>
                <w:lang w:val="en-GB"/>
              </w:rPr>
              <w:t>URL</w:t>
            </w:r>
            <w:r w:rsidR="00085202">
              <w:rPr>
                <w:rFonts w:ascii="Calibri" w:hAnsi="Calibri" w:cs="Calibri"/>
                <w:color w:val="000000"/>
                <w:sz w:val="22"/>
                <w:szCs w:val="22"/>
                <w:lang w:val="en-GB"/>
              </w:rPr>
              <w:t>s</w:t>
            </w:r>
            <w:r w:rsidR="00C330CA">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Word,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PowerPoint,</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Excel,</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PDF</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and</w:t>
            </w:r>
            <w:r w:rsidR="00407C75" w:rsidRPr="00D97347">
              <w:rPr>
                <w:rFonts w:ascii="Calibri" w:hAnsi="Calibri" w:cs="Calibri"/>
                <w:color w:val="000000"/>
                <w:sz w:val="22"/>
                <w:szCs w:val="22"/>
                <w:lang w:val="en-GB"/>
              </w:rPr>
              <w:t xml:space="preserve"> </w:t>
            </w:r>
            <w:r w:rsidR="006F7F42" w:rsidRPr="00D97347">
              <w:rPr>
                <w:rFonts w:ascii="Calibri" w:hAnsi="Calibri" w:cs="Calibri"/>
                <w:color w:val="000000"/>
                <w:sz w:val="22"/>
                <w:szCs w:val="22"/>
                <w:lang w:val="en-GB"/>
              </w:rPr>
              <w:t>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0AA2E06D"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2DA89C73" w14:textId="3886AE83" w:rsidR="00542E19" w:rsidRPr="00D97347" w:rsidRDefault="00542E19" w:rsidP="00916365">
            <w:pPr>
              <w:rPr>
                <w:rFonts w:asciiTheme="majorHAnsi" w:hAnsiTheme="majorHAnsi" w:cstheme="majorHAnsi"/>
                <w:bCs/>
                <w:sz w:val="22"/>
                <w:lang w:val="en-GB"/>
              </w:rPr>
            </w:pPr>
          </w:p>
          <w:p w14:paraId="6752BDCF" w14:textId="2B6C9DAB" w:rsidR="00542E19" w:rsidRPr="00D97347" w:rsidRDefault="009066A2" w:rsidP="00542E19">
            <w:pPr>
              <w:spacing w:after="120"/>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Examples of documents </w:t>
            </w:r>
            <w:r w:rsidR="00542E19" w:rsidRPr="00D97347">
              <w:rPr>
                <w:rFonts w:asciiTheme="majorHAnsi" w:hAnsiTheme="majorHAnsi" w:cstheme="majorBidi"/>
                <w:sz w:val="22"/>
                <w:szCs w:val="22"/>
                <w:lang w:val="en-GB"/>
              </w:rPr>
              <w:t>to attach to substantiate reporting:</w:t>
            </w:r>
          </w:p>
          <w:p w14:paraId="6C488FFA" w14:textId="77777777" w:rsidR="00181FFF" w:rsidRPr="00181FFF" w:rsidRDefault="00181FFF" w:rsidP="006356D0">
            <w:pPr>
              <w:pStyle w:val="ListParagraph"/>
              <w:numPr>
                <w:ilvl w:val="0"/>
                <w:numId w:val="24"/>
              </w:numPr>
              <w:rPr>
                <w:rFonts w:asciiTheme="majorHAnsi" w:hAnsiTheme="majorHAnsi" w:cstheme="majorBidi"/>
                <w:sz w:val="22"/>
                <w:szCs w:val="22"/>
                <w:lang w:val="en-GB"/>
              </w:rPr>
            </w:pPr>
            <w:r w:rsidRPr="00181FFF">
              <w:rPr>
                <w:rFonts w:asciiTheme="majorHAnsi" w:hAnsiTheme="majorHAnsi" w:cstheme="majorBidi"/>
                <w:sz w:val="22"/>
                <w:szCs w:val="22"/>
                <w:lang w:val="en-GB"/>
              </w:rPr>
              <w:t>Peer review report</w:t>
            </w:r>
          </w:p>
          <w:p w14:paraId="14675D90" w14:textId="16DA2F01" w:rsidR="00181FFF" w:rsidRPr="00181FFF" w:rsidRDefault="00181FFF" w:rsidP="006356D0">
            <w:pPr>
              <w:pStyle w:val="ListParagraph"/>
              <w:numPr>
                <w:ilvl w:val="0"/>
                <w:numId w:val="24"/>
              </w:numPr>
              <w:rPr>
                <w:rFonts w:asciiTheme="majorHAnsi" w:hAnsiTheme="majorHAnsi" w:cstheme="majorBidi"/>
                <w:sz w:val="22"/>
                <w:szCs w:val="22"/>
                <w:lang w:val="en-GB"/>
              </w:rPr>
            </w:pPr>
            <w:r w:rsidRPr="00181FFF">
              <w:rPr>
                <w:rFonts w:asciiTheme="majorHAnsi" w:hAnsiTheme="majorHAnsi" w:cstheme="majorBidi"/>
                <w:sz w:val="22"/>
                <w:szCs w:val="22"/>
                <w:lang w:val="en-GB"/>
              </w:rPr>
              <w:t>Implementation updates on peer review recommendations</w:t>
            </w:r>
          </w:p>
          <w:p w14:paraId="71FDE5AE" w14:textId="77777777" w:rsidR="00886F12" w:rsidRDefault="00181FFF" w:rsidP="006356D0">
            <w:pPr>
              <w:numPr>
                <w:ilvl w:val="0"/>
                <w:numId w:val="24"/>
              </w:numPr>
              <w:rPr>
                <w:rFonts w:asciiTheme="majorHAnsi" w:hAnsiTheme="majorHAnsi" w:cstheme="majorBidi"/>
                <w:sz w:val="22"/>
                <w:szCs w:val="22"/>
                <w:lang w:val="en-GB"/>
              </w:rPr>
            </w:pPr>
            <w:r w:rsidRPr="00181FFF">
              <w:rPr>
                <w:rFonts w:asciiTheme="majorHAnsi" w:hAnsiTheme="majorHAnsi" w:cstheme="majorBidi"/>
                <w:sz w:val="22"/>
                <w:szCs w:val="22"/>
                <w:lang w:val="en-GB"/>
              </w:rPr>
              <w:t>Documents that demonstrate gender mainstreaming in inter-agency coordination mechanisms</w:t>
            </w:r>
          </w:p>
          <w:p w14:paraId="390C3465" w14:textId="6968492D" w:rsidR="00360FA1" w:rsidRDefault="00360FA1" w:rsidP="006356D0">
            <w:pPr>
              <w:numPr>
                <w:ilvl w:val="0"/>
                <w:numId w:val="24"/>
              </w:numPr>
              <w:rPr>
                <w:rFonts w:asciiTheme="majorHAnsi" w:hAnsiTheme="majorHAnsi" w:cstheme="majorBidi"/>
                <w:sz w:val="22"/>
                <w:szCs w:val="22"/>
                <w:lang w:val="en-GB"/>
              </w:rPr>
            </w:pPr>
            <w:r>
              <w:rPr>
                <w:rFonts w:asciiTheme="majorHAnsi" w:hAnsiTheme="majorHAnsi" w:cstheme="majorBidi"/>
                <w:sz w:val="22"/>
                <w:szCs w:val="22"/>
                <w:lang w:val="en-GB"/>
              </w:rPr>
              <w:t>E</w:t>
            </w:r>
            <w:r w:rsidRPr="00360FA1">
              <w:rPr>
                <w:rFonts w:asciiTheme="majorHAnsi" w:hAnsiTheme="majorHAnsi" w:cstheme="majorBidi"/>
                <w:sz w:val="22"/>
                <w:szCs w:val="22"/>
                <w:lang w:val="en-GB"/>
              </w:rPr>
              <w:t>xamples of how the entity has supported another entity to improve performance</w:t>
            </w:r>
          </w:p>
          <w:p w14:paraId="62894516" w14:textId="5463106B" w:rsidR="00181FFF" w:rsidRPr="00D97347" w:rsidRDefault="00181FFF" w:rsidP="00181FFF">
            <w:pPr>
              <w:ind w:left="720"/>
              <w:rPr>
                <w:rFonts w:asciiTheme="majorHAnsi" w:hAnsiTheme="majorHAnsi" w:cstheme="majorBidi"/>
                <w:sz w:val="22"/>
                <w:szCs w:val="22"/>
                <w:lang w:val="en-GB"/>
              </w:rPr>
            </w:pPr>
          </w:p>
        </w:tc>
      </w:tr>
    </w:tbl>
    <w:p w14:paraId="472F54D0" w14:textId="5CA6B46F" w:rsidR="00F53513" w:rsidRPr="00D97347" w:rsidRDefault="00F53513" w:rsidP="00F53513">
      <w:pPr>
        <w:pStyle w:val="Heading1"/>
        <w:rPr>
          <w:b/>
          <w:bCs/>
          <w:color w:val="0070C0"/>
          <w:sz w:val="22"/>
          <w:szCs w:val="22"/>
          <w:lang w:val="en-GB"/>
        </w:rPr>
      </w:pPr>
      <w:bookmarkStart w:id="19" w:name="_Toc184780464"/>
      <w:r w:rsidRPr="00D97347">
        <w:rPr>
          <w:b/>
          <w:bCs/>
          <w:color w:val="0070C0"/>
          <w:sz w:val="22"/>
          <w:szCs w:val="22"/>
          <w:lang w:val="en-GB"/>
        </w:rPr>
        <w:lastRenderedPageBreak/>
        <w:t>PI 1</w:t>
      </w:r>
      <w:r>
        <w:rPr>
          <w:b/>
          <w:bCs/>
          <w:color w:val="0070C0"/>
          <w:sz w:val="22"/>
          <w:szCs w:val="22"/>
          <w:lang w:val="en-GB"/>
        </w:rPr>
        <w:t>8</w:t>
      </w:r>
      <w:r w:rsidRPr="00D97347">
        <w:rPr>
          <w:b/>
          <w:bCs/>
          <w:color w:val="0070C0"/>
          <w:sz w:val="22"/>
          <w:szCs w:val="22"/>
          <w:lang w:val="en-GB"/>
        </w:rPr>
        <w:t xml:space="preserve">: </w:t>
      </w:r>
      <w:r w:rsidR="005463D8" w:rsidRPr="005463D8">
        <w:rPr>
          <w:b/>
          <w:bCs/>
          <w:color w:val="0070C0"/>
          <w:sz w:val="22"/>
          <w:szCs w:val="22"/>
          <w:lang w:val="en-GB"/>
        </w:rPr>
        <w:t>Stakeholder Engagement</w:t>
      </w:r>
      <w:bookmarkEnd w:id="19"/>
    </w:p>
    <w:p w14:paraId="7DD58234" w14:textId="77777777" w:rsidR="00F53513" w:rsidRPr="00D97347" w:rsidRDefault="00F53513" w:rsidP="00F53513">
      <w:pPr>
        <w:rPr>
          <w:rFonts w:asciiTheme="majorHAnsi" w:hAnsiTheme="majorHAnsi" w:cstheme="majorHAnsi"/>
          <w:u w:val="single"/>
          <w:lang w:val="en-GB"/>
        </w:rPr>
      </w:pPr>
    </w:p>
    <w:tbl>
      <w:tblPr>
        <w:tblW w:w="13320" w:type="dxa"/>
        <w:tblInd w:w="-275" w:type="dxa"/>
        <w:tblLayout w:type="fixed"/>
        <w:tblLook w:val="0000" w:firstRow="0" w:lastRow="0" w:firstColumn="0" w:lastColumn="0" w:noHBand="0" w:noVBand="0"/>
      </w:tblPr>
      <w:tblGrid>
        <w:gridCol w:w="1295"/>
        <w:gridCol w:w="3475"/>
        <w:gridCol w:w="3240"/>
        <w:gridCol w:w="5310"/>
      </w:tblGrid>
      <w:tr w:rsidR="004C2595" w:rsidRPr="00D97347" w14:paraId="1BAAAEFE" w14:textId="77777777" w:rsidTr="005F2D96">
        <w:trPr>
          <w:trHeight w:val="398"/>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02F11282" w14:textId="5CC23391" w:rsidR="00F53513" w:rsidRPr="00D97347" w:rsidRDefault="00F53513" w:rsidP="00674292">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 xml:space="preserve">Missing or </w:t>
            </w:r>
            <w:r w:rsidR="0012671D">
              <w:rPr>
                <w:rFonts w:asciiTheme="majorHAnsi" w:hAnsiTheme="majorHAnsi" w:cstheme="majorHAnsi"/>
                <w:b/>
                <w:bCs/>
                <w:color w:val="000000"/>
                <w:sz w:val="22"/>
                <w:szCs w:val="22"/>
                <w:lang w:val="en-GB"/>
              </w:rPr>
              <w:t>N/A</w:t>
            </w:r>
          </w:p>
        </w:tc>
        <w:tc>
          <w:tcPr>
            <w:tcW w:w="3475" w:type="dxa"/>
            <w:tcBorders>
              <w:top w:val="single" w:sz="4" w:space="0" w:color="auto"/>
              <w:left w:val="single" w:sz="4" w:space="0" w:color="auto"/>
              <w:bottom w:val="single" w:sz="4" w:space="0" w:color="auto"/>
              <w:right w:val="single" w:sz="4" w:space="0" w:color="auto"/>
            </w:tcBorders>
            <w:shd w:val="clear" w:color="auto" w:fill="F3F7ED"/>
          </w:tcPr>
          <w:p w14:paraId="755FC463" w14:textId="77777777" w:rsidR="00F53513" w:rsidRPr="00D97347" w:rsidRDefault="00F53513" w:rsidP="00674292">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Approaches requirements</w:t>
            </w: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75FE0EE3" w14:textId="77777777" w:rsidR="00F53513" w:rsidRPr="00D97347" w:rsidRDefault="00F53513" w:rsidP="00674292">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Meets requirements</w:t>
            </w:r>
          </w:p>
        </w:tc>
        <w:tc>
          <w:tcPr>
            <w:tcW w:w="5310" w:type="dxa"/>
            <w:tcBorders>
              <w:top w:val="single" w:sz="4" w:space="0" w:color="auto"/>
              <w:left w:val="single" w:sz="4" w:space="0" w:color="auto"/>
              <w:bottom w:val="single" w:sz="4" w:space="0" w:color="auto"/>
              <w:right w:val="single" w:sz="4" w:space="0" w:color="auto"/>
            </w:tcBorders>
            <w:shd w:val="clear" w:color="auto" w:fill="F3F7ED"/>
          </w:tcPr>
          <w:p w14:paraId="2E8E143A" w14:textId="77777777" w:rsidR="00F53513" w:rsidRPr="00D97347" w:rsidRDefault="00F53513" w:rsidP="00674292">
            <w:pPr>
              <w:rPr>
                <w:rFonts w:asciiTheme="majorHAnsi" w:hAnsiTheme="majorHAnsi" w:cstheme="majorHAnsi"/>
                <w:color w:val="000000"/>
                <w:lang w:val="en-GB"/>
              </w:rPr>
            </w:pPr>
            <w:r w:rsidRPr="00D97347">
              <w:rPr>
                <w:rFonts w:asciiTheme="majorHAnsi" w:hAnsiTheme="majorHAnsi" w:cstheme="majorHAnsi"/>
                <w:b/>
                <w:bCs/>
                <w:color w:val="000000"/>
                <w:sz w:val="22"/>
                <w:szCs w:val="22"/>
                <w:lang w:val="en-GB"/>
              </w:rPr>
              <w:t>Exceeds requirements</w:t>
            </w:r>
          </w:p>
        </w:tc>
      </w:tr>
      <w:tr w:rsidR="004C2595" w:rsidRPr="00D97347" w14:paraId="7EEDCCD1" w14:textId="77777777" w:rsidTr="005F2D96">
        <w:trPr>
          <w:trHeight w:val="172"/>
        </w:trPr>
        <w:tc>
          <w:tcPr>
            <w:tcW w:w="1295" w:type="dxa"/>
            <w:tcBorders>
              <w:top w:val="single" w:sz="4" w:space="0" w:color="auto"/>
              <w:left w:val="single" w:sz="4" w:space="0" w:color="auto"/>
              <w:bottom w:val="single" w:sz="4" w:space="0" w:color="auto"/>
              <w:right w:val="single" w:sz="4" w:space="0" w:color="auto"/>
            </w:tcBorders>
            <w:shd w:val="clear" w:color="auto" w:fill="F3F7ED"/>
          </w:tcPr>
          <w:p w14:paraId="7E080968" w14:textId="77777777" w:rsidR="00F53513" w:rsidRPr="00D97347" w:rsidRDefault="00F53513" w:rsidP="00674292">
            <w:pPr>
              <w:rPr>
                <w:rFonts w:asciiTheme="majorHAnsi" w:hAnsiTheme="majorHAnsi" w:cstheme="majorHAnsi"/>
                <w:color w:val="000000"/>
                <w:lang w:val="en-GB"/>
              </w:rPr>
            </w:pPr>
          </w:p>
        </w:tc>
        <w:tc>
          <w:tcPr>
            <w:tcW w:w="3475" w:type="dxa"/>
            <w:tcBorders>
              <w:top w:val="single" w:sz="4" w:space="0" w:color="auto"/>
              <w:left w:val="single" w:sz="4" w:space="0" w:color="auto"/>
              <w:bottom w:val="single" w:sz="4" w:space="0" w:color="auto"/>
              <w:right w:val="single" w:sz="4" w:space="0" w:color="auto"/>
            </w:tcBorders>
            <w:shd w:val="clear" w:color="auto" w:fill="F3F7ED"/>
          </w:tcPr>
          <w:p w14:paraId="71D5C613" w14:textId="77777777" w:rsidR="001E3A65" w:rsidRPr="00D2365C" w:rsidRDefault="001E3A65" w:rsidP="001E3A65">
            <w:pPr>
              <w:rPr>
                <w:rFonts w:asciiTheme="majorHAnsi" w:hAnsiTheme="majorHAnsi" w:cstheme="majorHAnsi"/>
                <w:color w:val="000000"/>
                <w:sz w:val="22"/>
                <w:szCs w:val="22"/>
                <w:lang w:val="en-GB"/>
              </w:rPr>
            </w:pPr>
            <w:r w:rsidRPr="00D2365C">
              <w:rPr>
                <w:rFonts w:asciiTheme="majorHAnsi" w:hAnsiTheme="majorHAnsi" w:cstheme="majorHAnsi"/>
                <w:color w:val="000000"/>
                <w:sz w:val="22"/>
                <w:szCs w:val="22"/>
                <w:lang w:val="en-GB"/>
              </w:rPr>
              <w:t xml:space="preserve">Option 1 </w:t>
            </w:r>
          </w:p>
          <w:p w14:paraId="622C8EC9" w14:textId="6D8B2643"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t>18ai.</w:t>
            </w:r>
            <w:r w:rsidRPr="00D2365C">
              <w:rPr>
                <w:rFonts w:asciiTheme="majorHAnsi" w:hAnsiTheme="majorHAnsi" w:cstheme="majorHAnsi"/>
                <w:color w:val="000000"/>
                <w:sz w:val="22"/>
                <w:szCs w:val="22"/>
              </w:rPr>
              <w:t xml:space="preserve"> Entity has established </w:t>
            </w:r>
            <w:r w:rsidRPr="00D2365C">
              <w:rPr>
                <w:rFonts w:asciiTheme="majorHAnsi" w:hAnsiTheme="majorHAnsi" w:cstheme="majorHAnsi"/>
                <w:b/>
                <w:bCs/>
                <w:color w:val="000000"/>
                <w:sz w:val="22"/>
                <w:szCs w:val="22"/>
              </w:rPr>
              <w:t>consultation</w:t>
            </w:r>
            <w:r w:rsidRPr="00D2365C">
              <w:rPr>
                <w:rFonts w:asciiTheme="majorHAnsi" w:hAnsiTheme="majorHAnsi" w:cstheme="majorHAnsi"/>
                <w:color w:val="000000"/>
                <w:sz w:val="22"/>
                <w:szCs w:val="22"/>
              </w:rPr>
              <w:t xml:space="preserve"> system/s through which organization/s or associations that promote gender equality and/or the rights and empowerment of women and girls can inform relevant programming and/or inter-governmental processes</w:t>
            </w:r>
            <w:r w:rsidRPr="00D2365C">
              <w:rPr>
                <w:rFonts w:asciiTheme="majorHAnsi" w:hAnsiTheme="majorHAnsi" w:cstheme="majorHAnsi"/>
                <w:color w:val="000000"/>
                <w:sz w:val="22"/>
                <w:szCs w:val="22"/>
                <w:lang w:val="en-US"/>
              </w:rPr>
              <w:t> </w:t>
            </w:r>
          </w:p>
          <w:p w14:paraId="626E9B5F"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484B69FF" w14:textId="53D5933F" w:rsidR="00B20C09" w:rsidRPr="00D2365C" w:rsidRDefault="00B96F56"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highlight w:val="yellow"/>
              </w:rPr>
              <w:t>and/</w:t>
            </w:r>
            <w:r w:rsidR="00B20C09" w:rsidRPr="00D2365C">
              <w:rPr>
                <w:rFonts w:asciiTheme="majorHAnsi" w:hAnsiTheme="majorHAnsi" w:cstheme="majorHAnsi"/>
                <w:b/>
                <w:bCs/>
                <w:color w:val="000000"/>
                <w:sz w:val="22"/>
                <w:szCs w:val="22"/>
                <w:highlight w:val="yellow"/>
              </w:rPr>
              <w:t>or</w:t>
            </w:r>
            <w:r w:rsidR="00B20C09" w:rsidRPr="00D2365C">
              <w:rPr>
                <w:rFonts w:asciiTheme="majorHAnsi" w:hAnsiTheme="majorHAnsi" w:cstheme="majorHAnsi"/>
                <w:color w:val="000000"/>
                <w:sz w:val="22"/>
                <w:szCs w:val="22"/>
                <w:highlight w:val="yellow"/>
                <w:lang w:val="en-US"/>
              </w:rPr>
              <w:t> </w:t>
            </w:r>
          </w:p>
          <w:p w14:paraId="102E375A"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lastRenderedPageBreak/>
              <w:t> </w:t>
            </w:r>
          </w:p>
          <w:p w14:paraId="73A23862" w14:textId="51B0DF18" w:rsidR="001E3A65" w:rsidRPr="00D2365C" w:rsidRDefault="001E3A65" w:rsidP="001E3A65">
            <w:pPr>
              <w:rPr>
                <w:rFonts w:asciiTheme="majorHAnsi" w:hAnsiTheme="majorHAnsi" w:cstheme="majorHAnsi"/>
                <w:color w:val="000000"/>
                <w:sz w:val="22"/>
                <w:szCs w:val="22"/>
                <w:lang w:val="en-GB"/>
              </w:rPr>
            </w:pPr>
            <w:r w:rsidRPr="00D2365C">
              <w:rPr>
                <w:rFonts w:asciiTheme="majorHAnsi" w:hAnsiTheme="majorHAnsi" w:cstheme="majorHAnsi"/>
                <w:color w:val="000000"/>
                <w:sz w:val="22"/>
                <w:szCs w:val="22"/>
                <w:lang w:val="en-GB"/>
              </w:rPr>
              <w:t xml:space="preserve">Option 2 </w:t>
            </w:r>
          </w:p>
          <w:p w14:paraId="580E37C2" w14:textId="1A84ADA8"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t>18aii</w:t>
            </w:r>
            <w:r w:rsidRPr="00D2365C">
              <w:rPr>
                <w:rFonts w:asciiTheme="majorHAnsi" w:hAnsiTheme="majorHAnsi" w:cstheme="majorHAnsi"/>
                <w:color w:val="000000"/>
                <w:sz w:val="22"/>
                <w:szCs w:val="22"/>
              </w:rPr>
              <w:t xml:space="preserve">. Entity </w:t>
            </w:r>
            <w:r w:rsidRPr="00D2365C">
              <w:rPr>
                <w:rFonts w:asciiTheme="majorHAnsi" w:hAnsiTheme="majorHAnsi" w:cstheme="majorHAnsi"/>
                <w:b/>
                <w:bCs/>
                <w:color w:val="000000"/>
                <w:sz w:val="22"/>
                <w:szCs w:val="22"/>
              </w:rPr>
              <w:t>engages</w:t>
            </w:r>
            <w:r w:rsidRPr="00D2365C">
              <w:rPr>
                <w:rFonts w:asciiTheme="majorHAnsi" w:hAnsiTheme="majorHAnsi" w:cstheme="majorHAnsi"/>
                <w:color w:val="000000"/>
                <w:sz w:val="22"/>
                <w:szCs w:val="22"/>
              </w:rPr>
              <w:t xml:space="preserve"> with organizations or associations that promote gender equality and/or the rights and empowerment of women and girls for their meaningful participation in activities led or supported by UN entities</w:t>
            </w:r>
          </w:p>
          <w:p w14:paraId="15E170F7" w14:textId="77777777" w:rsidR="00B20C09" w:rsidRPr="00D2365C" w:rsidRDefault="00B20C09" w:rsidP="00674292">
            <w:pPr>
              <w:rPr>
                <w:rFonts w:asciiTheme="majorHAnsi" w:hAnsiTheme="majorHAnsi" w:cstheme="majorHAnsi"/>
                <w:color w:val="000000"/>
                <w:sz w:val="22"/>
                <w:szCs w:val="22"/>
                <w:lang w:val="en-US"/>
              </w:rPr>
            </w:pPr>
          </w:p>
          <w:p w14:paraId="38D823A6" w14:textId="77777777" w:rsidR="00F53513" w:rsidRPr="00D2365C" w:rsidRDefault="00F53513" w:rsidP="00674292">
            <w:pPr>
              <w:rPr>
                <w:rFonts w:asciiTheme="majorHAnsi" w:hAnsiTheme="majorHAnsi" w:cstheme="majorHAnsi"/>
                <w:color w:val="000000"/>
                <w:sz w:val="22"/>
                <w:szCs w:val="22"/>
                <w:lang w:val="en-US"/>
              </w:rPr>
            </w:pPr>
          </w:p>
        </w:tc>
        <w:tc>
          <w:tcPr>
            <w:tcW w:w="3240" w:type="dxa"/>
            <w:tcBorders>
              <w:top w:val="single" w:sz="4" w:space="0" w:color="auto"/>
              <w:left w:val="single" w:sz="4" w:space="0" w:color="auto"/>
              <w:bottom w:val="single" w:sz="4" w:space="0" w:color="auto"/>
              <w:right w:val="single" w:sz="4" w:space="0" w:color="auto"/>
            </w:tcBorders>
            <w:shd w:val="clear" w:color="auto" w:fill="F3F7ED"/>
          </w:tcPr>
          <w:p w14:paraId="202958FF"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lastRenderedPageBreak/>
              <w:t>18bi</w:t>
            </w:r>
            <w:r w:rsidRPr="00D2365C">
              <w:rPr>
                <w:rFonts w:asciiTheme="majorHAnsi" w:hAnsiTheme="majorHAnsi" w:cstheme="majorHAnsi"/>
                <w:color w:val="000000"/>
                <w:sz w:val="22"/>
                <w:szCs w:val="22"/>
              </w:rPr>
              <w:t xml:space="preserve">. Entity regularly </w:t>
            </w:r>
            <w:r w:rsidRPr="00D2365C">
              <w:rPr>
                <w:rFonts w:asciiTheme="majorHAnsi" w:hAnsiTheme="majorHAnsi" w:cstheme="majorHAnsi"/>
                <w:b/>
                <w:bCs/>
                <w:color w:val="000000"/>
                <w:sz w:val="22"/>
                <w:szCs w:val="22"/>
              </w:rPr>
              <w:t>consults</w:t>
            </w:r>
            <w:r w:rsidRPr="00D2365C">
              <w:rPr>
                <w:rFonts w:asciiTheme="majorHAnsi" w:hAnsiTheme="majorHAnsi" w:cstheme="majorHAnsi"/>
                <w:color w:val="000000"/>
                <w:sz w:val="22"/>
                <w:szCs w:val="22"/>
              </w:rPr>
              <w:t xml:space="preserve"> appropriate organization/s or associations that promote gender equality and/or the rights and empowerment of women and girls through established consultation system/s to inform relevant programming and/or inter-governmental processes</w:t>
            </w:r>
            <w:r w:rsidRPr="00D2365C">
              <w:rPr>
                <w:rFonts w:asciiTheme="majorHAnsi" w:hAnsiTheme="majorHAnsi" w:cstheme="majorHAnsi"/>
                <w:color w:val="000000"/>
                <w:sz w:val="22"/>
                <w:szCs w:val="22"/>
                <w:lang w:val="en-US"/>
              </w:rPr>
              <w:t> </w:t>
            </w:r>
          </w:p>
          <w:p w14:paraId="6D480208"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7E82CD1C"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t>and </w:t>
            </w:r>
            <w:r w:rsidRPr="00D2365C">
              <w:rPr>
                <w:rFonts w:asciiTheme="majorHAnsi" w:hAnsiTheme="majorHAnsi" w:cstheme="majorHAnsi"/>
                <w:color w:val="000000"/>
                <w:sz w:val="22"/>
                <w:szCs w:val="22"/>
                <w:lang w:val="en-US"/>
              </w:rPr>
              <w:t> </w:t>
            </w:r>
          </w:p>
          <w:p w14:paraId="7B03B410"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581FC49E" w14:textId="77777777" w:rsidR="00B20C09" w:rsidRPr="00D2365C" w:rsidRDefault="00B20C09" w:rsidP="00B20C09">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lastRenderedPageBreak/>
              <w:t>18bii.</w:t>
            </w:r>
            <w:r w:rsidRPr="00D2365C">
              <w:rPr>
                <w:rFonts w:asciiTheme="majorHAnsi" w:hAnsiTheme="majorHAnsi" w:cstheme="majorHAnsi"/>
                <w:color w:val="000000"/>
                <w:sz w:val="22"/>
                <w:szCs w:val="22"/>
              </w:rPr>
              <w:t xml:space="preserve"> Entity regularly </w:t>
            </w:r>
            <w:r w:rsidRPr="00D2365C">
              <w:rPr>
                <w:rFonts w:asciiTheme="majorHAnsi" w:hAnsiTheme="majorHAnsi" w:cstheme="majorHAnsi"/>
                <w:b/>
                <w:bCs/>
                <w:color w:val="000000"/>
                <w:sz w:val="22"/>
                <w:szCs w:val="22"/>
              </w:rPr>
              <w:t>engages</w:t>
            </w:r>
            <w:r w:rsidRPr="00D2365C">
              <w:rPr>
                <w:rFonts w:asciiTheme="majorHAnsi" w:hAnsiTheme="majorHAnsi" w:cstheme="majorHAnsi"/>
                <w:color w:val="000000"/>
                <w:sz w:val="22"/>
                <w:szCs w:val="22"/>
              </w:rPr>
              <w:t xml:space="preserve"> with organizations or associations that promote gender equality and/or the rights and empowerment of women and girls for their meaningful participation in activities led or supported by UN entities</w:t>
            </w:r>
            <w:r w:rsidRPr="00D2365C">
              <w:rPr>
                <w:rFonts w:asciiTheme="majorHAnsi" w:hAnsiTheme="majorHAnsi" w:cstheme="majorHAnsi"/>
                <w:color w:val="000000"/>
                <w:sz w:val="22"/>
                <w:szCs w:val="22"/>
                <w:lang w:val="en-US"/>
              </w:rPr>
              <w:t> </w:t>
            </w:r>
          </w:p>
          <w:p w14:paraId="5CADC2DB" w14:textId="77777777" w:rsidR="00B20C09" w:rsidRPr="00D2365C" w:rsidRDefault="00B20C09" w:rsidP="00674292">
            <w:pPr>
              <w:rPr>
                <w:rFonts w:asciiTheme="majorHAnsi" w:hAnsiTheme="majorHAnsi" w:cstheme="majorHAnsi"/>
                <w:color w:val="000000"/>
                <w:sz w:val="22"/>
                <w:szCs w:val="22"/>
                <w:lang w:val="en-US"/>
              </w:rPr>
            </w:pPr>
          </w:p>
          <w:p w14:paraId="2B450D0B" w14:textId="77777777" w:rsidR="00F53513" w:rsidRPr="00D2365C" w:rsidRDefault="00F53513" w:rsidP="00674292">
            <w:pPr>
              <w:rPr>
                <w:rFonts w:asciiTheme="majorHAnsi" w:hAnsiTheme="majorHAnsi" w:cstheme="majorHAnsi"/>
                <w:color w:val="000000"/>
                <w:sz w:val="22"/>
                <w:szCs w:val="22"/>
                <w:lang w:val="en-US"/>
              </w:rPr>
            </w:pPr>
          </w:p>
        </w:tc>
        <w:tc>
          <w:tcPr>
            <w:tcW w:w="5310" w:type="dxa"/>
            <w:tcBorders>
              <w:top w:val="single" w:sz="4" w:space="0" w:color="auto"/>
              <w:left w:val="single" w:sz="4" w:space="0" w:color="auto"/>
              <w:bottom w:val="single" w:sz="4" w:space="0" w:color="auto"/>
              <w:right w:val="single" w:sz="4" w:space="0" w:color="auto"/>
            </w:tcBorders>
            <w:shd w:val="clear" w:color="auto" w:fill="F3F7ED"/>
          </w:tcPr>
          <w:p w14:paraId="40A49241"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lastRenderedPageBreak/>
              <w:t>18ci.</w:t>
            </w:r>
            <w:r w:rsidRPr="00D2365C">
              <w:rPr>
                <w:rFonts w:asciiTheme="majorHAnsi" w:hAnsiTheme="majorHAnsi" w:cstheme="majorHAnsi"/>
                <w:color w:val="000000"/>
                <w:sz w:val="22"/>
                <w:szCs w:val="22"/>
              </w:rPr>
              <w:t xml:space="preserve"> Entity programming and/or inter-governmental processes are </w:t>
            </w:r>
            <w:r w:rsidRPr="00D2365C">
              <w:rPr>
                <w:rFonts w:asciiTheme="majorHAnsi" w:hAnsiTheme="majorHAnsi" w:cstheme="majorHAnsi"/>
                <w:b/>
                <w:bCs/>
                <w:color w:val="000000"/>
                <w:sz w:val="22"/>
                <w:szCs w:val="22"/>
              </w:rPr>
              <w:t>informed</w:t>
            </w:r>
            <w:r w:rsidRPr="00D2365C">
              <w:rPr>
                <w:rFonts w:asciiTheme="majorHAnsi" w:hAnsiTheme="majorHAnsi" w:cstheme="majorHAnsi"/>
                <w:color w:val="000000"/>
                <w:sz w:val="22"/>
                <w:szCs w:val="22"/>
              </w:rPr>
              <w:t xml:space="preserve"> </w:t>
            </w:r>
            <w:r w:rsidRPr="00D2365C">
              <w:rPr>
                <w:rFonts w:asciiTheme="majorHAnsi" w:hAnsiTheme="majorHAnsi" w:cstheme="majorHAnsi"/>
                <w:b/>
                <w:bCs/>
                <w:color w:val="000000"/>
                <w:sz w:val="22"/>
                <w:szCs w:val="22"/>
              </w:rPr>
              <w:t>by</w:t>
            </w:r>
            <w:r w:rsidRPr="00D2365C">
              <w:rPr>
                <w:rFonts w:asciiTheme="majorHAnsi" w:hAnsiTheme="majorHAnsi" w:cstheme="majorHAnsi"/>
                <w:color w:val="000000"/>
                <w:sz w:val="22"/>
                <w:szCs w:val="22"/>
              </w:rPr>
              <w:t xml:space="preserve"> organization/s or associations that promote gender equality and/or the rights and empowerment of women and girls</w:t>
            </w:r>
            <w:r w:rsidRPr="00D2365C">
              <w:rPr>
                <w:rFonts w:asciiTheme="majorHAnsi" w:hAnsiTheme="majorHAnsi" w:cstheme="majorHAnsi"/>
                <w:color w:val="000000"/>
                <w:sz w:val="22"/>
                <w:szCs w:val="22"/>
                <w:lang w:val="en-US"/>
              </w:rPr>
              <w:t> </w:t>
            </w:r>
          </w:p>
          <w:p w14:paraId="048BA1AE"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7BC6506C"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lang w:val="en-GB"/>
              </w:rPr>
              <w:t>and </w:t>
            </w:r>
            <w:r w:rsidRPr="00D2365C">
              <w:rPr>
                <w:rFonts w:asciiTheme="majorHAnsi" w:hAnsiTheme="majorHAnsi" w:cstheme="majorHAnsi"/>
                <w:color w:val="000000"/>
                <w:sz w:val="22"/>
                <w:szCs w:val="22"/>
                <w:lang w:val="en-US"/>
              </w:rPr>
              <w:t> </w:t>
            </w:r>
          </w:p>
          <w:p w14:paraId="020832A1"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0F8AF37A"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lang w:val="en-GB"/>
              </w:rPr>
              <w:t>18cii.</w:t>
            </w:r>
            <w:r w:rsidRPr="00D2365C">
              <w:rPr>
                <w:rFonts w:asciiTheme="majorHAnsi" w:hAnsiTheme="majorHAnsi" w:cstheme="majorHAnsi"/>
                <w:color w:val="000000"/>
                <w:sz w:val="22"/>
                <w:szCs w:val="22"/>
                <w:lang w:val="en-GB"/>
              </w:rPr>
              <w:t xml:space="preserve"> Entity regularly </w:t>
            </w:r>
            <w:r w:rsidRPr="00D2365C">
              <w:rPr>
                <w:rFonts w:asciiTheme="majorHAnsi" w:hAnsiTheme="majorHAnsi" w:cstheme="majorHAnsi"/>
                <w:b/>
                <w:bCs/>
                <w:color w:val="000000"/>
                <w:sz w:val="22"/>
                <w:szCs w:val="22"/>
                <w:lang w:val="en-GB"/>
              </w:rPr>
              <w:t>engages</w:t>
            </w:r>
            <w:r w:rsidRPr="00D2365C">
              <w:rPr>
                <w:rFonts w:asciiTheme="majorHAnsi" w:hAnsiTheme="majorHAnsi" w:cstheme="majorHAnsi"/>
                <w:color w:val="000000"/>
                <w:sz w:val="22"/>
                <w:szCs w:val="22"/>
                <w:lang w:val="en-GB"/>
              </w:rPr>
              <w:t xml:space="preserve"> with organizations or associations that promote gender equality and/or the rights and empowerment of women and girls for their meaningful participation in activities led and/or supported by UN entities</w:t>
            </w:r>
            <w:r w:rsidRPr="00D2365C">
              <w:rPr>
                <w:rFonts w:asciiTheme="majorHAnsi" w:hAnsiTheme="majorHAnsi" w:cstheme="majorHAnsi"/>
                <w:color w:val="000000"/>
                <w:sz w:val="22"/>
                <w:szCs w:val="22"/>
                <w:lang w:val="en-US"/>
              </w:rPr>
              <w:t> </w:t>
            </w:r>
          </w:p>
          <w:p w14:paraId="60AB5082"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lastRenderedPageBreak/>
              <w:t> </w:t>
            </w:r>
          </w:p>
          <w:p w14:paraId="273C7D1F"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lang w:val="en-GB"/>
              </w:rPr>
              <w:t>and </w:t>
            </w:r>
            <w:r w:rsidRPr="00D2365C">
              <w:rPr>
                <w:rFonts w:asciiTheme="majorHAnsi" w:hAnsiTheme="majorHAnsi" w:cstheme="majorHAnsi"/>
                <w:color w:val="000000"/>
                <w:sz w:val="22"/>
                <w:szCs w:val="22"/>
                <w:lang w:val="en-US"/>
              </w:rPr>
              <w:t> </w:t>
            </w:r>
          </w:p>
          <w:p w14:paraId="0ED55165" w14:textId="77777777" w:rsidR="00BD530F" w:rsidRPr="00D2365C" w:rsidRDefault="00BD530F" w:rsidP="005F2D96">
            <w:pPr>
              <w:rPr>
                <w:rFonts w:asciiTheme="majorHAnsi" w:hAnsiTheme="majorHAnsi" w:cstheme="majorHAnsi"/>
                <w:color w:val="000000"/>
                <w:sz w:val="22"/>
                <w:szCs w:val="22"/>
                <w:lang w:val="en-US"/>
              </w:rPr>
            </w:pPr>
          </w:p>
          <w:p w14:paraId="5698C555" w14:textId="45F079D0" w:rsidR="005F2D96" w:rsidRPr="00D2365C" w:rsidRDefault="00BD530F"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Option 1</w:t>
            </w:r>
            <w:r w:rsidR="005F2D96" w:rsidRPr="00D2365C">
              <w:rPr>
                <w:rFonts w:asciiTheme="majorHAnsi" w:hAnsiTheme="majorHAnsi" w:cstheme="majorHAnsi"/>
                <w:color w:val="000000"/>
                <w:sz w:val="22"/>
                <w:szCs w:val="22"/>
                <w:lang w:val="en-US"/>
              </w:rPr>
              <w:t> </w:t>
            </w:r>
          </w:p>
          <w:p w14:paraId="3DD73B20"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lang w:val="en-GB"/>
              </w:rPr>
              <w:t>18ciii.</w:t>
            </w:r>
            <w:r w:rsidRPr="00D2365C">
              <w:rPr>
                <w:rFonts w:asciiTheme="majorHAnsi" w:hAnsiTheme="majorHAnsi" w:cstheme="majorHAnsi"/>
                <w:color w:val="000000"/>
                <w:sz w:val="22"/>
                <w:szCs w:val="22"/>
                <w:lang w:val="en-GB"/>
              </w:rPr>
              <w:t xml:space="preserve"> Entity contributes to enabling </w:t>
            </w:r>
            <w:r w:rsidRPr="00D2365C">
              <w:rPr>
                <w:rFonts w:asciiTheme="majorHAnsi" w:hAnsiTheme="majorHAnsi" w:cstheme="majorHAnsi"/>
                <w:b/>
                <w:bCs/>
                <w:color w:val="000000"/>
                <w:sz w:val="22"/>
                <w:szCs w:val="22"/>
                <w:lang w:val="en-GB"/>
              </w:rPr>
              <w:t>economic opportunities</w:t>
            </w:r>
            <w:r w:rsidRPr="00D2365C">
              <w:rPr>
                <w:rFonts w:asciiTheme="majorHAnsi" w:hAnsiTheme="majorHAnsi" w:cstheme="majorHAnsi"/>
                <w:color w:val="000000"/>
                <w:sz w:val="22"/>
                <w:szCs w:val="22"/>
                <w:lang w:val="en-GB"/>
              </w:rPr>
              <w:t xml:space="preserve"> for women and girls and/or supporting access to financing</w:t>
            </w:r>
            <w:r w:rsidRPr="00D2365C">
              <w:rPr>
                <w:rFonts w:asciiTheme="majorHAnsi" w:hAnsiTheme="majorHAnsi" w:cstheme="majorHAnsi"/>
                <w:color w:val="000000"/>
                <w:sz w:val="22"/>
                <w:szCs w:val="22"/>
                <w:lang w:val="en-US"/>
              </w:rPr>
              <w:t> </w:t>
            </w:r>
          </w:p>
          <w:p w14:paraId="05040E06"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079AB607" w14:textId="7C0AFC64" w:rsidR="005F2D96" w:rsidRPr="00D2365C" w:rsidRDefault="00B96F56" w:rsidP="005F2D96">
            <w:pPr>
              <w:rPr>
                <w:rFonts w:asciiTheme="majorHAnsi" w:hAnsiTheme="majorHAnsi" w:cstheme="majorHAnsi"/>
                <w:b/>
                <w:bCs/>
                <w:color w:val="000000"/>
                <w:sz w:val="22"/>
                <w:szCs w:val="22"/>
                <w:highlight w:val="yellow"/>
              </w:rPr>
            </w:pPr>
            <w:r w:rsidRPr="00D2365C">
              <w:rPr>
                <w:rFonts w:asciiTheme="majorHAnsi" w:hAnsiTheme="majorHAnsi" w:cstheme="majorHAnsi"/>
                <w:b/>
                <w:bCs/>
                <w:color w:val="000000"/>
                <w:sz w:val="22"/>
                <w:szCs w:val="22"/>
                <w:highlight w:val="yellow"/>
              </w:rPr>
              <w:t>and/</w:t>
            </w:r>
            <w:r w:rsidR="005F2D96" w:rsidRPr="00D2365C">
              <w:rPr>
                <w:rFonts w:asciiTheme="majorHAnsi" w:hAnsiTheme="majorHAnsi" w:cstheme="majorHAnsi"/>
                <w:b/>
                <w:bCs/>
                <w:color w:val="000000"/>
                <w:sz w:val="22"/>
                <w:szCs w:val="22"/>
                <w:highlight w:val="yellow"/>
              </w:rPr>
              <w:t>or </w:t>
            </w:r>
          </w:p>
          <w:p w14:paraId="5545E6B6"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35753D1E" w14:textId="77777777" w:rsidR="00BD530F" w:rsidRPr="00D2365C" w:rsidRDefault="00BD530F" w:rsidP="005F2D96">
            <w:pPr>
              <w:rPr>
                <w:rFonts w:asciiTheme="majorHAnsi" w:hAnsiTheme="majorHAnsi" w:cstheme="majorHAnsi"/>
                <w:color w:val="000000"/>
                <w:sz w:val="22"/>
                <w:szCs w:val="22"/>
              </w:rPr>
            </w:pPr>
            <w:r w:rsidRPr="00D2365C">
              <w:rPr>
                <w:rFonts w:asciiTheme="majorHAnsi" w:hAnsiTheme="majorHAnsi" w:cstheme="majorHAnsi"/>
                <w:color w:val="000000"/>
                <w:sz w:val="22"/>
                <w:szCs w:val="22"/>
              </w:rPr>
              <w:t>Option 2</w:t>
            </w:r>
          </w:p>
          <w:p w14:paraId="75B0A87C" w14:textId="040B02C0"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b/>
                <w:bCs/>
                <w:color w:val="000000"/>
                <w:sz w:val="22"/>
                <w:szCs w:val="22"/>
              </w:rPr>
              <w:t>18civ.</w:t>
            </w:r>
            <w:r w:rsidRPr="00D2365C">
              <w:rPr>
                <w:rFonts w:asciiTheme="majorHAnsi" w:hAnsiTheme="majorHAnsi" w:cstheme="majorHAnsi"/>
                <w:color w:val="000000"/>
                <w:sz w:val="22"/>
                <w:szCs w:val="22"/>
              </w:rPr>
              <w:t xml:space="preserve"> Entity builds and maintains strategic partnerships with the </w:t>
            </w:r>
            <w:r w:rsidRPr="00D2365C">
              <w:rPr>
                <w:rFonts w:asciiTheme="majorHAnsi" w:hAnsiTheme="majorHAnsi" w:cstheme="majorHAnsi"/>
                <w:b/>
                <w:bCs/>
                <w:color w:val="000000"/>
                <w:sz w:val="22"/>
                <w:szCs w:val="22"/>
              </w:rPr>
              <w:t>private sector and/or philanthropy</w:t>
            </w:r>
            <w:r w:rsidRPr="00D2365C">
              <w:rPr>
                <w:rFonts w:asciiTheme="majorHAnsi" w:hAnsiTheme="majorHAnsi" w:cstheme="majorHAnsi"/>
                <w:color w:val="000000"/>
                <w:sz w:val="22"/>
                <w:szCs w:val="22"/>
              </w:rPr>
              <w:t xml:space="preserve"> for advancing gender equality and the empowerment of women and girls</w:t>
            </w:r>
            <w:r w:rsidRPr="00D2365C">
              <w:rPr>
                <w:rFonts w:asciiTheme="majorHAnsi" w:hAnsiTheme="majorHAnsi" w:cstheme="majorHAnsi"/>
                <w:color w:val="000000"/>
                <w:sz w:val="22"/>
                <w:szCs w:val="22"/>
                <w:lang w:val="en-US"/>
              </w:rPr>
              <w:t> </w:t>
            </w:r>
          </w:p>
          <w:p w14:paraId="153C8B1F" w14:textId="77777777" w:rsidR="005F2D96" w:rsidRPr="00D2365C" w:rsidRDefault="005F2D96" w:rsidP="005F2D96">
            <w:pPr>
              <w:rPr>
                <w:rFonts w:asciiTheme="majorHAnsi" w:hAnsiTheme="majorHAnsi" w:cstheme="majorHAnsi"/>
                <w:color w:val="000000"/>
                <w:sz w:val="22"/>
                <w:szCs w:val="22"/>
                <w:lang w:val="en-US"/>
              </w:rPr>
            </w:pPr>
            <w:r w:rsidRPr="00D2365C">
              <w:rPr>
                <w:rFonts w:asciiTheme="majorHAnsi" w:hAnsiTheme="majorHAnsi" w:cstheme="majorHAnsi"/>
                <w:color w:val="000000"/>
                <w:sz w:val="22"/>
                <w:szCs w:val="22"/>
                <w:lang w:val="en-US"/>
              </w:rPr>
              <w:t> </w:t>
            </w:r>
          </w:p>
          <w:p w14:paraId="0DE5FA34" w14:textId="77777777" w:rsidR="005F2D96" w:rsidRPr="00D2365C" w:rsidRDefault="005F2D96" w:rsidP="00674292">
            <w:pPr>
              <w:rPr>
                <w:rFonts w:asciiTheme="majorHAnsi" w:hAnsiTheme="majorHAnsi" w:cstheme="majorHAnsi"/>
                <w:color w:val="000000"/>
                <w:sz w:val="22"/>
                <w:szCs w:val="22"/>
                <w:lang w:val="en-US"/>
              </w:rPr>
            </w:pPr>
          </w:p>
          <w:p w14:paraId="4F9AC113" w14:textId="77777777" w:rsidR="00F53513" w:rsidRPr="00D2365C" w:rsidRDefault="00F53513" w:rsidP="00674292">
            <w:pPr>
              <w:rPr>
                <w:rFonts w:asciiTheme="majorHAnsi" w:hAnsiTheme="majorHAnsi" w:cstheme="majorHAnsi"/>
                <w:color w:val="000000"/>
                <w:sz w:val="22"/>
                <w:szCs w:val="22"/>
                <w:lang w:val="en-US"/>
              </w:rPr>
            </w:pPr>
          </w:p>
        </w:tc>
      </w:tr>
      <w:tr w:rsidR="00F53513" w:rsidRPr="00D97347" w14:paraId="089232C3" w14:textId="77777777" w:rsidTr="005D28F8">
        <w:trPr>
          <w:trHeight w:val="172"/>
        </w:trPr>
        <w:tc>
          <w:tcPr>
            <w:tcW w:w="13320" w:type="dxa"/>
            <w:gridSpan w:val="4"/>
            <w:tcBorders>
              <w:top w:val="single" w:sz="4" w:space="0" w:color="auto"/>
              <w:left w:val="single" w:sz="4" w:space="0" w:color="auto"/>
              <w:bottom w:val="single" w:sz="4" w:space="0" w:color="auto"/>
              <w:right w:val="single" w:sz="4" w:space="0" w:color="auto"/>
            </w:tcBorders>
          </w:tcPr>
          <w:p w14:paraId="03D762BE" w14:textId="77777777" w:rsidR="00F53513" w:rsidRPr="009B0797" w:rsidRDefault="00F53513" w:rsidP="00674292">
            <w:pPr>
              <w:rPr>
                <w:rFonts w:ascii="Calibri" w:hAnsi="Calibri" w:cs="Calibri"/>
                <w:b/>
                <w:bCs/>
                <w:color w:val="0070C0"/>
                <w:sz w:val="22"/>
                <w:szCs w:val="22"/>
                <w:lang w:val="en-GB"/>
              </w:rPr>
            </w:pPr>
            <w:r w:rsidRPr="009B0797">
              <w:rPr>
                <w:rFonts w:ascii="Calibri" w:hAnsi="Calibri" w:cs="Calibri"/>
                <w:b/>
                <w:bCs/>
                <w:color w:val="0070C0"/>
                <w:sz w:val="22"/>
                <w:szCs w:val="22"/>
                <w:lang w:val="en-GB"/>
              </w:rPr>
              <w:lastRenderedPageBreak/>
              <w:t>1. Performance Indicator Rating Selection*</w:t>
            </w:r>
          </w:p>
          <w:p w14:paraId="78F3CD64" w14:textId="77777777" w:rsidR="00F53513" w:rsidRPr="00D97347" w:rsidRDefault="00F53513" w:rsidP="00674292">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Exceeds requirements</w:t>
            </w:r>
          </w:p>
          <w:p w14:paraId="3C1B6246" w14:textId="77777777" w:rsidR="00F53513" w:rsidRPr="00D97347" w:rsidRDefault="00F53513" w:rsidP="00674292">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 xml:space="preserve">Meets requirements </w:t>
            </w:r>
          </w:p>
          <w:p w14:paraId="0195F578" w14:textId="77777777" w:rsidR="00F53513" w:rsidRPr="00D97347" w:rsidRDefault="00F53513" w:rsidP="00674292">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Approaches requirements</w:t>
            </w:r>
          </w:p>
          <w:p w14:paraId="70F6AE7E" w14:textId="77777777" w:rsidR="00F53513" w:rsidRPr="00D97347" w:rsidRDefault="00F53513" w:rsidP="00674292">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Missing</w:t>
            </w:r>
          </w:p>
          <w:p w14:paraId="429116EE" w14:textId="77777777" w:rsidR="00F53513" w:rsidRPr="00D97347" w:rsidRDefault="00F53513" w:rsidP="00674292">
            <w:pPr>
              <w:rPr>
                <w:rFonts w:ascii="Calibri" w:hAnsi="Calibri" w:cs="Calibri"/>
                <w:color w:val="000000"/>
                <w:sz w:val="22"/>
                <w:szCs w:val="22"/>
                <w:lang w:val="en-GB"/>
              </w:rPr>
            </w:pPr>
            <w:r w:rsidRPr="00D97347">
              <w:rPr>
                <w:rFonts w:ascii="MS Gothic" w:eastAsia="MS Gothic" w:hAnsi="MS Gothic" w:cs="Calibri"/>
                <w:color w:val="000000"/>
                <w:sz w:val="22"/>
                <w:szCs w:val="22"/>
                <w:lang w:val="en-GB"/>
              </w:rPr>
              <w:t>☐</w:t>
            </w:r>
            <w:r w:rsidRPr="00D97347">
              <w:rPr>
                <w:rFonts w:ascii="Calibri" w:hAnsi="Calibri" w:cs="Calibri"/>
                <w:color w:val="000000"/>
                <w:sz w:val="22"/>
                <w:szCs w:val="22"/>
                <w:lang w:val="en-GB"/>
              </w:rPr>
              <w:t>Not Applicable</w:t>
            </w:r>
          </w:p>
          <w:p w14:paraId="532970EA" w14:textId="77777777" w:rsidR="00F53513" w:rsidRPr="00D97347" w:rsidRDefault="00F53513" w:rsidP="00674292">
            <w:pPr>
              <w:rPr>
                <w:rFonts w:ascii="Calibri" w:hAnsi="Calibri" w:cs="Calibri"/>
                <w:b/>
                <w:color w:val="000000"/>
                <w:sz w:val="22"/>
                <w:szCs w:val="22"/>
                <w:lang w:val="en-GB"/>
              </w:rPr>
            </w:pPr>
          </w:p>
          <w:p w14:paraId="77DDB3A5" w14:textId="77777777" w:rsidR="00F53513" w:rsidRDefault="00F53513" w:rsidP="00674292">
            <w:pPr>
              <w:rPr>
                <w:rFonts w:asciiTheme="majorHAnsi" w:hAnsiTheme="majorHAnsi" w:cstheme="majorBidi"/>
                <w:b/>
                <w:color w:val="0070C0"/>
                <w:sz w:val="22"/>
                <w:szCs w:val="22"/>
                <w:lang w:val="en-GB"/>
              </w:rPr>
            </w:pPr>
            <w:r w:rsidRPr="0093445D">
              <w:rPr>
                <w:rFonts w:asciiTheme="majorHAnsi" w:hAnsiTheme="majorHAnsi" w:cstheme="majorBidi"/>
                <w:b/>
                <w:sz w:val="22"/>
                <w:szCs w:val="22"/>
                <w:highlight w:val="green"/>
                <w:lang w:val="en-GB"/>
              </w:rPr>
              <w:t>Rating-related Questions:</w:t>
            </w:r>
          </w:p>
          <w:p w14:paraId="0F41BDB3" w14:textId="2FBAA5E3" w:rsidR="00F53513" w:rsidRPr="0012683D" w:rsidRDefault="00F53513" w:rsidP="00674292">
            <w:pPr>
              <w:rPr>
                <w:rFonts w:asciiTheme="majorHAnsi" w:hAnsiTheme="majorHAnsi" w:cstheme="majorBidi"/>
                <w:b/>
                <w:color w:val="0070C0"/>
                <w:sz w:val="22"/>
                <w:szCs w:val="22"/>
                <w:lang w:val="en-GB"/>
              </w:rPr>
            </w:pPr>
            <w:r>
              <w:rPr>
                <w:rFonts w:asciiTheme="majorHAnsi" w:hAnsiTheme="majorHAnsi" w:cstheme="majorBidi"/>
                <w:b/>
                <w:color w:val="0070C0"/>
                <w:sz w:val="22"/>
                <w:szCs w:val="22"/>
                <w:lang w:val="en-GB"/>
              </w:rPr>
              <w:t>2.</w:t>
            </w:r>
            <w:r w:rsidRPr="0012683D">
              <w:rPr>
                <w:rFonts w:asciiTheme="majorHAnsi" w:hAnsiTheme="majorHAnsi" w:cstheme="majorBidi"/>
                <w:b/>
                <w:color w:val="0070C0"/>
                <w:sz w:val="22"/>
                <w:szCs w:val="22"/>
                <w:lang w:val="en-GB"/>
              </w:rPr>
              <w:t xml:space="preserve"> EXPLANATION (for all ratings):</w:t>
            </w:r>
          </w:p>
          <w:p w14:paraId="1CDD7DEE" w14:textId="7791E424" w:rsidR="00DD6DC7" w:rsidRDefault="00F53513" w:rsidP="00DD6DC7">
            <w:pPr>
              <w:rPr>
                <w:rFonts w:asciiTheme="majorHAnsi" w:hAnsiTheme="majorHAnsi" w:cstheme="majorBidi"/>
                <w:color w:val="000000" w:themeColor="text1"/>
                <w:sz w:val="22"/>
                <w:szCs w:val="22"/>
                <w:lang w:val="en-GB"/>
              </w:rPr>
            </w:pPr>
            <w:r w:rsidRPr="00DD6DC7">
              <w:rPr>
                <w:rFonts w:ascii="Calibri" w:hAnsi="Calibri" w:cs="Calibri"/>
                <w:b/>
                <w:color w:val="0070C0"/>
                <w:sz w:val="22"/>
                <w:szCs w:val="22"/>
                <w:lang w:val="en-GB"/>
              </w:rPr>
              <w:t>Please provide explanation of why rating has been given, including data sources</w:t>
            </w:r>
            <w:r w:rsidR="00DD6DC7" w:rsidRPr="00DD6DC7">
              <w:rPr>
                <w:rFonts w:ascii="Calibri" w:hAnsi="Calibri" w:cs="Calibri"/>
                <w:b/>
                <w:color w:val="0070C0"/>
                <w:sz w:val="22"/>
                <w:szCs w:val="22"/>
                <w:lang w:val="en-GB"/>
              </w:rPr>
              <w:t xml:space="preserve"> </w:t>
            </w:r>
            <w:r w:rsidRPr="00DD6DC7">
              <w:rPr>
                <w:rFonts w:ascii="Calibri" w:hAnsi="Calibri" w:cs="Calibri"/>
                <w:b/>
                <w:color w:val="0070C0"/>
                <w:sz w:val="22"/>
                <w:szCs w:val="22"/>
                <w:lang w:val="en-GB"/>
              </w:rPr>
              <w:t xml:space="preserve">* </w:t>
            </w:r>
            <w:r w:rsidR="00DD6DC7" w:rsidRPr="5A3D59DE">
              <w:rPr>
                <w:rFonts w:asciiTheme="majorHAnsi" w:hAnsiTheme="majorHAnsi" w:cstheme="majorBidi"/>
                <w:color w:val="000000" w:themeColor="text1"/>
                <w:sz w:val="22"/>
                <w:szCs w:val="22"/>
                <w:lang w:val="en-GB"/>
              </w:rPr>
              <w:t>Where there is more than one requirement to a Performance Indicator, UN entities should report on each of the requirements relevant to the selected rating. The reporting platform provides with mandatory explanation boxes for each requirement.</w:t>
            </w:r>
          </w:p>
          <w:p w14:paraId="4569E9E3" w14:textId="7834C4FC" w:rsidR="00F53513" w:rsidRDefault="00F53513" w:rsidP="00674292">
            <w:pPr>
              <w:rPr>
                <w:rFonts w:ascii="Calibri" w:hAnsi="Calibri" w:cs="Calibri"/>
                <w:color w:val="000000"/>
                <w:sz w:val="22"/>
                <w:szCs w:val="22"/>
                <w:lang w:val="en-GB"/>
              </w:rPr>
            </w:pPr>
          </w:p>
          <w:p w14:paraId="0B3E7E23" w14:textId="77777777" w:rsidR="00F53513" w:rsidRPr="00593CF9" w:rsidRDefault="00F53513" w:rsidP="00674292">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Exceeds:</w:t>
            </w:r>
          </w:p>
          <w:p w14:paraId="6BDEC138" w14:textId="4F21DAFB"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lastRenderedPageBreak/>
              <w:t xml:space="preserve">18ci. Entity programming and/or inter-governmental processes are informed by organization/s or associations that promote gender equality and/or the rights and empowerment of women and girls </w:t>
            </w:r>
          </w:p>
          <w:p w14:paraId="5BA78225" w14:textId="77777777"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 xml:space="preserve"> </w:t>
            </w:r>
          </w:p>
          <w:p w14:paraId="5CB50ED9" w14:textId="3313C585"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 xml:space="preserve">18cii. Entity regularly engages with organizations or associations that promote gender equality and/or the rights and empowerment of women and girls for their meaningful participation in activities led and/or supported by UN entities </w:t>
            </w:r>
          </w:p>
          <w:p w14:paraId="29077127" w14:textId="77777777" w:rsidR="00DA7406" w:rsidRPr="00DA7406" w:rsidRDefault="00DA7406" w:rsidP="00DA7406">
            <w:pPr>
              <w:rPr>
                <w:rFonts w:asciiTheme="majorHAnsi" w:hAnsiTheme="majorHAnsi" w:cstheme="majorHAnsi"/>
                <w:color w:val="000000"/>
                <w:sz w:val="22"/>
                <w:szCs w:val="22"/>
                <w:lang w:val="en-GB"/>
              </w:rPr>
            </w:pPr>
          </w:p>
          <w:p w14:paraId="3738B30F" w14:textId="4780DE18"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 xml:space="preserve">Option 1 </w:t>
            </w:r>
            <w:r>
              <w:rPr>
                <w:rFonts w:asciiTheme="majorHAnsi" w:hAnsiTheme="majorHAnsi" w:cstheme="majorHAnsi"/>
                <w:color w:val="000000"/>
                <w:sz w:val="22"/>
                <w:szCs w:val="22"/>
                <w:lang w:val="en-GB"/>
              </w:rPr>
              <w:t xml:space="preserve">- </w:t>
            </w:r>
            <w:r w:rsidRPr="00DA7406">
              <w:rPr>
                <w:rFonts w:asciiTheme="majorHAnsi" w:hAnsiTheme="majorHAnsi" w:cstheme="majorHAnsi"/>
                <w:color w:val="000000"/>
                <w:sz w:val="22"/>
                <w:szCs w:val="22"/>
                <w:lang w:val="en-GB"/>
              </w:rPr>
              <w:t xml:space="preserve">18ciii. Entity contributes to enabling economic opportunities for women and girls and/or supporting access to financing </w:t>
            </w:r>
          </w:p>
          <w:p w14:paraId="153A296F" w14:textId="77777777"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 xml:space="preserve"> </w:t>
            </w:r>
          </w:p>
          <w:p w14:paraId="735438C6" w14:textId="77777777" w:rsidR="00DA7406" w:rsidRPr="00D2365C" w:rsidRDefault="00DA7406" w:rsidP="00DA7406">
            <w:pPr>
              <w:rPr>
                <w:rFonts w:asciiTheme="majorHAnsi" w:hAnsiTheme="majorHAnsi" w:cstheme="majorHAnsi"/>
                <w:b/>
                <w:bCs/>
                <w:color w:val="000000"/>
                <w:sz w:val="22"/>
                <w:szCs w:val="22"/>
                <w:lang w:val="en-GB"/>
              </w:rPr>
            </w:pPr>
            <w:r w:rsidRPr="00D2365C">
              <w:rPr>
                <w:rFonts w:asciiTheme="majorHAnsi" w:hAnsiTheme="majorHAnsi" w:cstheme="majorHAnsi"/>
                <w:b/>
                <w:bCs/>
                <w:color w:val="000000"/>
                <w:sz w:val="22"/>
                <w:szCs w:val="22"/>
                <w:lang w:val="en-GB"/>
              </w:rPr>
              <w:t xml:space="preserve">and/or </w:t>
            </w:r>
          </w:p>
          <w:p w14:paraId="0112FFA4" w14:textId="77777777" w:rsidR="00DA7406" w:rsidRPr="00DA7406"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 xml:space="preserve"> </w:t>
            </w:r>
          </w:p>
          <w:p w14:paraId="62B31E22" w14:textId="00932F8C" w:rsidR="00F53513" w:rsidRDefault="00DA7406" w:rsidP="00DA7406">
            <w:pPr>
              <w:rPr>
                <w:rFonts w:asciiTheme="majorHAnsi" w:hAnsiTheme="majorHAnsi" w:cstheme="majorHAnsi"/>
                <w:color w:val="000000"/>
                <w:sz w:val="22"/>
                <w:szCs w:val="22"/>
                <w:lang w:val="en-GB"/>
              </w:rPr>
            </w:pPr>
            <w:r w:rsidRPr="00DA7406">
              <w:rPr>
                <w:rFonts w:asciiTheme="majorHAnsi" w:hAnsiTheme="majorHAnsi" w:cstheme="majorHAnsi"/>
                <w:color w:val="000000"/>
                <w:sz w:val="22"/>
                <w:szCs w:val="22"/>
                <w:lang w:val="en-GB"/>
              </w:rPr>
              <w:t>Option 2</w:t>
            </w:r>
            <w:r>
              <w:rPr>
                <w:rFonts w:asciiTheme="majorHAnsi" w:hAnsiTheme="majorHAnsi" w:cstheme="majorHAnsi"/>
                <w:color w:val="000000"/>
                <w:sz w:val="22"/>
                <w:szCs w:val="22"/>
                <w:lang w:val="en-GB"/>
              </w:rPr>
              <w:t xml:space="preserve"> - </w:t>
            </w:r>
            <w:r w:rsidRPr="00DA7406">
              <w:rPr>
                <w:rFonts w:asciiTheme="majorHAnsi" w:hAnsiTheme="majorHAnsi" w:cstheme="majorHAnsi"/>
                <w:color w:val="000000"/>
                <w:sz w:val="22"/>
                <w:szCs w:val="22"/>
                <w:lang w:val="en-GB"/>
              </w:rPr>
              <w:t xml:space="preserve">18civ. Entity builds and maintains strategic partnerships with the private sector and/or philanthropy for advancing gender equality and the empowerment of women and girls </w:t>
            </w:r>
            <w:r w:rsidR="00F53513" w:rsidRPr="00A115FB">
              <w:rPr>
                <w:rFonts w:asciiTheme="majorHAnsi" w:hAnsiTheme="majorHAnsi" w:cstheme="majorHAnsi"/>
                <w:color w:val="000000"/>
                <w:sz w:val="22"/>
                <w:szCs w:val="22"/>
                <w:lang w:val="en-GB"/>
              </w:rPr>
              <w:t>(Max:800 Words) *</w:t>
            </w:r>
          </w:p>
          <w:p w14:paraId="0E115009" w14:textId="77777777" w:rsidR="000333CE" w:rsidRDefault="000333CE" w:rsidP="00674292">
            <w:pPr>
              <w:rPr>
                <w:rFonts w:asciiTheme="majorHAnsi" w:hAnsiTheme="majorHAnsi" w:cstheme="majorHAnsi"/>
                <w:color w:val="000000"/>
                <w:sz w:val="22"/>
                <w:szCs w:val="22"/>
                <w:lang w:val="en-GB"/>
              </w:rPr>
            </w:pPr>
          </w:p>
          <w:p w14:paraId="3E05EE99" w14:textId="78EBBE5E" w:rsidR="000333CE" w:rsidRDefault="005E7E76" w:rsidP="000333CE">
            <w:pPr>
              <w:rPr>
                <w:rFonts w:asciiTheme="majorHAnsi" w:hAnsiTheme="majorHAnsi" w:cstheme="majorHAnsi"/>
                <w:color w:val="000000"/>
                <w:sz w:val="22"/>
                <w:szCs w:val="22"/>
              </w:rPr>
            </w:pPr>
            <w:r w:rsidRPr="005E7E76">
              <w:rPr>
                <w:rFonts w:asciiTheme="majorHAnsi" w:hAnsiTheme="majorHAnsi" w:cstheme="majorHAnsi"/>
                <w:color w:val="000000"/>
                <w:sz w:val="22"/>
                <w:szCs w:val="22"/>
              </w:rPr>
              <w:t xml:space="preserve">For </w:t>
            </w:r>
            <w:r>
              <w:rPr>
                <w:rFonts w:asciiTheme="majorHAnsi" w:hAnsiTheme="majorHAnsi" w:cstheme="majorHAnsi"/>
                <w:color w:val="000000"/>
                <w:sz w:val="22"/>
                <w:szCs w:val="22"/>
              </w:rPr>
              <w:t>exceeding</w:t>
            </w:r>
            <w:r w:rsidRPr="005E7E76">
              <w:rPr>
                <w:rFonts w:asciiTheme="majorHAnsi" w:hAnsiTheme="majorHAnsi" w:cstheme="majorHAnsi"/>
                <w:color w:val="000000"/>
                <w:sz w:val="22"/>
                <w:szCs w:val="22"/>
              </w:rPr>
              <w:t xml:space="preserve"> requirements, please select whether your entity fulfills one or both of the following requirements: * </w:t>
            </w:r>
            <w:r w:rsidR="00B1588E">
              <w:rPr>
                <w:rFonts w:asciiTheme="majorHAnsi" w:hAnsiTheme="majorHAnsi" w:cstheme="majorBidi"/>
                <w:bCs/>
                <w:color w:val="FFFFFF" w:themeColor="background1"/>
                <w:sz w:val="22"/>
                <w:szCs w:val="22"/>
                <w:highlight w:val="blue"/>
                <w:lang w:val="en-GB"/>
              </w:rPr>
              <w:t xml:space="preserve"> </w:t>
            </w:r>
          </w:p>
          <w:p w14:paraId="049F2705" w14:textId="474A0574" w:rsidR="000333CE" w:rsidRPr="00D8585C" w:rsidRDefault="000333CE" w:rsidP="00FF257E">
            <w:pPr>
              <w:pStyle w:val="ListParagraph"/>
              <w:numPr>
                <w:ilvl w:val="0"/>
                <w:numId w:val="47"/>
              </w:numPr>
              <w:rPr>
                <w:rFonts w:asciiTheme="majorHAnsi" w:hAnsiTheme="majorHAnsi" w:cstheme="majorHAnsi"/>
                <w:color w:val="000000"/>
                <w:sz w:val="22"/>
                <w:szCs w:val="22"/>
                <w:lang w:val="en-GB"/>
              </w:rPr>
            </w:pPr>
            <w:r w:rsidRPr="00D8585C">
              <w:rPr>
                <w:rFonts w:asciiTheme="majorHAnsi" w:hAnsiTheme="majorHAnsi" w:cstheme="majorHAnsi"/>
                <w:color w:val="000000"/>
                <w:sz w:val="22"/>
                <w:szCs w:val="22"/>
                <w:lang w:val="en-GB"/>
              </w:rPr>
              <w:t xml:space="preserve">Option 1 - </w:t>
            </w:r>
            <w:r w:rsidR="00506E60" w:rsidRPr="00506E60">
              <w:rPr>
                <w:rFonts w:asciiTheme="majorHAnsi" w:hAnsiTheme="majorHAnsi" w:cstheme="majorHAnsi"/>
                <w:color w:val="000000"/>
                <w:sz w:val="22"/>
                <w:szCs w:val="22"/>
                <w:lang w:val="en-GB"/>
              </w:rPr>
              <w:t>18ciii. Entity contributes to enabling economic opportunities for women and girls and/or supporting access to financing</w:t>
            </w:r>
          </w:p>
          <w:p w14:paraId="68A8B093" w14:textId="094F2B48" w:rsidR="000333CE" w:rsidRPr="00D8585C" w:rsidRDefault="000333CE" w:rsidP="00FF257E">
            <w:pPr>
              <w:pStyle w:val="ListParagraph"/>
              <w:numPr>
                <w:ilvl w:val="0"/>
                <w:numId w:val="47"/>
              </w:numPr>
              <w:rPr>
                <w:rFonts w:asciiTheme="majorHAnsi" w:hAnsiTheme="majorHAnsi" w:cstheme="majorHAnsi"/>
                <w:color w:val="000000"/>
                <w:sz w:val="22"/>
                <w:szCs w:val="22"/>
                <w:lang w:val="en-GB"/>
              </w:rPr>
            </w:pPr>
            <w:r w:rsidRPr="00D8585C">
              <w:rPr>
                <w:rFonts w:asciiTheme="majorHAnsi" w:hAnsiTheme="majorHAnsi" w:cstheme="majorHAnsi"/>
                <w:color w:val="000000"/>
                <w:sz w:val="22"/>
                <w:szCs w:val="22"/>
                <w:lang w:val="en-GB"/>
              </w:rPr>
              <w:t xml:space="preserve">Option 2 - </w:t>
            </w:r>
            <w:r w:rsidR="00954DEE" w:rsidRPr="00954DEE">
              <w:rPr>
                <w:rFonts w:asciiTheme="majorHAnsi" w:hAnsiTheme="majorHAnsi" w:cstheme="majorHAnsi"/>
                <w:color w:val="000000"/>
                <w:sz w:val="22"/>
                <w:szCs w:val="22"/>
                <w:lang w:val="en-GB"/>
              </w:rPr>
              <w:t>18civ. Entity builds and maintains strategic partnerships with the private sector and/or philanthropy for advancing gender equality and the empowerment of women and girls</w:t>
            </w:r>
          </w:p>
          <w:p w14:paraId="0AAD864D" w14:textId="77777777" w:rsidR="000333CE" w:rsidRDefault="000333CE" w:rsidP="00674292">
            <w:pPr>
              <w:rPr>
                <w:rFonts w:asciiTheme="majorHAnsi" w:hAnsiTheme="majorHAnsi" w:cstheme="majorHAnsi"/>
                <w:color w:val="000000"/>
                <w:sz w:val="22"/>
                <w:szCs w:val="22"/>
                <w:lang w:val="en-GB"/>
              </w:rPr>
            </w:pPr>
          </w:p>
          <w:p w14:paraId="381CC3AC" w14:textId="77777777" w:rsidR="00F53513" w:rsidRPr="00593CF9" w:rsidRDefault="00F53513" w:rsidP="00674292">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Meets:</w:t>
            </w:r>
          </w:p>
          <w:p w14:paraId="1F9ED875" w14:textId="219DA391" w:rsidR="001F493B" w:rsidRPr="001F493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 xml:space="preserve">18bi. Entity regularly consults appropriate organization/s or associations that promote gender equality and/or the rights and empowerment of women and girls through established consultation system/s to inform relevant programming and/or inter-governmental processes </w:t>
            </w:r>
            <w:r w:rsidRPr="00A115FB">
              <w:rPr>
                <w:rFonts w:asciiTheme="majorHAnsi" w:hAnsiTheme="majorHAnsi" w:cstheme="majorHAnsi"/>
                <w:color w:val="000000"/>
                <w:sz w:val="22"/>
                <w:szCs w:val="22"/>
                <w:lang w:val="en-GB"/>
              </w:rPr>
              <w:t>(Max:800 Words) *</w:t>
            </w:r>
          </w:p>
          <w:p w14:paraId="38B83653" w14:textId="77777777" w:rsidR="001F493B" w:rsidRPr="001F493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 xml:space="preserve"> </w:t>
            </w:r>
          </w:p>
          <w:p w14:paraId="7A5C691B" w14:textId="0E08D869" w:rsidR="00F53513"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18bii. Entity regularly engages with organizations or associations that promote gender equality and/or the rights and empowerment of women and girls for their meaningful participation in activities led or supported by UN entities</w:t>
            </w:r>
            <w:r w:rsidR="00F53513" w:rsidRPr="00A71C65">
              <w:rPr>
                <w:rFonts w:asciiTheme="majorHAnsi" w:hAnsiTheme="majorHAnsi" w:cstheme="majorHAnsi"/>
                <w:color w:val="000000"/>
                <w:sz w:val="22"/>
                <w:szCs w:val="22"/>
                <w:lang w:val="en-GB"/>
              </w:rPr>
              <w:t xml:space="preserve"> (Max:800 Words) *</w:t>
            </w:r>
          </w:p>
          <w:p w14:paraId="344F5D62" w14:textId="77777777" w:rsidR="00C8725B" w:rsidRDefault="00C8725B" w:rsidP="00674292">
            <w:pPr>
              <w:rPr>
                <w:rFonts w:asciiTheme="majorHAnsi" w:hAnsiTheme="majorHAnsi" w:cstheme="majorHAnsi"/>
                <w:color w:val="000000"/>
                <w:sz w:val="22"/>
                <w:szCs w:val="22"/>
                <w:lang w:val="en-GB"/>
              </w:rPr>
            </w:pPr>
          </w:p>
          <w:p w14:paraId="4639386E" w14:textId="77777777" w:rsidR="00F53513" w:rsidRDefault="00F53513" w:rsidP="00674292">
            <w:pPr>
              <w:rPr>
                <w:rFonts w:asciiTheme="majorHAnsi" w:hAnsiTheme="majorHAnsi" w:cstheme="majorHAnsi"/>
                <w:color w:val="000000"/>
                <w:sz w:val="22"/>
                <w:szCs w:val="22"/>
                <w:lang w:val="en-GB"/>
              </w:rPr>
            </w:pPr>
          </w:p>
          <w:p w14:paraId="1C36A51C" w14:textId="25B15800" w:rsidR="00F53513" w:rsidRPr="00593CF9" w:rsidRDefault="00F53513" w:rsidP="00674292">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Approaches</w:t>
            </w:r>
            <w:r w:rsidR="00CD088C">
              <w:rPr>
                <w:rFonts w:asciiTheme="majorHAnsi" w:hAnsiTheme="majorHAnsi" w:cstheme="majorHAnsi"/>
                <w:b/>
                <w:bCs/>
                <w:i/>
                <w:iCs/>
                <w:color w:val="000000"/>
                <w:sz w:val="22"/>
                <w:szCs w:val="22"/>
                <w:lang w:val="en-GB"/>
              </w:rPr>
              <w:t xml:space="preserve"> (you only need to provide explanation to one of the options. For the other option, </w:t>
            </w:r>
            <w:r w:rsidR="00957073">
              <w:rPr>
                <w:rFonts w:asciiTheme="majorHAnsi" w:hAnsiTheme="majorHAnsi" w:cstheme="majorHAnsi"/>
                <w:b/>
                <w:bCs/>
                <w:i/>
                <w:iCs/>
                <w:color w:val="000000"/>
                <w:sz w:val="22"/>
                <w:szCs w:val="22"/>
                <w:lang w:val="en-GB"/>
              </w:rPr>
              <w:t xml:space="preserve">it is </w:t>
            </w:r>
            <w:r w:rsidR="004E37E2">
              <w:rPr>
                <w:rFonts w:asciiTheme="majorHAnsi" w:hAnsiTheme="majorHAnsi" w:cstheme="majorHAnsi"/>
                <w:b/>
                <w:bCs/>
                <w:i/>
                <w:iCs/>
                <w:color w:val="000000"/>
                <w:sz w:val="22"/>
                <w:szCs w:val="22"/>
                <w:lang w:val="en-GB"/>
              </w:rPr>
              <w:t>acceptable</w:t>
            </w:r>
            <w:r w:rsidR="00957073">
              <w:rPr>
                <w:rFonts w:asciiTheme="majorHAnsi" w:hAnsiTheme="majorHAnsi" w:cstheme="majorHAnsi"/>
                <w:b/>
                <w:bCs/>
                <w:i/>
                <w:iCs/>
                <w:color w:val="000000"/>
                <w:sz w:val="22"/>
                <w:szCs w:val="22"/>
                <w:lang w:val="en-GB"/>
              </w:rPr>
              <w:t xml:space="preserve"> to enter “no info available”</w:t>
            </w:r>
            <w:r w:rsidR="007C0EEA">
              <w:rPr>
                <w:rFonts w:asciiTheme="majorHAnsi" w:hAnsiTheme="majorHAnsi" w:cstheme="majorHAnsi"/>
                <w:b/>
                <w:bCs/>
                <w:i/>
                <w:iCs/>
                <w:color w:val="000000"/>
                <w:sz w:val="22"/>
                <w:szCs w:val="22"/>
                <w:lang w:val="en-GB"/>
              </w:rPr>
              <w:t>)</w:t>
            </w:r>
            <w:r w:rsidRPr="00593CF9">
              <w:rPr>
                <w:rFonts w:asciiTheme="majorHAnsi" w:hAnsiTheme="majorHAnsi" w:cstheme="majorHAnsi"/>
                <w:b/>
                <w:bCs/>
                <w:i/>
                <w:iCs/>
                <w:color w:val="000000"/>
                <w:sz w:val="22"/>
                <w:szCs w:val="22"/>
                <w:lang w:val="en-GB"/>
              </w:rPr>
              <w:t>:</w:t>
            </w:r>
          </w:p>
          <w:p w14:paraId="07BA671B" w14:textId="2B0A5D30" w:rsidR="001F493B" w:rsidRPr="001F493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 xml:space="preserve">Option 1 </w:t>
            </w:r>
            <w:r>
              <w:rPr>
                <w:rFonts w:asciiTheme="majorHAnsi" w:hAnsiTheme="majorHAnsi" w:cstheme="majorHAnsi"/>
                <w:color w:val="000000"/>
                <w:sz w:val="22"/>
                <w:szCs w:val="22"/>
                <w:lang w:val="en-GB"/>
              </w:rPr>
              <w:t xml:space="preserve">- </w:t>
            </w:r>
            <w:r w:rsidRPr="001F493B">
              <w:rPr>
                <w:rFonts w:asciiTheme="majorHAnsi" w:hAnsiTheme="majorHAnsi" w:cstheme="majorHAnsi"/>
                <w:color w:val="000000"/>
                <w:sz w:val="22"/>
                <w:szCs w:val="22"/>
                <w:lang w:val="en-GB"/>
              </w:rPr>
              <w:t xml:space="preserve">18ai. Entity has established consultation system/s through which organization/s or associations that promote gender equality and/or the rights and empowerment of women and girls can inform relevant programming and/or inter-governmental processes </w:t>
            </w:r>
            <w:r w:rsidRPr="00A71C65">
              <w:rPr>
                <w:rFonts w:asciiTheme="majorHAnsi" w:hAnsiTheme="majorHAnsi" w:cstheme="majorHAnsi"/>
                <w:color w:val="000000"/>
                <w:sz w:val="22"/>
                <w:szCs w:val="22"/>
                <w:lang w:val="en-GB"/>
              </w:rPr>
              <w:t>(Max:800 Words) *</w:t>
            </w:r>
          </w:p>
          <w:p w14:paraId="15122950" w14:textId="77777777" w:rsidR="001F493B" w:rsidRPr="001F493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 xml:space="preserve"> </w:t>
            </w:r>
          </w:p>
          <w:p w14:paraId="74C7A5DF" w14:textId="77777777" w:rsidR="001F493B" w:rsidRPr="00D2365C" w:rsidRDefault="001F493B" w:rsidP="001F493B">
            <w:pPr>
              <w:rPr>
                <w:rFonts w:asciiTheme="majorHAnsi" w:hAnsiTheme="majorHAnsi" w:cstheme="majorHAnsi"/>
                <w:b/>
                <w:bCs/>
                <w:color w:val="000000"/>
                <w:sz w:val="22"/>
                <w:szCs w:val="22"/>
                <w:lang w:val="en-GB"/>
              </w:rPr>
            </w:pPr>
            <w:r w:rsidRPr="00D2365C">
              <w:rPr>
                <w:rFonts w:asciiTheme="majorHAnsi" w:hAnsiTheme="majorHAnsi" w:cstheme="majorHAnsi"/>
                <w:b/>
                <w:bCs/>
                <w:color w:val="000000"/>
                <w:sz w:val="22"/>
                <w:szCs w:val="22"/>
                <w:lang w:val="en-GB"/>
              </w:rPr>
              <w:t xml:space="preserve">and/or </w:t>
            </w:r>
          </w:p>
          <w:p w14:paraId="2A33449D" w14:textId="77777777" w:rsidR="001F493B" w:rsidRPr="001F493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t xml:space="preserve"> </w:t>
            </w:r>
          </w:p>
          <w:p w14:paraId="7E46CFCA" w14:textId="3FD05956" w:rsidR="00C8725B" w:rsidRDefault="001F493B" w:rsidP="001F493B">
            <w:pPr>
              <w:rPr>
                <w:rFonts w:asciiTheme="majorHAnsi" w:hAnsiTheme="majorHAnsi" w:cstheme="majorHAnsi"/>
                <w:color w:val="000000"/>
                <w:sz w:val="22"/>
                <w:szCs w:val="22"/>
                <w:lang w:val="en-GB"/>
              </w:rPr>
            </w:pPr>
            <w:r w:rsidRPr="001F493B">
              <w:rPr>
                <w:rFonts w:asciiTheme="majorHAnsi" w:hAnsiTheme="majorHAnsi" w:cstheme="majorHAnsi"/>
                <w:color w:val="000000"/>
                <w:sz w:val="22"/>
                <w:szCs w:val="22"/>
                <w:lang w:val="en-GB"/>
              </w:rPr>
              <w:lastRenderedPageBreak/>
              <w:t xml:space="preserve">Option 2 </w:t>
            </w:r>
            <w:r>
              <w:rPr>
                <w:rFonts w:asciiTheme="majorHAnsi" w:hAnsiTheme="majorHAnsi" w:cstheme="majorHAnsi"/>
                <w:color w:val="000000"/>
                <w:sz w:val="22"/>
                <w:szCs w:val="22"/>
                <w:lang w:val="en-GB"/>
              </w:rPr>
              <w:t xml:space="preserve">- </w:t>
            </w:r>
            <w:r w:rsidRPr="001F493B">
              <w:rPr>
                <w:rFonts w:asciiTheme="majorHAnsi" w:hAnsiTheme="majorHAnsi" w:cstheme="majorHAnsi"/>
                <w:color w:val="000000"/>
                <w:sz w:val="22"/>
                <w:szCs w:val="22"/>
                <w:lang w:val="en-GB"/>
              </w:rPr>
              <w:t>18aii. Entity engages with organizations or associations that promote gender equality and/or the rights and empowerment of women and girls for their meaningful participation in activities led or supported by UN entities</w:t>
            </w:r>
            <w:r>
              <w:rPr>
                <w:rFonts w:asciiTheme="majorHAnsi" w:hAnsiTheme="majorHAnsi" w:cstheme="majorHAnsi"/>
                <w:color w:val="000000"/>
                <w:sz w:val="22"/>
                <w:szCs w:val="22"/>
                <w:lang w:val="en-GB"/>
              </w:rPr>
              <w:t xml:space="preserve"> </w:t>
            </w:r>
            <w:r w:rsidRPr="00A71C65">
              <w:rPr>
                <w:rFonts w:asciiTheme="majorHAnsi" w:hAnsiTheme="majorHAnsi" w:cstheme="majorHAnsi"/>
                <w:color w:val="000000"/>
                <w:sz w:val="22"/>
                <w:szCs w:val="22"/>
                <w:lang w:val="en-GB"/>
              </w:rPr>
              <w:t>(Max:800 Words) *</w:t>
            </w:r>
          </w:p>
          <w:p w14:paraId="741978ED" w14:textId="77777777" w:rsidR="001F493B" w:rsidRDefault="001F493B" w:rsidP="001F493B">
            <w:pPr>
              <w:rPr>
                <w:rFonts w:asciiTheme="majorHAnsi" w:hAnsiTheme="majorHAnsi" w:cstheme="majorHAnsi"/>
                <w:color w:val="000000"/>
                <w:sz w:val="22"/>
                <w:szCs w:val="22"/>
                <w:lang w:val="en-GB"/>
              </w:rPr>
            </w:pPr>
          </w:p>
          <w:p w14:paraId="4341BEEF" w14:textId="613CF4D8" w:rsidR="00C8725B" w:rsidRDefault="006D3AA5" w:rsidP="00C8725B">
            <w:pPr>
              <w:rPr>
                <w:rFonts w:asciiTheme="majorHAnsi" w:hAnsiTheme="majorHAnsi" w:cstheme="majorHAnsi"/>
                <w:color w:val="000000"/>
                <w:sz w:val="22"/>
                <w:szCs w:val="22"/>
              </w:rPr>
            </w:pPr>
            <w:r w:rsidRPr="006D3AA5">
              <w:rPr>
                <w:rFonts w:asciiTheme="majorHAnsi" w:hAnsiTheme="majorHAnsi" w:cstheme="majorHAnsi"/>
                <w:color w:val="000000"/>
                <w:sz w:val="22"/>
                <w:szCs w:val="22"/>
                <w:lang w:val="en-GB"/>
              </w:rPr>
              <w:t xml:space="preserve">For </w:t>
            </w:r>
            <w:r w:rsidR="0003279D">
              <w:rPr>
                <w:rFonts w:asciiTheme="majorHAnsi" w:hAnsiTheme="majorHAnsi" w:cstheme="majorHAnsi"/>
                <w:color w:val="000000"/>
                <w:sz w:val="22"/>
                <w:szCs w:val="22"/>
                <w:lang w:val="en-GB"/>
              </w:rPr>
              <w:t>approach</w:t>
            </w:r>
            <w:r w:rsidR="00E062BE">
              <w:rPr>
                <w:rFonts w:asciiTheme="majorHAnsi" w:hAnsiTheme="majorHAnsi" w:cstheme="majorHAnsi"/>
                <w:color w:val="000000"/>
                <w:sz w:val="22"/>
                <w:szCs w:val="22"/>
                <w:lang w:val="en-GB"/>
              </w:rPr>
              <w:t>ing</w:t>
            </w:r>
            <w:r w:rsidRPr="006D3AA5">
              <w:rPr>
                <w:rFonts w:asciiTheme="majorHAnsi" w:hAnsiTheme="majorHAnsi" w:cstheme="majorHAnsi"/>
                <w:color w:val="000000"/>
                <w:sz w:val="22"/>
                <w:szCs w:val="22"/>
                <w:lang w:val="en-GB"/>
              </w:rPr>
              <w:t xml:space="preserve"> requirements, please select whether your entity </w:t>
            </w:r>
            <w:proofErr w:type="spellStart"/>
            <w:r w:rsidRPr="006D3AA5">
              <w:rPr>
                <w:rFonts w:asciiTheme="majorHAnsi" w:hAnsiTheme="majorHAnsi" w:cstheme="majorHAnsi"/>
                <w:color w:val="000000"/>
                <w:sz w:val="22"/>
                <w:szCs w:val="22"/>
                <w:lang w:val="en-GB"/>
              </w:rPr>
              <w:t>fulfills</w:t>
            </w:r>
            <w:proofErr w:type="spellEnd"/>
            <w:r w:rsidRPr="006D3AA5">
              <w:rPr>
                <w:rFonts w:asciiTheme="majorHAnsi" w:hAnsiTheme="majorHAnsi" w:cstheme="majorHAnsi"/>
                <w:color w:val="000000"/>
                <w:sz w:val="22"/>
                <w:szCs w:val="22"/>
                <w:lang w:val="en-GB"/>
              </w:rPr>
              <w:t xml:space="preserve"> one or both of the following requirements: *</w:t>
            </w:r>
          </w:p>
          <w:p w14:paraId="264B9242" w14:textId="77777777" w:rsidR="00D8585C" w:rsidRPr="00D8585C" w:rsidRDefault="00C8725B" w:rsidP="00FF257E">
            <w:pPr>
              <w:pStyle w:val="ListParagraph"/>
              <w:numPr>
                <w:ilvl w:val="0"/>
                <w:numId w:val="64"/>
              </w:numPr>
              <w:rPr>
                <w:rFonts w:asciiTheme="majorHAnsi" w:hAnsiTheme="majorHAnsi" w:cstheme="majorHAnsi"/>
                <w:color w:val="000000"/>
                <w:sz w:val="22"/>
                <w:szCs w:val="22"/>
                <w:lang w:val="en-GB"/>
              </w:rPr>
            </w:pPr>
            <w:r w:rsidRPr="00D8585C">
              <w:rPr>
                <w:rFonts w:asciiTheme="majorHAnsi" w:hAnsiTheme="majorHAnsi" w:cstheme="majorHAnsi"/>
                <w:color w:val="000000"/>
                <w:sz w:val="22"/>
                <w:szCs w:val="22"/>
                <w:lang w:val="en-GB"/>
              </w:rPr>
              <w:t xml:space="preserve">Option 1 - 18ai. </w:t>
            </w:r>
            <w:r w:rsidR="00D8585C" w:rsidRPr="00D8585C">
              <w:rPr>
                <w:rFonts w:asciiTheme="majorHAnsi" w:hAnsiTheme="majorHAnsi" w:cstheme="majorHAnsi"/>
                <w:color w:val="000000"/>
                <w:sz w:val="22"/>
                <w:szCs w:val="22"/>
                <w:lang w:val="en-GB"/>
              </w:rPr>
              <w:t>Entity has established consultation system/s through which organization/s or associations that promote gender equality and/or the rights and empowerment of women and girls can inform relevant programming and/or inter-governmental processes</w:t>
            </w:r>
          </w:p>
          <w:p w14:paraId="4F3C1832" w14:textId="1845056F" w:rsidR="00C8725B" w:rsidRPr="00D8585C" w:rsidRDefault="00C8725B" w:rsidP="00FF257E">
            <w:pPr>
              <w:pStyle w:val="ListParagraph"/>
              <w:numPr>
                <w:ilvl w:val="0"/>
                <w:numId w:val="64"/>
              </w:numPr>
              <w:rPr>
                <w:rFonts w:asciiTheme="majorHAnsi" w:hAnsiTheme="majorHAnsi" w:cstheme="majorHAnsi"/>
                <w:color w:val="000000"/>
                <w:sz w:val="22"/>
                <w:szCs w:val="22"/>
                <w:lang w:val="en-GB"/>
              </w:rPr>
            </w:pPr>
            <w:r w:rsidRPr="00D8585C">
              <w:rPr>
                <w:rFonts w:asciiTheme="majorHAnsi" w:hAnsiTheme="majorHAnsi" w:cstheme="majorHAnsi"/>
                <w:color w:val="000000"/>
                <w:sz w:val="22"/>
                <w:szCs w:val="22"/>
                <w:lang w:val="en-GB"/>
              </w:rPr>
              <w:t xml:space="preserve">Option 2 - 18aii. </w:t>
            </w:r>
            <w:r w:rsidR="00D8585C" w:rsidRPr="00D8585C">
              <w:rPr>
                <w:rFonts w:asciiTheme="majorHAnsi" w:hAnsiTheme="majorHAnsi" w:cstheme="majorHAnsi"/>
                <w:color w:val="000000"/>
                <w:sz w:val="22"/>
                <w:szCs w:val="22"/>
                <w:lang w:val="en-GB"/>
              </w:rPr>
              <w:t>Entity engages with organizations or associations that promote gender equality and/or the rights and empowerment of women and girls for their meaningful participation in activities led or supported by UN entities</w:t>
            </w:r>
          </w:p>
          <w:p w14:paraId="391BAEB9" w14:textId="77777777" w:rsidR="00C8725B" w:rsidRPr="00C8725B" w:rsidRDefault="00C8725B" w:rsidP="00C8725B">
            <w:pPr>
              <w:rPr>
                <w:rFonts w:asciiTheme="majorHAnsi" w:hAnsiTheme="majorHAnsi" w:cstheme="majorHAnsi"/>
                <w:color w:val="000000"/>
                <w:sz w:val="22"/>
                <w:szCs w:val="22"/>
              </w:rPr>
            </w:pPr>
          </w:p>
          <w:p w14:paraId="101E6084" w14:textId="77777777" w:rsidR="00F53513" w:rsidRDefault="00F53513" w:rsidP="00674292">
            <w:pPr>
              <w:rPr>
                <w:rFonts w:asciiTheme="majorHAnsi" w:hAnsiTheme="majorHAnsi" w:cstheme="majorHAnsi"/>
                <w:color w:val="000000"/>
                <w:sz w:val="22"/>
                <w:szCs w:val="22"/>
                <w:lang w:val="en-GB"/>
              </w:rPr>
            </w:pPr>
          </w:p>
          <w:p w14:paraId="78697128" w14:textId="1E56313B" w:rsidR="00F53513" w:rsidRPr="00593CF9" w:rsidRDefault="00F53513" w:rsidP="00674292">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Missing:</w:t>
            </w:r>
          </w:p>
          <w:p w14:paraId="0026F722" w14:textId="77777777" w:rsidR="00F53513" w:rsidRDefault="00F53513" w:rsidP="00674292">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6604E59C" w14:textId="77777777" w:rsidR="00223254" w:rsidRDefault="00223254" w:rsidP="00674292">
            <w:pPr>
              <w:rPr>
                <w:rFonts w:ascii="Calibri" w:hAnsi="Calibri" w:cs="Calibri"/>
                <w:color w:val="000000"/>
                <w:sz w:val="22"/>
                <w:szCs w:val="22"/>
                <w:lang w:val="en-GB"/>
              </w:rPr>
            </w:pPr>
          </w:p>
          <w:p w14:paraId="71E38088" w14:textId="182581B4" w:rsidR="00F53513" w:rsidRDefault="00223254" w:rsidP="00674292">
            <w:pPr>
              <w:rPr>
                <w:rFonts w:asciiTheme="majorHAnsi" w:hAnsiTheme="majorHAnsi" w:cstheme="majorHAnsi"/>
                <w:b/>
                <w:bCs/>
                <w:i/>
                <w:iCs/>
                <w:color w:val="000000"/>
                <w:sz w:val="22"/>
                <w:szCs w:val="22"/>
                <w:lang w:val="en-GB"/>
              </w:rPr>
            </w:pPr>
            <w:r w:rsidRPr="00593CF9">
              <w:rPr>
                <w:rFonts w:asciiTheme="majorHAnsi" w:hAnsiTheme="majorHAnsi" w:cstheme="majorHAnsi"/>
                <w:b/>
                <w:bCs/>
                <w:i/>
                <w:iCs/>
                <w:color w:val="000000"/>
                <w:sz w:val="22"/>
                <w:szCs w:val="22"/>
                <w:lang w:val="en-GB"/>
              </w:rPr>
              <w:t>Not Applicable</w:t>
            </w:r>
            <w:r>
              <w:rPr>
                <w:rFonts w:asciiTheme="majorHAnsi" w:hAnsiTheme="majorHAnsi" w:cstheme="majorHAnsi"/>
                <w:b/>
                <w:bCs/>
                <w:i/>
                <w:iCs/>
                <w:color w:val="000000"/>
                <w:sz w:val="22"/>
                <w:szCs w:val="22"/>
                <w:lang w:val="en-GB"/>
              </w:rPr>
              <w:t>:</w:t>
            </w:r>
          </w:p>
          <w:p w14:paraId="18908CDE" w14:textId="77777777" w:rsidR="00223254" w:rsidRDefault="00223254" w:rsidP="00223254">
            <w:pPr>
              <w:rPr>
                <w:rFonts w:ascii="Calibri" w:hAnsi="Calibri" w:cs="Calibri"/>
                <w:color w:val="000000"/>
                <w:sz w:val="22"/>
                <w:szCs w:val="22"/>
                <w:lang w:val="en-GB"/>
              </w:rPr>
            </w:pPr>
            <w:r w:rsidRPr="00A71C65">
              <w:rPr>
                <w:rFonts w:ascii="Calibri" w:hAnsi="Calibri" w:cs="Calibri"/>
                <w:color w:val="000000"/>
                <w:sz w:val="22"/>
                <w:szCs w:val="22"/>
                <w:lang w:val="en-GB"/>
              </w:rPr>
              <w:t>Explanation of why this rating has been given (Max:400 Words) *</w:t>
            </w:r>
          </w:p>
          <w:p w14:paraId="6981185D" w14:textId="77777777" w:rsidR="00223254" w:rsidRDefault="00223254" w:rsidP="00674292">
            <w:pPr>
              <w:rPr>
                <w:rFonts w:ascii="Calibri" w:hAnsi="Calibri" w:cs="Calibri"/>
                <w:color w:val="000000"/>
                <w:sz w:val="22"/>
                <w:szCs w:val="22"/>
                <w:lang w:val="en-GB"/>
              </w:rPr>
            </w:pPr>
          </w:p>
          <w:p w14:paraId="3A8DECD2" w14:textId="77777777" w:rsidR="00F53513" w:rsidRDefault="00F53513" w:rsidP="00674292">
            <w:pPr>
              <w:jc w:val="both"/>
              <w:rPr>
                <w:rFonts w:asciiTheme="majorHAnsi" w:hAnsiTheme="majorHAnsi" w:cstheme="majorHAnsi"/>
                <w:b/>
                <w:bCs/>
                <w:color w:val="0070C0"/>
                <w:sz w:val="22"/>
                <w:szCs w:val="22"/>
                <w:lang w:val="en-GB"/>
              </w:rPr>
            </w:pPr>
            <w:r>
              <w:rPr>
                <w:rFonts w:asciiTheme="majorHAnsi" w:hAnsiTheme="majorHAnsi" w:cstheme="majorHAnsi"/>
                <w:b/>
                <w:bCs/>
                <w:sz w:val="22"/>
                <w:szCs w:val="22"/>
                <w:highlight w:val="green"/>
                <w:lang w:val="en-GB"/>
              </w:rPr>
              <w:t>Action Plan</w:t>
            </w:r>
            <w:r w:rsidRPr="0093445D">
              <w:rPr>
                <w:rFonts w:asciiTheme="majorHAnsi" w:hAnsiTheme="majorHAnsi" w:cstheme="majorHAnsi"/>
                <w:b/>
                <w:bCs/>
                <w:sz w:val="22"/>
                <w:szCs w:val="22"/>
                <w:highlight w:val="green"/>
                <w:lang w:val="en-GB"/>
              </w:rPr>
              <w:t>:</w:t>
            </w:r>
          </w:p>
          <w:p w14:paraId="71C3194A" w14:textId="1A8219F7" w:rsidR="00F53513" w:rsidRPr="009B0797" w:rsidRDefault="009B667C" w:rsidP="00674292">
            <w:pPr>
              <w:jc w:val="both"/>
              <w:rPr>
                <w:rFonts w:asciiTheme="majorHAnsi" w:hAnsiTheme="majorHAnsi" w:cstheme="majorHAnsi"/>
                <w:b/>
                <w:color w:val="0070C0"/>
                <w:sz w:val="22"/>
                <w:szCs w:val="22"/>
                <w:lang w:val="en-GB"/>
              </w:rPr>
            </w:pPr>
            <w:r>
              <w:rPr>
                <w:rFonts w:asciiTheme="majorHAnsi" w:hAnsiTheme="majorHAnsi" w:cstheme="majorHAnsi"/>
                <w:b/>
                <w:bCs/>
                <w:color w:val="0070C0"/>
                <w:sz w:val="22"/>
                <w:szCs w:val="22"/>
                <w:lang w:val="en-GB"/>
              </w:rPr>
              <w:t>3</w:t>
            </w:r>
            <w:r w:rsidR="00F53513" w:rsidRPr="009B0797">
              <w:rPr>
                <w:rFonts w:asciiTheme="majorHAnsi" w:hAnsiTheme="majorHAnsi" w:cstheme="majorHAnsi"/>
                <w:b/>
                <w:bCs/>
                <w:color w:val="0070C0"/>
                <w:sz w:val="22"/>
                <w:szCs w:val="22"/>
                <w:lang w:val="en-GB"/>
              </w:rPr>
              <w:t xml:space="preserve">. </w:t>
            </w:r>
            <w:r w:rsidR="009C2AAA" w:rsidRPr="00085202">
              <w:rPr>
                <w:rFonts w:asciiTheme="majorHAnsi" w:hAnsiTheme="majorHAnsi" w:cstheme="majorBidi"/>
                <w:b/>
                <w:color w:val="E36C0A" w:themeColor="accent6" w:themeShade="BF"/>
                <w:sz w:val="22"/>
                <w:szCs w:val="22"/>
                <w:lang w:val="en-GB"/>
              </w:rPr>
              <w:t>For all ratings except “not applicable”:</w:t>
            </w:r>
            <w:r w:rsidR="009C2AAA">
              <w:rPr>
                <w:rFonts w:asciiTheme="majorHAnsi" w:hAnsiTheme="majorHAnsi" w:cstheme="majorHAnsi"/>
                <w:b/>
                <w:color w:val="0070C0"/>
                <w:sz w:val="22"/>
                <w:szCs w:val="22"/>
                <w:lang w:val="en-GB"/>
              </w:rPr>
              <w:t xml:space="preserve"> </w:t>
            </w:r>
          </w:p>
          <w:p w14:paraId="64AE2663" w14:textId="77777777" w:rsidR="00F53513" w:rsidRPr="00D97347" w:rsidRDefault="00F53513" w:rsidP="00FF257E">
            <w:pPr>
              <w:pStyle w:val="ListParagraph"/>
              <w:numPr>
                <w:ilvl w:val="0"/>
                <w:numId w:val="3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Action points (Max: 800 words) *</w:t>
            </w:r>
          </w:p>
          <w:p w14:paraId="0803A392" w14:textId="77777777" w:rsidR="00F53513" w:rsidRPr="00D97347" w:rsidRDefault="00F53513" w:rsidP="00FF257E">
            <w:pPr>
              <w:pStyle w:val="ListParagraph"/>
              <w:numPr>
                <w:ilvl w:val="0"/>
                <w:numId w:val="3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 xml:space="preserve">Responsibility for follow-up (Max: 800 words) *: </w:t>
            </w:r>
          </w:p>
          <w:p w14:paraId="0EA6D855" w14:textId="77777777" w:rsidR="00F53513" w:rsidRPr="00D97347" w:rsidRDefault="00F53513" w:rsidP="00FF257E">
            <w:pPr>
              <w:pStyle w:val="ListParagraph"/>
              <w:numPr>
                <w:ilvl w:val="0"/>
                <w:numId w:val="3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Resources required (US$) *:</w:t>
            </w:r>
          </w:p>
          <w:p w14:paraId="31C5E283" w14:textId="77777777" w:rsidR="00F53513" w:rsidRPr="00D97347" w:rsidRDefault="00F53513" w:rsidP="00FF257E">
            <w:pPr>
              <w:pStyle w:val="ListParagraph"/>
              <w:numPr>
                <w:ilvl w:val="0"/>
                <w:numId w:val="35"/>
              </w:numPr>
              <w:rPr>
                <w:rFonts w:asciiTheme="majorHAnsi" w:hAnsiTheme="majorHAnsi" w:cstheme="majorHAnsi"/>
                <w:color w:val="000000"/>
                <w:sz w:val="22"/>
                <w:szCs w:val="22"/>
                <w:lang w:val="en-GB"/>
              </w:rPr>
            </w:pPr>
            <w:r w:rsidRPr="00D97347">
              <w:rPr>
                <w:rFonts w:asciiTheme="majorHAnsi" w:hAnsiTheme="majorHAnsi" w:cstheme="majorHAnsi"/>
                <w:color w:val="000000"/>
                <w:sz w:val="22"/>
                <w:szCs w:val="22"/>
                <w:lang w:val="en-GB"/>
              </w:rPr>
              <w:t>Use of funds (please note if the funds are already available for the required action or will need to be mobilized) (Max: 800 words) *:</w:t>
            </w:r>
          </w:p>
          <w:p w14:paraId="0F8F86D2" w14:textId="630D2604" w:rsidR="00F53513" w:rsidRPr="00D97347" w:rsidRDefault="00674A9A" w:rsidP="00FF257E">
            <w:pPr>
              <w:pStyle w:val="ListParagraph"/>
              <w:numPr>
                <w:ilvl w:val="0"/>
                <w:numId w:val="35"/>
              </w:numPr>
              <w:rPr>
                <w:rFonts w:asciiTheme="majorHAnsi" w:hAnsiTheme="majorHAnsi" w:cstheme="majorHAnsi"/>
                <w:color w:val="000000"/>
                <w:sz w:val="22"/>
                <w:szCs w:val="22"/>
                <w:lang w:val="en-GB"/>
              </w:rPr>
            </w:pPr>
            <w:r w:rsidRPr="00BB4EFD">
              <w:rPr>
                <w:rFonts w:asciiTheme="majorHAnsi" w:hAnsiTheme="majorHAnsi" w:cstheme="majorHAnsi"/>
                <w:color w:val="000000"/>
                <w:sz w:val="22"/>
                <w:szCs w:val="22"/>
                <w:lang w:val="en-GB"/>
              </w:rPr>
              <w:t>Timeline for improvement [(year(s)] – Please indicate key milestones and/or targets to meet and/or exceed this indicator (no word limit</w:t>
            </w:r>
            <w:r>
              <w:rPr>
                <w:rFonts w:asciiTheme="majorHAnsi" w:hAnsiTheme="majorHAnsi" w:cstheme="majorHAnsi"/>
                <w:color w:val="000000"/>
                <w:sz w:val="22"/>
                <w:szCs w:val="22"/>
                <w:lang w:val="en-GB"/>
              </w:rPr>
              <w:t>) *</w:t>
            </w:r>
            <w:r w:rsidR="00F53513" w:rsidRPr="00D97347">
              <w:rPr>
                <w:rFonts w:asciiTheme="majorHAnsi" w:hAnsiTheme="majorHAnsi" w:cstheme="majorHAnsi"/>
                <w:color w:val="000000"/>
                <w:sz w:val="22"/>
                <w:szCs w:val="22"/>
                <w:lang w:val="en-GB"/>
              </w:rPr>
              <w:t xml:space="preserve"> </w:t>
            </w:r>
          </w:p>
          <w:p w14:paraId="1033E7DB" w14:textId="77777777" w:rsidR="00F53513" w:rsidRPr="00D97347" w:rsidRDefault="00F53513" w:rsidP="00674292">
            <w:pPr>
              <w:rPr>
                <w:rFonts w:ascii="Calibri" w:hAnsi="Calibri" w:cs="Calibri"/>
                <w:color w:val="000000"/>
                <w:sz w:val="22"/>
                <w:szCs w:val="22"/>
                <w:lang w:val="en-GB"/>
              </w:rPr>
            </w:pPr>
          </w:p>
          <w:p w14:paraId="32526D90" w14:textId="77777777" w:rsidR="00F53513" w:rsidRDefault="00F53513" w:rsidP="00674292">
            <w:pPr>
              <w:rPr>
                <w:rFonts w:ascii="Calibri" w:hAnsi="Calibri" w:cs="Calibri"/>
                <w:b/>
                <w:color w:val="0070C0"/>
                <w:sz w:val="22"/>
                <w:szCs w:val="22"/>
                <w:lang w:val="en-GB"/>
              </w:rPr>
            </w:pPr>
            <w:r>
              <w:rPr>
                <w:rFonts w:asciiTheme="majorHAnsi" w:hAnsiTheme="majorHAnsi" w:cstheme="majorHAnsi"/>
                <w:b/>
                <w:bCs/>
                <w:sz w:val="22"/>
                <w:szCs w:val="22"/>
                <w:highlight w:val="green"/>
                <w:lang w:val="en-GB"/>
              </w:rPr>
              <w:t>Attachment</w:t>
            </w:r>
            <w:r w:rsidRPr="0093445D">
              <w:rPr>
                <w:rFonts w:asciiTheme="majorHAnsi" w:hAnsiTheme="majorHAnsi" w:cstheme="majorHAnsi"/>
                <w:b/>
                <w:bCs/>
                <w:sz w:val="22"/>
                <w:szCs w:val="22"/>
                <w:highlight w:val="green"/>
                <w:lang w:val="en-GB"/>
              </w:rPr>
              <w:t>:</w:t>
            </w:r>
          </w:p>
          <w:p w14:paraId="1F41FF36" w14:textId="65106F13" w:rsidR="00F53513" w:rsidRPr="00D97347" w:rsidRDefault="009B667C" w:rsidP="00674292">
            <w:pPr>
              <w:rPr>
                <w:rFonts w:ascii="Calibri" w:hAnsi="Calibri" w:cs="Calibri"/>
                <w:color w:val="000000"/>
                <w:sz w:val="22"/>
                <w:szCs w:val="22"/>
                <w:lang w:val="en-GB"/>
              </w:rPr>
            </w:pPr>
            <w:r>
              <w:rPr>
                <w:rFonts w:ascii="Calibri" w:hAnsi="Calibri" w:cs="Calibri"/>
                <w:b/>
                <w:color w:val="0070C0"/>
                <w:sz w:val="22"/>
                <w:szCs w:val="22"/>
                <w:lang w:val="en-GB"/>
              </w:rPr>
              <w:t>4</w:t>
            </w:r>
            <w:r w:rsidR="00F53513" w:rsidRPr="009B0797">
              <w:rPr>
                <w:rFonts w:ascii="Calibri" w:hAnsi="Calibri" w:cs="Calibri"/>
                <w:b/>
                <w:color w:val="0070C0"/>
                <w:sz w:val="22"/>
                <w:szCs w:val="22"/>
                <w:lang w:val="en-GB"/>
              </w:rPr>
              <w:t xml:space="preserve">. </w:t>
            </w:r>
            <w:r w:rsidR="005A56AC">
              <w:rPr>
                <w:rFonts w:asciiTheme="majorHAnsi" w:hAnsiTheme="majorHAnsi" w:cstheme="majorBidi"/>
                <w:b/>
                <w:color w:val="E36C0A" w:themeColor="accent6" w:themeShade="BF"/>
                <w:sz w:val="22"/>
                <w:szCs w:val="22"/>
                <w:lang w:val="en-GB"/>
              </w:rPr>
              <w:t xml:space="preserve">For </w:t>
            </w:r>
            <w:r w:rsidR="005A56AC" w:rsidRPr="00415BBE">
              <w:rPr>
                <w:rFonts w:asciiTheme="majorHAnsi" w:hAnsiTheme="majorHAnsi" w:cstheme="majorBidi"/>
                <w:b/>
                <w:color w:val="E36C0A" w:themeColor="accent6" w:themeShade="BF"/>
                <w:sz w:val="22"/>
                <w:szCs w:val="22"/>
                <w:lang w:val="en-GB"/>
              </w:rPr>
              <w:t xml:space="preserve">all </w:t>
            </w:r>
            <w:r w:rsidR="005A56AC">
              <w:rPr>
                <w:rFonts w:asciiTheme="majorHAnsi" w:hAnsiTheme="majorHAnsi" w:cstheme="majorBidi"/>
                <w:b/>
                <w:color w:val="E36C0A" w:themeColor="accent6" w:themeShade="BF"/>
                <w:sz w:val="22"/>
                <w:szCs w:val="22"/>
                <w:lang w:val="en-GB"/>
              </w:rPr>
              <w:t>entities</w:t>
            </w:r>
            <w:r w:rsidR="005A56AC" w:rsidRPr="00F80F0C">
              <w:rPr>
                <w:rFonts w:asciiTheme="majorHAnsi" w:hAnsiTheme="majorHAnsi" w:cstheme="majorBidi"/>
                <w:b/>
                <w:color w:val="E36C0A" w:themeColor="accent6" w:themeShade="BF"/>
                <w:sz w:val="22"/>
                <w:szCs w:val="22"/>
                <w:lang w:val="en-GB"/>
              </w:rPr>
              <w:t>:</w:t>
            </w:r>
            <w:r w:rsidR="005A56AC">
              <w:rPr>
                <w:rFonts w:asciiTheme="majorHAnsi" w:hAnsiTheme="majorHAnsi" w:cstheme="majorBidi"/>
                <w:b/>
                <w:color w:val="E36C0A" w:themeColor="accent6" w:themeShade="BF"/>
                <w:sz w:val="22"/>
                <w:szCs w:val="22"/>
                <w:lang w:val="en-GB"/>
              </w:rPr>
              <w:t xml:space="preserve"> </w:t>
            </w:r>
            <w:r w:rsidR="00F53513" w:rsidRPr="009B0797">
              <w:rPr>
                <w:rFonts w:ascii="Calibri" w:hAnsi="Calibri" w:cs="Calibri"/>
                <w:b/>
                <w:color w:val="0070C0"/>
                <w:sz w:val="22"/>
                <w:szCs w:val="22"/>
                <w:lang w:val="en-GB"/>
              </w:rPr>
              <w:t>Please submit supporting documentation</w:t>
            </w:r>
            <w:r w:rsidR="00F53513" w:rsidRPr="009B0797">
              <w:rPr>
                <w:rFonts w:ascii="Calibri" w:hAnsi="Calibri" w:cs="Calibri"/>
                <w:color w:val="0070C0"/>
                <w:sz w:val="22"/>
                <w:szCs w:val="22"/>
                <w:lang w:val="en-GB"/>
              </w:rPr>
              <w:t xml:space="preserve"> </w:t>
            </w:r>
            <w:r w:rsidR="00F53513" w:rsidRPr="00D97347">
              <w:rPr>
                <w:rFonts w:ascii="Calibri" w:hAnsi="Calibri" w:cs="Calibri"/>
                <w:color w:val="000000"/>
                <w:sz w:val="22"/>
                <w:szCs w:val="22"/>
                <w:lang w:val="en-GB"/>
              </w:rPr>
              <w:t xml:space="preserve">(Only </w:t>
            </w:r>
            <w:r w:rsidR="00F53513">
              <w:rPr>
                <w:rFonts w:ascii="Calibri" w:hAnsi="Calibri" w:cs="Calibri"/>
                <w:color w:val="000000"/>
                <w:sz w:val="22"/>
                <w:szCs w:val="22"/>
                <w:lang w:val="en-GB"/>
              </w:rPr>
              <w:t>URL</w:t>
            </w:r>
            <w:r w:rsidR="00085202">
              <w:rPr>
                <w:rFonts w:ascii="Calibri" w:hAnsi="Calibri" w:cs="Calibri"/>
                <w:color w:val="000000"/>
                <w:sz w:val="22"/>
                <w:szCs w:val="22"/>
                <w:lang w:val="en-GB"/>
              </w:rPr>
              <w:t>s</w:t>
            </w:r>
            <w:r w:rsidR="00F53513">
              <w:rPr>
                <w:rFonts w:ascii="Calibri" w:hAnsi="Calibri" w:cs="Calibri"/>
                <w:color w:val="000000"/>
                <w:sz w:val="22"/>
                <w:szCs w:val="22"/>
                <w:lang w:val="en-GB"/>
              </w:rPr>
              <w:t xml:space="preserve">, </w:t>
            </w:r>
            <w:r w:rsidR="00F53513" w:rsidRPr="00D97347">
              <w:rPr>
                <w:rFonts w:ascii="Calibri" w:hAnsi="Calibri" w:cs="Calibri"/>
                <w:color w:val="000000"/>
                <w:sz w:val="22"/>
                <w:szCs w:val="22"/>
                <w:lang w:val="en-GB"/>
              </w:rPr>
              <w:t>Word, PowerPoint, Excel, PDF and Images)</w:t>
            </w:r>
            <w:r w:rsidR="004A4AE1">
              <w:rPr>
                <w:rFonts w:ascii="Calibri" w:hAnsi="Calibri" w:cs="Calibri"/>
                <w:color w:val="000000"/>
                <w:sz w:val="22"/>
                <w:szCs w:val="22"/>
                <w:lang w:val="en-GB"/>
              </w:rPr>
              <w:t xml:space="preserve"> </w:t>
            </w:r>
            <w:r w:rsidR="004A4AE1">
              <w:rPr>
                <w:rFonts w:asciiTheme="majorHAnsi" w:hAnsiTheme="majorHAnsi" w:cstheme="majorHAnsi"/>
                <w:color w:val="000000"/>
                <w:sz w:val="22"/>
                <w:szCs w:val="22"/>
                <w:lang w:val="en-GB"/>
              </w:rPr>
              <w:t>(Max: 25 records)</w:t>
            </w:r>
          </w:p>
          <w:p w14:paraId="172C5F82" w14:textId="77777777" w:rsidR="007B610D" w:rsidRDefault="007B610D" w:rsidP="007B610D">
            <w:pPr>
              <w:ind w:right="-73"/>
              <w:rPr>
                <w:rFonts w:asciiTheme="majorHAnsi" w:hAnsiTheme="majorHAnsi" w:cstheme="majorBidi"/>
                <w:sz w:val="22"/>
                <w:szCs w:val="22"/>
                <w:lang w:val="en-GB"/>
              </w:rPr>
            </w:pPr>
            <w:r w:rsidRPr="0074676D">
              <w:rPr>
                <w:rFonts w:asciiTheme="majorHAnsi" w:hAnsiTheme="majorHAnsi" w:cstheme="majorBidi"/>
                <w:sz w:val="22"/>
                <w:szCs w:val="22"/>
                <w:lang w:val="en-GB"/>
              </w:rPr>
              <w:t>Please identify a self-explanatory title for the documents/URLs uploaded onto the platform. Once the documents or URLs are uploaded to the report, you can search for and reference them under different indicators without needing to upload them again. The uploaded documents/URLs will be available on the UN-SWAP Knowledge Hub after the report is finalized, unless you deselect the checkbox under “Share to Hub”</w:t>
            </w:r>
            <w:r>
              <w:rPr>
                <w:rFonts w:asciiTheme="majorHAnsi" w:hAnsiTheme="majorHAnsi" w:cstheme="majorBidi"/>
                <w:sz w:val="22"/>
                <w:szCs w:val="22"/>
                <w:lang w:val="en-GB"/>
              </w:rPr>
              <w:t>.</w:t>
            </w:r>
          </w:p>
          <w:p w14:paraId="0FE51D16" w14:textId="77777777" w:rsidR="00F53513" w:rsidRPr="00D97347" w:rsidRDefault="00F53513" w:rsidP="00674292">
            <w:pPr>
              <w:rPr>
                <w:rFonts w:asciiTheme="majorHAnsi" w:hAnsiTheme="majorHAnsi" w:cstheme="majorHAnsi"/>
                <w:bCs/>
                <w:sz w:val="22"/>
                <w:lang w:val="en-GB"/>
              </w:rPr>
            </w:pPr>
          </w:p>
          <w:p w14:paraId="6399A1DE" w14:textId="77777777" w:rsidR="00F53513" w:rsidRPr="00D97347" w:rsidRDefault="00F53513" w:rsidP="00674292">
            <w:pPr>
              <w:spacing w:after="120"/>
              <w:rPr>
                <w:rFonts w:asciiTheme="majorHAnsi" w:hAnsiTheme="majorHAnsi" w:cstheme="majorBidi"/>
                <w:sz w:val="22"/>
                <w:szCs w:val="22"/>
                <w:lang w:val="en-GB"/>
              </w:rPr>
            </w:pPr>
            <w:r w:rsidRPr="00D97347">
              <w:rPr>
                <w:rFonts w:asciiTheme="majorHAnsi" w:hAnsiTheme="majorHAnsi" w:cstheme="majorBidi"/>
                <w:sz w:val="22"/>
                <w:szCs w:val="22"/>
                <w:lang w:val="en-GB"/>
              </w:rPr>
              <w:t>Examples of documents to attach to substantiate reporting:</w:t>
            </w:r>
          </w:p>
          <w:p w14:paraId="0965DD84" w14:textId="10B414ED" w:rsidR="00C271E3" w:rsidRPr="00C271E3" w:rsidRDefault="00C271E3" w:rsidP="006356D0">
            <w:pPr>
              <w:pStyle w:val="ListParagraph"/>
              <w:numPr>
                <w:ilvl w:val="0"/>
                <w:numId w:val="24"/>
              </w:numPr>
              <w:rPr>
                <w:rFonts w:asciiTheme="majorHAnsi" w:hAnsiTheme="majorHAnsi" w:cstheme="majorBidi"/>
                <w:sz w:val="22"/>
                <w:szCs w:val="22"/>
                <w:lang w:val="en-GB"/>
              </w:rPr>
            </w:pPr>
            <w:r>
              <w:rPr>
                <w:rFonts w:asciiTheme="majorHAnsi" w:hAnsiTheme="majorHAnsi" w:cstheme="majorBidi"/>
                <w:sz w:val="22"/>
                <w:szCs w:val="22"/>
                <w:lang w:val="en-GB"/>
              </w:rPr>
              <w:t>G</w:t>
            </w:r>
            <w:r w:rsidRPr="00C271E3">
              <w:rPr>
                <w:rFonts w:asciiTheme="majorHAnsi" w:hAnsiTheme="majorHAnsi" w:cstheme="majorBidi"/>
                <w:sz w:val="22"/>
                <w:szCs w:val="22"/>
                <w:lang w:val="en-GB"/>
              </w:rPr>
              <w:t>ender-responsive stakeholder engagement plans</w:t>
            </w:r>
          </w:p>
          <w:p w14:paraId="23EFBBE4" w14:textId="21293A5E" w:rsidR="00C271E3" w:rsidRPr="00C271E3" w:rsidRDefault="00C271E3" w:rsidP="006356D0">
            <w:pPr>
              <w:pStyle w:val="ListParagraph"/>
              <w:numPr>
                <w:ilvl w:val="0"/>
                <w:numId w:val="24"/>
              </w:numPr>
              <w:rPr>
                <w:rFonts w:asciiTheme="majorHAnsi" w:hAnsiTheme="majorHAnsi" w:cstheme="majorBidi"/>
                <w:sz w:val="22"/>
                <w:szCs w:val="22"/>
                <w:lang w:val="en-GB"/>
              </w:rPr>
            </w:pPr>
            <w:r>
              <w:rPr>
                <w:rFonts w:asciiTheme="majorHAnsi" w:hAnsiTheme="majorHAnsi" w:cstheme="majorBidi"/>
                <w:sz w:val="22"/>
                <w:szCs w:val="22"/>
                <w:lang w:val="en-GB"/>
              </w:rPr>
              <w:t>D</w:t>
            </w:r>
            <w:r w:rsidRPr="00C271E3">
              <w:rPr>
                <w:rFonts w:asciiTheme="majorHAnsi" w:hAnsiTheme="majorHAnsi" w:cstheme="majorBidi"/>
                <w:sz w:val="22"/>
                <w:szCs w:val="22"/>
                <w:lang w:val="en-GB"/>
              </w:rPr>
              <w:t>ocuments that demonstrate regular consultation with organizations promoting GEEWG</w:t>
            </w:r>
          </w:p>
          <w:p w14:paraId="3F07D060" w14:textId="5AE7042D" w:rsidR="00C271E3" w:rsidRPr="00C271E3" w:rsidRDefault="00C271E3" w:rsidP="006356D0">
            <w:pPr>
              <w:pStyle w:val="ListParagraph"/>
              <w:numPr>
                <w:ilvl w:val="0"/>
                <w:numId w:val="24"/>
              </w:numPr>
              <w:rPr>
                <w:rFonts w:asciiTheme="majorHAnsi" w:hAnsiTheme="majorHAnsi" w:cstheme="majorBidi"/>
                <w:sz w:val="22"/>
                <w:szCs w:val="22"/>
                <w:lang w:val="en-GB"/>
              </w:rPr>
            </w:pPr>
            <w:r>
              <w:rPr>
                <w:rFonts w:asciiTheme="majorHAnsi" w:hAnsiTheme="majorHAnsi" w:cstheme="majorBidi"/>
                <w:sz w:val="22"/>
                <w:szCs w:val="22"/>
                <w:lang w:val="en-GB"/>
              </w:rPr>
              <w:lastRenderedPageBreak/>
              <w:t>D</w:t>
            </w:r>
            <w:r w:rsidRPr="00C271E3">
              <w:rPr>
                <w:rFonts w:asciiTheme="majorHAnsi" w:hAnsiTheme="majorHAnsi" w:cstheme="majorBidi"/>
                <w:sz w:val="22"/>
                <w:szCs w:val="22"/>
                <w:lang w:val="en-GB"/>
              </w:rPr>
              <w:t>ocuments that demonstrate regular engagement with organizations promoting GEEWG</w:t>
            </w:r>
          </w:p>
          <w:p w14:paraId="29D1D5B5" w14:textId="4A42662E" w:rsidR="00C271E3" w:rsidRPr="00C271E3" w:rsidRDefault="00C271E3" w:rsidP="006356D0">
            <w:pPr>
              <w:pStyle w:val="ListParagraph"/>
              <w:numPr>
                <w:ilvl w:val="0"/>
                <w:numId w:val="24"/>
              </w:numPr>
              <w:rPr>
                <w:rFonts w:asciiTheme="majorHAnsi" w:hAnsiTheme="majorHAnsi" w:cstheme="majorBidi"/>
                <w:sz w:val="22"/>
                <w:szCs w:val="22"/>
                <w:lang w:val="en-GB"/>
              </w:rPr>
            </w:pPr>
            <w:r w:rsidRPr="00C271E3">
              <w:rPr>
                <w:rFonts w:asciiTheme="majorHAnsi" w:hAnsiTheme="majorHAnsi" w:cstheme="majorBidi"/>
                <w:sz w:val="22"/>
                <w:szCs w:val="22"/>
                <w:lang w:val="en-GB"/>
              </w:rPr>
              <w:t>Documents that demonstrate contribut</w:t>
            </w:r>
            <w:r w:rsidR="001B7B8E">
              <w:rPr>
                <w:rFonts w:asciiTheme="majorHAnsi" w:hAnsiTheme="majorHAnsi" w:cstheme="majorBidi"/>
                <w:sz w:val="22"/>
                <w:szCs w:val="22"/>
                <w:lang w:val="en-GB"/>
              </w:rPr>
              <w:t>ion</w:t>
            </w:r>
            <w:r w:rsidRPr="00C271E3">
              <w:rPr>
                <w:rFonts w:asciiTheme="majorHAnsi" w:hAnsiTheme="majorHAnsi" w:cstheme="majorBidi"/>
                <w:sz w:val="22"/>
                <w:szCs w:val="22"/>
                <w:lang w:val="en-GB"/>
              </w:rPr>
              <w:t xml:space="preserve"> to financial accesses</w:t>
            </w:r>
          </w:p>
          <w:p w14:paraId="72004AA1" w14:textId="77777777" w:rsidR="00C271E3" w:rsidRPr="00C271E3" w:rsidRDefault="00C271E3" w:rsidP="006356D0">
            <w:pPr>
              <w:pStyle w:val="ListParagraph"/>
              <w:numPr>
                <w:ilvl w:val="0"/>
                <w:numId w:val="24"/>
              </w:numPr>
              <w:rPr>
                <w:rFonts w:asciiTheme="majorHAnsi" w:hAnsiTheme="majorHAnsi" w:cstheme="majorBidi"/>
                <w:sz w:val="22"/>
                <w:szCs w:val="22"/>
                <w:lang w:val="en-GB"/>
              </w:rPr>
            </w:pPr>
            <w:r w:rsidRPr="00C271E3">
              <w:rPr>
                <w:rFonts w:asciiTheme="majorHAnsi" w:hAnsiTheme="majorHAnsi" w:cstheme="majorBidi"/>
                <w:sz w:val="22"/>
                <w:szCs w:val="22"/>
                <w:lang w:val="en-GB"/>
              </w:rPr>
              <w:t>Partnership documents with private section</w:t>
            </w:r>
          </w:p>
          <w:p w14:paraId="33C0DAAF" w14:textId="6B9819F9" w:rsidR="00F53513" w:rsidRPr="00D97347" w:rsidRDefault="00C271E3" w:rsidP="006356D0">
            <w:pPr>
              <w:numPr>
                <w:ilvl w:val="0"/>
                <w:numId w:val="24"/>
              </w:numPr>
              <w:rPr>
                <w:rFonts w:asciiTheme="majorHAnsi" w:hAnsiTheme="majorHAnsi" w:cstheme="majorBidi"/>
                <w:sz w:val="22"/>
                <w:szCs w:val="22"/>
                <w:lang w:val="en-GB"/>
              </w:rPr>
            </w:pPr>
            <w:r w:rsidRPr="00C271E3">
              <w:rPr>
                <w:rFonts w:asciiTheme="majorHAnsi" w:hAnsiTheme="majorHAnsi" w:cstheme="majorBidi"/>
                <w:sz w:val="22"/>
                <w:szCs w:val="22"/>
                <w:lang w:val="en-GB"/>
              </w:rPr>
              <w:t>Partnership documents with philanthrop</w:t>
            </w:r>
            <w:r>
              <w:rPr>
                <w:rFonts w:asciiTheme="majorHAnsi" w:hAnsiTheme="majorHAnsi" w:cstheme="majorBidi"/>
                <w:sz w:val="22"/>
                <w:szCs w:val="22"/>
                <w:lang w:val="en-GB"/>
              </w:rPr>
              <w:t>y</w:t>
            </w:r>
          </w:p>
        </w:tc>
      </w:tr>
    </w:tbl>
    <w:p w14:paraId="76F8F080" w14:textId="77777777" w:rsidR="00F53513" w:rsidRDefault="00F53513" w:rsidP="00F53513">
      <w:pPr>
        <w:rPr>
          <w:lang w:val="en-GB"/>
        </w:rPr>
      </w:pPr>
    </w:p>
    <w:p w14:paraId="7DAA78B9" w14:textId="01E95927" w:rsidR="00042969" w:rsidRPr="00D97347" w:rsidRDefault="00042969" w:rsidP="00143E66">
      <w:pPr>
        <w:pStyle w:val="Heading1"/>
        <w:numPr>
          <w:ilvl w:val="0"/>
          <w:numId w:val="75"/>
        </w:numPr>
        <w:rPr>
          <w:b/>
          <w:bCs/>
          <w:color w:val="0070C0"/>
          <w:sz w:val="22"/>
          <w:szCs w:val="22"/>
          <w:lang w:val="en-GB"/>
        </w:rPr>
      </w:pPr>
      <w:bookmarkStart w:id="20" w:name="_Toc184780465"/>
      <w:r w:rsidRPr="00060167">
        <w:rPr>
          <w:b/>
          <w:bCs/>
          <w:color w:val="0070C0"/>
          <w:sz w:val="28"/>
          <w:szCs w:val="28"/>
          <w:lang w:val="en-GB"/>
        </w:rPr>
        <w:t>Thematic Results Tab</w:t>
      </w:r>
      <w:r w:rsidR="00F66EA7" w:rsidRPr="00060167">
        <w:rPr>
          <w:b/>
          <w:bCs/>
          <w:color w:val="0070C0"/>
          <w:sz w:val="28"/>
          <w:szCs w:val="28"/>
          <w:lang w:val="en-GB"/>
        </w:rPr>
        <w:t>:</w:t>
      </w:r>
      <w:r w:rsidR="00E72EE5" w:rsidRPr="00060167">
        <w:rPr>
          <w:b/>
          <w:bCs/>
          <w:color w:val="0070C0"/>
          <w:sz w:val="28"/>
          <w:szCs w:val="28"/>
          <w:lang w:val="en-GB"/>
        </w:rPr>
        <w:t xml:space="preserve"> (under testing)</w:t>
      </w:r>
      <w:r w:rsidRPr="00060167">
        <w:rPr>
          <w:b/>
          <w:bCs/>
          <w:color w:val="0070C0"/>
          <w:sz w:val="28"/>
          <w:szCs w:val="28"/>
          <w:lang w:val="en-GB"/>
        </w:rPr>
        <w:t>:</w:t>
      </w:r>
      <w:bookmarkEnd w:id="20"/>
      <w:r w:rsidRPr="00060167">
        <w:rPr>
          <w:b/>
          <w:bCs/>
          <w:color w:val="0070C0"/>
          <w:sz w:val="28"/>
          <w:szCs w:val="28"/>
          <w:lang w:val="en-GB"/>
        </w:rPr>
        <w:t xml:space="preserve"> </w:t>
      </w:r>
    </w:p>
    <w:p w14:paraId="303FC2E9" w14:textId="0A8ED718" w:rsidR="00042969" w:rsidRPr="00A5642F" w:rsidRDefault="00060167" w:rsidP="00042969">
      <w:pPr>
        <w:pStyle w:val="NoSpacing"/>
        <w:rPr>
          <w:rFonts w:asciiTheme="majorHAnsi" w:hAnsiTheme="majorHAnsi" w:cstheme="majorHAnsi"/>
          <w:b/>
          <w:bCs/>
          <w:lang w:val="en-GB"/>
        </w:rPr>
      </w:pPr>
      <w:r w:rsidRPr="00060167">
        <w:rPr>
          <w:rFonts w:asciiTheme="majorHAnsi" w:hAnsiTheme="majorHAnsi" w:cstheme="majorHAnsi"/>
          <w:b/>
          <w:bCs/>
          <w:color w:val="E36C0A" w:themeColor="accent6" w:themeShade="BF"/>
          <w:lang w:val="en-GB"/>
        </w:rPr>
        <w:t xml:space="preserve">For all entities: </w:t>
      </w:r>
      <w:r w:rsidR="00042969" w:rsidRPr="00A5642F">
        <w:rPr>
          <w:rFonts w:asciiTheme="majorHAnsi" w:hAnsiTheme="majorHAnsi" w:cstheme="majorHAnsi"/>
          <w:b/>
          <w:bCs/>
          <w:lang w:val="en-GB"/>
        </w:rPr>
        <w:t>Three thematic results tabs have been added to the platform to collect qualitative data on the following themes</w:t>
      </w:r>
      <w:r w:rsidR="009B667C">
        <w:rPr>
          <w:rFonts w:asciiTheme="majorHAnsi" w:hAnsiTheme="majorHAnsi" w:cstheme="majorHAnsi"/>
          <w:b/>
          <w:bCs/>
          <w:lang w:val="en-GB"/>
        </w:rPr>
        <w:t>.</w:t>
      </w:r>
      <w:r w:rsidR="00042969" w:rsidRPr="00A5642F">
        <w:rPr>
          <w:rFonts w:asciiTheme="majorHAnsi" w:hAnsiTheme="majorHAnsi" w:cstheme="majorHAnsi"/>
          <w:b/>
          <w:bCs/>
          <w:lang w:val="en-GB"/>
        </w:rPr>
        <w:t xml:space="preserve"> </w:t>
      </w:r>
    </w:p>
    <w:p w14:paraId="19254109" w14:textId="77777777" w:rsidR="00042969" w:rsidRPr="00A5642F" w:rsidRDefault="00042969" w:rsidP="00042969">
      <w:pPr>
        <w:pStyle w:val="NoSpacing"/>
        <w:rPr>
          <w:rFonts w:asciiTheme="majorHAnsi" w:hAnsiTheme="majorHAnsi" w:cstheme="majorHAnsi"/>
          <w:lang w:val="en-GB"/>
        </w:rPr>
      </w:pPr>
    </w:p>
    <w:p w14:paraId="5FBDF19D" w14:textId="7F412D1D" w:rsidR="00E72EE5" w:rsidRDefault="00E72EE5" w:rsidP="00E72EE5">
      <w:pPr>
        <w:pStyle w:val="NoSpacing"/>
        <w:rPr>
          <w:rFonts w:asciiTheme="majorHAnsi" w:hAnsiTheme="majorHAnsi" w:cstheme="majorHAnsi"/>
          <w:bCs/>
          <w:iCs/>
        </w:rPr>
      </w:pPr>
      <w:r>
        <w:rPr>
          <w:rFonts w:asciiTheme="majorHAnsi" w:hAnsiTheme="majorHAnsi" w:cstheme="majorHAnsi"/>
          <w:b/>
          <w:bCs/>
          <w:lang w:val="en-GB"/>
        </w:rPr>
        <w:t>Theme</w:t>
      </w:r>
      <w:r w:rsidR="00D263B9">
        <w:rPr>
          <w:rFonts w:asciiTheme="majorHAnsi" w:hAnsiTheme="majorHAnsi" w:cstheme="majorHAnsi"/>
          <w:b/>
          <w:bCs/>
          <w:lang w:val="en-GB"/>
        </w:rPr>
        <w:t xml:space="preserve"> tab </w:t>
      </w:r>
      <w:r w:rsidR="00F36597">
        <w:rPr>
          <w:rFonts w:asciiTheme="majorHAnsi" w:hAnsiTheme="majorHAnsi" w:cstheme="majorHAnsi"/>
          <w:b/>
          <w:bCs/>
          <w:lang w:val="en-GB"/>
        </w:rPr>
        <w:t>1</w:t>
      </w:r>
      <w:r>
        <w:rPr>
          <w:rFonts w:asciiTheme="majorHAnsi" w:hAnsiTheme="majorHAnsi" w:cstheme="majorHAnsi"/>
          <w:b/>
          <w:bCs/>
          <w:lang w:val="en-GB"/>
        </w:rPr>
        <w:t xml:space="preserve">: </w:t>
      </w:r>
      <w:r w:rsidRPr="00A5642F">
        <w:rPr>
          <w:rFonts w:asciiTheme="majorHAnsi" w:hAnsiTheme="majorHAnsi" w:cstheme="majorHAnsi"/>
          <w:b/>
          <w:bCs/>
          <w:lang w:val="en-GB"/>
        </w:rPr>
        <w:t>Normative Results:</w:t>
      </w:r>
      <w:r w:rsidRPr="00A5642F">
        <w:rPr>
          <w:rFonts w:asciiTheme="majorHAnsi" w:hAnsiTheme="majorHAnsi" w:cstheme="majorHAnsi"/>
          <w:lang w:val="en-GB"/>
        </w:rPr>
        <w:t xml:space="preserve"> </w:t>
      </w:r>
      <w:r w:rsidRPr="00A5642F">
        <w:rPr>
          <w:rFonts w:asciiTheme="majorHAnsi" w:hAnsiTheme="majorHAnsi" w:cstheme="majorHAnsi"/>
        </w:rPr>
        <w:t xml:space="preserve">A specific tab serves the purpose to collect </w:t>
      </w:r>
      <w:r w:rsidRPr="00A5642F">
        <w:rPr>
          <w:rFonts w:asciiTheme="majorHAnsi" w:hAnsiTheme="majorHAnsi" w:cstheme="majorHAnsi"/>
          <w:lang w:val="en-GB"/>
        </w:rPr>
        <w:t xml:space="preserve">additional information about the </w:t>
      </w:r>
      <w:r w:rsidRPr="00A5642F">
        <w:rPr>
          <w:rFonts w:asciiTheme="majorHAnsi" w:hAnsiTheme="majorHAnsi" w:cstheme="majorHAnsi"/>
          <w:bCs/>
          <w:iCs/>
        </w:rPr>
        <w:t>specific ways in w</w:t>
      </w:r>
      <w:r w:rsidRPr="00A5642F">
        <w:rPr>
          <w:rFonts w:asciiTheme="majorHAnsi" w:hAnsiTheme="majorHAnsi" w:cstheme="majorHAnsi"/>
        </w:rPr>
        <w:t xml:space="preserve">hich </w:t>
      </w:r>
      <w:r w:rsidRPr="00A5642F">
        <w:rPr>
          <w:rFonts w:asciiTheme="majorHAnsi" w:hAnsiTheme="majorHAnsi" w:cstheme="majorHAnsi"/>
          <w:bCs/>
          <w:iCs/>
        </w:rPr>
        <w:t xml:space="preserve">UN entities engage with Member States on gender-related issues in intergovernmental fora that contributed to a tangible outcome. </w:t>
      </w:r>
    </w:p>
    <w:p w14:paraId="252001CF" w14:textId="77777777" w:rsidR="00FB3491" w:rsidRPr="00A5642F" w:rsidRDefault="00FB3491" w:rsidP="00E72EE5">
      <w:pPr>
        <w:pStyle w:val="NoSpacing"/>
        <w:rPr>
          <w:rFonts w:asciiTheme="majorHAnsi" w:hAnsiTheme="majorHAnsi" w:cstheme="majorHAnsi"/>
          <w:bCs/>
          <w:iCs/>
        </w:rPr>
      </w:pPr>
    </w:p>
    <w:p w14:paraId="1ADEDB1E" w14:textId="6AE952A8" w:rsidR="00FB3491" w:rsidRDefault="00E72EE5" w:rsidP="00FF257E">
      <w:pPr>
        <w:pStyle w:val="NoSpacing"/>
        <w:numPr>
          <w:ilvl w:val="0"/>
          <w:numId w:val="72"/>
        </w:numPr>
        <w:rPr>
          <w:rFonts w:asciiTheme="majorHAnsi" w:hAnsiTheme="majorHAnsi" w:cstheme="majorHAnsi"/>
          <w:lang w:val="en-US"/>
        </w:rPr>
      </w:pPr>
      <w:r w:rsidRPr="00FB3491">
        <w:rPr>
          <w:rFonts w:asciiTheme="majorHAnsi" w:hAnsiTheme="majorHAnsi" w:cstheme="majorHAnsi"/>
          <w:lang w:val="en-US"/>
        </w:rPr>
        <w:t>Please indicate the intergovernmental fora in which your entity participated last year (e.g.: CSW, HLPF, UNGA, COP, Human Rights Council, UN Security Council, Peace Building Commission, G7, G20, International Labour Conference, World Health Assembly, ECOSOC, Regional fora (i.e. African Union, ASEAN, etc.))?</w:t>
      </w:r>
      <w:r w:rsidR="006005D4">
        <w:rPr>
          <w:rFonts w:asciiTheme="majorHAnsi" w:hAnsiTheme="majorHAnsi" w:cstheme="majorHAnsi"/>
          <w:lang w:val="en-US"/>
        </w:rPr>
        <w:t xml:space="preserve"> (Max: 400 Words)</w:t>
      </w:r>
    </w:p>
    <w:p w14:paraId="08041CC9" w14:textId="77777777" w:rsidR="00FB3491" w:rsidRDefault="00FB3491" w:rsidP="00FB3491">
      <w:pPr>
        <w:pStyle w:val="NoSpacing"/>
        <w:ind w:left="720"/>
        <w:rPr>
          <w:rFonts w:asciiTheme="majorHAnsi" w:hAnsiTheme="majorHAnsi" w:cstheme="majorHAnsi"/>
          <w:lang w:val="en-US"/>
        </w:rPr>
      </w:pPr>
    </w:p>
    <w:p w14:paraId="752F6E70" w14:textId="245F770F" w:rsidR="00FB3491" w:rsidRDefault="00E72EE5" w:rsidP="00FF257E">
      <w:pPr>
        <w:pStyle w:val="NoSpacing"/>
        <w:numPr>
          <w:ilvl w:val="0"/>
          <w:numId w:val="72"/>
        </w:numPr>
        <w:rPr>
          <w:rFonts w:asciiTheme="majorHAnsi" w:hAnsiTheme="majorHAnsi" w:cstheme="majorHAnsi"/>
          <w:lang w:val="en-US"/>
        </w:rPr>
      </w:pPr>
      <w:r w:rsidRPr="00FB3491">
        <w:rPr>
          <w:rFonts w:asciiTheme="majorHAnsi" w:hAnsiTheme="majorHAnsi" w:cstheme="majorHAnsi"/>
          <w:lang w:val="en-US"/>
        </w:rPr>
        <w:t xml:space="preserve">Can you provide an example of how your entity’s specific engagement contributed to the result (e.g.: policy advisory support, capacity-building, or advocacy, technical support (drafting resolutions/agreed conclusions), logistical support, staffing support, other)? Please share your observations on the effectiveness of the support provided. </w:t>
      </w:r>
      <w:r w:rsidR="006005D4">
        <w:rPr>
          <w:rFonts w:asciiTheme="majorHAnsi" w:hAnsiTheme="majorHAnsi" w:cstheme="majorHAnsi"/>
          <w:lang w:val="en-US"/>
        </w:rPr>
        <w:t>(Max: 400 Words)</w:t>
      </w:r>
    </w:p>
    <w:p w14:paraId="37ACC75C" w14:textId="77777777" w:rsidR="00FB3491" w:rsidRDefault="00FB3491" w:rsidP="00FB3491">
      <w:pPr>
        <w:pStyle w:val="ListParagraph"/>
        <w:rPr>
          <w:rFonts w:asciiTheme="majorHAnsi" w:hAnsiTheme="majorHAnsi" w:cstheme="majorHAnsi"/>
          <w:lang w:val="en-US"/>
        </w:rPr>
      </w:pPr>
    </w:p>
    <w:p w14:paraId="3EF85624" w14:textId="5B27F724" w:rsidR="00E72EE5" w:rsidRDefault="00E72EE5" w:rsidP="00FF257E">
      <w:pPr>
        <w:pStyle w:val="NoSpacing"/>
        <w:numPr>
          <w:ilvl w:val="0"/>
          <w:numId w:val="72"/>
        </w:numPr>
        <w:rPr>
          <w:rFonts w:asciiTheme="majorHAnsi" w:hAnsiTheme="majorHAnsi" w:cstheme="majorHAnsi"/>
          <w:lang w:val="en-US"/>
        </w:rPr>
      </w:pPr>
      <w:r w:rsidRPr="00FB3491">
        <w:rPr>
          <w:rFonts w:asciiTheme="majorHAnsi" w:hAnsiTheme="majorHAnsi" w:cstheme="majorHAnsi"/>
          <w:lang w:val="en-US"/>
        </w:rPr>
        <w:t>Please share the main concrete outcomes in gender equality and the rights and empowerment of women and girls that resulted from your technical assistance to these fora (</w:t>
      </w:r>
      <w:r w:rsidR="001A0E18" w:rsidRPr="00FB3491">
        <w:rPr>
          <w:rFonts w:asciiTheme="majorHAnsi" w:hAnsiTheme="majorHAnsi" w:cstheme="majorHAnsi"/>
          <w:lang w:val="en-US"/>
        </w:rPr>
        <w:t>e.g.</w:t>
      </w:r>
      <w:r w:rsidRPr="00FB3491">
        <w:rPr>
          <w:rFonts w:asciiTheme="majorHAnsi" w:hAnsiTheme="majorHAnsi" w:cstheme="majorHAnsi"/>
          <w:lang w:val="en-US"/>
        </w:rPr>
        <w:t>: the adoption of a gender-responsive policy, agreement on a resolution, increased capacity of Member States to advance gender equality, etc.)?</w:t>
      </w:r>
      <w:r w:rsidR="006005D4">
        <w:rPr>
          <w:rFonts w:asciiTheme="majorHAnsi" w:hAnsiTheme="majorHAnsi" w:cstheme="majorHAnsi"/>
          <w:lang w:val="en-US"/>
        </w:rPr>
        <w:t xml:space="preserve"> (Max: 400 Words)</w:t>
      </w:r>
    </w:p>
    <w:p w14:paraId="43865BBF" w14:textId="77777777" w:rsidR="00F36597" w:rsidRDefault="00F36597" w:rsidP="00F36597">
      <w:pPr>
        <w:pStyle w:val="ListParagraph"/>
        <w:rPr>
          <w:rFonts w:asciiTheme="majorHAnsi" w:hAnsiTheme="majorHAnsi" w:cstheme="majorHAnsi"/>
          <w:lang w:val="en-US"/>
        </w:rPr>
      </w:pPr>
    </w:p>
    <w:p w14:paraId="7D912005" w14:textId="7D4836CA" w:rsidR="00F36597" w:rsidRPr="00FB3491" w:rsidRDefault="00F36597" w:rsidP="00FF257E">
      <w:pPr>
        <w:pStyle w:val="NoSpacing"/>
        <w:numPr>
          <w:ilvl w:val="0"/>
          <w:numId w:val="72"/>
        </w:numPr>
        <w:rPr>
          <w:rFonts w:asciiTheme="majorHAnsi" w:hAnsiTheme="majorHAnsi" w:cstheme="majorHAnsi"/>
          <w:lang w:val="en-US"/>
        </w:rPr>
      </w:pPr>
      <w:r w:rsidRPr="00F36597">
        <w:rPr>
          <w:rFonts w:asciiTheme="majorHAnsi" w:hAnsiTheme="majorHAnsi" w:cstheme="majorHAnsi"/>
          <w:lang w:val="en-US"/>
        </w:rPr>
        <w:t>Please upload supporting documentation if any</w:t>
      </w:r>
    </w:p>
    <w:p w14:paraId="215F4A9B" w14:textId="77777777" w:rsidR="00E72EE5" w:rsidRPr="00E72EE5" w:rsidRDefault="00E72EE5" w:rsidP="00042969">
      <w:pPr>
        <w:pStyle w:val="NoSpacing"/>
        <w:rPr>
          <w:rFonts w:asciiTheme="majorHAnsi" w:hAnsiTheme="majorHAnsi" w:cstheme="majorHAnsi"/>
          <w:b/>
          <w:bCs/>
          <w:lang w:val="en-US"/>
        </w:rPr>
      </w:pPr>
    </w:p>
    <w:p w14:paraId="453CA852" w14:textId="56CC95A4" w:rsidR="00042969" w:rsidRPr="00A5642F" w:rsidRDefault="00D263B9" w:rsidP="00042969">
      <w:pPr>
        <w:pStyle w:val="NoSpacing"/>
        <w:rPr>
          <w:rFonts w:asciiTheme="majorHAnsi" w:hAnsiTheme="majorHAnsi" w:cstheme="majorHAnsi"/>
        </w:rPr>
      </w:pPr>
      <w:r>
        <w:rPr>
          <w:rFonts w:asciiTheme="majorHAnsi" w:hAnsiTheme="majorHAnsi" w:cstheme="majorHAnsi"/>
          <w:b/>
          <w:bCs/>
          <w:lang w:val="en-GB"/>
        </w:rPr>
        <w:t xml:space="preserve">Theme tab 2: </w:t>
      </w:r>
      <w:r w:rsidR="00042969" w:rsidRPr="00A5642F">
        <w:rPr>
          <w:rFonts w:asciiTheme="majorHAnsi" w:hAnsiTheme="majorHAnsi" w:cstheme="majorHAnsi"/>
          <w:b/>
          <w:bCs/>
          <w:lang w:val="en-GB"/>
        </w:rPr>
        <w:t xml:space="preserve">Humanitarian Action: </w:t>
      </w:r>
      <w:r w:rsidR="00042969" w:rsidRPr="00A5642F">
        <w:rPr>
          <w:rFonts w:asciiTheme="majorHAnsi" w:hAnsiTheme="majorHAnsi" w:cstheme="majorHAnsi"/>
        </w:rPr>
        <w:t xml:space="preserve">A specific tab serves the purpose to collect additional information about the specific ways in which UN entities engage with Member States and humanitarian actors on gender-related issues in humanitarian contexts that contributed to a tangible outcome. </w:t>
      </w:r>
    </w:p>
    <w:p w14:paraId="43123884" w14:textId="77777777" w:rsidR="00042969" w:rsidRPr="00A5642F" w:rsidRDefault="00042969" w:rsidP="00042969">
      <w:pPr>
        <w:pStyle w:val="NoSpacing"/>
        <w:rPr>
          <w:rFonts w:asciiTheme="majorHAnsi" w:hAnsiTheme="majorHAnsi" w:cstheme="majorHAnsi"/>
        </w:rPr>
      </w:pPr>
    </w:p>
    <w:p w14:paraId="1711C8B3" w14:textId="0D4AE316" w:rsidR="00F36597" w:rsidRDefault="00F36597" w:rsidP="00FF257E">
      <w:pPr>
        <w:pStyle w:val="NoSpacing"/>
        <w:numPr>
          <w:ilvl w:val="0"/>
          <w:numId w:val="73"/>
        </w:numPr>
        <w:rPr>
          <w:rFonts w:asciiTheme="majorHAnsi" w:hAnsiTheme="majorHAnsi" w:cstheme="majorHAnsi"/>
          <w:lang w:val="en-US"/>
        </w:rPr>
      </w:pPr>
      <w:r w:rsidRPr="00F36597">
        <w:rPr>
          <w:rFonts w:asciiTheme="majorHAnsi" w:hAnsiTheme="majorHAnsi" w:cstheme="majorHAnsi"/>
          <w:lang w:val="en-US"/>
        </w:rPr>
        <w:t xml:space="preserve">Please indicate whether your entity has the means to monitor level of humanitarian financing to Women-Led Organizations (WLOs), whether it has established a percentage target of overall humanitarian financing that goes to WLOs which they are working towards meeting and whether that target has been met or exceeded </w:t>
      </w:r>
      <w:r>
        <w:rPr>
          <w:rFonts w:asciiTheme="majorHAnsi" w:hAnsiTheme="majorHAnsi" w:cstheme="majorHAnsi"/>
          <w:lang w:val="en-US"/>
        </w:rPr>
        <w:t>(Max: 400 Words)</w:t>
      </w:r>
    </w:p>
    <w:p w14:paraId="299390BB" w14:textId="77777777" w:rsidR="00F36597" w:rsidRPr="00F36597" w:rsidRDefault="00F36597" w:rsidP="00F36597">
      <w:pPr>
        <w:pStyle w:val="NoSpacing"/>
        <w:ind w:left="720"/>
        <w:rPr>
          <w:rFonts w:asciiTheme="majorHAnsi" w:hAnsiTheme="majorHAnsi" w:cstheme="majorHAnsi"/>
          <w:lang w:val="en-US"/>
        </w:rPr>
      </w:pPr>
    </w:p>
    <w:p w14:paraId="204D2B22" w14:textId="17A18D6F" w:rsidR="00F36597" w:rsidRDefault="00F36597" w:rsidP="00FF257E">
      <w:pPr>
        <w:pStyle w:val="NoSpacing"/>
        <w:numPr>
          <w:ilvl w:val="0"/>
          <w:numId w:val="73"/>
        </w:numPr>
        <w:rPr>
          <w:rFonts w:asciiTheme="majorHAnsi" w:hAnsiTheme="majorHAnsi" w:cstheme="majorHAnsi"/>
          <w:lang w:val="en-US"/>
        </w:rPr>
      </w:pPr>
      <w:r w:rsidRPr="00F36597">
        <w:rPr>
          <w:rFonts w:asciiTheme="majorHAnsi" w:hAnsiTheme="majorHAnsi" w:cstheme="majorHAnsi"/>
          <w:lang w:val="en-US"/>
        </w:rPr>
        <w:t xml:space="preserve">Please explain whether the entity has a methodological note for the established target and any plans to move existing benchmark to a higher level. </w:t>
      </w:r>
      <w:r>
        <w:rPr>
          <w:rFonts w:asciiTheme="majorHAnsi" w:hAnsiTheme="majorHAnsi" w:cstheme="majorHAnsi"/>
          <w:lang w:val="en-US"/>
        </w:rPr>
        <w:t>(Max: 400 Words)</w:t>
      </w:r>
    </w:p>
    <w:p w14:paraId="3E64B28A" w14:textId="77777777" w:rsidR="00F36597" w:rsidRDefault="00F36597" w:rsidP="00F36597">
      <w:pPr>
        <w:pStyle w:val="ListParagraph"/>
        <w:rPr>
          <w:rFonts w:asciiTheme="majorHAnsi" w:hAnsiTheme="majorHAnsi" w:cstheme="majorHAnsi"/>
          <w:lang w:val="en-US"/>
        </w:rPr>
      </w:pPr>
    </w:p>
    <w:p w14:paraId="53490EED" w14:textId="59B1EE7B" w:rsidR="00F36597" w:rsidRPr="00F36597" w:rsidRDefault="00F36597" w:rsidP="00FF257E">
      <w:pPr>
        <w:pStyle w:val="NoSpacing"/>
        <w:numPr>
          <w:ilvl w:val="0"/>
          <w:numId w:val="73"/>
        </w:numPr>
        <w:rPr>
          <w:rFonts w:asciiTheme="majorHAnsi" w:hAnsiTheme="majorHAnsi" w:cstheme="majorHAnsi"/>
          <w:lang w:val="en-US"/>
        </w:rPr>
      </w:pPr>
      <w:r w:rsidRPr="00F36597">
        <w:rPr>
          <w:rFonts w:asciiTheme="majorHAnsi" w:hAnsiTheme="majorHAnsi" w:cstheme="majorHAnsi"/>
          <w:lang w:val="en-US"/>
        </w:rPr>
        <w:t>In what ways has increasing funding to LWOs expanded your entities reach in delivering humanitarian assistance?</w:t>
      </w:r>
      <w:r>
        <w:rPr>
          <w:rFonts w:asciiTheme="majorHAnsi" w:hAnsiTheme="majorHAnsi" w:cstheme="majorHAnsi"/>
          <w:lang w:val="en-US"/>
        </w:rPr>
        <w:t xml:space="preserve"> (Max: 400 Words)</w:t>
      </w:r>
    </w:p>
    <w:p w14:paraId="6CECCB88" w14:textId="77777777" w:rsidR="00F36597" w:rsidRPr="00F36597" w:rsidRDefault="00F36597" w:rsidP="00F36597">
      <w:pPr>
        <w:pStyle w:val="NoSpacing"/>
        <w:ind w:left="720"/>
        <w:rPr>
          <w:rFonts w:asciiTheme="majorHAnsi" w:hAnsiTheme="majorHAnsi" w:cstheme="majorHAnsi"/>
          <w:lang w:val="en-US"/>
        </w:rPr>
      </w:pPr>
    </w:p>
    <w:p w14:paraId="7A5B88F6" w14:textId="79D67B77" w:rsidR="00042969" w:rsidRDefault="00F36597" w:rsidP="00FF257E">
      <w:pPr>
        <w:pStyle w:val="NoSpacing"/>
        <w:numPr>
          <w:ilvl w:val="0"/>
          <w:numId w:val="73"/>
        </w:numPr>
        <w:rPr>
          <w:rFonts w:asciiTheme="majorHAnsi" w:hAnsiTheme="majorHAnsi" w:cstheme="majorHAnsi"/>
          <w:lang w:val="en-US"/>
        </w:rPr>
      </w:pPr>
      <w:r w:rsidRPr="00F36597">
        <w:rPr>
          <w:rFonts w:asciiTheme="majorHAnsi" w:hAnsiTheme="majorHAnsi" w:cstheme="majorHAnsi"/>
          <w:lang w:val="en-US"/>
        </w:rPr>
        <w:t>Please provide an example of an engagement (e.g., policy advice, capacity-building, technical support, logistical support, staffing support) with Member States and humanitarian actors on gender-related issues in humanitarian contexts in 2024 and the resulting humanitarian outcome (e.g., improved access to services for women and girls, shifts in gender-responsive humanitarian policies, enhanced protection mechanisms for women and girls, or measurable improvements in access to life-saving services and resources for affected populations)</w:t>
      </w:r>
      <w:r>
        <w:rPr>
          <w:rFonts w:asciiTheme="majorHAnsi" w:hAnsiTheme="majorHAnsi" w:cstheme="majorHAnsi"/>
          <w:lang w:val="en-US"/>
        </w:rPr>
        <w:t xml:space="preserve"> (Max: 400 Words)</w:t>
      </w:r>
    </w:p>
    <w:p w14:paraId="4E37DAE7" w14:textId="77777777" w:rsidR="00F36597" w:rsidRDefault="00F36597" w:rsidP="00F36597">
      <w:pPr>
        <w:pStyle w:val="ListParagraph"/>
        <w:rPr>
          <w:rFonts w:asciiTheme="majorHAnsi" w:hAnsiTheme="majorHAnsi" w:cstheme="majorHAnsi"/>
          <w:lang w:val="en-US"/>
        </w:rPr>
      </w:pPr>
    </w:p>
    <w:p w14:paraId="736D969C" w14:textId="344B6CC2" w:rsidR="00F36597" w:rsidRPr="00F36597" w:rsidRDefault="00F36597" w:rsidP="00FF257E">
      <w:pPr>
        <w:pStyle w:val="NoSpacing"/>
        <w:numPr>
          <w:ilvl w:val="0"/>
          <w:numId w:val="73"/>
        </w:numPr>
        <w:rPr>
          <w:rFonts w:asciiTheme="majorHAnsi" w:hAnsiTheme="majorHAnsi" w:cstheme="majorHAnsi"/>
          <w:lang w:val="en-US"/>
        </w:rPr>
      </w:pPr>
      <w:r w:rsidRPr="00F36597">
        <w:rPr>
          <w:rFonts w:asciiTheme="majorHAnsi" w:hAnsiTheme="majorHAnsi" w:cstheme="majorHAnsi"/>
          <w:lang w:val="en-US"/>
        </w:rPr>
        <w:t>Please upload supporting documentation if any</w:t>
      </w:r>
      <w:r>
        <w:rPr>
          <w:rFonts w:asciiTheme="majorHAnsi" w:hAnsiTheme="majorHAnsi" w:cstheme="majorHAnsi"/>
          <w:lang w:val="en-US"/>
        </w:rPr>
        <w:t xml:space="preserve"> </w:t>
      </w:r>
    </w:p>
    <w:p w14:paraId="24A2358A" w14:textId="77777777" w:rsidR="00042969" w:rsidRPr="00A5642F" w:rsidRDefault="00042969" w:rsidP="00042969">
      <w:pPr>
        <w:pStyle w:val="NoSpacing"/>
        <w:rPr>
          <w:rFonts w:asciiTheme="majorHAnsi" w:hAnsiTheme="majorHAnsi" w:cstheme="majorHAnsi"/>
        </w:rPr>
      </w:pPr>
    </w:p>
    <w:p w14:paraId="17DFA134" w14:textId="77777777" w:rsidR="00042969" w:rsidRPr="00A5642F" w:rsidRDefault="00042969" w:rsidP="00042969">
      <w:pPr>
        <w:pStyle w:val="NoSpacing"/>
        <w:rPr>
          <w:rFonts w:asciiTheme="majorHAnsi" w:hAnsiTheme="majorHAnsi" w:cstheme="majorHAnsi"/>
          <w:lang w:val="en-US"/>
        </w:rPr>
      </w:pPr>
    </w:p>
    <w:p w14:paraId="7937F8E4" w14:textId="0ADBDBB4" w:rsidR="00042969" w:rsidRPr="00F66EA7" w:rsidRDefault="00F36597" w:rsidP="00042969">
      <w:pPr>
        <w:pStyle w:val="NoSpacing"/>
        <w:rPr>
          <w:rFonts w:asciiTheme="majorHAnsi" w:hAnsiTheme="majorHAnsi" w:cstheme="majorHAnsi"/>
        </w:rPr>
      </w:pPr>
      <w:r>
        <w:rPr>
          <w:rFonts w:asciiTheme="majorHAnsi" w:hAnsiTheme="majorHAnsi" w:cstheme="majorHAnsi"/>
          <w:b/>
          <w:bCs/>
          <w:lang w:val="en-GB"/>
        </w:rPr>
        <w:t xml:space="preserve">Theme tab </w:t>
      </w:r>
      <w:r w:rsidR="006005D4">
        <w:rPr>
          <w:rFonts w:asciiTheme="majorHAnsi" w:hAnsiTheme="majorHAnsi" w:cstheme="majorHAnsi"/>
          <w:b/>
          <w:bCs/>
          <w:lang w:val="en-GB"/>
        </w:rPr>
        <w:t>3</w:t>
      </w:r>
      <w:r>
        <w:rPr>
          <w:rFonts w:asciiTheme="majorHAnsi" w:hAnsiTheme="majorHAnsi" w:cstheme="majorHAnsi"/>
          <w:b/>
          <w:bCs/>
          <w:lang w:val="en-GB"/>
        </w:rPr>
        <w:t xml:space="preserve">: </w:t>
      </w:r>
      <w:r w:rsidR="00042969" w:rsidRPr="00A5642F">
        <w:rPr>
          <w:rFonts w:asciiTheme="majorHAnsi" w:hAnsiTheme="majorHAnsi" w:cstheme="majorHAnsi"/>
          <w:b/>
          <w:bCs/>
          <w:lang w:val="en-US"/>
        </w:rPr>
        <w:t>GEAP additional questions</w:t>
      </w:r>
      <w:r w:rsidR="00042969" w:rsidRPr="00A5642F">
        <w:rPr>
          <w:rFonts w:asciiTheme="majorHAnsi" w:hAnsiTheme="majorHAnsi" w:cstheme="majorHAnsi"/>
          <w:lang w:val="en-US"/>
        </w:rPr>
        <w:t xml:space="preserve">: </w:t>
      </w:r>
      <w:r w:rsidR="00042969" w:rsidRPr="00A5642F">
        <w:rPr>
          <w:rFonts w:asciiTheme="majorHAnsi" w:hAnsiTheme="majorHAnsi" w:cstheme="majorHAnsi"/>
        </w:rPr>
        <w:t xml:space="preserve">A specific tab serves the purpose to collect </w:t>
      </w:r>
      <w:r w:rsidR="00042969" w:rsidRPr="00F66EA7">
        <w:rPr>
          <w:rFonts w:asciiTheme="majorHAnsi" w:hAnsiTheme="majorHAnsi" w:cstheme="majorHAnsi"/>
          <w:lang w:val="en-GB"/>
        </w:rPr>
        <w:t xml:space="preserve">additional information about the </w:t>
      </w:r>
      <w:r w:rsidR="00042969" w:rsidRPr="00F66EA7">
        <w:rPr>
          <w:rFonts w:asciiTheme="majorHAnsi" w:hAnsiTheme="majorHAnsi" w:cstheme="majorHAnsi"/>
          <w:bCs/>
          <w:iCs/>
        </w:rPr>
        <w:t>GEAP implementation.</w:t>
      </w:r>
    </w:p>
    <w:p w14:paraId="73543B16" w14:textId="77777777" w:rsidR="00042969" w:rsidRPr="00F66EA7" w:rsidRDefault="00042969" w:rsidP="00042969">
      <w:pPr>
        <w:pStyle w:val="NoSpacing"/>
        <w:rPr>
          <w:rFonts w:asciiTheme="majorHAnsi" w:hAnsiTheme="majorHAnsi" w:cstheme="majorHAnsi"/>
          <w:lang w:val="en-US"/>
        </w:rPr>
      </w:pPr>
    </w:p>
    <w:p w14:paraId="55C11833" w14:textId="4927D87A" w:rsidR="007A50C0"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Has your entity developed its own specific GEAP or updated existing action plans or equivalent to integrate GEAP accelerators?</w:t>
      </w:r>
      <w:r w:rsidR="007A50C0" w:rsidRPr="00F66EA7">
        <w:rPr>
          <w:rFonts w:asciiTheme="majorHAnsi" w:hAnsiTheme="majorHAnsi" w:cstheme="majorHAnsi"/>
          <w:lang w:val="en-US"/>
        </w:rPr>
        <w:t xml:space="preserve"> * (Max: </w:t>
      </w:r>
      <w:r w:rsidR="00737550" w:rsidRPr="00F66EA7">
        <w:rPr>
          <w:rFonts w:asciiTheme="majorHAnsi" w:hAnsiTheme="majorHAnsi" w:cstheme="majorHAnsi"/>
          <w:lang w:val="en-US"/>
        </w:rPr>
        <w:t>1</w:t>
      </w:r>
      <w:r w:rsidR="007A50C0" w:rsidRPr="00F66EA7">
        <w:rPr>
          <w:rFonts w:asciiTheme="majorHAnsi" w:hAnsiTheme="majorHAnsi" w:cstheme="majorHAnsi"/>
          <w:lang w:val="en-US"/>
        </w:rPr>
        <w:t>00 Words)</w:t>
      </w:r>
    </w:p>
    <w:p w14:paraId="05C2F6F8" w14:textId="6BCA41B7" w:rsidR="00EC4AEF" w:rsidRPr="00F66EA7" w:rsidRDefault="00EC4AEF" w:rsidP="007A50C0">
      <w:pPr>
        <w:pStyle w:val="NoSpacing"/>
        <w:rPr>
          <w:rFonts w:asciiTheme="majorHAnsi" w:hAnsiTheme="majorHAnsi" w:cstheme="majorHAnsi"/>
          <w:lang w:val="en-US"/>
        </w:rPr>
      </w:pPr>
    </w:p>
    <w:p w14:paraId="5A14A76B" w14:textId="171509BC" w:rsidR="009A779E"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 xml:space="preserve">How many staff member(s) at USG and ASG level does your entity have in 2024? </w:t>
      </w:r>
      <w:r w:rsidR="004E0CD4" w:rsidRPr="00F66EA7">
        <w:rPr>
          <w:rFonts w:asciiTheme="majorHAnsi" w:hAnsiTheme="majorHAnsi" w:cstheme="majorHAnsi"/>
          <w:lang w:val="en-US"/>
        </w:rPr>
        <w:t xml:space="preserve">* (Max: </w:t>
      </w:r>
      <w:r w:rsidR="00737550" w:rsidRPr="00F66EA7">
        <w:rPr>
          <w:rFonts w:asciiTheme="majorHAnsi" w:hAnsiTheme="majorHAnsi" w:cstheme="majorHAnsi"/>
          <w:lang w:val="en-US"/>
        </w:rPr>
        <w:t>1</w:t>
      </w:r>
      <w:r w:rsidR="004E0CD4" w:rsidRPr="00F66EA7">
        <w:rPr>
          <w:rFonts w:asciiTheme="majorHAnsi" w:hAnsiTheme="majorHAnsi" w:cstheme="majorHAnsi"/>
          <w:lang w:val="en-US"/>
        </w:rPr>
        <w:t>00 Words)</w:t>
      </w:r>
    </w:p>
    <w:p w14:paraId="50E24EB8" w14:textId="77777777" w:rsidR="009A779E" w:rsidRPr="00F66EA7" w:rsidRDefault="009A779E" w:rsidP="009A779E">
      <w:pPr>
        <w:pStyle w:val="NoSpacing"/>
        <w:ind w:left="720"/>
        <w:rPr>
          <w:rFonts w:asciiTheme="majorHAnsi" w:hAnsiTheme="majorHAnsi" w:cstheme="majorHAnsi"/>
          <w:lang w:val="en-US"/>
        </w:rPr>
      </w:pPr>
    </w:p>
    <w:p w14:paraId="23894623" w14:textId="68047493" w:rsidR="00EC4AEF"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How many of them have participated in a Gender Responsive Leadership training in 2024?</w:t>
      </w:r>
      <w:r w:rsidR="004E0CD4" w:rsidRPr="00F66EA7">
        <w:rPr>
          <w:rFonts w:asciiTheme="majorHAnsi" w:hAnsiTheme="majorHAnsi" w:cstheme="majorHAnsi"/>
          <w:lang w:val="en-US"/>
        </w:rPr>
        <w:t xml:space="preserve"> * (Max: </w:t>
      </w:r>
      <w:r w:rsidR="00737550" w:rsidRPr="00F66EA7">
        <w:rPr>
          <w:rFonts w:asciiTheme="majorHAnsi" w:hAnsiTheme="majorHAnsi" w:cstheme="majorHAnsi"/>
          <w:lang w:val="en-US"/>
        </w:rPr>
        <w:t>1</w:t>
      </w:r>
      <w:r w:rsidR="004E0CD4" w:rsidRPr="00F66EA7">
        <w:rPr>
          <w:rFonts w:asciiTheme="majorHAnsi" w:hAnsiTheme="majorHAnsi" w:cstheme="majorHAnsi"/>
          <w:lang w:val="en-US"/>
        </w:rPr>
        <w:t>00 Words)</w:t>
      </w:r>
    </w:p>
    <w:p w14:paraId="3FD2D529" w14:textId="77777777" w:rsidR="00EC4AEF" w:rsidRPr="00F66EA7" w:rsidRDefault="00EC4AEF" w:rsidP="00EC4AEF">
      <w:pPr>
        <w:pStyle w:val="ListParagraph"/>
        <w:rPr>
          <w:rFonts w:asciiTheme="majorHAnsi" w:hAnsiTheme="majorHAnsi" w:cstheme="majorHAnsi"/>
          <w:lang w:val="en-US"/>
        </w:rPr>
      </w:pPr>
    </w:p>
    <w:p w14:paraId="2EDC717C" w14:textId="0258940F" w:rsidR="00720EA7"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What type of resources has your entity allocated specifically for the implementation of the GEAP:</w:t>
      </w:r>
      <w:r w:rsidR="00720EA7" w:rsidRPr="00F66EA7">
        <w:rPr>
          <w:rFonts w:asciiTheme="majorHAnsi" w:hAnsiTheme="majorHAnsi" w:cstheme="majorHAnsi"/>
          <w:lang w:val="en-US"/>
        </w:rPr>
        <w:t xml:space="preserve"> *</w:t>
      </w:r>
      <w:r w:rsidRPr="00F66EA7">
        <w:rPr>
          <w:rFonts w:asciiTheme="majorHAnsi" w:hAnsiTheme="majorHAnsi" w:cstheme="majorHAnsi"/>
          <w:lang w:val="en-US"/>
        </w:rPr>
        <w:t xml:space="preserve"> </w:t>
      </w:r>
    </w:p>
    <w:p w14:paraId="591CDFA6"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Financial Resources</w:t>
      </w:r>
    </w:p>
    <w:p w14:paraId="6CED7011"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Human Resources</w:t>
      </w:r>
    </w:p>
    <w:p w14:paraId="64546F79" w14:textId="04C4EB71" w:rsidR="00EC4AEF"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none</w:t>
      </w:r>
    </w:p>
    <w:p w14:paraId="7F3A969D" w14:textId="77777777" w:rsidR="00EC4AEF" w:rsidRPr="00F66EA7" w:rsidRDefault="00EC4AEF" w:rsidP="00EC4AEF">
      <w:pPr>
        <w:pStyle w:val="ListParagraph"/>
        <w:rPr>
          <w:rFonts w:asciiTheme="majorHAnsi" w:hAnsiTheme="majorHAnsi" w:cstheme="majorHAnsi"/>
          <w:lang w:val="en-US"/>
        </w:rPr>
      </w:pPr>
    </w:p>
    <w:p w14:paraId="4DB6849D" w14:textId="2A06B747" w:rsidR="00720EA7"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For which GEAP pillars has your entity allocated funding</w:t>
      </w:r>
      <w:r w:rsidR="009A779E" w:rsidRPr="00F66EA7">
        <w:rPr>
          <w:rFonts w:asciiTheme="majorHAnsi" w:hAnsiTheme="majorHAnsi" w:cstheme="majorHAnsi"/>
          <w:lang w:val="en-US"/>
        </w:rPr>
        <w:t>:</w:t>
      </w:r>
      <w:r w:rsidRPr="00F66EA7">
        <w:rPr>
          <w:rFonts w:asciiTheme="majorHAnsi" w:hAnsiTheme="majorHAnsi" w:cstheme="majorHAnsi"/>
          <w:lang w:val="en-US"/>
        </w:rPr>
        <w:t xml:space="preserve"> </w:t>
      </w:r>
      <w:r w:rsidR="00720EA7" w:rsidRPr="00F66EA7">
        <w:rPr>
          <w:rFonts w:asciiTheme="majorHAnsi" w:hAnsiTheme="majorHAnsi" w:cstheme="majorHAnsi"/>
          <w:lang w:val="en-US"/>
        </w:rPr>
        <w:t>*</w:t>
      </w:r>
    </w:p>
    <w:p w14:paraId="33FD2672"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Clarion call</w:t>
      </w:r>
    </w:p>
    <w:p w14:paraId="396318C9"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Gender Responsive Leadership</w:t>
      </w:r>
    </w:p>
    <w:p w14:paraId="7B7B0F07"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Accountability for Gender Equality</w:t>
      </w:r>
    </w:p>
    <w:p w14:paraId="3F9F9CC5"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Resources</w:t>
      </w:r>
    </w:p>
    <w:p w14:paraId="5698D851" w14:textId="77777777" w:rsidR="00720EA7" w:rsidRPr="00F66EA7" w:rsidRDefault="00EC4AEF"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Working with all stakeholders</w:t>
      </w:r>
    </w:p>
    <w:p w14:paraId="16456F18" w14:textId="1B34B08F" w:rsidR="00EC4AEF" w:rsidRPr="00F66EA7" w:rsidRDefault="009828E5" w:rsidP="00720EA7">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lastRenderedPageBreak/>
        <w:t>none</w:t>
      </w:r>
      <w:r w:rsidR="004E0CD4" w:rsidRPr="00F66EA7">
        <w:rPr>
          <w:rFonts w:asciiTheme="majorHAnsi" w:hAnsiTheme="majorHAnsi" w:cstheme="majorHAnsi"/>
          <w:lang w:val="en-US"/>
        </w:rPr>
        <w:t xml:space="preserve"> </w:t>
      </w:r>
    </w:p>
    <w:p w14:paraId="5FFADDA3" w14:textId="77777777" w:rsidR="00EC4AEF" w:rsidRPr="00F66EA7" w:rsidRDefault="00EC4AEF" w:rsidP="00EC4AEF">
      <w:pPr>
        <w:pStyle w:val="ListParagraph"/>
        <w:rPr>
          <w:rFonts w:asciiTheme="majorHAnsi" w:hAnsiTheme="majorHAnsi" w:cstheme="majorHAnsi"/>
          <w:lang w:val="en-US"/>
        </w:rPr>
      </w:pPr>
    </w:p>
    <w:p w14:paraId="00C3A20C" w14:textId="09CBE05F" w:rsidR="00EC4AEF"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How much funding [USD] has your entity provided directly to local (country-level) women's organizations in Women, Peace and Security - Humanitarian Action?</w:t>
      </w:r>
      <w:r w:rsidR="007C0692" w:rsidRPr="00F66EA7">
        <w:rPr>
          <w:rFonts w:asciiTheme="majorHAnsi" w:hAnsiTheme="majorHAnsi" w:cstheme="majorHAnsi"/>
          <w:lang w:val="en-US"/>
        </w:rPr>
        <w:t xml:space="preserve"> </w:t>
      </w:r>
      <w:r w:rsidR="00357F35" w:rsidRPr="00F66EA7">
        <w:rPr>
          <w:rFonts w:asciiTheme="majorHAnsi" w:hAnsiTheme="majorHAnsi" w:cstheme="majorHAnsi"/>
          <w:lang w:val="en-US"/>
        </w:rPr>
        <w:t>*</w:t>
      </w:r>
      <w:r w:rsidR="00035773" w:rsidRPr="00F66EA7">
        <w:rPr>
          <w:rFonts w:asciiTheme="majorHAnsi" w:hAnsiTheme="majorHAnsi" w:cstheme="majorHAnsi"/>
          <w:lang w:val="en-US"/>
        </w:rPr>
        <w:t xml:space="preserve"> (</w:t>
      </w:r>
      <w:r w:rsidR="00D20EBA" w:rsidRPr="00F66EA7">
        <w:rPr>
          <w:rFonts w:asciiTheme="majorHAnsi" w:hAnsiTheme="majorHAnsi" w:cstheme="majorHAnsi"/>
          <w:lang w:val="en-US"/>
        </w:rPr>
        <w:t>number</w:t>
      </w:r>
      <w:r w:rsidR="00035773" w:rsidRPr="00F66EA7">
        <w:rPr>
          <w:rFonts w:asciiTheme="majorHAnsi" w:hAnsiTheme="majorHAnsi" w:cstheme="majorHAnsi"/>
          <w:lang w:val="en-US"/>
        </w:rPr>
        <w:t>)</w:t>
      </w:r>
    </w:p>
    <w:p w14:paraId="2968BB00" w14:textId="77777777" w:rsidR="00EC4AEF" w:rsidRPr="00F66EA7" w:rsidRDefault="00EC4AEF" w:rsidP="00EC4AEF">
      <w:pPr>
        <w:pStyle w:val="ListParagraph"/>
        <w:rPr>
          <w:rFonts w:asciiTheme="majorHAnsi" w:hAnsiTheme="majorHAnsi" w:cstheme="majorHAnsi"/>
          <w:lang w:val="en-US"/>
        </w:rPr>
      </w:pPr>
    </w:p>
    <w:p w14:paraId="6C2C4DEB" w14:textId="57B06FD0" w:rsidR="00EC4AEF"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In which regions?</w:t>
      </w:r>
      <w:r w:rsidR="00F14B8D" w:rsidRPr="00F66EA7">
        <w:rPr>
          <w:rFonts w:asciiTheme="majorHAnsi" w:hAnsiTheme="majorHAnsi" w:cstheme="majorHAnsi"/>
          <w:lang w:val="en-US"/>
        </w:rPr>
        <w:t xml:space="preserve"> </w:t>
      </w:r>
      <w:r w:rsidR="00F66EA7" w:rsidRPr="00F66EA7">
        <w:rPr>
          <w:rFonts w:asciiTheme="majorHAnsi" w:hAnsiTheme="majorHAnsi" w:cstheme="majorHAnsi"/>
          <w:lang w:val="en-US"/>
        </w:rPr>
        <w:t>* (</w:t>
      </w:r>
      <w:r w:rsidR="00035773" w:rsidRPr="00F66EA7">
        <w:rPr>
          <w:rFonts w:asciiTheme="majorHAnsi" w:hAnsiTheme="majorHAnsi" w:cstheme="majorHAnsi"/>
          <w:lang w:val="en-US"/>
        </w:rPr>
        <w:t xml:space="preserve">Max: </w:t>
      </w:r>
      <w:r w:rsidR="00CA5AED" w:rsidRPr="00F66EA7">
        <w:rPr>
          <w:rFonts w:asciiTheme="majorHAnsi" w:hAnsiTheme="majorHAnsi" w:cstheme="majorHAnsi"/>
          <w:lang w:val="en-US"/>
        </w:rPr>
        <w:t>1</w:t>
      </w:r>
      <w:r w:rsidR="00035773" w:rsidRPr="00F66EA7">
        <w:rPr>
          <w:rFonts w:asciiTheme="majorHAnsi" w:hAnsiTheme="majorHAnsi" w:cstheme="majorHAnsi"/>
          <w:lang w:val="en-US"/>
        </w:rPr>
        <w:t>00 Words)</w:t>
      </w:r>
    </w:p>
    <w:p w14:paraId="5F988D67" w14:textId="7A61C8E6" w:rsidR="00EC4AEF" w:rsidRDefault="00EC4AEF" w:rsidP="00EC4AEF">
      <w:pPr>
        <w:pStyle w:val="ListParagraph"/>
        <w:rPr>
          <w:rFonts w:asciiTheme="majorHAnsi" w:hAnsiTheme="majorHAnsi" w:cstheme="majorBidi"/>
          <w:lang w:val="en-US"/>
        </w:rPr>
      </w:pPr>
    </w:p>
    <w:p w14:paraId="1BA9AFDF" w14:textId="73F06031" w:rsidR="007B004A" w:rsidRDefault="00EC4AEF" w:rsidP="00FF257E">
      <w:pPr>
        <w:pStyle w:val="NoSpacing"/>
        <w:numPr>
          <w:ilvl w:val="0"/>
          <w:numId w:val="74"/>
        </w:numPr>
        <w:rPr>
          <w:rFonts w:asciiTheme="majorHAnsi" w:hAnsiTheme="majorHAnsi" w:cstheme="majorBidi"/>
          <w:lang w:val="en-US"/>
        </w:rPr>
      </w:pPr>
      <w:r w:rsidRPr="74B53069">
        <w:rPr>
          <w:rFonts w:asciiTheme="majorHAnsi" w:hAnsiTheme="majorHAnsi" w:cstheme="majorBidi"/>
          <w:lang w:val="en-US"/>
        </w:rPr>
        <w:t xml:space="preserve">What specific types of support does your entity require to accelerate the implementation of the GEAP: </w:t>
      </w:r>
      <w:r w:rsidR="007B004A" w:rsidRPr="74B53069">
        <w:rPr>
          <w:rFonts w:asciiTheme="majorHAnsi" w:hAnsiTheme="majorHAnsi" w:cstheme="majorBidi"/>
          <w:lang w:val="en-US"/>
        </w:rPr>
        <w:t>*</w:t>
      </w:r>
    </w:p>
    <w:p w14:paraId="57CCCBDC" w14:textId="73D954D4" w:rsidR="007B004A" w:rsidRDefault="007B004A" w:rsidP="007B004A">
      <w:pPr>
        <w:pStyle w:val="ListParagraph"/>
        <w:rPr>
          <w:rFonts w:asciiTheme="majorHAnsi" w:hAnsiTheme="majorHAnsi" w:cstheme="majorBidi"/>
          <w:lang w:val="en-US"/>
        </w:rPr>
      </w:pPr>
    </w:p>
    <w:p w14:paraId="5D25CF01" w14:textId="13576D78" w:rsidR="007B004A" w:rsidRDefault="007B004A" w:rsidP="007B004A">
      <w:pPr>
        <w:pStyle w:val="NoSpacing"/>
        <w:numPr>
          <w:ilvl w:val="1"/>
          <w:numId w:val="74"/>
        </w:numPr>
        <w:rPr>
          <w:rFonts w:asciiTheme="majorHAnsi" w:hAnsiTheme="majorHAnsi" w:cstheme="majorBidi"/>
          <w:lang w:val="en-US"/>
        </w:rPr>
      </w:pPr>
      <w:r w:rsidRPr="74B53069">
        <w:rPr>
          <w:rFonts w:asciiTheme="majorHAnsi" w:hAnsiTheme="majorHAnsi" w:cstheme="majorBidi"/>
          <w:lang w:val="en-US"/>
        </w:rPr>
        <w:t>T</w:t>
      </w:r>
      <w:r w:rsidR="00EC4AEF" w:rsidRPr="74B53069">
        <w:rPr>
          <w:rFonts w:asciiTheme="majorHAnsi" w:hAnsiTheme="majorHAnsi" w:cstheme="majorBidi"/>
          <w:lang w:val="en-US"/>
        </w:rPr>
        <w:t>echnical assistance</w:t>
      </w:r>
    </w:p>
    <w:p w14:paraId="51398B72" w14:textId="4AC64AF4" w:rsidR="007B004A" w:rsidRDefault="007B004A" w:rsidP="007B004A">
      <w:pPr>
        <w:pStyle w:val="NoSpacing"/>
        <w:numPr>
          <w:ilvl w:val="1"/>
          <w:numId w:val="74"/>
        </w:numPr>
        <w:rPr>
          <w:rFonts w:asciiTheme="majorHAnsi" w:hAnsiTheme="majorHAnsi" w:cstheme="majorBidi"/>
          <w:lang w:val="en-US"/>
        </w:rPr>
      </w:pPr>
      <w:r w:rsidRPr="74B53069">
        <w:rPr>
          <w:rFonts w:asciiTheme="majorHAnsi" w:hAnsiTheme="majorHAnsi" w:cstheme="majorBidi"/>
          <w:lang w:val="en-US"/>
        </w:rPr>
        <w:t>C</w:t>
      </w:r>
      <w:r w:rsidR="00EC4AEF" w:rsidRPr="74B53069">
        <w:rPr>
          <w:rFonts w:asciiTheme="majorHAnsi" w:hAnsiTheme="majorHAnsi" w:cstheme="majorBidi"/>
          <w:lang w:val="en-US"/>
        </w:rPr>
        <w:t>apacity building</w:t>
      </w:r>
    </w:p>
    <w:p w14:paraId="42C93A83" w14:textId="578FBC89" w:rsidR="007B004A" w:rsidRDefault="007B004A" w:rsidP="007B004A">
      <w:pPr>
        <w:pStyle w:val="NoSpacing"/>
        <w:numPr>
          <w:ilvl w:val="1"/>
          <w:numId w:val="74"/>
        </w:numPr>
        <w:rPr>
          <w:rFonts w:asciiTheme="majorHAnsi" w:hAnsiTheme="majorHAnsi" w:cstheme="majorBidi"/>
          <w:lang w:val="en-US"/>
        </w:rPr>
      </w:pPr>
      <w:r w:rsidRPr="74B53069">
        <w:rPr>
          <w:rFonts w:asciiTheme="majorHAnsi" w:hAnsiTheme="majorHAnsi" w:cstheme="majorBidi"/>
          <w:lang w:val="en-US"/>
        </w:rPr>
        <w:t>A</w:t>
      </w:r>
      <w:r w:rsidR="00EC4AEF" w:rsidRPr="74B53069">
        <w:rPr>
          <w:rFonts w:asciiTheme="majorHAnsi" w:hAnsiTheme="majorHAnsi" w:cstheme="majorBidi"/>
          <w:lang w:val="en-US"/>
        </w:rPr>
        <w:t>dditional funding</w:t>
      </w:r>
    </w:p>
    <w:p w14:paraId="6A46A939" w14:textId="4D62B81E" w:rsidR="007B004A" w:rsidRDefault="007B004A" w:rsidP="007B004A">
      <w:pPr>
        <w:pStyle w:val="NoSpacing"/>
        <w:numPr>
          <w:ilvl w:val="1"/>
          <w:numId w:val="74"/>
        </w:numPr>
        <w:rPr>
          <w:rFonts w:asciiTheme="majorHAnsi" w:hAnsiTheme="majorHAnsi" w:cstheme="majorBidi"/>
          <w:lang w:val="en-US"/>
        </w:rPr>
      </w:pPr>
      <w:r w:rsidRPr="74B53069">
        <w:rPr>
          <w:rFonts w:asciiTheme="majorHAnsi" w:hAnsiTheme="majorHAnsi" w:cstheme="majorBidi"/>
          <w:lang w:val="en-US"/>
        </w:rPr>
        <w:t>P</w:t>
      </w:r>
      <w:r w:rsidR="00EC4AEF" w:rsidRPr="74B53069">
        <w:rPr>
          <w:rFonts w:asciiTheme="majorHAnsi" w:hAnsiTheme="majorHAnsi" w:cstheme="majorBidi"/>
          <w:lang w:val="en-US"/>
        </w:rPr>
        <w:t>olicy guidance</w:t>
      </w:r>
    </w:p>
    <w:p w14:paraId="7AB62CFA" w14:textId="56659ED6" w:rsidR="00EC4AEF" w:rsidRPr="00F66EA7" w:rsidRDefault="00EC4AEF" w:rsidP="007B004A">
      <w:pPr>
        <w:pStyle w:val="NoSpacing"/>
        <w:numPr>
          <w:ilvl w:val="1"/>
          <w:numId w:val="74"/>
        </w:numPr>
        <w:rPr>
          <w:rFonts w:asciiTheme="majorHAnsi" w:hAnsiTheme="majorHAnsi" w:cstheme="majorHAnsi"/>
          <w:lang w:val="en-US"/>
        </w:rPr>
      </w:pPr>
      <w:r w:rsidRPr="00F66EA7">
        <w:rPr>
          <w:rFonts w:asciiTheme="majorHAnsi" w:hAnsiTheme="majorHAnsi" w:cstheme="majorHAnsi"/>
          <w:lang w:val="en-US"/>
        </w:rPr>
        <w:t>Other?</w:t>
      </w:r>
      <w:r w:rsidR="00F14B8D" w:rsidRPr="00F66EA7">
        <w:rPr>
          <w:rFonts w:asciiTheme="majorHAnsi" w:hAnsiTheme="majorHAnsi" w:cstheme="majorHAnsi"/>
          <w:lang w:val="en-US"/>
        </w:rPr>
        <w:t xml:space="preserve"> *</w:t>
      </w:r>
      <w:r w:rsidR="004E0CD4" w:rsidRPr="00F66EA7">
        <w:rPr>
          <w:rFonts w:asciiTheme="majorHAnsi" w:hAnsiTheme="majorHAnsi" w:cstheme="majorHAnsi"/>
          <w:lang w:val="en-US"/>
        </w:rPr>
        <w:t xml:space="preserve"> </w:t>
      </w:r>
    </w:p>
    <w:p w14:paraId="72759F16" w14:textId="77777777" w:rsidR="004E0CD4" w:rsidRPr="00F66EA7" w:rsidRDefault="004E0CD4" w:rsidP="004E0CD4">
      <w:pPr>
        <w:pStyle w:val="ListParagraph"/>
        <w:rPr>
          <w:rFonts w:asciiTheme="majorHAnsi" w:hAnsiTheme="majorHAnsi" w:cstheme="majorHAnsi"/>
          <w:lang w:val="en-US"/>
        </w:rPr>
      </w:pPr>
    </w:p>
    <w:p w14:paraId="4CA38774" w14:textId="27EE6ECE" w:rsidR="004E0CD4" w:rsidRPr="00F66EA7" w:rsidRDefault="004E0CD4"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If other, please describe:</w:t>
      </w:r>
      <w:r w:rsidR="008B0F1D" w:rsidRPr="00F66EA7">
        <w:rPr>
          <w:rFonts w:asciiTheme="majorHAnsi" w:hAnsiTheme="majorHAnsi" w:cstheme="majorHAnsi"/>
          <w:lang w:val="en-US"/>
        </w:rPr>
        <w:t xml:space="preserve"> (Max: </w:t>
      </w:r>
      <w:r w:rsidR="00737550" w:rsidRPr="00F66EA7">
        <w:rPr>
          <w:rFonts w:asciiTheme="majorHAnsi" w:hAnsiTheme="majorHAnsi" w:cstheme="majorHAnsi"/>
          <w:lang w:val="en-US"/>
        </w:rPr>
        <w:t>1</w:t>
      </w:r>
      <w:r w:rsidR="008B0F1D" w:rsidRPr="00F66EA7">
        <w:rPr>
          <w:rFonts w:asciiTheme="majorHAnsi" w:hAnsiTheme="majorHAnsi" w:cstheme="majorHAnsi"/>
          <w:lang w:val="en-US"/>
        </w:rPr>
        <w:t>00 Words)</w:t>
      </w:r>
    </w:p>
    <w:p w14:paraId="269D5E67" w14:textId="77777777" w:rsidR="00EC4AEF" w:rsidRPr="00F66EA7" w:rsidRDefault="00EC4AEF" w:rsidP="00EC4AEF">
      <w:pPr>
        <w:pStyle w:val="ListParagraph"/>
        <w:rPr>
          <w:rFonts w:asciiTheme="majorHAnsi" w:hAnsiTheme="majorHAnsi" w:cstheme="majorHAnsi"/>
          <w:lang w:val="en-US"/>
        </w:rPr>
      </w:pPr>
    </w:p>
    <w:p w14:paraId="5EC29D2A" w14:textId="70C2CDE1" w:rsidR="00042969" w:rsidRPr="00F66EA7" w:rsidRDefault="00EC4AEF" w:rsidP="00FF257E">
      <w:pPr>
        <w:pStyle w:val="NoSpacing"/>
        <w:numPr>
          <w:ilvl w:val="0"/>
          <w:numId w:val="74"/>
        </w:numPr>
        <w:rPr>
          <w:rFonts w:asciiTheme="majorHAnsi" w:hAnsiTheme="majorHAnsi" w:cstheme="majorHAnsi"/>
          <w:lang w:val="en-US"/>
        </w:rPr>
      </w:pPr>
      <w:r w:rsidRPr="00F66EA7">
        <w:rPr>
          <w:rFonts w:asciiTheme="majorHAnsi" w:hAnsiTheme="majorHAnsi" w:cstheme="majorHAnsi"/>
          <w:lang w:val="en-US"/>
        </w:rPr>
        <w:t>Can you highlight one good practice or successful initiative your entity has implemented in 2024 that significantly contributes to accelerating gender equality under the GEAP framework?</w:t>
      </w:r>
      <w:r w:rsidR="00F14B8D" w:rsidRPr="00F66EA7">
        <w:rPr>
          <w:rFonts w:asciiTheme="majorHAnsi" w:hAnsiTheme="majorHAnsi" w:cstheme="majorHAnsi"/>
          <w:lang w:val="en-US"/>
        </w:rPr>
        <w:t xml:space="preserve"> *</w:t>
      </w:r>
      <w:r w:rsidR="008B0F1D" w:rsidRPr="00F66EA7">
        <w:rPr>
          <w:rFonts w:asciiTheme="majorHAnsi" w:hAnsiTheme="majorHAnsi" w:cstheme="majorHAnsi"/>
          <w:lang w:val="en-US"/>
        </w:rPr>
        <w:t xml:space="preserve"> (Max: </w:t>
      </w:r>
      <w:r w:rsidR="00737550" w:rsidRPr="00F66EA7">
        <w:rPr>
          <w:rFonts w:asciiTheme="majorHAnsi" w:hAnsiTheme="majorHAnsi" w:cstheme="majorHAnsi"/>
          <w:lang w:val="en-US"/>
        </w:rPr>
        <w:t>4</w:t>
      </w:r>
      <w:r w:rsidR="008B0F1D" w:rsidRPr="00F66EA7">
        <w:rPr>
          <w:rFonts w:asciiTheme="majorHAnsi" w:hAnsiTheme="majorHAnsi" w:cstheme="majorHAnsi"/>
          <w:lang w:val="en-US"/>
        </w:rPr>
        <w:t>00 Words)</w:t>
      </w:r>
    </w:p>
    <w:p w14:paraId="17F59D12" w14:textId="77777777" w:rsidR="00741A33" w:rsidRDefault="00741A33" w:rsidP="00741A33">
      <w:pPr>
        <w:pStyle w:val="ListParagraph"/>
        <w:rPr>
          <w:rFonts w:asciiTheme="majorHAnsi" w:hAnsiTheme="majorHAnsi" w:cstheme="majorHAnsi"/>
          <w:lang w:val="en-US"/>
        </w:rPr>
      </w:pPr>
    </w:p>
    <w:p w14:paraId="74F62A1C" w14:textId="77777777" w:rsidR="008648E0" w:rsidRPr="00FB3491" w:rsidRDefault="008648E0" w:rsidP="007B004A">
      <w:pPr>
        <w:pStyle w:val="NoSpacing"/>
        <w:numPr>
          <w:ilvl w:val="0"/>
          <w:numId w:val="74"/>
        </w:numPr>
        <w:rPr>
          <w:rFonts w:asciiTheme="majorHAnsi" w:hAnsiTheme="majorHAnsi" w:cstheme="majorHAnsi"/>
          <w:lang w:val="en-US"/>
        </w:rPr>
      </w:pPr>
      <w:r w:rsidRPr="00F36597">
        <w:rPr>
          <w:rFonts w:asciiTheme="majorHAnsi" w:hAnsiTheme="majorHAnsi" w:cstheme="majorHAnsi"/>
          <w:lang w:val="en-US"/>
        </w:rPr>
        <w:t>Please upload supporting documentation if any</w:t>
      </w:r>
    </w:p>
    <w:p w14:paraId="3071C740" w14:textId="77777777" w:rsidR="00741A33" w:rsidRPr="00EC4AEF" w:rsidRDefault="00741A33" w:rsidP="00741A33">
      <w:pPr>
        <w:pStyle w:val="NoSpacing"/>
        <w:ind w:left="720"/>
        <w:rPr>
          <w:rFonts w:asciiTheme="majorHAnsi" w:hAnsiTheme="majorHAnsi" w:cstheme="majorHAnsi"/>
          <w:lang w:val="en-US"/>
        </w:rPr>
      </w:pPr>
    </w:p>
    <w:p w14:paraId="0A56F56F" w14:textId="436FF723" w:rsidR="00F40A1F" w:rsidRPr="00060167" w:rsidRDefault="00F40A1F" w:rsidP="00143E66">
      <w:pPr>
        <w:pStyle w:val="Heading1"/>
        <w:numPr>
          <w:ilvl w:val="0"/>
          <w:numId w:val="75"/>
        </w:numPr>
        <w:rPr>
          <w:b/>
          <w:bCs/>
          <w:color w:val="0070C0"/>
          <w:sz w:val="28"/>
          <w:szCs w:val="28"/>
          <w:lang w:val="en-GB"/>
        </w:rPr>
      </w:pPr>
      <w:bookmarkStart w:id="21" w:name="_Toc184780466"/>
      <w:r w:rsidRPr="00060167">
        <w:rPr>
          <w:b/>
          <w:bCs/>
          <w:color w:val="0070C0"/>
          <w:sz w:val="28"/>
          <w:szCs w:val="28"/>
          <w:lang w:val="en-GB"/>
        </w:rPr>
        <w:t xml:space="preserve">Additional Comments </w:t>
      </w:r>
      <w:r w:rsidR="00F66EA7" w:rsidRPr="00060167">
        <w:rPr>
          <w:b/>
          <w:bCs/>
          <w:color w:val="0070C0"/>
          <w:sz w:val="28"/>
          <w:szCs w:val="28"/>
          <w:lang w:val="en-GB"/>
        </w:rPr>
        <w:t xml:space="preserve">Tab: </w:t>
      </w:r>
      <w:r w:rsidRPr="00060167">
        <w:rPr>
          <w:b/>
          <w:bCs/>
          <w:color w:val="0070C0"/>
          <w:sz w:val="28"/>
          <w:szCs w:val="28"/>
          <w:lang w:val="en-GB"/>
        </w:rPr>
        <w:t>Internal Reporting Process</w:t>
      </w:r>
      <w:r w:rsidR="007122E6" w:rsidRPr="00060167">
        <w:rPr>
          <w:b/>
          <w:bCs/>
          <w:color w:val="0070C0"/>
          <w:sz w:val="28"/>
          <w:szCs w:val="28"/>
          <w:lang w:val="en-GB"/>
        </w:rPr>
        <w:t xml:space="preserve"> (for all entities)</w:t>
      </w:r>
      <w:bookmarkEnd w:id="21"/>
    </w:p>
    <w:p w14:paraId="1F5C46BA" w14:textId="77777777" w:rsidR="005C3204" w:rsidRDefault="005C3204" w:rsidP="005C3204">
      <w:pPr>
        <w:rPr>
          <w:rFonts w:asciiTheme="majorHAnsi" w:hAnsiTheme="majorHAnsi" w:cstheme="majorHAnsi"/>
          <w:color w:val="CC0000"/>
          <w:sz w:val="22"/>
          <w:szCs w:val="22"/>
          <w:lang w:val="en-GB"/>
        </w:rPr>
      </w:pPr>
    </w:p>
    <w:p w14:paraId="4C46039F" w14:textId="0FEE82C8" w:rsidR="003720CE" w:rsidRPr="00D97347" w:rsidRDefault="003720CE" w:rsidP="00512A2C">
      <w:pPr>
        <w:spacing w:after="150"/>
        <w:rPr>
          <w:rFonts w:asciiTheme="majorHAnsi" w:hAnsiTheme="majorHAnsi" w:cstheme="majorHAnsi"/>
          <w:b/>
          <w:bCs/>
          <w:sz w:val="22"/>
          <w:szCs w:val="22"/>
          <w:lang w:val="en-GB" w:eastAsia="en-GB"/>
        </w:rPr>
      </w:pPr>
      <w:r w:rsidRPr="00D97347">
        <w:rPr>
          <w:rFonts w:asciiTheme="majorHAnsi" w:hAnsiTheme="majorHAnsi" w:cstheme="majorHAnsi"/>
          <w:b/>
          <w:bCs/>
          <w:sz w:val="22"/>
          <w:szCs w:val="22"/>
          <w:lang w:val="en-GB" w:eastAsia="en-GB"/>
        </w:rPr>
        <w:t>Internal reporting and quality assurance process</w:t>
      </w:r>
    </w:p>
    <w:p w14:paraId="3505C01B" w14:textId="04B18B35" w:rsidR="003720CE" w:rsidRPr="00D97347" w:rsidRDefault="003720CE" w:rsidP="003720CE">
      <w:pPr>
        <w:spacing w:after="150"/>
        <w:rPr>
          <w:rFonts w:asciiTheme="majorHAnsi" w:hAnsiTheme="majorHAnsi" w:cstheme="majorBidi"/>
          <w:b/>
          <w:sz w:val="22"/>
          <w:szCs w:val="22"/>
          <w:lang w:val="en-GB" w:eastAsia="en-GB"/>
        </w:rPr>
      </w:pPr>
      <w:r>
        <w:rPr>
          <w:rFonts w:asciiTheme="majorHAnsi" w:hAnsiTheme="majorHAnsi" w:cstheme="majorBidi"/>
          <w:b/>
          <w:sz w:val="22"/>
          <w:szCs w:val="22"/>
          <w:lang w:val="en-GB" w:eastAsia="en-GB"/>
        </w:rPr>
        <w:t xml:space="preserve">1. </w:t>
      </w:r>
      <w:r w:rsidRPr="00D97347">
        <w:rPr>
          <w:rFonts w:asciiTheme="majorHAnsi" w:hAnsiTheme="majorHAnsi" w:cstheme="majorBidi"/>
          <w:b/>
          <w:sz w:val="22"/>
          <w:szCs w:val="22"/>
          <w:lang w:val="en-GB" w:eastAsia="en-GB"/>
        </w:rPr>
        <w:t xml:space="preserve">Please briefly explain the entity’s internal process for reporting on UN-SWAP </w:t>
      </w:r>
      <w:r w:rsidR="00960C6E">
        <w:rPr>
          <w:rFonts w:asciiTheme="majorHAnsi" w:hAnsiTheme="majorHAnsi" w:cstheme="majorBidi"/>
          <w:b/>
          <w:sz w:val="22"/>
          <w:szCs w:val="22"/>
          <w:lang w:val="en-GB" w:eastAsia="en-GB"/>
        </w:rPr>
        <w:t>3</w:t>
      </w:r>
      <w:r w:rsidRPr="00D97347">
        <w:rPr>
          <w:rFonts w:asciiTheme="majorHAnsi" w:hAnsiTheme="majorHAnsi" w:cstheme="majorBidi"/>
          <w:b/>
          <w:sz w:val="22"/>
          <w:szCs w:val="22"/>
          <w:lang w:val="en-GB" w:eastAsia="en-GB"/>
        </w:rPr>
        <w:t xml:space="preserve">.0. You may wish to include details of your planning, data collection, quality assurance, clearance and reporting processes. </w:t>
      </w:r>
      <w:r w:rsidRPr="00D97347">
        <w:rPr>
          <w:rFonts w:asciiTheme="majorHAnsi" w:hAnsiTheme="majorHAnsi" w:cstheme="majorBidi"/>
          <w:b/>
          <w:bCs/>
          <w:sz w:val="22"/>
          <w:szCs w:val="22"/>
          <w:lang w:val="en-GB" w:eastAsia="en-GB"/>
        </w:rPr>
        <w:t>Please include information if you have an internal network of UN-SWAP focal points and what</w:t>
      </w:r>
      <w:r w:rsidRPr="00D97347">
        <w:rPr>
          <w:rFonts w:asciiTheme="majorHAnsi" w:hAnsiTheme="majorHAnsi" w:cstheme="majorBidi"/>
          <w:b/>
          <w:sz w:val="22"/>
          <w:szCs w:val="22"/>
          <w:lang w:val="en-GB" w:eastAsia="en-GB"/>
        </w:rPr>
        <w:t xml:space="preserve"> the highest level of clearance of the UN-SWAP report </w:t>
      </w:r>
      <w:r w:rsidRPr="00D97347">
        <w:rPr>
          <w:rFonts w:asciiTheme="majorHAnsi" w:hAnsiTheme="majorHAnsi" w:cstheme="majorBidi"/>
          <w:b/>
          <w:bCs/>
          <w:sz w:val="22"/>
          <w:szCs w:val="22"/>
          <w:lang w:val="en-GB" w:eastAsia="en-GB"/>
        </w:rPr>
        <w:t xml:space="preserve">is </w:t>
      </w:r>
      <w:r w:rsidRPr="00D97347">
        <w:rPr>
          <w:rFonts w:asciiTheme="majorHAnsi" w:hAnsiTheme="majorHAnsi" w:cstheme="majorBidi"/>
          <w:b/>
          <w:sz w:val="22"/>
          <w:szCs w:val="22"/>
          <w:lang w:val="en-GB" w:eastAsia="en-GB"/>
        </w:rPr>
        <w:t>in your entity</w:t>
      </w:r>
      <w:r w:rsidRPr="00D97347">
        <w:rPr>
          <w:rFonts w:asciiTheme="majorHAnsi" w:hAnsiTheme="majorHAnsi" w:cstheme="majorBidi"/>
          <w:b/>
          <w:bCs/>
          <w:sz w:val="22"/>
          <w:szCs w:val="22"/>
          <w:lang w:val="en-GB" w:eastAsia="en-GB"/>
        </w:rPr>
        <w:t>.</w:t>
      </w:r>
      <w:r w:rsidRPr="00D97347">
        <w:rPr>
          <w:rFonts w:asciiTheme="majorHAnsi" w:hAnsiTheme="majorHAnsi" w:cstheme="majorBidi"/>
          <w:b/>
          <w:sz w:val="22"/>
          <w:szCs w:val="22"/>
          <w:lang w:val="en-GB" w:eastAsia="en-GB"/>
        </w:rPr>
        <w:t xml:space="preserve"> (Max:300 Words) *</w:t>
      </w:r>
    </w:p>
    <w:p w14:paraId="38A7A161" w14:textId="77777777" w:rsidR="003720CE" w:rsidRPr="00D97347" w:rsidRDefault="003720CE" w:rsidP="003720CE">
      <w:pPr>
        <w:spacing w:after="150"/>
        <w:rPr>
          <w:rFonts w:asciiTheme="majorHAnsi" w:hAnsiTheme="majorHAnsi" w:cstheme="majorHAnsi"/>
          <w:sz w:val="22"/>
          <w:szCs w:val="22"/>
          <w:lang w:val="en-GB" w:eastAsia="en-GB"/>
        </w:rPr>
      </w:pPr>
      <w:r w:rsidRPr="00D97347">
        <w:rPr>
          <w:rFonts w:asciiTheme="majorHAnsi" w:hAnsiTheme="majorHAnsi" w:cstheme="majorHAnsi"/>
          <w:sz w:val="22"/>
          <w:szCs w:val="22"/>
          <w:lang w:val="en-GB" w:eastAsia="en-GB"/>
        </w:rPr>
        <w:t>A brief summation of background or reporting architecture may also be included to provide context. This information will be included in the PDF version of the UN-SWAP report.</w:t>
      </w:r>
    </w:p>
    <w:p w14:paraId="11E6CA5A" w14:textId="77777777" w:rsidR="003720CE" w:rsidRPr="00F66EA7" w:rsidRDefault="003720CE" w:rsidP="003720CE">
      <w:pPr>
        <w:ind w:right="-73"/>
        <w:rPr>
          <w:rFonts w:asciiTheme="majorHAnsi" w:hAnsiTheme="majorHAnsi" w:cstheme="majorHAnsi"/>
          <w:b/>
          <w:sz w:val="22"/>
          <w:lang w:val="en-GB"/>
        </w:rPr>
      </w:pPr>
      <w:r>
        <w:rPr>
          <w:rFonts w:asciiTheme="majorHAnsi" w:hAnsiTheme="majorHAnsi" w:cstheme="majorHAnsi"/>
          <w:b/>
          <w:sz w:val="22"/>
          <w:lang w:val="en-GB"/>
        </w:rPr>
        <w:lastRenderedPageBreak/>
        <w:t>2</w:t>
      </w:r>
      <w:r w:rsidRPr="00F66EA7">
        <w:rPr>
          <w:rFonts w:asciiTheme="majorHAnsi" w:hAnsiTheme="majorHAnsi" w:cstheme="majorHAnsi"/>
          <w:b/>
          <w:sz w:val="22"/>
          <w:lang w:val="en-GB"/>
        </w:rPr>
        <w:t>. Additional Comments (not included in PDF report)</w:t>
      </w:r>
    </w:p>
    <w:p w14:paraId="5DED9671" w14:textId="77777777" w:rsidR="003720CE" w:rsidRPr="00D97347" w:rsidRDefault="003720CE" w:rsidP="00FF257E">
      <w:pPr>
        <w:pStyle w:val="ListParagraph"/>
        <w:numPr>
          <w:ilvl w:val="0"/>
          <w:numId w:val="27"/>
        </w:numPr>
        <w:ind w:right="-73"/>
        <w:rPr>
          <w:rFonts w:asciiTheme="majorHAnsi" w:hAnsiTheme="majorHAnsi" w:cstheme="majorHAnsi"/>
          <w:bCs/>
          <w:sz w:val="22"/>
          <w:lang w:val="en-GB"/>
        </w:rPr>
      </w:pPr>
      <w:r w:rsidRPr="00F66EA7">
        <w:rPr>
          <w:rFonts w:asciiTheme="majorHAnsi" w:hAnsiTheme="majorHAnsi" w:cstheme="majorHAnsi"/>
          <w:bCs/>
          <w:sz w:val="22"/>
          <w:lang w:val="en-GB"/>
        </w:rPr>
        <w:t>Please note here the main reasons why your</w:t>
      </w:r>
      <w:r w:rsidRPr="00D97347">
        <w:rPr>
          <w:rFonts w:asciiTheme="majorHAnsi" w:hAnsiTheme="majorHAnsi" w:cstheme="majorHAnsi"/>
          <w:bCs/>
          <w:sz w:val="22"/>
          <w:lang w:val="en-GB"/>
        </w:rPr>
        <w:t xml:space="preserve"> entity has been able to progress on gender equality and the empowerment of women. You may also include advances in promoting gender equality and women's empowerment not captured in the UN SWAP Performance Indicator ratings (Max: 300 Words) *:</w:t>
      </w:r>
    </w:p>
    <w:p w14:paraId="7EB14C48" w14:textId="77777777" w:rsidR="003720CE" w:rsidRPr="00D97347" w:rsidRDefault="003720CE" w:rsidP="00FF257E">
      <w:pPr>
        <w:pStyle w:val="ListParagraph"/>
        <w:numPr>
          <w:ilvl w:val="0"/>
          <w:numId w:val="27"/>
        </w:numPr>
        <w:ind w:right="-73"/>
        <w:rPr>
          <w:rFonts w:asciiTheme="majorHAnsi" w:hAnsiTheme="majorHAnsi" w:cstheme="majorHAnsi"/>
          <w:bCs/>
          <w:sz w:val="22"/>
          <w:lang w:val="en-GB"/>
        </w:rPr>
      </w:pPr>
      <w:r w:rsidRPr="00D97347">
        <w:rPr>
          <w:rFonts w:asciiTheme="majorHAnsi" w:hAnsiTheme="majorHAnsi" w:cstheme="majorHAnsi"/>
          <w:bCs/>
          <w:sz w:val="22"/>
          <w:lang w:val="en-GB"/>
        </w:rPr>
        <w:t>Please note here the main factors that have stalled progress. You may also include any challenges in promoting gender equality and women's empowerment not captured in the UN SWAP Performance Indicator ratings (Max: 300 Words) *:</w:t>
      </w:r>
    </w:p>
    <w:p w14:paraId="72C86130" w14:textId="2FA2C26A" w:rsidR="003720CE" w:rsidRPr="00D97347" w:rsidRDefault="003720CE" w:rsidP="00FF257E">
      <w:pPr>
        <w:pStyle w:val="ListParagraph"/>
        <w:numPr>
          <w:ilvl w:val="0"/>
          <w:numId w:val="27"/>
        </w:numPr>
        <w:ind w:right="-73"/>
        <w:rPr>
          <w:rFonts w:asciiTheme="majorHAnsi" w:hAnsiTheme="majorHAnsi" w:cstheme="majorBidi"/>
          <w:sz w:val="22"/>
          <w:szCs w:val="22"/>
          <w:lang w:val="en-GB"/>
        </w:rPr>
      </w:pPr>
      <w:r w:rsidRPr="00D97347">
        <w:rPr>
          <w:rFonts w:asciiTheme="majorHAnsi" w:hAnsiTheme="majorHAnsi" w:cstheme="majorBidi"/>
          <w:sz w:val="22"/>
          <w:szCs w:val="22"/>
          <w:lang w:val="en-GB"/>
        </w:rPr>
        <w:t xml:space="preserve">Any other </w:t>
      </w:r>
      <w:r w:rsidRPr="00F66EA7">
        <w:rPr>
          <w:rFonts w:asciiTheme="majorHAnsi" w:hAnsiTheme="majorHAnsi" w:cstheme="majorBidi"/>
          <w:sz w:val="22"/>
          <w:szCs w:val="22"/>
          <w:lang w:val="en-GB"/>
        </w:rPr>
        <w:t>comments on 202</w:t>
      </w:r>
      <w:r w:rsidR="0002522B" w:rsidRPr="00F66EA7">
        <w:rPr>
          <w:rFonts w:asciiTheme="majorHAnsi" w:hAnsiTheme="majorHAnsi" w:cstheme="majorBidi"/>
          <w:sz w:val="22"/>
          <w:szCs w:val="22"/>
          <w:lang w:val="en-GB"/>
        </w:rPr>
        <w:t>4</w:t>
      </w:r>
      <w:r w:rsidRPr="00D97347">
        <w:rPr>
          <w:rFonts w:asciiTheme="majorHAnsi" w:hAnsiTheme="majorHAnsi" w:cstheme="majorBidi"/>
          <w:sz w:val="22"/>
          <w:szCs w:val="22"/>
          <w:lang w:val="en-GB"/>
        </w:rPr>
        <w:t xml:space="preserve"> performance (Max: 300 Words) *:</w:t>
      </w:r>
    </w:p>
    <w:p w14:paraId="102610B9" w14:textId="77777777" w:rsidR="005C3204" w:rsidRPr="00D97347" w:rsidRDefault="005C3204" w:rsidP="009A73ED">
      <w:pPr>
        <w:pStyle w:val="ListParagraph"/>
        <w:ind w:right="-73"/>
        <w:rPr>
          <w:rFonts w:asciiTheme="majorHAnsi" w:hAnsiTheme="majorHAnsi" w:cstheme="majorHAnsi"/>
          <w:bCs/>
          <w:sz w:val="22"/>
          <w:lang w:val="en-GB"/>
        </w:rPr>
      </w:pPr>
    </w:p>
    <w:p w14:paraId="52ACA248" w14:textId="77777777" w:rsidR="009A73ED" w:rsidRPr="00D97347" w:rsidRDefault="009A73ED" w:rsidP="009A73ED">
      <w:pPr>
        <w:ind w:right="-73"/>
        <w:rPr>
          <w:rFonts w:asciiTheme="majorHAnsi" w:hAnsiTheme="majorHAnsi" w:cstheme="majorHAnsi"/>
          <w:bCs/>
          <w:sz w:val="22"/>
          <w:lang w:val="en-GB"/>
        </w:rPr>
      </w:pPr>
    </w:p>
    <w:p w14:paraId="3C415A48" w14:textId="77777777" w:rsidR="00672A7F" w:rsidRPr="00A5642F" w:rsidRDefault="00672A7F" w:rsidP="00E66680">
      <w:pPr>
        <w:spacing w:after="160" w:line="259" w:lineRule="auto"/>
      </w:pPr>
    </w:p>
    <w:sectPr w:rsidR="00672A7F" w:rsidRPr="00A5642F" w:rsidSect="00E66680">
      <w:footerReference w:type="default" r:id="rId1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EC22" w14:textId="77777777" w:rsidR="00495921" w:rsidRDefault="00495921">
      <w:r>
        <w:separator/>
      </w:r>
    </w:p>
  </w:endnote>
  <w:endnote w:type="continuationSeparator" w:id="0">
    <w:p w14:paraId="12F9724E" w14:textId="77777777" w:rsidR="00495921" w:rsidRDefault="00495921">
      <w:r>
        <w:continuationSeparator/>
      </w:r>
    </w:p>
  </w:endnote>
  <w:endnote w:type="continuationNotice" w:id="1">
    <w:p w14:paraId="3067E318" w14:textId="77777777" w:rsidR="00495921" w:rsidRDefault="0049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36313115"/>
      <w:docPartObj>
        <w:docPartGallery w:val="Page Numbers (Bottom of Page)"/>
        <w:docPartUnique/>
      </w:docPartObj>
    </w:sdtPr>
    <w:sdtEndPr>
      <w:rPr>
        <w:noProof/>
      </w:rPr>
    </w:sdtEndPr>
    <w:sdtContent>
      <w:p w14:paraId="0CADAC16" w14:textId="14D0EAB9" w:rsidR="007C0DF2" w:rsidRDefault="007C0DF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CDEB9E5" w14:textId="77777777" w:rsidR="00137AA7" w:rsidRDefault="0013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CEFD" w14:textId="77777777" w:rsidR="00495921" w:rsidRDefault="00495921">
      <w:r>
        <w:separator/>
      </w:r>
    </w:p>
  </w:footnote>
  <w:footnote w:type="continuationSeparator" w:id="0">
    <w:p w14:paraId="3BA81EEB" w14:textId="77777777" w:rsidR="00495921" w:rsidRDefault="00495921">
      <w:r>
        <w:continuationSeparator/>
      </w:r>
    </w:p>
  </w:footnote>
  <w:footnote w:type="continuationNotice" w:id="1">
    <w:p w14:paraId="71796F5A" w14:textId="77777777" w:rsidR="00495921" w:rsidRDefault="004959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4EBA"/>
    <w:multiLevelType w:val="hybridMultilevel"/>
    <w:tmpl w:val="C61C9C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05231D"/>
    <w:multiLevelType w:val="hybridMultilevel"/>
    <w:tmpl w:val="B77EF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02705"/>
    <w:multiLevelType w:val="hybridMultilevel"/>
    <w:tmpl w:val="EEBA1E38"/>
    <w:lvl w:ilvl="0" w:tplc="04090011">
      <w:start w:val="1"/>
      <w:numFmt w:val="decimal"/>
      <w:lvlText w:val="%1)"/>
      <w:lvlJc w:val="left"/>
      <w:pPr>
        <w:ind w:left="720" w:hanging="360"/>
      </w:pPr>
      <w:rPr>
        <w:rFonts w:hint="default"/>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4B0EB"/>
    <w:multiLevelType w:val="hybridMultilevel"/>
    <w:tmpl w:val="D0F4DCEA"/>
    <w:lvl w:ilvl="0" w:tplc="85BAAC92">
      <w:start w:val="1"/>
      <w:numFmt w:val="bullet"/>
      <w:lvlText w:val="o"/>
      <w:lvlJc w:val="left"/>
      <w:pPr>
        <w:ind w:left="720" w:hanging="360"/>
      </w:pPr>
      <w:rPr>
        <w:rFonts w:ascii="Courier New" w:hAnsi="Courier New" w:cs="Courier New" w:hint="default"/>
        <w:color w:val="auto"/>
      </w:rPr>
    </w:lvl>
    <w:lvl w:ilvl="1" w:tplc="52A01FDE">
      <w:start w:val="1"/>
      <w:numFmt w:val="bullet"/>
      <w:lvlText w:val="o"/>
      <w:lvlJc w:val="left"/>
      <w:pPr>
        <w:ind w:left="1440" w:hanging="360"/>
      </w:pPr>
      <w:rPr>
        <w:rFonts w:ascii="Courier New" w:hAnsi="Courier New" w:hint="default"/>
      </w:rPr>
    </w:lvl>
    <w:lvl w:ilvl="2" w:tplc="C7D49F8A">
      <w:start w:val="1"/>
      <w:numFmt w:val="bullet"/>
      <w:lvlText w:val=""/>
      <w:lvlJc w:val="left"/>
      <w:pPr>
        <w:ind w:left="2160" w:hanging="360"/>
      </w:pPr>
      <w:rPr>
        <w:rFonts w:ascii="Wingdings" w:hAnsi="Wingdings" w:hint="default"/>
      </w:rPr>
    </w:lvl>
    <w:lvl w:ilvl="3" w:tplc="E5EC51A0">
      <w:start w:val="1"/>
      <w:numFmt w:val="bullet"/>
      <w:lvlText w:val=""/>
      <w:lvlJc w:val="left"/>
      <w:pPr>
        <w:ind w:left="2880" w:hanging="360"/>
      </w:pPr>
      <w:rPr>
        <w:rFonts w:ascii="Symbol" w:hAnsi="Symbol" w:hint="default"/>
      </w:rPr>
    </w:lvl>
    <w:lvl w:ilvl="4" w:tplc="C8202560">
      <w:start w:val="1"/>
      <w:numFmt w:val="bullet"/>
      <w:lvlText w:val="o"/>
      <w:lvlJc w:val="left"/>
      <w:pPr>
        <w:ind w:left="3600" w:hanging="360"/>
      </w:pPr>
      <w:rPr>
        <w:rFonts w:ascii="Courier New" w:hAnsi="Courier New" w:hint="default"/>
      </w:rPr>
    </w:lvl>
    <w:lvl w:ilvl="5" w:tplc="27FAE9F4">
      <w:start w:val="1"/>
      <w:numFmt w:val="bullet"/>
      <w:lvlText w:val=""/>
      <w:lvlJc w:val="left"/>
      <w:pPr>
        <w:ind w:left="4320" w:hanging="360"/>
      </w:pPr>
      <w:rPr>
        <w:rFonts w:ascii="Wingdings" w:hAnsi="Wingdings" w:hint="default"/>
      </w:rPr>
    </w:lvl>
    <w:lvl w:ilvl="6" w:tplc="C2D2963A">
      <w:start w:val="1"/>
      <w:numFmt w:val="bullet"/>
      <w:lvlText w:val=""/>
      <w:lvlJc w:val="left"/>
      <w:pPr>
        <w:ind w:left="5040" w:hanging="360"/>
      </w:pPr>
      <w:rPr>
        <w:rFonts w:ascii="Symbol" w:hAnsi="Symbol" w:hint="default"/>
      </w:rPr>
    </w:lvl>
    <w:lvl w:ilvl="7" w:tplc="9AC26B9E">
      <w:start w:val="1"/>
      <w:numFmt w:val="bullet"/>
      <w:lvlText w:val="o"/>
      <w:lvlJc w:val="left"/>
      <w:pPr>
        <w:ind w:left="5760" w:hanging="360"/>
      </w:pPr>
      <w:rPr>
        <w:rFonts w:ascii="Courier New" w:hAnsi="Courier New" w:hint="default"/>
      </w:rPr>
    </w:lvl>
    <w:lvl w:ilvl="8" w:tplc="EB5E146A">
      <w:start w:val="1"/>
      <w:numFmt w:val="bullet"/>
      <w:lvlText w:val=""/>
      <w:lvlJc w:val="left"/>
      <w:pPr>
        <w:ind w:left="6480" w:hanging="360"/>
      </w:pPr>
      <w:rPr>
        <w:rFonts w:ascii="Wingdings" w:hAnsi="Wingdings" w:hint="default"/>
      </w:rPr>
    </w:lvl>
  </w:abstractNum>
  <w:abstractNum w:abstractNumId="4" w15:restartNumberingAfterBreak="0">
    <w:nsid w:val="0ADC3BB8"/>
    <w:multiLevelType w:val="hybridMultilevel"/>
    <w:tmpl w:val="7EE0F8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917F6"/>
    <w:multiLevelType w:val="hybridMultilevel"/>
    <w:tmpl w:val="428E9E4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217E3"/>
    <w:multiLevelType w:val="hybridMultilevel"/>
    <w:tmpl w:val="19820D1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CD5C1D"/>
    <w:multiLevelType w:val="hybridMultilevel"/>
    <w:tmpl w:val="2B82A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1791B"/>
    <w:multiLevelType w:val="hybridMultilevel"/>
    <w:tmpl w:val="87A2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66FB4"/>
    <w:multiLevelType w:val="hybridMultilevel"/>
    <w:tmpl w:val="2D3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A4427"/>
    <w:multiLevelType w:val="hybridMultilevel"/>
    <w:tmpl w:val="97F2B1F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86F43"/>
    <w:multiLevelType w:val="hybridMultilevel"/>
    <w:tmpl w:val="E826BE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D670E"/>
    <w:multiLevelType w:val="hybridMultilevel"/>
    <w:tmpl w:val="53B81A4A"/>
    <w:lvl w:ilvl="0" w:tplc="FFFFFFFF">
      <w:start w:val="1"/>
      <w:numFmt w:val="decimal"/>
      <w:lvlText w:val="%1)"/>
      <w:lvlJc w:val="left"/>
      <w:pPr>
        <w:ind w:left="720" w:hanging="360"/>
      </w:pPr>
    </w:lvl>
    <w:lvl w:ilvl="1" w:tplc="FFFFFFFF">
      <w:start w:val="1"/>
      <w:numFmt w:val="bullet"/>
      <w:lvlText w:val="-"/>
      <w:lvlJc w:val="left"/>
      <w:pPr>
        <w:ind w:left="1440" w:hanging="360"/>
      </w:pPr>
      <w:rPr>
        <w:rFonts w:ascii="Arial" w:eastAsia="Times New Roman" w:hAnsi="Arial" w:cs="Arial"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094943"/>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CA07C6"/>
    <w:multiLevelType w:val="hybridMultilevel"/>
    <w:tmpl w:val="075A64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A5447E"/>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112130"/>
    <w:multiLevelType w:val="hybridMultilevel"/>
    <w:tmpl w:val="2C82F61C"/>
    <w:lvl w:ilvl="0" w:tplc="04090011">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B5638"/>
    <w:multiLevelType w:val="hybridMultilevel"/>
    <w:tmpl w:val="CB0068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47C1E"/>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568780"/>
    <w:multiLevelType w:val="hybridMultilevel"/>
    <w:tmpl w:val="E9CE25EE"/>
    <w:lvl w:ilvl="0" w:tplc="743A7692">
      <w:start w:val="1"/>
      <w:numFmt w:val="decimal"/>
      <w:lvlText w:val="%1)"/>
      <w:lvlJc w:val="left"/>
      <w:pPr>
        <w:ind w:left="720" w:hanging="360"/>
      </w:pPr>
      <w:rPr>
        <w:rFonts w:asciiTheme="majorHAnsi" w:eastAsia="Calibri" w:hAnsiTheme="majorHAnsi" w:cstheme="majorHAnsi" w:hint="default"/>
        <w:i w:val="0"/>
        <w:iCs/>
        <w:color w:val="auto"/>
      </w:rPr>
    </w:lvl>
    <w:lvl w:ilvl="1" w:tplc="CBE47E70">
      <w:start w:val="1"/>
      <w:numFmt w:val="lowerLetter"/>
      <w:lvlText w:val="%2."/>
      <w:lvlJc w:val="left"/>
      <w:pPr>
        <w:ind w:left="1440" w:hanging="360"/>
      </w:pPr>
    </w:lvl>
    <w:lvl w:ilvl="2" w:tplc="2954F3A6">
      <w:start w:val="1"/>
      <w:numFmt w:val="lowerRoman"/>
      <w:lvlText w:val="%3."/>
      <w:lvlJc w:val="right"/>
      <w:pPr>
        <w:ind w:left="2160" w:hanging="180"/>
      </w:pPr>
    </w:lvl>
    <w:lvl w:ilvl="3" w:tplc="C0A61AE8">
      <w:start w:val="1"/>
      <w:numFmt w:val="decimal"/>
      <w:lvlText w:val="%4."/>
      <w:lvlJc w:val="left"/>
      <w:pPr>
        <w:ind w:left="2880" w:hanging="360"/>
      </w:pPr>
    </w:lvl>
    <w:lvl w:ilvl="4" w:tplc="9304A714">
      <w:start w:val="1"/>
      <w:numFmt w:val="lowerLetter"/>
      <w:lvlText w:val="%5."/>
      <w:lvlJc w:val="left"/>
      <w:pPr>
        <w:ind w:left="3600" w:hanging="360"/>
      </w:pPr>
    </w:lvl>
    <w:lvl w:ilvl="5" w:tplc="26282B78">
      <w:start w:val="1"/>
      <w:numFmt w:val="lowerRoman"/>
      <w:lvlText w:val="%6."/>
      <w:lvlJc w:val="right"/>
      <w:pPr>
        <w:ind w:left="4320" w:hanging="180"/>
      </w:pPr>
    </w:lvl>
    <w:lvl w:ilvl="6" w:tplc="1DA49438">
      <w:start w:val="1"/>
      <w:numFmt w:val="decimal"/>
      <w:lvlText w:val="%7."/>
      <w:lvlJc w:val="left"/>
      <w:pPr>
        <w:ind w:left="5040" w:hanging="360"/>
      </w:pPr>
    </w:lvl>
    <w:lvl w:ilvl="7" w:tplc="B964E93E">
      <w:start w:val="1"/>
      <w:numFmt w:val="lowerLetter"/>
      <w:lvlText w:val="%8."/>
      <w:lvlJc w:val="left"/>
      <w:pPr>
        <w:ind w:left="5760" w:hanging="360"/>
      </w:pPr>
    </w:lvl>
    <w:lvl w:ilvl="8" w:tplc="992A6CB4">
      <w:start w:val="1"/>
      <w:numFmt w:val="lowerRoman"/>
      <w:lvlText w:val="%9."/>
      <w:lvlJc w:val="right"/>
      <w:pPr>
        <w:ind w:left="6480" w:hanging="180"/>
      </w:pPr>
    </w:lvl>
  </w:abstractNum>
  <w:abstractNum w:abstractNumId="20" w15:restartNumberingAfterBreak="0">
    <w:nsid w:val="2758081F"/>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EE6678"/>
    <w:multiLevelType w:val="hybridMultilevel"/>
    <w:tmpl w:val="B916F48A"/>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9236EE8"/>
    <w:multiLevelType w:val="hybridMultilevel"/>
    <w:tmpl w:val="ED28B0A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1B39F9"/>
    <w:multiLevelType w:val="hybridMultilevel"/>
    <w:tmpl w:val="98C89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13AEB"/>
    <w:multiLevelType w:val="hybridMultilevel"/>
    <w:tmpl w:val="D24A1C48"/>
    <w:lvl w:ilvl="0" w:tplc="697423D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318E0"/>
    <w:multiLevelType w:val="hybridMultilevel"/>
    <w:tmpl w:val="AF5E1E56"/>
    <w:lvl w:ilvl="0" w:tplc="3C2CC6C0">
      <w:start w:val="1"/>
      <w:numFmt w:val="lowerLetter"/>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D475E"/>
    <w:multiLevelType w:val="hybridMultilevel"/>
    <w:tmpl w:val="F6A4B3C0"/>
    <w:lvl w:ilvl="0" w:tplc="787C8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C50D93"/>
    <w:multiLevelType w:val="hybridMultilevel"/>
    <w:tmpl w:val="C3D2F4EE"/>
    <w:lvl w:ilvl="0" w:tplc="04090011">
      <w:start w:val="1"/>
      <w:numFmt w:val="decimal"/>
      <w:lvlText w:val="%1)"/>
      <w:lvlJc w:val="left"/>
      <w:pPr>
        <w:ind w:left="720" w:hanging="360"/>
      </w:pPr>
    </w:lvl>
    <w:lvl w:ilvl="1" w:tplc="322E619A">
      <w:start w:val="1"/>
      <w:numFmt w:val="bullet"/>
      <w:lvlText w:val="-"/>
      <w:lvlJc w:val="left"/>
      <w:pPr>
        <w:ind w:left="1440" w:hanging="360"/>
      </w:pPr>
      <w:rPr>
        <w:rFonts w:ascii="Arial" w:eastAsia="Times New Roman" w:hAnsi="Arial" w:cs="Aria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27346"/>
    <w:multiLevelType w:val="hybridMultilevel"/>
    <w:tmpl w:val="3E92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B4907"/>
    <w:multiLevelType w:val="hybridMultilevel"/>
    <w:tmpl w:val="25B4CC3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AB2F41"/>
    <w:multiLevelType w:val="hybridMultilevel"/>
    <w:tmpl w:val="B77EF7B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413D9A"/>
    <w:multiLevelType w:val="hybridMultilevel"/>
    <w:tmpl w:val="136A1102"/>
    <w:lvl w:ilvl="0" w:tplc="A0545534">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D861A2"/>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71C7590"/>
    <w:multiLevelType w:val="hybridMultilevel"/>
    <w:tmpl w:val="F93AA9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A92AE1"/>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C2A4D0A"/>
    <w:multiLevelType w:val="hybridMultilevel"/>
    <w:tmpl w:val="B76C3410"/>
    <w:lvl w:ilvl="0" w:tplc="9F249176">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851BF1"/>
    <w:multiLevelType w:val="hybridMultilevel"/>
    <w:tmpl w:val="B1E08D8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9E1C8C"/>
    <w:multiLevelType w:val="hybridMultilevel"/>
    <w:tmpl w:val="EACE60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3C52C59"/>
    <w:multiLevelType w:val="hybridMultilevel"/>
    <w:tmpl w:val="E7E2653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817903"/>
    <w:multiLevelType w:val="hybridMultilevel"/>
    <w:tmpl w:val="9C76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A246F7"/>
    <w:multiLevelType w:val="hybridMultilevel"/>
    <w:tmpl w:val="6F1E2B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0872E7"/>
    <w:multiLevelType w:val="hybridMultilevel"/>
    <w:tmpl w:val="8182F7B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D06FB3"/>
    <w:multiLevelType w:val="hybridMultilevel"/>
    <w:tmpl w:val="2870D98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11C74B9"/>
    <w:multiLevelType w:val="hybridMultilevel"/>
    <w:tmpl w:val="F510324A"/>
    <w:lvl w:ilvl="0" w:tplc="FFFFFFFF">
      <w:start w:val="1"/>
      <w:numFmt w:val="lowerLetter"/>
      <w:lvlText w:val="%1."/>
      <w:lvlJc w:val="left"/>
      <w:pPr>
        <w:ind w:left="720" w:hanging="360"/>
      </w:pPr>
      <w:rPr>
        <w:rFonts w:hint="default"/>
        <w:lang w:val="en-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013C57"/>
    <w:multiLevelType w:val="hybridMultilevel"/>
    <w:tmpl w:val="FFC4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31557C"/>
    <w:multiLevelType w:val="hybridMultilevel"/>
    <w:tmpl w:val="FFC4C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6F02BD"/>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4446B99"/>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6C4EA2"/>
    <w:multiLevelType w:val="hybridMultilevel"/>
    <w:tmpl w:val="B51A2AFA"/>
    <w:lvl w:ilvl="0" w:tplc="FFFFFFFF">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B83E1B"/>
    <w:multiLevelType w:val="hybridMultilevel"/>
    <w:tmpl w:val="20EA009C"/>
    <w:lvl w:ilvl="0" w:tplc="FFFFFFFF">
      <w:start w:val="1"/>
      <w:numFmt w:val="lowerLetter"/>
      <w:lvlText w:val="%1."/>
      <w:lvlJc w:val="left"/>
      <w:pPr>
        <w:ind w:left="360" w:hanging="360"/>
      </w:pPr>
      <w:rPr>
        <w:rFonts w:hint="default"/>
        <w:lang w:val="en-GB"/>
      </w:rPr>
    </w:lvl>
    <w:lvl w:ilvl="1" w:tplc="322E619A">
      <w:start w:val="1"/>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8700CA4"/>
    <w:multiLevelType w:val="hybridMultilevel"/>
    <w:tmpl w:val="DD1C12EC"/>
    <w:lvl w:ilvl="0" w:tplc="45C2898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53FBF"/>
    <w:multiLevelType w:val="hybridMultilevel"/>
    <w:tmpl w:val="D454501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A0961CB"/>
    <w:multiLevelType w:val="hybridMultilevel"/>
    <w:tmpl w:val="ED28B0AE"/>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DF37EDE"/>
    <w:multiLevelType w:val="hybridMultilevel"/>
    <w:tmpl w:val="5E5C6A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225AF9"/>
    <w:multiLevelType w:val="hybridMultilevel"/>
    <w:tmpl w:val="31448AD4"/>
    <w:lvl w:ilvl="0" w:tplc="04090011">
      <w:start w:val="1"/>
      <w:numFmt w:val="decimal"/>
      <w:lvlText w:val="%1)"/>
      <w:lvlJc w:val="left"/>
      <w:pPr>
        <w:ind w:left="720" w:hanging="360"/>
      </w:pPr>
      <w:rPr>
        <w:rFonts w:hint="default"/>
        <w:lang w:val="en-GB"/>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44E4D31"/>
    <w:multiLevelType w:val="hybridMultilevel"/>
    <w:tmpl w:val="4230A0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7F2562"/>
    <w:multiLevelType w:val="hybridMultilevel"/>
    <w:tmpl w:val="A39AE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DF0570"/>
    <w:multiLevelType w:val="hybridMultilevel"/>
    <w:tmpl w:val="C6D8FB24"/>
    <w:lvl w:ilvl="0" w:tplc="5C6C2A8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F4BD6"/>
    <w:multiLevelType w:val="hybridMultilevel"/>
    <w:tmpl w:val="3084AE74"/>
    <w:lvl w:ilvl="0" w:tplc="04090011">
      <w:start w:val="1"/>
      <w:numFmt w:val="decimal"/>
      <w:lvlText w:val="%1)"/>
      <w:lvlJc w:val="left"/>
      <w:pPr>
        <w:ind w:left="720" w:hanging="360"/>
      </w:pPr>
      <w:rPr>
        <w:rFonts w:hint="default"/>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6285E3D"/>
    <w:multiLevelType w:val="hybridMultilevel"/>
    <w:tmpl w:val="F510324A"/>
    <w:lvl w:ilvl="0" w:tplc="A19A0A18">
      <w:start w:val="1"/>
      <w:numFmt w:val="lowerLetter"/>
      <w:lvlText w:val="%1."/>
      <w:lvlJc w:val="left"/>
      <w:pPr>
        <w:ind w:left="720" w:hanging="360"/>
      </w:pPr>
      <w:rPr>
        <w:rFonts w:hint="default"/>
        <w:lang w:val="en-C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6BA48F0"/>
    <w:multiLevelType w:val="hybridMultilevel"/>
    <w:tmpl w:val="CAEC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A244B0"/>
    <w:multiLevelType w:val="hybridMultilevel"/>
    <w:tmpl w:val="65A01A76"/>
    <w:lvl w:ilvl="0" w:tplc="FFFFFFFF">
      <w:start w:val="1"/>
      <w:numFmt w:val="decimal"/>
      <w:lvlText w:val="%1)"/>
      <w:lvlJc w:val="left"/>
      <w:pPr>
        <w:ind w:left="720" w:hanging="360"/>
      </w:pPr>
    </w:lvl>
    <w:lvl w:ilvl="1" w:tplc="FFFFFFFF">
      <w:start w:val="1"/>
      <w:numFmt w:val="bullet"/>
      <w:lvlText w:val="-"/>
      <w:lvlJc w:val="left"/>
      <w:pPr>
        <w:ind w:left="1440" w:hanging="360"/>
      </w:pPr>
      <w:rPr>
        <w:rFonts w:ascii="Arial" w:eastAsia="Times New Roman" w:hAnsi="Arial" w:cs="Arial" w:hint="default"/>
      </w:rPr>
    </w:lvl>
    <w:lvl w:ilvl="2" w:tplc="FFFFFFFF">
      <w:start w:val="1"/>
      <w:numFmt w:val="bullet"/>
      <w:lvlText w:val="o"/>
      <w:lvlJc w:val="left"/>
      <w:pPr>
        <w:ind w:left="1440" w:hanging="360"/>
      </w:pPr>
      <w:rPr>
        <w:rFonts w:ascii="Courier New" w:hAnsi="Courier New" w:cs="Courier New" w:hint="default"/>
      </w:rPr>
    </w:lvl>
    <w:lvl w:ilvl="3" w:tplc="FFFFFFFF">
      <w:start w:val="1"/>
      <w:numFmt w:val="bullet"/>
      <w:lvlText w:val=""/>
      <w:lvlJc w:val="left"/>
      <w:pPr>
        <w:ind w:left="720" w:hanging="360"/>
      </w:pPr>
      <w:rPr>
        <w:rFonts w:ascii="Symbol" w:hAnsi="Symbol" w:hint="default"/>
      </w:rPr>
    </w:lvl>
    <w:lvl w:ilvl="4" w:tplc="7F066CFC">
      <w:start w:val="4"/>
      <w:numFmt w:val="bullet"/>
      <w:lvlText w:val="-"/>
      <w:lvlJc w:val="left"/>
      <w:pPr>
        <w:ind w:left="1440" w:hanging="360"/>
      </w:pPr>
      <w:rPr>
        <w:rFonts w:ascii="Calibri" w:eastAsia="Times New Roman" w:hAnsi="Calibri" w:cs="Calibri"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5F1B27"/>
    <w:multiLevelType w:val="hybridMultilevel"/>
    <w:tmpl w:val="8334E9D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E155EBC"/>
    <w:multiLevelType w:val="hybridMultilevel"/>
    <w:tmpl w:val="3C502DB2"/>
    <w:lvl w:ilvl="0" w:tplc="564876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08A1C37"/>
    <w:multiLevelType w:val="hybridMultilevel"/>
    <w:tmpl w:val="C18CB1B0"/>
    <w:lvl w:ilvl="0" w:tplc="0409000F">
      <w:start w:val="1"/>
      <w:numFmt w:val="decimal"/>
      <w:lvlText w:val="%1."/>
      <w:lvlJc w:val="left"/>
      <w:pPr>
        <w:ind w:left="720" w:hanging="360"/>
      </w:pPr>
      <w:rPr>
        <w:rFonts w:hint="default"/>
      </w:rPr>
    </w:lvl>
    <w:lvl w:ilvl="1" w:tplc="4474A9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3122B7"/>
    <w:multiLevelType w:val="hybridMultilevel"/>
    <w:tmpl w:val="1D4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8A3362"/>
    <w:multiLevelType w:val="hybridMultilevel"/>
    <w:tmpl w:val="559C971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4943107"/>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921E66"/>
    <w:multiLevelType w:val="hybridMultilevel"/>
    <w:tmpl w:val="773CC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66AA87"/>
    <w:multiLevelType w:val="hybridMultilevel"/>
    <w:tmpl w:val="01E63B2E"/>
    <w:lvl w:ilvl="0" w:tplc="1BDE8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CF63150">
      <w:start w:val="1"/>
      <w:numFmt w:val="bullet"/>
      <w:lvlText w:val=""/>
      <w:lvlJc w:val="left"/>
      <w:pPr>
        <w:ind w:left="2160" w:hanging="360"/>
      </w:pPr>
      <w:rPr>
        <w:rFonts w:ascii="Wingdings" w:hAnsi="Wingdings" w:hint="default"/>
      </w:rPr>
    </w:lvl>
    <w:lvl w:ilvl="3" w:tplc="5A46C182">
      <w:start w:val="1"/>
      <w:numFmt w:val="bullet"/>
      <w:lvlText w:val=""/>
      <w:lvlJc w:val="left"/>
      <w:pPr>
        <w:ind w:left="2880" w:hanging="360"/>
      </w:pPr>
      <w:rPr>
        <w:rFonts w:ascii="Symbol" w:hAnsi="Symbol" w:hint="default"/>
      </w:rPr>
    </w:lvl>
    <w:lvl w:ilvl="4" w:tplc="4DF6572C">
      <w:start w:val="1"/>
      <w:numFmt w:val="bullet"/>
      <w:lvlText w:val="o"/>
      <w:lvlJc w:val="left"/>
      <w:pPr>
        <w:ind w:left="3600" w:hanging="360"/>
      </w:pPr>
      <w:rPr>
        <w:rFonts w:ascii="Courier New" w:hAnsi="Courier New" w:hint="default"/>
      </w:rPr>
    </w:lvl>
    <w:lvl w:ilvl="5" w:tplc="AA0C28E6">
      <w:start w:val="1"/>
      <w:numFmt w:val="bullet"/>
      <w:lvlText w:val=""/>
      <w:lvlJc w:val="left"/>
      <w:pPr>
        <w:ind w:left="4320" w:hanging="360"/>
      </w:pPr>
      <w:rPr>
        <w:rFonts w:ascii="Wingdings" w:hAnsi="Wingdings" w:hint="default"/>
      </w:rPr>
    </w:lvl>
    <w:lvl w:ilvl="6" w:tplc="7EB6B158">
      <w:start w:val="1"/>
      <w:numFmt w:val="bullet"/>
      <w:lvlText w:val=""/>
      <w:lvlJc w:val="left"/>
      <w:pPr>
        <w:ind w:left="5040" w:hanging="360"/>
      </w:pPr>
      <w:rPr>
        <w:rFonts w:ascii="Symbol" w:hAnsi="Symbol" w:hint="default"/>
      </w:rPr>
    </w:lvl>
    <w:lvl w:ilvl="7" w:tplc="192AB3CC">
      <w:start w:val="1"/>
      <w:numFmt w:val="bullet"/>
      <w:lvlText w:val="o"/>
      <w:lvlJc w:val="left"/>
      <w:pPr>
        <w:ind w:left="5760" w:hanging="360"/>
      </w:pPr>
      <w:rPr>
        <w:rFonts w:ascii="Courier New" w:hAnsi="Courier New" w:hint="default"/>
      </w:rPr>
    </w:lvl>
    <w:lvl w:ilvl="8" w:tplc="3A22AFA2">
      <w:start w:val="1"/>
      <w:numFmt w:val="bullet"/>
      <w:lvlText w:val=""/>
      <w:lvlJc w:val="left"/>
      <w:pPr>
        <w:ind w:left="6480" w:hanging="360"/>
      </w:pPr>
      <w:rPr>
        <w:rFonts w:ascii="Wingdings" w:hAnsi="Wingdings" w:hint="default"/>
      </w:rPr>
    </w:lvl>
  </w:abstractNum>
  <w:abstractNum w:abstractNumId="70" w15:restartNumberingAfterBreak="0">
    <w:nsid w:val="79A0380D"/>
    <w:multiLevelType w:val="hybridMultilevel"/>
    <w:tmpl w:val="61F8041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9F21FB"/>
    <w:multiLevelType w:val="hybridMultilevel"/>
    <w:tmpl w:val="E76479C6"/>
    <w:lvl w:ilvl="0" w:tplc="04090019">
      <w:start w:val="1"/>
      <w:numFmt w:val="lowerLetter"/>
      <w:lvlText w:val="%1."/>
      <w:lvlJc w:val="left"/>
      <w:pPr>
        <w:ind w:left="720" w:hanging="360"/>
      </w:pPr>
    </w:lvl>
    <w:lvl w:ilvl="1" w:tplc="7F066CFC">
      <w:start w:val="4"/>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062471"/>
    <w:multiLevelType w:val="hybridMultilevel"/>
    <w:tmpl w:val="BD4A7A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D8E0943"/>
    <w:multiLevelType w:val="hybridMultilevel"/>
    <w:tmpl w:val="AF5E1E56"/>
    <w:lvl w:ilvl="0" w:tplc="FFFFFFFF">
      <w:start w:val="1"/>
      <w:numFmt w:val="lowerLetter"/>
      <w:lvlText w:val="%1."/>
      <w:lvlJc w:val="left"/>
      <w:pPr>
        <w:ind w:left="720" w:hanging="360"/>
      </w:pPr>
      <w:rPr>
        <w:rFonts w:hint="default"/>
        <w:lang w:val="en-G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E0E3475"/>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D61FF0"/>
    <w:multiLevelType w:val="hybridMultilevel"/>
    <w:tmpl w:val="032852A0"/>
    <w:lvl w:ilvl="0" w:tplc="04090011">
      <w:start w:val="1"/>
      <w:numFmt w:val="decimal"/>
      <w:lvlText w:val="%1)"/>
      <w:lvlJc w:val="left"/>
      <w:pPr>
        <w:ind w:left="720" w:hanging="360"/>
      </w:pPr>
    </w:lvl>
    <w:lvl w:ilvl="1" w:tplc="2E1A227C">
      <w:start w:val="1"/>
      <w:numFmt w:val="bullet"/>
      <w:lvlText w:val="o"/>
      <w:lvlJc w:val="left"/>
      <w:pPr>
        <w:ind w:left="720" w:hanging="360"/>
      </w:pPr>
      <w:rPr>
        <w:rFonts w:ascii="Courier New" w:hAnsi="Courier New" w:cs="Courier New"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8C63B2"/>
    <w:multiLevelType w:val="hybridMultilevel"/>
    <w:tmpl w:val="9A0088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420676">
    <w:abstractNumId w:val="26"/>
  </w:num>
  <w:num w:numId="2" w16cid:durableId="1042831321">
    <w:abstractNumId w:val="63"/>
  </w:num>
  <w:num w:numId="3" w16cid:durableId="335157975">
    <w:abstractNumId w:val="8"/>
  </w:num>
  <w:num w:numId="4" w16cid:durableId="1268121821">
    <w:abstractNumId w:val="39"/>
  </w:num>
  <w:num w:numId="5" w16cid:durableId="768702688">
    <w:abstractNumId w:val="64"/>
  </w:num>
  <w:num w:numId="6" w16cid:durableId="408383872">
    <w:abstractNumId w:val="44"/>
  </w:num>
  <w:num w:numId="7" w16cid:durableId="1082681323">
    <w:abstractNumId w:val="60"/>
  </w:num>
  <w:num w:numId="8" w16cid:durableId="1040319772">
    <w:abstractNumId w:val="28"/>
  </w:num>
  <w:num w:numId="9" w16cid:durableId="187524928">
    <w:abstractNumId w:val="68"/>
  </w:num>
  <w:num w:numId="10" w16cid:durableId="608243950">
    <w:abstractNumId w:val="65"/>
  </w:num>
  <w:num w:numId="11" w16cid:durableId="1350915932">
    <w:abstractNumId w:val="9"/>
  </w:num>
  <w:num w:numId="12" w16cid:durableId="1920871850">
    <w:abstractNumId w:val="23"/>
  </w:num>
  <w:num w:numId="13" w16cid:durableId="810368560">
    <w:abstractNumId w:val="40"/>
  </w:num>
  <w:num w:numId="14" w16cid:durableId="260527220">
    <w:abstractNumId w:val="17"/>
  </w:num>
  <w:num w:numId="15" w16cid:durableId="1408919739">
    <w:abstractNumId w:val="45"/>
  </w:num>
  <w:num w:numId="16" w16cid:durableId="2116703471">
    <w:abstractNumId w:val="38"/>
  </w:num>
  <w:num w:numId="17" w16cid:durableId="1164903284">
    <w:abstractNumId w:val="29"/>
  </w:num>
  <w:num w:numId="18" w16cid:durableId="524251299">
    <w:abstractNumId w:val="51"/>
  </w:num>
  <w:num w:numId="19" w16cid:durableId="48384600">
    <w:abstractNumId w:val="42"/>
  </w:num>
  <w:num w:numId="20" w16cid:durableId="1073743468">
    <w:abstractNumId w:val="36"/>
  </w:num>
  <w:num w:numId="21" w16cid:durableId="1915622537">
    <w:abstractNumId w:val="30"/>
  </w:num>
  <w:num w:numId="22" w16cid:durableId="1556044714">
    <w:abstractNumId w:val="4"/>
  </w:num>
  <w:num w:numId="23" w16cid:durableId="708531323">
    <w:abstractNumId w:val="55"/>
  </w:num>
  <w:num w:numId="24" w16cid:durableId="1045256896">
    <w:abstractNumId w:val="7"/>
  </w:num>
  <w:num w:numId="25" w16cid:durableId="557786275">
    <w:abstractNumId w:val="6"/>
  </w:num>
  <w:num w:numId="26" w16cid:durableId="16393454">
    <w:abstractNumId w:val="66"/>
  </w:num>
  <w:num w:numId="27" w16cid:durableId="1196769492">
    <w:abstractNumId w:val="41"/>
  </w:num>
  <w:num w:numId="28" w16cid:durableId="548031956">
    <w:abstractNumId w:val="47"/>
  </w:num>
  <w:num w:numId="29" w16cid:durableId="410541244">
    <w:abstractNumId w:val="74"/>
  </w:num>
  <w:num w:numId="30" w16cid:durableId="297343023">
    <w:abstractNumId w:val="67"/>
  </w:num>
  <w:num w:numId="31" w16cid:durableId="1688289940">
    <w:abstractNumId w:val="76"/>
  </w:num>
  <w:num w:numId="32" w16cid:durableId="1461067508">
    <w:abstractNumId w:val="25"/>
  </w:num>
  <w:num w:numId="33" w16cid:durableId="2084797180">
    <w:abstractNumId w:val="52"/>
  </w:num>
  <w:num w:numId="34" w16cid:durableId="818378456">
    <w:abstractNumId w:val="71"/>
  </w:num>
  <w:num w:numId="35" w16cid:durableId="1339237702">
    <w:abstractNumId w:val="1"/>
  </w:num>
  <w:num w:numId="36" w16cid:durableId="1472015752">
    <w:abstractNumId w:val="56"/>
  </w:num>
  <w:num w:numId="37" w16cid:durableId="1116215966">
    <w:abstractNumId w:val="34"/>
  </w:num>
  <w:num w:numId="38" w16cid:durableId="1229196496">
    <w:abstractNumId w:val="32"/>
  </w:num>
  <w:num w:numId="39" w16cid:durableId="946035433">
    <w:abstractNumId w:val="11"/>
  </w:num>
  <w:num w:numId="40" w16cid:durableId="1479227207">
    <w:abstractNumId w:val="33"/>
  </w:num>
  <w:num w:numId="41" w16cid:durableId="1490053571">
    <w:abstractNumId w:val="13"/>
  </w:num>
  <w:num w:numId="42" w16cid:durableId="2045330182">
    <w:abstractNumId w:val="14"/>
  </w:num>
  <w:num w:numId="43" w16cid:durableId="995572379">
    <w:abstractNumId w:val="72"/>
  </w:num>
  <w:num w:numId="44" w16cid:durableId="1814371009">
    <w:abstractNumId w:val="37"/>
  </w:num>
  <w:num w:numId="45" w16cid:durableId="1151868560">
    <w:abstractNumId w:val="46"/>
  </w:num>
  <w:num w:numId="46" w16cid:durableId="1359501423">
    <w:abstractNumId w:val="20"/>
  </w:num>
  <w:num w:numId="47" w16cid:durableId="69273982">
    <w:abstractNumId w:val="59"/>
  </w:num>
  <w:num w:numId="48" w16cid:durableId="1491290274">
    <w:abstractNumId w:val="62"/>
  </w:num>
  <w:num w:numId="49" w16cid:durableId="1774549177">
    <w:abstractNumId w:val="53"/>
  </w:num>
  <w:num w:numId="50" w16cid:durableId="2144037550">
    <w:abstractNumId w:val="0"/>
  </w:num>
  <w:num w:numId="51" w16cid:durableId="2034841120">
    <w:abstractNumId w:val="70"/>
  </w:num>
  <w:num w:numId="52" w16cid:durableId="1781605513">
    <w:abstractNumId w:val="15"/>
  </w:num>
  <w:num w:numId="53" w16cid:durableId="344600810">
    <w:abstractNumId w:val="50"/>
  </w:num>
  <w:num w:numId="54" w16cid:durableId="1985233006">
    <w:abstractNumId w:val="73"/>
  </w:num>
  <w:num w:numId="55" w16cid:durableId="1262488732">
    <w:abstractNumId w:val="3"/>
  </w:num>
  <w:num w:numId="56" w16cid:durableId="590702014">
    <w:abstractNumId w:val="69"/>
  </w:num>
  <w:num w:numId="57" w16cid:durableId="155805216">
    <w:abstractNumId w:val="19"/>
  </w:num>
  <w:num w:numId="58" w16cid:durableId="1082021027">
    <w:abstractNumId w:val="24"/>
  </w:num>
  <w:num w:numId="59" w16cid:durableId="1267957114">
    <w:abstractNumId w:val="75"/>
  </w:num>
  <w:num w:numId="60" w16cid:durableId="841698736">
    <w:abstractNumId w:val="10"/>
  </w:num>
  <w:num w:numId="61" w16cid:durableId="1532264443">
    <w:abstractNumId w:val="5"/>
  </w:num>
  <w:num w:numId="62" w16cid:durableId="1088381385">
    <w:abstractNumId w:val="27"/>
  </w:num>
  <w:num w:numId="63" w16cid:durableId="1453211452">
    <w:abstractNumId w:val="21"/>
  </w:num>
  <w:num w:numId="64" w16cid:durableId="657881657">
    <w:abstractNumId w:val="43"/>
  </w:num>
  <w:num w:numId="65" w16cid:durableId="1347515651">
    <w:abstractNumId w:val="18"/>
  </w:num>
  <w:num w:numId="66" w16cid:durableId="114492241">
    <w:abstractNumId w:val="22"/>
  </w:num>
  <w:num w:numId="67" w16cid:durableId="760951740">
    <w:abstractNumId w:val="57"/>
  </w:num>
  <w:num w:numId="68" w16cid:durableId="1191727169">
    <w:abstractNumId w:val="35"/>
  </w:num>
  <w:num w:numId="69" w16cid:durableId="1086270752">
    <w:abstractNumId w:val="49"/>
  </w:num>
  <w:num w:numId="70" w16cid:durableId="1524903885">
    <w:abstractNumId w:val="54"/>
  </w:num>
  <w:num w:numId="71" w16cid:durableId="2143644500">
    <w:abstractNumId w:val="48"/>
  </w:num>
  <w:num w:numId="72" w16cid:durableId="1255821397">
    <w:abstractNumId w:val="16"/>
  </w:num>
  <w:num w:numId="73" w16cid:durableId="564921293">
    <w:abstractNumId w:val="58"/>
  </w:num>
  <w:num w:numId="74" w16cid:durableId="472526581">
    <w:abstractNumId w:val="2"/>
  </w:num>
  <w:num w:numId="75" w16cid:durableId="2117023255">
    <w:abstractNumId w:val="31"/>
  </w:num>
  <w:num w:numId="76" w16cid:durableId="1203637346">
    <w:abstractNumId w:val="61"/>
  </w:num>
  <w:num w:numId="77" w16cid:durableId="1423647970">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Nze1NDAyNzEyNTdQ0lEKTi0uzszPAykwqQUA/D8OPywAAAA="/>
  </w:docVars>
  <w:rsids>
    <w:rsidRoot w:val="00082933"/>
    <w:rsid w:val="00000D4E"/>
    <w:rsid w:val="00000F1C"/>
    <w:rsid w:val="0000161E"/>
    <w:rsid w:val="00002467"/>
    <w:rsid w:val="00002A0C"/>
    <w:rsid w:val="00002C76"/>
    <w:rsid w:val="00002ED6"/>
    <w:rsid w:val="00003A3F"/>
    <w:rsid w:val="00004DDD"/>
    <w:rsid w:val="000050FE"/>
    <w:rsid w:val="000056D0"/>
    <w:rsid w:val="00005AC2"/>
    <w:rsid w:val="00005B71"/>
    <w:rsid w:val="00005E02"/>
    <w:rsid w:val="00007416"/>
    <w:rsid w:val="00007787"/>
    <w:rsid w:val="00007D8A"/>
    <w:rsid w:val="000112EF"/>
    <w:rsid w:val="0001131E"/>
    <w:rsid w:val="0001154D"/>
    <w:rsid w:val="00012B76"/>
    <w:rsid w:val="00013CA1"/>
    <w:rsid w:val="0001526E"/>
    <w:rsid w:val="00015627"/>
    <w:rsid w:val="00015CC6"/>
    <w:rsid w:val="000166E9"/>
    <w:rsid w:val="0001695D"/>
    <w:rsid w:val="00017415"/>
    <w:rsid w:val="00017D28"/>
    <w:rsid w:val="000200DC"/>
    <w:rsid w:val="00020704"/>
    <w:rsid w:val="00021667"/>
    <w:rsid w:val="00021A6B"/>
    <w:rsid w:val="00023119"/>
    <w:rsid w:val="00023CDE"/>
    <w:rsid w:val="00023D5C"/>
    <w:rsid w:val="0002418A"/>
    <w:rsid w:val="00024D07"/>
    <w:rsid w:val="0002522B"/>
    <w:rsid w:val="00025959"/>
    <w:rsid w:val="00025BCC"/>
    <w:rsid w:val="00025D33"/>
    <w:rsid w:val="00026179"/>
    <w:rsid w:val="0002626C"/>
    <w:rsid w:val="000304F0"/>
    <w:rsid w:val="0003279D"/>
    <w:rsid w:val="000333CE"/>
    <w:rsid w:val="00033409"/>
    <w:rsid w:val="00033BDF"/>
    <w:rsid w:val="00033C66"/>
    <w:rsid w:val="00033CA0"/>
    <w:rsid w:val="00033FF6"/>
    <w:rsid w:val="00035773"/>
    <w:rsid w:val="000403ED"/>
    <w:rsid w:val="00040EB6"/>
    <w:rsid w:val="00041316"/>
    <w:rsid w:val="00041DCC"/>
    <w:rsid w:val="00041FFD"/>
    <w:rsid w:val="00042969"/>
    <w:rsid w:val="000450C8"/>
    <w:rsid w:val="00045DA2"/>
    <w:rsid w:val="00047351"/>
    <w:rsid w:val="00047400"/>
    <w:rsid w:val="0004760F"/>
    <w:rsid w:val="000525A3"/>
    <w:rsid w:val="0005390E"/>
    <w:rsid w:val="00053C38"/>
    <w:rsid w:val="000540D8"/>
    <w:rsid w:val="00054FD3"/>
    <w:rsid w:val="000552FF"/>
    <w:rsid w:val="00055C00"/>
    <w:rsid w:val="00055D54"/>
    <w:rsid w:val="00056B7A"/>
    <w:rsid w:val="000570C7"/>
    <w:rsid w:val="00060167"/>
    <w:rsid w:val="0006029B"/>
    <w:rsid w:val="00060318"/>
    <w:rsid w:val="0006074A"/>
    <w:rsid w:val="0006130F"/>
    <w:rsid w:val="00061AAF"/>
    <w:rsid w:val="00062698"/>
    <w:rsid w:val="000644B0"/>
    <w:rsid w:val="00064704"/>
    <w:rsid w:val="00064CAC"/>
    <w:rsid w:val="000654DA"/>
    <w:rsid w:val="0006566B"/>
    <w:rsid w:val="00066465"/>
    <w:rsid w:val="000665F7"/>
    <w:rsid w:val="00066F9C"/>
    <w:rsid w:val="00067395"/>
    <w:rsid w:val="00070C31"/>
    <w:rsid w:val="00070D3B"/>
    <w:rsid w:val="000710FF"/>
    <w:rsid w:val="00071FCB"/>
    <w:rsid w:val="00073334"/>
    <w:rsid w:val="00073EB4"/>
    <w:rsid w:val="00074795"/>
    <w:rsid w:val="00074B67"/>
    <w:rsid w:val="000752C2"/>
    <w:rsid w:val="00075A30"/>
    <w:rsid w:val="00076A17"/>
    <w:rsid w:val="00077840"/>
    <w:rsid w:val="00077E64"/>
    <w:rsid w:val="00080020"/>
    <w:rsid w:val="00080201"/>
    <w:rsid w:val="00081ACC"/>
    <w:rsid w:val="00082933"/>
    <w:rsid w:val="00085202"/>
    <w:rsid w:val="000852E1"/>
    <w:rsid w:val="00085770"/>
    <w:rsid w:val="00086AA0"/>
    <w:rsid w:val="00087339"/>
    <w:rsid w:val="00090C34"/>
    <w:rsid w:val="000929A9"/>
    <w:rsid w:val="00092E34"/>
    <w:rsid w:val="00093DD5"/>
    <w:rsid w:val="00094800"/>
    <w:rsid w:val="00094AD4"/>
    <w:rsid w:val="0009613A"/>
    <w:rsid w:val="0009623E"/>
    <w:rsid w:val="000964DB"/>
    <w:rsid w:val="00096A72"/>
    <w:rsid w:val="00097297"/>
    <w:rsid w:val="000A457B"/>
    <w:rsid w:val="000A59CA"/>
    <w:rsid w:val="000A5A56"/>
    <w:rsid w:val="000B12BF"/>
    <w:rsid w:val="000B1796"/>
    <w:rsid w:val="000B2325"/>
    <w:rsid w:val="000B2373"/>
    <w:rsid w:val="000B2A70"/>
    <w:rsid w:val="000B446B"/>
    <w:rsid w:val="000B70E0"/>
    <w:rsid w:val="000B7510"/>
    <w:rsid w:val="000B7642"/>
    <w:rsid w:val="000B78D4"/>
    <w:rsid w:val="000B7960"/>
    <w:rsid w:val="000C18F0"/>
    <w:rsid w:val="000C26D9"/>
    <w:rsid w:val="000C372C"/>
    <w:rsid w:val="000C520B"/>
    <w:rsid w:val="000C7267"/>
    <w:rsid w:val="000C7465"/>
    <w:rsid w:val="000D04FD"/>
    <w:rsid w:val="000D06EB"/>
    <w:rsid w:val="000D1AFD"/>
    <w:rsid w:val="000D50C9"/>
    <w:rsid w:val="000D51E7"/>
    <w:rsid w:val="000D5FCD"/>
    <w:rsid w:val="000D6595"/>
    <w:rsid w:val="000D65CF"/>
    <w:rsid w:val="000D65EA"/>
    <w:rsid w:val="000E13C4"/>
    <w:rsid w:val="000E178B"/>
    <w:rsid w:val="000E25C3"/>
    <w:rsid w:val="000E3779"/>
    <w:rsid w:val="000E39A6"/>
    <w:rsid w:val="000E3EDD"/>
    <w:rsid w:val="000E41A8"/>
    <w:rsid w:val="000E42D4"/>
    <w:rsid w:val="000E9380"/>
    <w:rsid w:val="000F0BBC"/>
    <w:rsid w:val="000F114E"/>
    <w:rsid w:val="000F1187"/>
    <w:rsid w:val="000F1300"/>
    <w:rsid w:val="000F25D7"/>
    <w:rsid w:val="000F43A1"/>
    <w:rsid w:val="000F4C20"/>
    <w:rsid w:val="000F67F4"/>
    <w:rsid w:val="00100220"/>
    <w:rsid w:val="00102913"/>
    <w:rsid w:val="00102C5E"/>
    <w:rsid w:val="001032F0"/>
    <w:rsid w:val="00103E0D"/>
    <w:rsid w:val="00104ACE"/>
    <w:rsid w:val="00105B40"/>
    <w:rsid w:val="00105CFA"/>
    <w:rsid w:val="00105FAD"/>
    <w:rsid w:val="00106BD9"/>
    <w:rsid w:val="00106C3E"/>
    <w:rsid w:val="00106DD3"/>
    <w:rsid w:val="0010718D"/>
    <w:rsid w:val="0010759B"/>
    <w:rsid w:val="0011076D"/>
    <w:rsid w:val="001123B4"/>
    <w:rsid w:val="0011448C"/>
    <w:rsid w:val="001148AE"/>
    <w:rsid w:val="001151B1"/>
    <w:rsid w:val="0011580D"/>
    <w:rsid w:val="00115F8A"/>
    <w:rsid w:val="00116090"/>
    <w:rsid w:val="0011618C"/>
    <w:rsid w:val="00116CC1"/>
    <w:rsid w:val="00116DF3"/>
    <w:rsid w:val="00117872"/>
    <w:rsid w:val="0011791B"/>
    <w:rsid w:val="001207C6"/>
    <w:rsid w:val="0012170B"/>
    <w:rsid w:val="00122179"/>
    <w:rsid w:val="00122B3D"/>
    <w:rsid w:val="00123F6B"/>
    <w:rsid w:val="00124372"/>
    <w:rsid w:val="0012543A"/>
    <w:rsid w:val="0012591E"/>
    <w:rsid w:val="00126069"/>
    <w:rsid w:val="0012671D"/>
    <w:rsid w:val="00126E23"/>
    <w:rsid w:val="00127001"/>
    <w:rsid w:val="00127362"/>
    <w:rsid w:val="00130D56"/>
    <w:rsid w:val="00131A7B"/>
    <w:rsid w:val="00132294"/>
    <w:rsid w:val="00132D30"/>
    <w:rsid w:val="001335E8"/>
    <w:rsid w:val="00133BBF"/>
    <w:rsid w:val="001348FE"/>
    <w:rsid w:val="00135B15"/>
    <w:rsid w:val="001364D6"/>
    <w:rsid w:val="00136648"/>
    <w:rsid w:val="00136E90"/>
    <w:rsid w:val="00136F92"/>
    <w:rsid w:val="00137AA7"/>
    <w:rsid w:val="00140118"/>
    <w:rsid w:val="001419D2"/>
    <w:rsid w:val="00141F85"/>
    <w:rsid w:val="00142EBF"/>
    <w:rsid w:val="00143E66"/>
    <w:rsid w:val="00146123"/>
    <w:rsid w:val="00150E57"/>
    <w:rsid w:val="00151DE0"/>
    <w:rsid w:val="00152FB9"/>
    <w:rsid w:val="00153972"/>
    <w:rsid w:val="0015507A"/>
    <w:rsid w:val="001555FE"/>
    <w:rsid w:val="001560A6"/>
    <w:rsid w:val="0015631E"/>
    <w:rsid w:val="00156571"/>
    <w:rsid w:val="001565C7"/>
    <w:rsid w:val="00156B8D"/>
    <w:rsid w:val="0015792E"/>
    <w:rsid w:val="00157B5E"/>
    <w:rsid w:val="00157CD1"/>
    <w:rsid w:val="00161398"/>
    <w:rsid w:val="00161504"/>
    <w:rsid w:val="00163691"/>
    <w:rsid w:val="00165998"/>
    <w:rsid w:val="001659BF"/>
    <w:rsid w:val="00166166"/>
    <w:rsid w:val="001664CE"/>
    <w:rsid w:val="00166811"/>
    <w:rsid w:val="00166DE1"/>
    <w:rsid w:val="001677FD"/>
    <w:rsid w:val="00171038"/>
    <w:rsid w:val="0017107C"/>
    <w:rsid w:val="00171B8A"/>
    <w:rsid w:val="0017299D"/>
    <w:rsid w:val="00172C9E"/>
    <w:rsid w:val="00173529"/>
    <w:rsid w:val="0017429E"/>
    <w:rsid w:val="001756F9"/>
    <w:rsid w:val="00176EC7"/>
    <w:rsid w:val="0017717A"/>
    <w:rsid w:val="001802A7"/>
    <w:rsid w:val="001813E8"/>
    <w:rsid w:val="00181582"/>
    <w:rsid w:val="00181871"/>
    <w:rsid w:val="001818B3"/>
    <w:rsid w:val="00181BD7"/>
    <w:rsid w:val="00181FFF"/>
    <w:rsid w:val="0018229E"/>
    <w:rsid w:val="00182464"/>
    <w:rsid w:val="001829A6"/>
    <w:rsid w:val="00182D61"/>
    <w:rsid w:val="00183885"/>
    <w:rsid w:val="0018453D"/>
    <w:rsid w:val="00184564"/>
    <w:rsid w:val="00184D88"/>
    <w:rsid w:val="00185DD4"/>
    <w:rsid w:val="0018734F"/>
    <w:rsid w:val="00187491"/>
    <w:rsid w:val="00190267"/>
    <w:rsid w:val="00191475"/>
    <w:rsid w:val="001944DD"/>
    <w:rsid w:val="00195808"/>
    <w:rsid w:val="00195B00"/>
    <w:rsid w:val="00197918"/>
    <w:rsid w:val="00197BF9"/>
    <w:rsid w:val="001A0497"/>
    <w:rsid w:val="001A058C"/>
    <w:rsid w:val="001A0E18"/>
    <w:rsid w:val="001A2087"/>
    <w:rsid w:val="001A3C3C"/>
    <w:rsid w:val="001A4225"/>
    <w:rsid w:val="001A4B2D"/>
    <w:rsid w:val="001A4FB3"/>
    <w:rsid w:val="001A6F67"/>
    <w:rsid w:val="001A7520"/>
    <w:rsid w:val="001B0A04"/>
    <w:rsid w:val="001B1330"/>
    <w:rsid w:val="001B17A7"/>
    <w:rsid w:val="001B17CB"/>
    <w:rsid w:val="001B206E"/>
    <w:rsid w:val="001B252B"/>
    <w:rsid w:val="001B275C"/>
    <w:rsid w:val="001B2D16"/>
    <w:rsid w:val="001B3820"/>
    <w:rsid w:val="001B4206"/>
    <w:rsid w:val="001B4258"/>
    <w:rsid w:val="001B51B1"/>
    <w:rsid w:val="001B5D5D"/>
    <w:rsid w:val="001B5EA8"/>
    <w:rsid w:val="001B60CA"/>
    <w:rsid w:val="001B79A4"/>
    <w:rsid w:val="001B7B8E"/>
    <w:rsid w:val="001B7EF7"/>
    <w:rsid w:val="001C0421"/>
    <w:rsid w:val="001C04C1"/>
    <w:rsid w:val="001C113D"/>
    <w:rsid w:val="001C2BB2"/>
    <w:rsid w:val="001C36B7"/>
    <w:rsid w:val="001C3C65"/>
    <w:rsid w:val="001C410D"/>
    <w:rsid w:val="001C4437"/>
    <w:rsid w:val="001C4782"/>
    <w:rsid w:val="001C5AE8"/>
    <w:rsid w:val="001C632E"/>
    <w:rsid w:val="001C6725"/>
    <w:rsid w:val="001C68A0"/>
    <w:rsid w:val="001C6E26"/>
    <w:rsid w:val="001D122D"/>
    <w:rsid w:val="001D2684"/>
    <w:rsid w:val="001D2839"/>
    <w:rsid w:val="001D290E"/>
    <w:rsid w:val="001D3718"/>
    <w:rsid w:val="001D40E5"/>
    <w:rsid w:val="001D78AE"/>
    <w:rsid w:val="001E0CF8"/>
    <w:rsid w:val="001E1D35"/>
    <w:rsid w:val="001E2497"/>
    <w:rsid w:val="001E3718"/>
    <w:rsid w:val="001E3A65"/>
    <w:rsid w:val="001E3AD9"/>
    <w:rsid w:val="001E497B"/>
    <w:rsid w:val="001E4DE3"/>
    <w:rsid w:val="001E5A0D"/>
    <w:rsid w:val="001E5F42"/>
    <w:rsid w:val="001E6F00"/>
    <w:rsid w:val="001E79BD"/>
    <w:rsid w:val="001E7A31"/>
    <w:rsid w:val="001F0539"/>
    <w:rsid w:val="001F0E1F"/>
    <w:rsid w:val="001F2390"/>
    <w:rsid w:val="001F23D3"/>
    <w:rsid w:val="001F336E"/>
    <w:rsid w:val="001F41A3"/>
    <w:rsid w:val="001F46BF"/>
    <w:rsid w:val="001F493B"/>
    <w:rsid w:val="001F4990"/>
    <w:rsid w:val="001F4C1F"/>
    <w:rsid w:val="001F5F7D"/>
    <w:rsid w:val="001F77EA"/>
    <w:rsid w:val="001F7A5F"/>
    <w:rsid w:val="00200479"/>
    <w:rsid w:val="00200F9A"/>
    <w:rsid w:val="002017CB"/>
    <w:rsid w:val="002018C5"/>
    <w:rsid w:val="002039AA"/>
    <w:rsid w:val="00203D2A"/>
    <w:rsid w:val="00203F12"/>
    <w:rsid w:val="00205AB3"/>
    <w:rsid w:val="002064A8"/>
    <w:rsid w:val="0020701A"/>
    <w:rsid w:val="00207079"/>
    <w:rsid w:val="002078BD"/>
    <w:rsid w:val="00207D88"/>
    <w:rsid w:val="0021005B"/>
    <w:rsid w:val="00211B9D"/>
    <w:rsid w:val="00212B7D"/>
    <w:rsid w:val="00212E93"/>
    <w:rsid w:val="00212EAB"/>
    <w:rsid w:val="0021304F"/>
    <w:rsid w:val="00213190"/>
    <w:rsid w:val="002136A4"/>
    <w:rsid w:val="002145B3"/>
    <w:rsid w:val="0021472A"/>
    <w:rsid w:val="002153A1"/>
    <w:rsid w:val="00216AC6"/>
    <w:rsid w:val="00217CDE"/>
    <w:rsid w:val="00220409"/>
    <w:rsid w:val="002212F9"/>
    <w:rsid w:val="002218A9"/>
    <w:rsid w:val="00223254"/>
    <w:rsid w:val="00224DC9"/>
    <w:rsid w:val="00225A1E"/>
    <w:rsid w:val="00226A9B"/>
    <w:rsid w:val="00230448"/>
    <w:rsid w:val="002309A9"/>
    <w:rsid w:val="0024025B"/>
    <w:rsid w:val="002408A2"/>
    <w:rsid w:val="002412AB"/>
    <w:rsid w:val="0024135D"/>
    <w:rsid w:val="0024150B"/>
    <w:rsid w:val="002417CF"/>
    <w:rsid w:val="00242EE2"/>
    <w:rsid w:val="002437B0"/>
    <w:rsid w:val="00243A74"/>
    <w:rsid w:val="00244D28"/>
    <w:rsid w:val="0024510C"/>
    <w:rsid w:val="002454C3"/>
    <w:rsid w:val="00246643"/>
    <w:rsid w:val="002469B0"/>
    <w:rsid w:val="0024745F"/>
    <w:rsid w:val="00247487"/>
    <w:rsid w:val="0025162C"/>
    <w:rsid w:val="00251A61"/>
    <w:rsid w:val="0025273D"/>
    <w:rsid w:val="00252925"/>
    <w:rsid w:val="00252ADD"/>
    <w:rsid w:val="00255080"/>
    <w:rsid w:val="002551DC"/>
    <w:rsid w:val="0025540A"/>
    <w:rsid w:val="0025606A"/>
    <w:rsid w:val="00257F2C"/>
    <w:rsid w:val="00260475"/>
    <w:rsid w:val="00261B0E"/>
    <w:rsid w:val="002638AD"/>
    <w:rsid w:val="00263938"/>
    <w:rsid w:val="002647B7"/>
    <w:rsid w:val="00265299"/>
    <w:rsid w:val="0026614C"/>
    <w:rsid w:val="00266245"/>
    <w:rsid w:val="00266CF2"/>
    <w:rsid w:val="002679B7"/>
    <w:rsid w:val="002700CF"/>
    <w:rsid w:val="00270466"/>
    <w:rsid w:val="00272D0A"/>
    <w:rsid w:val="00272D41"/>
    <w:rsid w:val="002736B1"/>
    <w:rsid w:val="00273E43"/>
    <w:rsid w:val="0027418F"/>
    <w:rsid w:val="0027453B"/>
    <w:rsid w:val="00275315"/>
    <w:rsid w:val="00276A8C"/>
    <w:rsid w:val="00276DD6"/>
    <w:rsid w:val="00277BC6"/>
    <w:rsid w:val="00280F38"/>
    <w:rsid w:val="002813E0"/>
    <w:rsid w:val="00282121"/>
    <w:rsid w:val="00283042"/>
    <w:rsid w:val="00284197"/>
    <w:rsid w:val="00284CE1"/>
    <w:rsid w:val="00285735"/>
    <w:rsid w:val="00286616"/>
    <w:rsid w:val="00287F44"/>
    <w:rsid w:val="002916F3"/>
    <w:rsid w:val="002929EB"/>
    <w:rsid w:val="00292E3F"/>
    <w:rsid w:val="002936BF"/>
    <w:rsid w:val="002943F9"/>
    <w:rsid w:val="00294913"/>
    <w:rsid w:val="002957E3"/>
    <w:rsid w:val="002A07E4"/>
    <w:rsid w:val="002A2F37"/>
    <w:rsid w:val="002A3334"/>
    <w:rsid w:val="002A3CC7"/>
    <w:rsid w:val="002A55CF"/>
    <w:rsid w:val="002A5677"/>
    <w:rsid w:val="002A56E5"/>
    <w:rsid w:val="002A576A"/>
    <w:rsid w:val="002A5EFA"/>
    <w:rsid w:val="002A6CDF"/>
    <w:rsid w:val="002A7818"/>
    <w:rsid w:val="002B06FF"/>
    <w:rsid w:val="002B0C61"/>
    <w:rsid w:val="002B0D6D"/>
    <w:rsid w:val="002B1871"/>
    <w:rsid w:val="002B2F16"/>
    <w:rsid w:val="002B3799"/>
    <w:rsid w:val="002B3E52"/>
    <w:rsid w:val="002B3FB4"/>
    <w:rsid w:val="002B4C4F"/>
    <w:rsid w:val="002B6835"/>
    <w:rsid w:val="002B6E3E"/>
    <w:rsid w:val="002B6F92"/>
    <w:rsid w:val="002B781F"/>
    <w:rsid w:val="002B7EF0"/>
    <w:rsid w:val="002C0C24"/>
    <w:rsid w:val="002C15B2"/>
    <w:rsid w:val="002C3C8F"/>
    <w:rsid w:val="002C3EE9"/>
    <w:rsid w:val="002C4077"/>
    <w:rsid w:val="002C4A89"/>
    <w:rsid w:val="002C6128"/>
    <w:rsid w:val="002C6C39"/>
    <w:rsid w:val="002C739C"/>
    <w:rsid w:val="002C7CC9"/>
    <w:rsid w:val="002D0F25"/>
    <w:rsid w:val="002D1408"/>
    <w:rsid w:val="002D14DB"/>
    <w:rsid w:val="002D155B"/>
    <w:rsid w:val="002D1A4F"/>
    <w:rsid w:val="002D1F3D"/>
    <w:rsid w:val="002D3487"/>
    <w:rsid w:val="002D4CAA"/>
    <w:rsid w:val="002D59F5"/>
    <w:rsid w:val="002D5D6C"/>
    <w:rsid w:val="002D5EE8"/>
    <w:rsid w:val="002D6DAA"/>
    <w:rsid w:val="002D7CCE"/>
    <w:rsid w:val="002D7E74"/>
    <w:rsid w:val="002E00AA"/>
    <w:rsid w:val="002E12FF"/>
    <w:rsid w:val="002E1A4A"/>
    <w:rsid w:val="002E1CD3"/>
    <w:rsid w:val="002E243E"/>
    <w:rsid w:val="002E284A"/>
    <w:rsid w:val="002E36DC"/>
    <w:rsid w:val="002E39D1"/>
    <w:rsid w:val="002E517D"/>
    <w:rsid w:val="002E5889"/>
    <w:rsid w:val="002F0D0B"/>
    <w:rsid w:val="002F135F"/>
    <w:rsid w:val="002F1767"/>
    <w:rsid w:val="002F17C9"/>
    <w:rsid w:val="002F37E0"/>
    <w:rsid w:val="002F3D50"/>
    <w:rsid w:val="002F54C6"/>
    <w:rsid w:val="002F6035"/>
    <w:rsid w:val="002F6922"/>
    <w:rsid w:val="002F7560"/>
    <w:rsid w:val="002F7735"/>
    <w:rsid w:val="002F7849"/>
    <w:rsid w:val="002F7A3D"/>
    <w:rsid w:val="003005E8"/>
    <w:rsid w:val="00300B50"/>
    <w:rsid w:val="003019E4"/>
    <w:rsid w:val="00302125"/>
    <w:rsid w:val="00302B03"/>
    <w:rsid w:val="0030322E"/>
    <w:rsid w:val="00303BA6"/>
    <w:rsid w:val="0030405B"/>
    <w:rsid w:val="0030482E"/>
    <w:rsid w:val="00304FA5"/>
    <w:rsid w:val="003070F8"/>
    <w:rsid w:val="00311104"/>
    <w:rsid w:val="003113D8"/>
    <w:rsid w:val="00311488"/>
    <w:rsid w:val="00311769"/>
    <w:rsid w:val="00312CAF"/>
    <w:rsid w:val="00313A86"/>
    <w:rsid w:val="00313FF4"/>
    <w:rsid w:val="0031402D"/>
    <w:rsid w:val="00314A24"/>
    <w:rsid w:val="0031513E"/>
    <w:rsid w:val="00315901"/>
    <w:rsid w:val="00315984"/>
    <w:rsid w:val="00316C91"/>
    <w:rsid w:val="00316FCB"/>
    <w:rsid w:val="00317420"/>
    <w:rsid w:val="003174AE"/>
    <w:rsid w:val="00317ECE"/>
    <w:rsid w:val="0032045A"/>
    <w:rsid w:val="00321177"/>
    <w:rsid w:val="0032210B"/>
    <w:rsid w:val="0032243E"/>
    <w:rsid w:val="003257AF"/>
    <w:rsid w:val="003258B1"/>
    <w:rsid w:val="003259AE"/>
    <w:rsid w:val="00326D5D"/>
    <w:rsid w:val="003302B9"/>
    <w:rsid w:val="0033040B"/>
    <w:rsid w:val="00330BE6"/>
    <w:rsid w:val="00330DE2"/>
    <w:rsid w:val="00331509"/>
    <w:rsid w:val="0033165E"/>
    <w:rsid w:val="00332656"/>
    <w:rsid w:val="00332C26"/>
    <w:rsid w:val="003338CA"/>
    <w:rsid w:val="00333D94"/>
    <w:rsid w:val="0033431B"/>
    <w:rsid w:val="00334850"/>
    <w:rsid w:val="003356C6"/>
    <w:rsid w:val="00335B3F"/>
    <w:rsid w:val="0033621A"/>
    <w:rsid w:val="00336448"/>
    <w:rsid w:val="0033738F"/>
    <w:rsid w:val="0033760E"/>
    <w:rsid w:val="00337DA7"/>
    <w:rsid w:val="003416B2"/>
    <w:rsid w:val="00342497"/>
    <w:rsid w:val="003437F8"/>
    <w:rsid w:val="00343C46"/>
    <w:rsid w:val="003447D3"/>
    <w:rsid w:val="00345AAF"/>
    <w:rsid w:val="00346217"/>
    <w:rsid w:val="0034640F"/>
    <w:rsid w:val="0034716A"/>
    <w:rsid w:val="0034795D"/>
    <w:rsid w:val="00347A75"/>
    <w:rsid w:val="00347ABE"/>
    <w:rsid w:val="003500B5"/>
    <w:rsid w:val="00350C9F"/>
    <w:rsid w:val="00351705"/>
    <w:rsid w:val="00351F56"/>
    <w:rsid w:val="0035230F"/>
    <w:rsid w:val="00352F44"/>
    <w:rsid w:val="0035327E"/>
    <w:rsid w:val="0035374F"/>
    <w:rsid w:val="00354643"/>
    <w:rsid w:val="00354FE0"/>
    <w:rsid w:val="0035502B"/>
    <w:rsid w:val="00355138"/>
    <w:rsid w:val="003562A3"/>
    <w:rsid w:val="00357921"/>
    <w:rsid w:val="00357F35"/>
    <w:rsid w:val="003604B5"/>
    <w:rsid w:val="00360FA1"/>
    <w:rsid w:val="003615E1"/>
    <w:rsid w:val="00361605"/>
    <w:rsid w:val="0036191A"/>
    <w:rsid w:val="00362417"/>
    <w:rsid w:val="00362BE7"/>
    <w:rsid w:val="00363091"/>
    <w:rsid w:val="00363496"/>
    <w:rsid w:val="003634AF"/>
    <w:rsid w:val="0036418C"/>
    <w:rsid w:val="003644D1"/>
    <w:rsid w:val="003654EE"/>
    <w:rsid w:val="003656CE"/>
    <w:rsid w:val="003660C4"/>
    <w:rsid w:val="00366C4C"/>
    <w:rsid w:val="00370047"/>
    <w:rsid w:val="00370820"/>
    <w:rsid w:val="00370EE4"/>
    <w:rsid w:val="003720CE"/>
    <w:rsid w:val="003746B7"/>
    <w:rsid w:val="00375952"/>
    <w:rsid w:val="00376108"/>
    <w:rsid w:val="003775B0"/>
    <w:rsid w:val="00380877"/>
    <w:rsid w:val="00380E18"/>
    <w:rsid w:val="003815BA"/>
    <w:rsid w:val="0038176E"/>
    <w:rsid w:val="003818F7"/>
    <w:rsid w:val="00381B5F"/>
    <w:rsid w:val="00382CA0"/>
    <w:rsid w:val="0038320C"/>
    <w:rsid w:val="003835FD"/>
    <w:rsid w:val="003837DC"/>
    <w:rsid w:val="00384D3F"/>
    <w:rsid w:val="00385534"/>
    <w:rsid w:val="00385A1D"/>
    <w:rsid w:val="00386331"/>
    <w:rsid w:val="003868A9"/>
    <w:rsid w:val="0038706C"/>
    <w:rsid w:val="003870CB"/>
    <w:rsid w:val="00387A00"/>
    <w:rsid w:val="00390591"/>
    <w:rsid w:val="00390B13"/>
    <w:rsid w:val="00393823"/>
    <w:rsid w:val="00394F40"/>
    <w:rsid w:val="0039530A"/>
    <w:rsid w:val="00395B65"/>
    <w:rsid w:val="00395C4E"/>
    <w:rsid w:val="00396A46"/>
    <w:rsid w:val="00396B62"/>
    <w:rsid w:val="0039777C"/>
    <w:rsid w:val="003978AD"/>
    <w:rsid w:val="003A0736"/>
    <w:rsid w:val="003A086F"/>
    <w:rsid w:val="003A1E41"/>
    <w:rsid w:val="003A23E4"/>
    <w:rsid w:val="003A2807"/>
    <w:rsid w:val="003A2A23"/>
    <w:rsid w:val="003A2BA2"/>
    <w:rsid w:val="003A2E98"/>
    <w:rsid w:val="003A3B62"/>
    <w:rsid w:val="003A4BCB"/>
    <w:rsid w:val="003A5C8A"/>
    <w:rsid w:val="003A765F"/>
    <w:rsid w:val="003A7E0A"/>
    <w:rsid w:val="003B0D2E"/>
    <w:rsid w:val="003B13DA"/>
    <w:rsid w:val="003B2A41"/>
    <w:rsid w:val="003B2E4C"/>
    <w:rsid w:val="003B2F2E"/>
    <w:rsid w:val="003B37D6"/>
    <w:rsid w:val="003B45C8"/>
    <w:rsid w:val="003B4C27"/>
    <w:rsid w:val="003B607C"/>
    <w:rsid w:val="003B70DD"/>
    <w:rsid w:val="003C03C3"/>
    <w:rsid w:val="003C159E"/>
    <w:rsid w:val="003C2347"/>
    <w:rsid w:val="003C2D57"/>
    <w:rsid w:val="003C44A7"/>
    <w:rsid w:val="003C7074"/>
    <w:rsid w:val="003C787A"/>
    <w:rsid w:val="003D0538"/>
    <w:rsid w:val="003D13C8"/>
    <w:rsid w:val="003D1908"/>
    <w:rsid w:val="003D1CAE"/>
    <w:rsid w:val="003D27F5"/>
    <w:rsid w:val="003D328A"/>
    <w:rsid w:val="003D3342"/>
    <w:rsid w:val="003D3605"/>
    <w:rsid w:val="003D3940"/>
    <w:rsid w:val="003D5F39"/>
    <w:rsid w:val="003D62FB"/>
    <w:rsid w:val="003D67F2"/>
    <w:rsid w:val="003D7249"/>
    <w:rsid w:val="003D72E7"/>
    <w:rsid w:val="003D76C5"/>
    <w:rsid w:val="003DED0E"/>
    <w:rsid w:val="003E0A68"/>
    <w:rsid w:val="003E1107"/>
    <w:rsid w:val="003E15A8"/>
    <w:rsid w:val="003E2F69"/>
    <w:rsid w:val="003E36BE"/>
    <w:rsid w:val="003E389C"/>
    <w:rsid w:val="003E3B24"/>
    <w:rsid w:val="003E552C"/>
    <w:rsid w:val="003E5DE4"/>
    <w:rsid w:val="003E67C0"/>
    <w:rsid w:val="003E7A9E"/>
    <w:rsid w:val="003E7F60"/>
    <w:rsid w:val="003F0D76"/>
    <w:rsid w:val="003F1AF5"/>
    <w:rsid w:val="003F1FDF"/>
    <w:rsid w:val="003F3EAE"/>
    <w:rsid w:val="003F5398"/>
    <w:rsid w:val="003F7307"/>
    <w:rsid w:val="003F79DD"/>
    <w:rsid w:val="00400934"/>
    <w:rsid w:val="00400E1C"/>
    <w:rsid w:val="00400EEB"/>
    <w:rsid w:val="004033A8"/>
    <w:rsid w:val="00403453"/>
    <w:rsid w:val="00403D85"/>
    <w:rsid w:val="00404B99"/>
    <w:rsid w:val="00404C06"/>
    <w:rsid w:val="0040653A"/>
    <w:rsid w:val="00407173"/>
    <w:rsid w:val="00407517"/>
    <w:rsid w:val="00407C75"/>
    <w:rsid w:val="00407D61"/>
    <w:rsid w:val="00410774"/>
    <w:rsid w:val="00411B02"/>
    <w:rsid w:val="00412D71"/>
    <w:rsid w:val="004144DD"/>
    <w:rsid w:val="00414B19"/>
    <w:rsid w:val="00415BBE"/>
    <w:rsid w:val="004166D9"/>
    <w:rsid w:val="00417B8E"/>
    <w:rsid w:val="00417F19"/>
    <w:rsid w:val="00421AB8"/>
    <w:rsid w:val="004230CD"/>
    <w:rsid w:val="00423319"/>
    <w:rsid w:val="00423330"/>
    <w:rsid w:val="0042429C"/>
    <w:rsid w:val="004246A5"/>
    <w:rsid w:val="00425771"/>
    <w:rsid w:val="00425B6F"/>
    <w:rsid w:val="00426061"/>
    <w:rsid w:val="00426D88"/>
    <w:rsid w:val="004275AB"/>
    <w:rsid w:val="004275EF"/>
    <w:rsid w:val="004312D5"/>
    <w:rsid w:val="00431323"/>
    <w:rsid w:val="00431605"/>
    <w:rsid w:val="00431FDE"/>
    <w:rsid w:val="00433516"/>
    <w:rsid w:val="00435CAF"/>
    <w:rsid w:val="0043635B"/>
    <w:rsid w:val="004372F5"/>
    <w:rsid w:val="004377E5"/>
    <w:rsid w:val="00440B21"/>
    <w:rsid w:val="0044129D"/>
    <w:rsid w:val="004428ED"/>
    <w:rsid w:val="004431B2"/>
    <w:rsid w:val="0044371F"/>
    <w:rsid w:val="00445952"/>
    <w:rsid w:val="00446464"/>
    <w:rsid w:val="00446B42"/>
    <w:rsid w:val="00447088"/>
    <w:rsid w:val="00447F8E"/>
    <w:rsid w:val="0045046C"/>
    <w:rsid w:val="0045189E"/>
    <w:rsid w:val="00451AB2"/>
    <w:rsid w:val="00451C77"/>
    <w:rsid w:val="00452649"/>
    <w:rsid w:val="00452689"/>
    <w:rsid w:val="004540FF"/>
    <w:rsid w:val="004541D0"/>
    <w:rsid w:val="004549C7"/>
    <w:rsid w:val="0045513A"/>
    <w:rsid w:val="00457CD3"/>
    <w:rsid w:val="004604D6"/>
    <w:rsid w:val="00460AEC"/>
    <w:rsid w:val="0046117C"/>
    <w:rsid w:val="004613DE"/>
    <w:rsid w:val="004617EE"/>
    <w:rsid w:val="00461CE3"/>
    <w:rsid w:val="00462CF1"/>
    <w:rsid w:val="004639FC"/>
    <w:rsid w:val="00464672"/>
    <w:rsid w:val="004647EB"/>
    <w:rsid w:val="0046535D"/>
    <w:rsid w:val="00465B14"/>
    <w:rsid w:val="00465C18"/>
    <w:rsid w:val="004664CB"/>
    <w:rsid w:val="00466B80"/>
    <w:rsid w:val="0046742B"/>
    <w:rsid w:val="004705FD"/>
    <w:rsid w:val="00470F74"/>
    <w:rsid w:val="004715A9"/>
    <w:rsid w:val="00473674"/>
    <w:rsid w:val="00473A38"/>
    <w:rsid w:val="00473A3C"/>
    <w:rsid w:val="00473B3B"/>
    <w:rsid w:val="00473B68"/>
    <w:rsid w:val="00475125"/>
    <w:rsid w:val="00475256"/>
    <w:rsid w:val="00475B2F"/>
    <w:rsid w:val="0047747D"/>
    <w:rsid w:val="00477E06"/>
    <w:rsid w:val="00477F2F"/>
    <w:rsid w:val="004806D0"/>
    <w:rsid w:val="00481D56"/>
    <w:rsid w:val="0048243C"/>
    <w:rsid w:val="0048260E"/>
    <w:rsid w:val="00482851"/>
    <w:rsid w:val="00482C5E"/>
    <w:rsid w:val="00482D69"/>
    <w:rsid w:val="0048306B"/>
    <w:rsid w:val="00483120"/>
    <w:rsid w:val="00483288"/>
    <w:rsid w:val="00483C25"/>
    <w:rsid w:val="00485470"/>
    <w:rsid w:val="0048549A"/>
    <w:rsid w:val="00485A01"/>
    <w:rsid w:val="004863B7"/>
    <w:rsid w:val="004865F4"/>
    <w:rsid w:val="00486B20"/>
    <w:rsid w:val="0048741F"/>
    <w:rsid w:val="00490328"/>
    <w:rsid w:val="00490567"/>
    <w:rsid w:val="00490CB1"/>
    <w:rsid w:val="00491EB7"/>
    <w:rsid w:val="0049344A"/>
    <w:rsid w:val="00493760"/>
    <w:rsid w:val="00493B6A"/>
    <w:rsid w:val="00494FF8"/>
    <w:rsid w:val="004950C3"/>
    <w:rsid w:val="004950DD"/>
    <w:rsid w:val="00495921"/>
    <w:rsid w:val="00495939"/>
    <w:rsid w:val="00495A36"/>
    <w:rsid w:val="0049659D"/>
    <w:rsid w:val="00496AA7"/>
    <w:rsid w:val="004976E1"/>
    <w:rsid w:val="0049770D"/>
    <w:rsid w:val="004A1A3C"/>
    <w:rsid w:val="004A235E"/>
    <w:rsid w:val="004A2534"/>
    <w:rsid w:val="004A2577"/>
    <w:rsid w:val="004A46F1"/>
    <w:rsid w:val="004A4A7D"/>
    <w:rsid w:val="004A4AE1"/>
    <w:rsid w:val="004A525B"/>
    <w:rsid w:val="004A5BBF"/>
    <w:rsid w:val="004A6968"/>
    <w:rsid w:val="004A7942"/>
    <w:rsid w:val="004B01C2"/>
    <w:rsid w:val="004B03E3"/>
    <w:rsid w:val="004B0AD1"/>
    <w:rsid w:val="004B0EFF"/>
    <w:rsid w:val="004B1520"/>
    <w:rsid w:val="004B23DE"/>
    <w:rsid w:val="004B2C1B"/>
    <w:rsid w:val="004B42CC"/>
    <w:rsid w:val="004B4F20"/>
    <w:rsid w:val="004B5A62"/>
    <w:rsid w:val="004B6A9A"/>
    <w:rsid w:val="004B6BE0"/>
    <w:rsid w:val="004B7917"/>
    <w:rsid w:val="004B7B8D"/>
    <w:rsid w:val="004C2595"/>
    <w:rsid w:val="004C3136"/>
    <w:rsid w:val="004C3EDC"/>
    <w:rsid w:val="004C503E"/>
    <w:rsid w:val="004D19AE"/>
    <w:rsid w:val="004D2B76"/>
    <w:rsid w:val="004D3A05"/>
    <w:rsid w:val="004D4C0A"/>
    <w:rsid w:val="004D6BBB"/>
    <w:rsid w:val="004D6E4C"/>
    <w:rsid w:val="004D746D"/>
    <w:rsid w:val="004D7CF1"/>
    <w:rsid w:val="004E0632"/>
    <w:rsid w:val="004E0C1A"/>
    <w:rsid w:val="004E0CD4"/>
    <w:rsid w:val="004E228F"/>
    <w:rsid w:val="004E22D3"/>
    <w:rsid w:val="004E37E2"/>
    <w:rsid w:val="004E3EDF"/>
    <w:rsid w:val="004E4515"/>
    <w:rsid w:val="004E4838"/>
    <w:rsid w:val="004E72D0"/>
    <w:rsid w:val="004E7DD5"/>
    <w:rsid w:val="004F06DA"/>
    <w:rsid w:val="004F0EAB"/>
    <w:rsid w:val="004F2853"/>
    <w:rsid w:val="004F2F20"/>
    <w:rsid w:val="004F3C0D"/>
    <w:rsid w:val="004F3D4A"/>
    <w:rsid w:val="004F6344"/>
    <w:rsid w:val="004F66A8"/>
    <w:rsid w:val="004F7344"/>
    <w:rsid w:val="004F741C"/>
    <w:rsid w:val="0050086F"/>
    <w:rsid w:val="0050090D"/>
    <w:rsid w:val="00500BBD"/>
    <w:rsid w:val="00500FFC"/>
    <w:rsid w:val="00501470"/>
    <w:rsid w:val="005015D3"/>
    <w:rsid w:val="00504986"/>
    <w:rsid w:val="00504B9F"/>
    <w:rsid w:val="005056EB"/>
    <w:rsid w:val="00505B14"/>
    <w:rsid w:val="00506216"/>
    <w:rsid w:val="00506E60"/>
    <w:rsid w:val="00506EF8"/>
    <w:rsid w:val="005079A7"/>
    <w:rsid w:val="00507F26"/>
    <w:rsid w:val="00510C13"/>
    <w:rsid w:val="00511418"/>
    <w:rsid w:val="00511813"/>
    <w:rsid w:val="00512A2C"/>
    <w:rsid w:val="00512B19"/>
    <w:rsid w:val="00512C27"/>
    <w:rsid w:val="00513DD8"/>
    <w:rsid w:val="00513ED3"/>
    <w:rsid w:val="00514B25"/>
    <w:rsid w:val="00515088"/>
    <w:rsid w:val="005155A0"/>
    <w:rsid w:val="00515F6F"/>
    <w:rsid w:val="005161BB"/>
    <w:rsid w:val="005164FF"/>
    <w:rsid w:val="005210D8"/>
    <w:rsid w:val="00521BF2"/>
    <w:rsid w:val="005222BF"/>
    <w:rsid w:val="00526E2F"/>
    <w:rsid w:val="00530347"/>
    <w:rsid w:val="00530551"/>
    <w:rsid w:val="0053062D"/>
    <w:rsid w:val="0053161A"/>
    <w:rsid w:val="00533D6F"/>
    <w:rsid w:val="005364C6"/>
    <w:rsid w:val="0053671E"/>
    <w:rsid w:val="00536F9D"/>
    <w:rsid w:val="00540582"/>
    <w:rsid w:val="00540758"/>
    <w:rsid w:val="00540AA3"/>
    <w:rsid w:val="00542638"/>
    <w:rsid w:val="005426F2"/>
    <w:rsid w:val="0054294B"/>
    <w:rsid w:val="00542E19"/>
    <w:rsid w:val="0054335B"/>
    <w:rsid w:val="00543381"/>
    <w:rsid w:val="005436D3"/>
    <w:rsid w:val="00545DD5"/>
    <w:rsid w:val="00545E53"/>
    <w:rsid w:val="00545F76"/>
    <w:rsid w:val="005463D8"/>
    <w:rsid w:val="0054645D"/>
    <w:rsid w:val="005471DA"/>
    <w:rsid w:val="0054724A"/>
    <w:rsid w:val="005502AD"/>
    <w:rsid w:val="0055127F"/>
    <w:rsid w:val="00551C46"/>
    <w:rsid w:val="00551C94"/>
    <w:rsid w:val="00552A47"/>
    <w:rsid w:val="00552E15"/>
    <w:rsid w:val="00554026"/>
    <w:rsid w:val="0055426F"/>
    <w:rsid w:val="005542AE"/>
    <w:rsid w:val="00554B22"/>
    <w:rsid w:val="005553D9"/>
    <w:rsid w:val="00556A35"/>
    <w:rsid w:val="005574DC"/>
    <w:rsid w:val="0055787E"/>
    <w:rsid w:val="00561F57"/>
    <w:rsid w:val="00562CCE"/>
    <w:rsid w:val="00564B95"/>
    <w:rsid w:val="00565A18"/>
    <w:rsid w:val="0056606E"/>
    <w:rsid w:val="005670AD"/>
    <w:rsid w:val="005678A4"/>
    <w:rsid w:val="00567A86"/>
    <w:rsid w:val="00571432"/>
    <w:rsid w:val="00571EC0"/>
    <w:rsid w:val="005728EC"/>
    <w:rsid w:val="00572D43"/>
    <w:rsid w:val="00572DC4"/>
    <w:rsid w:val="005731AF"/>
    <w:rsid w:val="00574706"/>
    <w:rsid w:val="0057656A"/>
    <w:rsid w:val="00577344"/>
    <w:rsid w:val="005778EE"/>
    <w:rsid w:val="00580121"/>
    <w:rsid w:val="0058037A"/>
    <w:rsid w:val="005808D8"/>
    <w:rsid w:val="005809B3"/>
    <w:rsid w:val="00581AD8"/>
    <w:rsid w:val="005833AB"/>
    <w:rsid w:val="00583446"/>
    <w:rsid w:val="00583777"/>
    <w:rsid w:val="00583A8D"/>
    <w:rsid w:val="00585704"/>
    <w:rsid w:val="00585857"/>
    <w:rsid w:val="005869EF"/>
    <w:rsid w:val="00587919"/>
    <w:rsid w:val="005919E9"/>
    <w:rsid w:val="00591ADF"/>
    <w:rsid w:val="005921E6"/>
    <w:rsid w:val="00592972"/>
    <w:rsid w:val="00592D52"/>
    <w:rsid w:val="005934F8"/>
    <w:rsid w:val="00594F76"/>
    <w:rsid w:val="0059526E"/>
    <w:rsid w:val="005963E7"/>
    <w:rsid w:val="00597742"/>
    <w:rsid w:val="005A05F5"/>
    <w:rsid w:val="005A0780"/>
    <w:rsid w:val="005A0809"/>
    <w:rsid w:val="005A1DB8"/>
    <w:rsid w:val="005A30D0"/>
    <w:rsid w:val="005A3353"/>
    <w:rsid w:val="005A34C7"/>
    <w:rsid w:val="005A412D"/>
    <w:rsid w:val="005A4492"/>
    <w:rsid w:val="005A4579"/>
    <w:rsid w:val="005A563D"/>
    <w:rsid w:val="005A56AC"/>
    <w:rsid w:val="005A61E0"/>
    <w:rsid w:val="005A635D"/>
    <w:rsid w:val="005A6E6A"/>
    <w:rsid w:val="005A7083"/>
    <w:rsid w:val="005A7AE5"/>
    <w:rsid w:val="005A7B74"/>
    <w:rsid w:val="005A7D97"/>
    <w:rsid w:val="005B0A58"/>
    <w:rsid w:val="005B0D70"/>
    <w:rsid w:val="005B11DA"/>
    <w:rsid w:val="005B1B8B"/>
    <w:rsid w:val="005B1D0A"/>
    <w:rsid w:val="005B1D1D"/>
    <w:rsid w:val="005B2C82"/>
    <w:rsid w:val="005B3086"/>
    <w:rsid w:val="005B47DD"/>
    <w:rsid w:val="005B5E7E"/>
    <w:rsid w:val="005B635C"/>
    <w:rsid w:val="005B64B0"/>
    <w:rsid w:val="005B709F"/>
    <w:rsid w:val="005B7A20"/>
    <w:rsid w:val="005B7AC2"/>
    <w:rsid w:val="005BE713"/>
    <w:rsid w:val="005C2F55"/>
    <w:rsid w:val="005C3204"/>
    <w:rsid w:val="005C3811"/>
    <w:rsid w:val="005C3C82"/>
    <w:rsid w:val="005C6778"/>
    <w:rsid w:val="005C6828"/>
    <w:rsid w:val="005C7A6A"/>
    <w:rsid w:val="005C7FD6"/>
    <w:rsid w:val="005D04EB"/>
    <w:rsid w:val="005D0806"/>
    <w:rsid w:val="005D0B21"/>
    <w:rsid w:val="005D1E01"/>
    <w:rsid w:val="005D2531"/>
    <w:rsid w:val="005D28F8"/>
    <w:rsid w:val="005D2CAC"/>
    <w:rsid w:val="005D36D0"/>
    <w:rsid w:val="005D3D61"/>
    <w:rsid w:val="005D4955"/>
    <w:rsid w:val="005D5423"/>
    <w:rsid w:val="005D5F53"/>
    <w:rsid w:val="005D626F"/>
    <w:rsid w:val="005E0DCB"/>
    <w:rsid w:val="005E0F4F"/>
    <w:rsid w:val="005E1265"/>
    <w:rsid w:val="005E12E6"/>
    <w:rsid w:val="005E1841"/>
    <w:rsid w:val="005E266E"/>
    <w:rsid w:val="005E2A15"/>
    <w:rsid w:val="005E2CF8"/>
    <w:rsid w:val="005E376E"/>
    <w:rsid w:val="005E38B1"/>
    <w:rsid w:val="005E38D9"/>
    <w:rsid w:val="005E461E"/>
    <w:rsid w:val="005E4D16"/>
    <w:rsid w:val="005E4E6B"/>
    <w:rsid w:val="005E4EB0"/>
    <w:rsid w:val="005E59DF"/>
    <w:rsid w:val="005E5C44"/>
    <w:rsid w:val="005E60C6"/>
    <w:rsid w:val="005E6478"/>
    <w:rsid w:val="005E7E76"/>
    <w:rsid w:val="005F0744"/>
    <w:rsid w:val="005F0C95"/>
    <w:rsid w:val="005F114E"/>
    <w:rsid w:val="005F20EC"/>
    <w:rsid w:val="005F290A"/>
    <w:rsid w:val="005F2D96"/>
    <w:rsid w:val="005F3330"/>
    <w:rsid w:val="005F5496"/>
    <w:rsid w:val="005F5640"/>
    <w:rsid w:val="005F5654"/>
    <w:rsid w:val="005F5DB4"/>
    <w:rsid w:val="005F70E2"/>
    <w:rsid w:val="00600156"/>
    <w:rsid w:val="006005D4"/>
    <w:rsid w:val="006018A5"/>
    <w:rsid w:val="006036C1"/>
    <w:rsid w:val="006042B8"/>
    <w:rsid w:val="00604384"/>
    <w:rsid w:val="00606A26"/>
    <w:rsid w:val="006071D6"/>
    <w:rsid w:val="00611861"/>
    <w:rsid w:val="00611A00"/>
    <w:rsid w:val="00611B7E"/>
    <w:rsid w:val="00612703"/>
    <w:rsid w:val="0061287F"/>
    <w:rsid w:val="006137D5"/>
    <w:rsid w:val="00613F4F"/>
    <w:rsid w:val="0061568D"/>
    <w:rsid w:val="00616005"/>
    <w:rsid w:val="00621818"/>
    <w:rsid w:val="006232EA"/>
    <w:rsid w:val="00630284"/>
    <w:rsid w:val="006311C5"/>
    <w:rsid w:val="00631F3A"/>
    <w:rsid w:val="0063215C"/>
    <w:rsid w:val="006322A9"/>
    <w:rsid w:val="00634484"/>
    <w:rsid w:val="00634772"/>
    <w:rsid w:val="006356D0"/>
    <w:rsid w:val="0063573A"/>
    <w:rsid w:val="006358F1"/>
    <w:rsid w:val="00635BB6"/>
    <w:rsid w:val="006361C7"/>
    <w:rsid w:val="0063631B"/>
    <w:rsid w:val="006365E7"/>
    <w:rsid w:val="00640161"/>
    <w:rsid w:val="00641F7B"/>
    <w:rsid w:val="00642B4D"/>
    <w:rsid w:val="00642F7A"/>
    <w:rsid w:val="00643292"/>
    <w:rsid w:val="006445B5"/>
    <w:rsid w:val="006467F0"/>
    <w:rsid w:val="00647C57"/>
    <w:rsid w:val="00647F47"/>
    <w:rsid w:val="00650758"/>
    <w:rsid w:val="00650B16"/>
    <w:rsid w:val="00650F32"/>
    <w:rsid w:val="006511CB"/>
    <w:rsid w:val="00651688"/>
    <w:rsid w:val="006522FF"/>
    <w:rsid w:val="00652C83"/>
    <w:rsid w:val="00653AB0"/>
    <w:rsid w:val="006579D2"/>
    <w:rsid w:val="00657DCF"/>
    <w:rsid w:val="00657FA1"/>
    <w:rsid w:val="00660FEC"/>
    <w:rsid w:val="00661523"/>
    <w:rsid w:val="00661F95"/>
    <w:rsid w:val="00662ECF"/>
    <w:rsid w:val="00663CD2"/>
    <w:rsid w:val="006646F4"/>
    <w:rsid w:val="00665A28"/>
    <w:rsid w:val="00665CD6"/>
    <w:rsid w:val="00666584"/>
    <w:rsid w:val="0067051B"/>
    <w:rsid w:val="00671063"/>
    <w:rsid w:val="00672A7F"/>
    <w:rsid w:val="00673420"/>
    <w:rsid w:val="0067348F"/>
    <w:rsid w:val="006737D1"/>
    <w:rsid w:val="00674A9A"/>
    <w:rsid w:val="00675915"/>
    <w:rsid w:val="00676331"/>
    <w:rsid w:val="00677E03"/>
    <w:rsid w:val="00680711"/>
    <w:rsid w:val="00680821"/>
    <w:rsid w:val="006808ED"/>
    <w:rsid w:val="00681131"/>
    <w:rsid w:val="00682691"/>
    <w:rsid w:val="006832AA"/>
    <w:rsid w:val="00684F9D"/>
    <w:rsid w:val="0068539D"/>
    <w:rsid w:val="006858DC"/>
    <w:rsid w:val="0068609E"/>
    <w:rsid w:val="00687122"/>
    <w:rsid w:val="0069208E"/>
    <w:rsid w:val="0069208F"/>
    <w:rsid w:val="00692A93"/>
    <w:rsid w:val="0069362B"/>
    <w:rsid w:val="0069396E"/>
    <w:rsid w:val="00694215"/>
    <w:rsid w:val="0069469A"/>
    <w:rsid w:val="0069546F"/>
    <w:rsid w:val="006955DE"/>
    <w:rsid w:val="00695682"/>
    <w:rsid w:val="00695938"/>
    <w:rsid w:val="00696015"/>
    <w:rsid w:val="006A09CF"/>
    <w:rsid w:val="006A0C7F"/>
    <w:rsid w:val="006A104D"/>
    <w:rsid w:val="006A1F89"/>
    <w:rsid w:val="006A2328"/>
    <w:rsid w:val="006A2C16"/>
    <w:rsid w:val="006A3834"/>
    <w:rsid w:val="006A49CB"/>
    <w:rsid w:val="006A65EE"/>
    <w:rsid w:val="006A683E"/>
    <w:rsid w:val="006A691E"/>
    <w:rsid w:val="006A6ACA"/>
    <w:rsid w:val="006A6D61"/>
    <w:rsid w:val="006A7273"/>
    <w:rsid w:val="006A778E"/>
    <w:rsid w:val="006A7F32"/>
    <w:rsid w:val="006B2217"/>
    <w:rsid w:val="006B3053"/>
    <w:rsid w:val="006B3E9F"/>
    <w:rsid w:val="006B50A6"/>
    <w:rsid w:val="006B5395"/>
    <w:rsid w:val="006B59DE"/>
    <w:rsid w:val="006B6EFB"/>
    <w:rsid w:val="006C0CA3"/>
    <w:rsid w:val="006C15DC"/>
    <w:rsid w:val="006C1755"/>
    <w:rsid w:val="006C1CAD"/>
    <w:rsid w:val="006C2594"/>
    <w:rsid w:val="006C36EA"/>
    <w:rsid w:val="006C43DB"/>
    <w:rsid w:val="006C5067"/>
    <w:rsid w:val="006C5484"/>
    <w:rsid w:val="006C5605"/>
    <w:rsid w:val="006C5805"/>
    <w:rsid w:val="006C6B85"/>
    <w:rsid w:val="006C6D5E"/>
    <w:rsid w:val="006C7644"/>
    <w:rsid w:val="006C7661"/>
    <w:rsid w:val="006D19F9"/>
    <w:rsid w:val="006D231B"/>
    <w:rsid w:val="006D39F0"/>
    <w:rsid w:val="006D3AA5"/>
    <w:rsid w:val="006D45DD"/>
    <w:rsid w:val="006D53A6"/>
    <w:rsid w:val="006D5CA1"/>
    <w:rsid w:val="006D61FD"/>
    <w:rsid w:val="006E0530"/>
    <w:rsid w:val="006E0D2C"/>
    <w:rsid w:val="006E27CE"/>
    <w:rsid w:val="006E3954"/>
    <w:rsid w:val="006E4C22"/>
    <w:rsid w:val="006E6EBD"/>
    <w:rsid w:val="006E773D"/>
    <w:rsid w:val="006E797A"/>
    <w:rsid w:val="006E7E7C"/>
    <w:rsid w:val="006F0740"/>
    <w:rsid w:val="006F1009"/>
    <w:rsid w:val="006F17D5"/>
    <w:rsid w:val="006F1CDF"/>
    <w:rsid w:val="006F1F5E"/>
    <w:rsid w:val="006F30B0"/>
    <w:rsid w:val="006F4B69"/>
    <w:rsid w:val="006F5624"/>
    <w:rsid w:val="006F5DC1"/>
    <w:rsid w:val="006F6074"/>
    <w:rsid w:val="006F7D51"/>
    <w:rsid w:val="006F7DD9"/>
    <w:rsid w:val="006F7F42"/>
    <w:rsid w:val="00700559"/>
    <w:rsid w:val="0070100F"/>
    <w:rsid w:val="00701791"/>
    <w:rsid w:val="00701848"/>
    <w:rsid w:val="0070332F"/>
    <w:rsid w:val="007036E7"/>
    <w:rsid w:val="00704E53"/>
    <w:rsid w:val="007050B4"/>
    <w:rsid w:val="00705268"/>
    <w:rsid w:val="007056E8"/>
    <w:rsid w:val="007068B7"/>
    <w:rsid w:val="007072A5"/>
    <w:rsid w:val="00711FB3"/>
    <w:rsid w:val="0071229E"/>
    <w:rsid w:val="007122E6"/>
    <w:rsid w:val="00712A8D"/>
    <w:rsid w:val="00713212"/>
    <w:rsid w:val="00715904"/>
    <w:rsid w:val="007174A5"/>
    <w:rsid w:val="00717B8B"/>
    <w:rsid w:val="007205D8"/>
    <w:rsid w:val="00720778"/>
    <w:rsid w:val="007208AA"/>
    <w:rsid w:val="00720EA7"/>
    <w:rsid w:val="00721815"/>
    <w:rsid w:val="00721DC5"/>
    <w:rsid w:val="00721ECB"/>
    <w:rsid w:val="007229DD"/>
    <w:rsid w:val="00722E3D"/>
    <w:rsid w:val="00723857"/>
    <w:rsid w:val="00724825"/>
    <w:rsid w:val="0072549C"/>
    <w:rsid w:val="00725930"/>
    <w:rsid w:val="00726527"/>
    <w:rsid w:val="007273F6"/>
    <w:rsid w:val="007302C4"/>
    <w:rsid w:val="007306BF"/>
    <w:rsid w:val="00731016"/>
    <w:rsid w:val="00731A53"/>
    <w:rsid w:val="00731CCB"/>
    <w:rsid w:val="00732291"/>
    <w:rsid w:val="00733926"/>
    <w:rsid w:val="007342EE"/>
    <w:rsid w:val="007344E3"/>
    <w:rsid w:val="007347CA"/>
    <w:rsid w:val="007351B2"/>
    <w:rsid w:val="00735356"/>
    <w:rsid w:val="00735446"/>
    <w:rsid w:val="00735588"/>
    <w:rsid w:val="00736A2F"/>
    <w:rsid w:val="00737550"/>
    <w:rsid w:val="00737736"/>
    <w:rsid w:val="007405C8"/>
    <w:rsid w:val="0074116F"/>
    <w:rsid w:val="00741354"/>
    <w:rsid w:val="00741A33"/>
    <w:rsid w:val="0074333B"/>
    <w:rsid w:val="00744119"/>
    <w:rsid w:val="0074512F"/>
    <w:rsid w:val="00745B3A"/>
    <w:rsid w:val="00745D1B"/>
    <w:rsid w:val="00745DB1"/>
    <w:rsid w:val="00746202"/>
    <w:rsid w:val="0074676D"/>
    <w:rsid w:val="007470CD"/>
    <w:rsid w:val="00747BE2"/>
    <w:rsid w:val="00750064"/>
    <w:rsid w:val="00751C1D"/>
    <w:rsid w:val="0075268C"/>
    <w:rsid w:val="00752961"/>
    <w:rsid w:val="007533EF"/>
    <w:rsid w:val="00753541"/>
    <w:rsid w:val="00753CD0"/>
    <w:rsid w:val="00754152"/>
    <w:rsid w:val="00755A36"/>
    <w:rsid w:val="00756F02"/>
    <w:rsid w:val="007572AC"/>
    <w:rsid w:val="007576A1"/>
    <w:rsid w:val="00757DE4"/>
    <w:rsid w:val="00760DCB"/>
    <w:rsid w:val="007610CC"/>
    <w:rsid w:val="00762193"/>
    <w:rsid w:val="0076274B"/>
    <w:rsid w:val="00763F32"/>
    <w:rsid w:val="00764AD6"/>
    <w:rsid w:val="00765D39"/>
    <w:rsid w:val="00765E01"/>
    <w:rsid w:val="00765EAD"/>
    <w:rsid w:val="0076666C"/>
    <w:rsid w:val="007668D3"/>
    <w:rsid w:val="00766C88"/>
    <w:rsid w:val="007673B9"/>
    <w:rsid w:val="00770EFE"/>
    <w:rsid w:val="007711A3"/>
    <w:rsid w:val="00772944"/>
    <w:rsid w:val="00774CBD"/>
    <w:rsid w:val="00774CDC"/>
    <w:rsid w:val="007750FF"/>
    <w:rsid w:val="007758E2"/>
    <w:rsid w:val="00776026"/>
    <w:rsid w:val="007762C3"/>
    <w:rsid w:val="00776B22"/>
    <w:rsid w:val="007770D9"/>
    <w:rsid w:val="00777874"/>
    <w:rsid w:val="00777DC3"/>
    <w:rsid w:val="00780B0A"/>
    <w:rsid w:val="00780D0A"/>
    <w:rsid w:val="007817DB"/>
    <w:rsid w:val="00782664"/>
    <w:rsid w:val="007828F7"/>
    <w:rsid w:val="007838C6"/>
    <w:rsid w:val="00784671"/>
    <w:rsid w:val="007848E0"/>
    <w:rsid w:val="00785F2D"/>
    <w:rsid w:val="007866ED"/>
    <w:rsid w:val="00786E8C"/>
    <w:rsid w:val="007878D7"/>
    <w:rsid w:val="00790754"/>
    <w:rsid w:val="00790D42"/>
    <w:rsid w:val="00791A51"/>
    <w:rsid w:val="00792F22"/>
    <w:rsid w:val="007936A1"/>
    <w:rsid w:val="00793A1F"/>
    <w:rsid w:val="00793DED"/>
    <w:rsid w:val="00796AED"/>
    <w:rsid w:val="00796BEB"/>
    <w:rsid w:val="007A0ED9"/>
    <w:rsid w:val="007A1AE6"/>
    <w:rsid w:val="007A26F6"/>
    <w:rsid w:val="007A30A1"/>
    <w:rsid w:val="007A50C0"/>
    <w:rsid w:val="007A5889"/>
    <w:rsid w:val="007A6745"/>
    <w:rsid w:val="007A7045"/>
    <w:rsid w:val="007B004A"/>
    <w:rsid w:val="007B15C4"/>
    <w:rsid w:val="007B1D08"/>
    <w:rsid w:val="007B2DB5"/>
    <w:rsid w:val="007B309A"/>
    <w:rsid w:val="007B3584"/>
    <w:rsid w:val="007B480E"/>
    <w:rsid w:val="007B4C45"/>
    <w:rsid w:val="007B610D"/>
    <w:rsid w:val="007B6A09"/>
    <w:rsid w:val="007C0692"/>
    <w:rsid w:val="007C0DF2"/>
    <w:rsid w:val="007C0EEA"/>
    <w:rsid w:val="007C1C08"/>
    <w:rsid w:val="007C2263"/>
    <w:rsid w:val="007C236A"/>
    <w:rsid w:val="007C2A86"/>
    <w:rsid w:val="007C2C17"/>
    <w:rsid w:val="007C39ED"/>
    <w:rsid w:val="007C3C5D"/>
    <w:rsid w:val="007C5AC5"/>
    <w:rsid w:val="007C635B"/>
    <w:rsid w:val="007C6D11"/>
    <w:rsid w:val="007C7FD0"/>
    <w:rsid w:val="007D08CB"/>
    <w:rsid w:val="007D10E0"/>
    <w:rsid w:val="007D3B87"/>
    <w:rsid w:val="007D3D16"/>
    <w:rsid w:val="007D4024"/>
    <w:rsid w:val="007D52A0"/>
    <w:rsid w:val="007D58C3"/>
    <w:rsid w:val="007D6447"/>
    <w:rsid w:val="007D69F5"/>
    <w:rsid w:val="007E1947"/>
    <w:rsid w:val="007E1DD1"/>
    <w:rsid w:val="007E24D1"/>
    <w:rsid w:val="007E2911"/>
    <w:rsid w:val="007E2A9B"/>
    <w:rsid w:val="007E4764"/>
    <w:rsid w:val="007E4AA4"/>
    <w:rsid w:val="007E4FEE"/>
    <w:rsid w:val="007E5620"/>
    <w:rsid w:val="007E61D4"/>
    <w:rsid w:val="007F1BF5"/>
    <w:rsid w:val="007F1F5F"/>
    <w:rsid w:val="007F22BD"/>
    <w:rsid w:val="007F263A"/>
    <w:rsid w:val="007F2A73"/>
    <w:rsid w:val="007F2C85"/>
    <w:rsid w:val="007F2DBE"/>
    <w:rsid w:val="007F3435"/>
    <w:rsid w:val="007F6B9D"/>
    <w:rsid w:val="007F7ADA"/>
    <w:rsid w:val="007F835F"/>
    <w:rsid w:val="008015B9"/>
    <w:rsid w:val="00801CA8"/>
    <w:rsid w:val="00801DD0"/>
    <w:rsid w:val="00802528"/>
    <w:rsid w:val="00802CC2"/>
    <w:rsid w:val="0080340A"/>
    <w:rsid w:val="008044EA"/>
    <w:rsid w:val="00805CA7"/>
    <w:rsid w:val="008061E2"/>
    <w:rsid w:val="00806E1A"/>
    <w:rsid w:val="008071CD"/>
    <w:rsid w:val="0081005D"/>
    <w:rsid w:val="0081201A"/>
    <w:rsid w:val="008120CD"/>
    <w:rsid w:val="00813722"/>
    <w:rsid w:val="008137C5"/>
    <w:rsid w:val="00814588"/>
    <w:rsid w:val="00817481"/>
    <w:rsid w:val="008204E5"/>
    <w:rsid w:val="00820941"/>
    <w:rsid w:val="00820F97"/>
    <w:rsid w:val="008248E2"/>
    <w:rsid w:val="00825400"/>
    <w:rsid w:val="00825A38"/>
    <w:rsid w:val="00830868"/>
    <w:rsid w:val="00831351"/>
    <w:rsid w:val="00831A3E"/>
    <w:rsid w:val="00831EA7"/>
    <w:rsid w:val="00832403"/>
    <w:rsid w:val="00833A3F"/>
    <w:rsid w:val="00834966"/>
    <w:rsid w:val="008356CD"/>
    <w:rsid w:val="0083579F"/>
    <w:rsid w:val="00835C5A"/>
    <w:rsid w:val="00836756"/>
    <w:rsid w:val="00836FDA"/>
    <w:rsid w:val="008377EB"/>
    <w:rsid w:val="0083787F"/>
    <w:rsid w:val="00840147"/>
    <w:rsid w:val="00841121"/>
    <w:rsid w:val="00841208"/>
    <w:rsid w:val="00841E6E"/>
    <w:rsid w:val="00842871"/>
    <w:rsid w:val="00842D09"/>
    <w:rsid w:val="00843606"/>
    <w:rsid w:val="008448EA"/>
    <w:rsid w:val="00844C30"/>
    <w:rsid w:val="008457D3"/>
    <w:rsid w:val="008457E1"/>
    <w:rsid w:val="00845AC0"/>
    <w:rsid w:val="00846CF5"/>
    <w:rsid w:val="00846E53"/>
    <w:rsid w:val="0085013B"/>
    <w:rsid w:val="00850464"/>
    <w:rsid w:val="00850F5A"/>
    <w:rsid w:val="008516D9"/>
    <w:rsid w:val="008521B9"/>
    <w:rsid w:val="00852247"/>
    <w:rsid w:val="00852939"/>
    <w:rsid w:val="008539D9"/>
    <w:rsid w:val="00853A5C"/>
    <w:rsid w:val="008543D8"/>
    <w:rsid w:val="00856483"/>
    <w:rsid w:val="00857922"/>
    <w:rsid w:val="00857B70"/>
    <w:rsid w:val="00860879"/>
    <w:rsid w:val="008610AC"/>
    <w:rsid w:val="00861CAB"/>
    <w:rsid w:val="00861F88"/>
    <w:rsid w:val="00862E18"/>
    <w:rsid w:val="008634DF"/>
    <w:rsid w:val="0086367D"/>
    <w:rsid w:val="00863F96"/>
    <w:rsid w:val="008647DD"/>
    <w:rsid w:val="008648E0"/>
    <w:rsid w:val="00864A7C"/>
    <w:rsid w:val="008650B8"/>
    <w:rsid w:val="00867196"/>
    <w:rsid w:val="00867A23"/>
    <w:rsid w:val="0087030E"/>
    <w:rsid w:val="00872182"/>
    <w:rsid w:val="00874907"/>
    <w:rsid w:val="008749F9"/>
    <w:rsid w:val="008757B0"/>
    <w:rsid w:val="008757F5"/>
    <w:rsid w:val="00876069"/>
    <w:rsid w:val="00876350"/>
    <w:rsid w:val="0087759D"/>
    <w:rsid w:val="008804C3"/>
    <w:rsid w:val="00881449"/>
    <w:rsid w:val="00881C2F"/>
    <w:rsid w:val="00881DF6"/>
    <w:rsid w:val="00883667"/>
    <w:rsid w:val="0088634B"/>
    <w:rsid w:val="00886F12"/>
    <w:rsid w:val="0088702B"/>
    <w:rsid w:val="0088736B"/>
    <w:rsid w:val="00890E5F"/>
    <w:rsid w:val="00890F59"/>
    <w:rsid w:val="00890F82"/>
    <w:rsid w:val="00891B1C"/>
    <w:rsid w:val="00891B73"/>
    <w:rsid w:val="008923EC"/>
    <w:rsid w:val="00894594"/>
    <w:rsid w:val="00895B29"/>
    <w:rsid w:val="008966D1"/>
    <w:rsid w:val="008A0548"/>
    <w:rsid w:val="008A0F76"/>
    <w:rsid w:val="008A225B"/>
    <w:rsid w:val="008A2705"/>
    <w:rsid w:val="008A4584"/>
    <w:rsid w:val="008A4D7A"/>
    <w:rsid w:val="008A4FF7"/>
    <w:rsid w:val="008A59CC"/>
    <w:rsid w:val="008A5E90"/>
    <w:rsid w:val="008A6099"/>
    <w:rsid w:val="008B05B4"/>
    <w:rsid w:val="008B0F1D"/>
    <w:rsid w:val="008B10D8"/>
    <w:rsid w:val="008B1724"/>
    <w:rsid w:val="008B28E7"/>
    <w:rsid w:val="008B2EEC"/>
    <w:rsid w:val="008B63B4"/>
    <w:rsid w:val="008B7D25"/>
    <w:rsid w:val="008C028C"/>
    <w:rsid w:val="008C2588"/>
    <w:rsid w:val="008C26DF"/>
    <w:rsid w:val="008C30C4"/>
    <w:rsid w:val="008C3735"/>
    <w:rsid w:val="008C4064"/>
    <w:rsid w:val="008C477C"/>
    <w:rsid w:val="008C5273"/>
    <w:rsid w:val="008C6426"/>
    <w:rsid w:val="008C6E45"/>
    <w:rsid w:val="008C7309"/>
    <w:rsid w:val="008C7359"/>
    <w:rsid w:val="008CF0AB"/>
    <w:rsid w:val="008D106E"/>
    <w:rsid w:val="008D1730"/>
    <w:rsid w:val="008D39D4"/>
    <w:rsid w:val="008D4523"/>
    <w:rsid w:val="008D49A9"/>
    <w:rsid w:val="008D52CA"/>
    <w:rsid w:val="008D6471"/>
    <w:rsid w:val="008D6FC2"/>
    <w:rsid w:val="008D7D1A"/>
    <w:rsid w:val="008E0EAC"/>
    <w:rsid w:val="008E17ED"/>
    <w:rsid w:val="008E27B0"/>
    <w:rsid w:val="008E49DC"/>
    <w:rsid w:val="008E65D1"/>
    <w:rsid w:val="008E71B3"/>
    <w:rsid w:val="008EA3BD"/>
    <w:rsid w:val="008F0A20"/>
    <w:rsid w:val="008F0B6E"/>
    <w:rsid w:val="008F1973"/>
    <w:rsid w:val="008F1975"/>
    <w:rsid w:val="008F255C"/>
    <w:rsid w:val="008F38CB"/>
    <w:rsid w:val="008F4073"/>
    <w:rsid w:val="008F517B"/>
    <w:rsid w:val="008F570E"/>
    <w:rsid w:val="008F58E4"/>
    <w:rsid w:val="008F6BDF"/>
    <w:rsid w:val="008F708A"/>
    <w:rsid w:val="008F73FD"/>
    <w:rsid w:val="00900108"/>
    <w:rsid w:val="009015D9"/>
    <w:rsid w:val="009023E5"/>
    <w:rsid w:val="00903B44"/>
    <w:rsid w:val="00903C9E"/>
    <w:rsid w:val="00903D8A"/>
    <w:rsid w:val="00905114"/>
    <w:rsid w:val="00905DF8"/>
    <w:rsid w:val="009066A2"/>
    <w:rsid w:val="00906824"/>
    <w:rsid w:val="009071CE"/>
    <w:rsid w:val="00907362"/>
    <w:rsid w:val="00907590"/>
    <w:rsid w:val="00907C55"/>
    <w:rsid w:val="009132B8"/>
    <w:rsid w:val="00914554"/>
    <w:rsid w:val="00914B78"/>
    <w:rsid w:val="00915C17"/>
    <w:rsid w:val="00916365"/>
    <w:rsid w:val="00916AD8"/>
    <w:rsid w:val="009172C7"/>
    <w:rsid w:val="00917391"/>
    <w:rsid w:val="00920549"/>
    <w:rsid w:val="00921525"/>
    <w:rsid w:val="009215BF"/>
    <w:rsid w:val="00921845"/>
    <w:rsid w:val="00922137"/>
    <w:rsid w:val="009225C5"/>
    <w:rsid w:val="009228D6"/>
    <w:rsid w:val="00922D44"/>
    <w:rsid w:val="00923442"/>
    <w:rsid w:val="00925234"/>
    <w:rsid w:val="00925A36"/>
    <w:rsid w:val="00925A5A"/>
    <w:rsid w:val="00925F88"/>
    <w:rsid w:val="00926A21"/>
    <w:rsid w:val="00930BEC"/>
    <w:rsid w:val="00931287"/>
    <w:rsid w:val="00932D4A"/>
    <w:rsid w:val="0093397F"/>
    <w:rsid w:val="00934109"/>
    <w:rsid w:val="0093445D"/>
    <w:rsid w:val="0093486E"/>
    <w:rsid w:val="009354B0"/>
    <w:rsid w:val="00935815"/>
    <w:rsid w:val="00935F4C"/>
    <w:rsid w:val="00937106"/>
    <w:rsid w:val="0094096D"/>
    <w:rsid w:val="00941A98"/>
    <w:rsid w:val="00942315"/>
    <w:rsid w:val="009426A8"/>
    <w:rsid w:val="00942D83"/>
    <w:rsid w:val="009434E5"/>
    <w:rsid w:val="0094604E"/>
    <w:rsid w:val="00947DD1"/>
    <w:rsid w:val="00950C4A"/>
    <w:rsid w:val="00951209"/>
    <w:rsid w:val="00951F49"/>
    <w:rsid w:val="00953BF5"/>
    <w:rsid w:val="00954DEE"/>
    <w:rsid w:val="0095500F"/>
    <w:rsid w:val="009557EC"/>
    <w:rsid w:val="009562E7"/>
    <w:rsid w:val="0095689C"/>
    <w:rsid w:val="00957073"/>
    <w:rsid w:val="009577C2"/>
    <w:rsid w:val="00960493"/>
    <w:rsid w:val="0096097A"/>
    <w:rsid w:val="00960C6E"/>
    <w:rsid w:val="00961627"/>
    <w:rsid w:val="00961EF7"/>
    <w:rsid w:val="009642A5"/>
    <w:rsid w:val="00964342"/>
    <w:rsid w:val="00964BB2"/>
    <w:rsid w:val="009650FA"/>
    <w:rsid w:val="009655B9"/>
    <w:rsid w:val="009656E9"/>
    <w:rsid w:val="00966CF2"/>
    <w:rsid w:val="00966D52"/>
    <w:rsid w:val="009677EF"/>
    <w:rsid w:val="00967AFB"/>
    <w:rsid w:val="00970277"/>
    <w:rsid w:val="009702CF"/>
    <w:rsid w:val="009706CD"/>
    <w:rsid w:val="0097183D"/>
    <w:rsid w:val="00973F23"/>
    <w:rsid w:val="00975A98"/>
    <w:rsid w:val="00975B88"/>
    <w:rsid w:val="0097619F"/>
    <w:rsid w:val="009761FE"/>
    <w:rsid w:val="009766C9"/>
    <w:rsid w:val="00976B50"/>
    <w:rsid w:val="0098131A"/>
    <w:rsid w:val="009813F5"/>
    <w:rsid w:val="009814B2"/>
    <w:rsid w:val="00982631"/>
    <w:rsid w:val="009828E5"/>
    <w:rsid w:val="00982BB2"/>
    <w:rsid w:val="0098337C"/>
    <w:rsid w:val="00984B79"/>
    <w:rsid w:val="0098655B"/>
    <w:rsid w:val="00986710"/>
    <w:rsid w:val="009868BA"/>
    <w:rsid w:val="00987AB4"/>
    <w:rsid w:val="00993B9C"/>
    <w:rsid w:val="00994351"/>
    <w:rsid w:val="00995CD6"/>
    <w:rsid w:val="00996CA3"/>
    <w:rsid w:val="009978AC"/>
    <w:rsid w:val="009A0AB9"/>
    <w:rsid w:val="009A2515"/>
    <w:rsid w:val="009A2B9A"/>
    <w:rsid w:val="009A35B2"/>
    <w:rsid w:val="009A402E"/>
    <w:rsid w:val="009A44E7"/>
    <w:rsid w:val="009A5C3F"/>
    <w:rsid w:val="009A5EC1"/>
    <w:rsid w:val="009A6C98"/>
    <w:rsid w:val="009A73ED"/>
    <w:rsid w:val="009A7471"/>
    <w:rsid w:val="009A779E"/>
    <w:rsid w:val="009B0676"/>
    <w:rsid w:val="009B0797"/>
    <w:rsid w:val="009B0C4C"/>
    <w:rsid w:val="009B11F3"/>
    <w:rsid w:val="009B11FA"/>
    <w:rsid w:val="009B14E5"/>
    <w:rsid w:val="009B30CD"/>
    <w:rsid w:val="009B32FF"/>
    <w:rsid w:val="009B3424"/>
    <w:rsid w:val="009B4A4B"/>
    <w:rsid w:val="009B667C"/>
    <w:rsid w:val="009B7C9C"/>
    <w:rsid w:val="009B7CBA"/>
    <w:rsid w:val="009BEC64"/>
    <w:rsid w:val="009C1063"/>
    <w:rsid w:val="009C1985"/>
    <w:rsid w:val="009C22A6"/>
    <w:rsid w:val="009C2549"/>
    <w:rsid w:val="009C2AAA"/>
    <w:rsid w:val="009C3D38"/>
    <w:rsid w:val="009C4832"/>
    <w:rsid w:val="009C50C0"/>
    <w:rsid w:val="009C5433"/>
    <w:rsid w:val="009C65BB"/>
    <w:rsid w:val="009C6AB3"/>
    <w:rsid w:val="009C73B1"/>
    <w:rsid w:val="009C745B"/>
    <w:rsid w:val="009C7DA5"/>
    <w:rsid w:val="009C7EEA"/>
    <w:rsid w:val="009D04D1"/>
    <w:rsid w:val="009D2E33"/>
    <w:rsid w:val="009D44B4"/>
    <w:rsid w:val="009D777D"/>
    <w:rsid w:val="009E0791"/>
    <w:rsid w:val="009E0BBD"/>
    <w:rsid w:val="009E10F5"/>
    <w:rsid w:val="009E1102"/>
    <w:rsid w:val="009E2E6B"/>
    <w:rsid w:val="009E319C"/>
    <w:rsid w:val="009E36A9"/>
    <w:rsid w:val="009E3C6B"/>
    <w:rsid w:val="009E4E22"/>
    <w:rsid w:val="009E57F0"/>
    <w:rsid w:val="009E5FCB"/>
    <w:rsid w:val="009E6A08"/>
    <w:rsid w:val="009E6CB8"/>
    <w:rsid w:val="009E7F9B"/>
    <w:rsid w:val="009F0873"/>
    <w:rsid w:val="009F0D38"/>
    <w:rsid w:val="009F0E4B"/>
    <w:rsid w:val="009F0FB3"/>
    <w:rsid w:val="009F1642"/>
    <w:rsid w:val="009F1E11"/>
    <w:rsid w:val="009F2346"/>
    <w:rsid w:val="009F292A"/>
    <w:rsid w:val="009F35F0"/>
    <w:rsid w:val="009F39FD"/>
    <w:rsid w:val="009F3BCF"/>
    <w:rsid w:val="009F577C"/>
    <w:rsid w:val="009F5A1A"/>
    <w:rsid w:val="009F65C3"/>
    <w:rsid w:val="009F678A"/>
    <w:rsid w:val="009F7A37"/>
    <w:rsid w:val="00A016B8"/>
    <w:rsid w:val="00A02FF1"/>
    <w:rsid w:val="00A03806"/>
    <w:rsid w:val="00A03E59"/>
    <w:rsid w:val="00A04A78"/>
    <w:rsid w:val="00A0548E"/>
    <w:rsid w:val="00A0588B"/>
    <w:rsid w:val="00A05C85"/>
    <w:rsid w:val="00A05E9A"/>
    <w:rsid w:val="00A05F46"/>
    <w:rsid w:val="00A06ACF"/>
    <w:rsid w:val="00A07196"/>
    <w:rsid w:val="00A073BE"/>
    <w:rsid w:val="00A10A97"/>
    <w:rsid w:val="00A115FB"/>
    <w:rsid w:val="00A12039"/>
    <w:rsid w:val="00A12C53"/>
    <w:rsid w:val="00A12FEE"/>
    <w:rsid w:val="00A134B9"/>
    <w:rsid w:val="00A14419"/>
    <w:rsid w:val="00A151EC"/>
    <w:rsid w:val="00A166E7"/>
    <w:rsid w:val="00A200B4"/>
    <w:rsid w:val="00A21772"/>
    <w:rsid w:val="00A21802"/>
    <w:rsid w:val="00A221A2"/>
    <w:rsid w:val="00A224FB"/>
    <w:rsid w:val="00A22F26"/>
    <w:rsid w:val="00A22F41"/>
    <w:rsid w:val="00A239A6"/>
    <w:rsid w:val="00A2609A"/>
    <w:rsid w:val="00A2630F"/>
    <w:rsid w:val="00A2675B"/>
    <w:rsid w:val="00A2678E"/>
    <w:rsid w:val="00A26E3A"/>
    <w:rsid w:val="00A274A3"/>
    <w:rsid w:val="00A3056A"/>
    <w:rsid w:val="00A305ED"/>
    <w:rsid w:val="00A3081F"/>
    <w:rsid w:val="00A31EA4"/>
    <w:rsid w:val="00A336F7"/>
    <w:rsid w:val="00A3375C"/>
    <w:rsid w:val="00A369DF"/>
    <w:rsid w:val="00A36D34"/>
    <w:rsid w:val="00A36EB0"/>
    <w:rsid w:val="00A378A3"/>
    <w:rsid w:val="00A40E33"/>
    <w:rsid w:val="00A410E6"/>
    <w:rsid w:val="00A416E3"/>
    <w:rsid w:val="00A41BA4"/>
    <w:rsid w:val="00A42840"/>
    <w:rsid w:val="00A42D7D"/>
    <w:rsid w:val="00A44A3E"/>
    <w:rsid w:val="00A45E69"/>
    <w:rsid w:val="00A4650D"/>
    <w:rsid w:val="00A46BE4"/>
    <w:rsid w:val="00A4709B"/>
    <w:rsid w:val="00A50DE2"/>
    <w:rsid w:val="00A51128"/>
    <w:rsid w:val="00A51686"/>
    <w:rsid w:val="00A52748"/>
    <w:rsid w:val="00A52E41"/>
    <w:rsid w:val="00A5384E"/>
    <w:rsid w:val="00A53855"/>
    <w:rsid w:val="00A550D0"/>
    <w:rsid w:val="00A55628"/>
    <w:rsid w:val="00A5563B"/>
    <w:rsid w:val="00A5642F"/>
    <w:rsid w:val="00A568E6"/>
    <w:rsid w:val="00A56A40"/>
    <w:rsid w:val="00A57337"/>
    <w:rsid w:val="00A600F8"/>
    <w:rsid w:val="00A610D5"/>
    <w:rsid w:val="00A62BB8"/>
    <w:rsid w:val="00A62CBB"/>
    <w:rsid w:val="00A63503"/>
    <w:rsid w:val="00A63B23"/>
    <w:rsid w:val="00A656E7"/>
    <w:rsid w:val="00A665B6"/>
    <w:rsid w:val="00A66E6F"/>
    <w:rsid w:val="00A6754D"/>
    <w:rsid w:val="00A67EAF"/>
    <w:rsid w:val="00A67F03"/>
    <w:rsid w:val="00A71273"/>
    <w:rsid w:val="00A714DF"/>
    <w:rsid w:val="00A71BE0"/>
    <w:rsid w:val="00A71C65"/>
    <w:rsid w:val="00A73B77"/>
    <w:rsid w:val="00A741D0"/>
    <w:rsid w:val="00A74E08"/>
    <w:rsid w:val="00A74E4C"/>
    <w:rsid w:val="00A75152"/>
    <w:rsid w:val="00A75DD3"/>
    <w:rsid w:val="00A76F21"/>
    <w:rsid w:val="00A77421"/>
    <w:rsid w:val="00A7785E"/>
    <w:rsid w:val="00A802BE"/>
    <w:rsid w:val="00A80489"/>
    <w:rsid w:val="00A80A06"/>
    <w:rsid w:val="00A81291"/>
    <w:rsid w:val="00A81763"/>
    <w:rsid w:val="00A8229E"/>
    <w:rsid w:val="00A82E67"/>
    <w:rsid w:val="00A8315A"/>
    <w:rsid w:val="00A85670"/>
    <w:rsid w:val="00A85C1F"/>
    <w:rsid w:val="00A8716E"/>
    <w:rsid w:val="00A8763B"/>
    <w:rsid w:val="00A87938"/>
    <w:rsid w:val="00A91270"/>
    <w:rsid w:val="00A92730"/>
    <w:rsid w:val="00A9326F"/>
    <w:rsid w:val="00A93B6B"/>
    <w:rsid w:val="00A93F9F"/>
    <w:rsid w:val="00A941BE"/>
    <w:rsid w:val="00A94AD8"/>
    <w:rsid w:val="00A94E44"/>
    <w:rsid w:val="00A9756D"/>
    <w:rsid w:val="00AA09AA"/>
    <w:rsid w:val="00AA1B23"/>
    <w:rsid w:val="00AA1E6B"/>
    <w:rsid w:val="00AA2193"/>
    <w:rsid w:val="00AA52D5"/>
    <w:rsid w:val="00AA53C0"/>
    <w:rsid w:val="00AA67FD"/>
    <w:rsid w:val="00AA6C37"/>
    <w:rsid w:val="00AA7579"/>
    <w:rsid w:val="00AA7ACD"/>
    <w:rsid w:val="00AB11AC"/>
    <w:rsid w:val="00AB1CD6"/>
    <w:rsid w:val="00AB2847"/>
    <w:rsid w:val="00AB2C61"/>
    <w:rsid w:val="00AB3298"/>
    <w:rsid w:val="00AB4631"/>
    <w:rsid w:val="00AB6C99"/>
    <w:rsid w:val="00AB71C7"/>
    <w:rsid w:val="00AB7807"/>
    <w:rsid w:val="00AB7E21"/>
    <w:rsid w:val="00AB7E79"/>
    <w:rsid w:val="00AC0F8E"/>
    <w:rsid w:val="00AC1570"/>
    <w:rsid w:val="00AC15E3"/>
    <w:rsid w:val="00AC15F6"/>
    <w:rsid w:val="00AC161C"/>
    <w:rsid w:val="00AC1893"/>
    <w:rsid w:val="00AC2F16"/>
    <w:rsid w:val="00AC3068"/>
    <w:rsid w:val="00AC31B8"/>
    <w:rsid w:val="00AC3268"/>
    <w:rsid w:val="00AC3593"/>
    <w:rsid w:val="00AC3D37"/>
    <w:rsid w:val="00AC3E35"/>
    <w:rsid w:val="00AC520B"/>
    <w:rsid w:val="00AC5A76"/>
    <w:rsid w:val="00AC6FC1"/>
    <w:rsid w:val="00AD0E6B"/>
    <w:rsid w:val="00AD1498"/>
    <w:rsid w:val="00AD1D67"/>
    <w:rsid w:val="00AD1E5B"/>
    <w:rsid w:val="00AD1E6F"/>
    <w:rsid w:val="00AD261B"/>
    <w:rsid w:val="00AD2F42"/>
    <w:rsid w:val="00AD43F3"/>
    <w:rsid w:val="00AD5302"/>
    <w:rsid w:val="00AD5A28"/>
    <w:rsid w:val="00AD5FC1"/>
    <w:rsid w:val="00AD6240"/>
    <w:rsid w:val="00AE06C1"/>
    <w:rsid w:val="00AE0DB5"/>
    <w:rsid w:val="00AE1193"/>
    <w:rsid w:val="00AE3870"/>
    <w:rsid w:val="00AE4A44"/>
    <w:rsid w:val="00AE6508"/>
    <w:rsid w:val="00AE703F"/>
    <w:rsid w:val="00AF046E"/>
    <w:rsid w:val="00AF0F9D"/>
    <w:rsid w:val="00AF47B6"/>
    <w:rsid w:val="00AF5743"/>
    <w:rsid w:val="00AF5B3E"/>
    <w:rsid w:val="00AF5C16"/>
    <w:rsid w:val="00AF7774"/>
    <w:rsid w:val="00AF782E"/>
    <w:rsid w:val="00AF790C"/>
    <w:rsid w:val="00AF7A08"/>
    <w:rsid w:val="00B00106"/>
    <w:rsid w:val="00B00203"/>
    <w:rsid w:val="00B00B7F"/>
    <w:rsid w:val="00B015E3"/>
    <w:rsid w:val="00B06FBC"/>
    <w:rsid w:val="00B06FFA"/>
    <w:rsid w:val="00B1067B"/>
    <w:rsid w:val="00B10E17"/>
    <w:rsid w:val="00B113CB"/>
    <w:rsid w:val="00B130AE"/>
    <w:rsid w:val="00B13624"/>
    <w:rsid w:val="00B13890"/>
    <w:rsid w:val="00B144F9"/>
    <w:rsid w:val="00B1588E"/>
    <w:rsid w:val="00B15BE0"/>
    <w:rsid w:val="00B1641A"/>
    <w:rsid w:val="00B16D2E"/>
    <w:rsid w:val="00B17C32"/>
    <w:rsid w:val="00B17E8D"/>
    <w:rsid w:val="00B202B4"/>
    <w:rsid w:val="00B2098D"/>
    <w:rsid w:val="00B20C09"/>
    <w:rsid w:val="00B2237E"/>
    <w:rsid w:val="00B24263"/>
    <w:rsid w:val="00B2496F"/>
    <w:rsid w:val="00B251D7"/>
    <w:rsid w:val="00B2696C"/>
    <w:rsid w:val="00B26CC9"/>
    <w:rsid w:val="00B3125C"/>
    <w:rsid w:val="00B316DD"/>
    <w:rsid w:val="00B36084"/>
    <w:rsid w:val="00B36778"/>
    <w:rsid w:val="00B36DE1"/>
    <w:rsid w:val="00B4044C"/>
    <w:rsid w:val="00B4075A"/>
    <w:rsid w:val="00B41647"/>
    <w:rsid w:val="00B42285"/>
    <w:rsid w:val="00B444C1"/>
    <w:rsid w:val="00B44DAC"/>
    <w:rsid w:val="00B44DE2"/>
    <w:rsid w:val="00B47151"/>
    <w:rsid w:val="00B4730F"/>
    <w:rsid w:val="00B478D1"/>
    <w:rsid w:val="00B5072A"/>
    <w:rsid w:val="00B50BFF"/>
    <w:rsid w:val="00B50E30"/>
    <w:rsid w:val="00B51B32"/>
    <w:rsid w:val="00B51BB2"/>
    <w:rsid w:val="00B521EF"/>
    <w:rsid w:val="00B53C06"/>
    <w:rsid w:val="00B5440F"/>
    <w:rsid w:val="00B551E0"/>
    <w:rsid w:val="00B552E7"/>
    <w:rsid w:val="00B557BC"/>
    <w:rsid w:val="00B5624C"/>
    <w:rsid w:val="00B56CA2"/>
    <w:rsid w:val="00B57926"/>
    <w:rsid w:val="00B6098F"/>
    <w:rsid w:val="00B61035"/>
    <w:rsid w:val="00B61F32"/>
    <w:rsid w:val="00B62838"/>
    <w:rsid w:val="00B63C97"/>
    <w:rsid w:val="00B649B1"/>
    <w:rsid w:val="00B65C93"/>
    <w:rsid w:val="00B66897"/>
    <w:rsid w:val="00B66E6A"/>
    <w:rsid w:val="00B704A8"/>
    <w:rsid w:val="00B7135E"/>
    <w:rsid w:val="00B71DA2"/>
    <w:rsid w:val="00B72216"/>
    <w:rsid w:val="00B72288"/>
    <w:rsid w:val="00B7247D"/>
    <w:rsid w:val="00B7375B"/>
    <w:rsid w:val="00B73E60"/>
    <w:rsid w:val="00B742B3"/>
    <w:rsid w:val="00B755BA"/>
    <w:rsid w:val="00B779A4"/>
    <w:rsid w:val="00B80CB2"/>
    <w:rsid w:val="00B8268E"/>
    <w:rsid w:val="00B82D8F"/>
    <w:rsid w:val="00B830B7"/>
    <w:rsid w:val="00B8371E"/>
    <w:rsid w:val="00B84128"/>
    <w:rsid w:val="00B87762"/>
    <w:rsid w:val="00B8F172"/>
    <w:rsid w:val="00B90343"/>
    <w:rsid w:val="00B925E3"/>
    <w:rsid w:val="00B9293A"/>
    <w:rsid w:val="00B93785"/>
    <w:rsid w:val="00B946F1"/>
    <w:rsid w:val="00B948CD"/>
    <w:rsid w:val="00B95C1B"/>
    <w:rsid w:val="00B96F56"/>
    <w:rsid w:val="00B978A1"/>
    <w:rsid w:val="00BA0318"/>
    <w:rsid w:val="00BA04EC"/>
    <w:rsid w:val="00BA162F"/>
    <w:rsid w:val="00BA1EDC"/>
    <w:rsid w:val="00BA2112"/>
    <w:rsid w:val="00BA252F"/>
    <w:rsid w:val="00BA2C49"/>
    <w:rsid w:val="00BA47BD"/>
    <w:rsid w:val="00BA4C6B"/>
    <w:rsid w:val="00BA558E"/>
    <w:rsid w:val="00BA5CAF"/>
    <w:rsid w:val="00BA5EA8"/>
    <w:rsid w:val="00BA6B96"/>
    <w:rsid w:val="00BB0D82"/>
    <w:rsid w:val="00BB12A5"/>
    <w:rsid w:val="00BB1B11"/>
    <w:rsid w:val="00BB259A"/>
    <w:rsid w:val="00BB26BB"/>
    <w:rsid w:val="00BB2DDF"/>
    <w:rsid w:val="00BB4EFD"/>
    <w:rsid w:val="00BB51BA"/>
    <w:rsid w:val="00BB55ED"/>
    <w:rsid w:val="00BB5E58"/>
    <w:rsid w:val="00BB6A13"/>
    <w:rsid w:val="00BB7300"/>
    <w:rsid w:val="00BC1D55"/>
    <w:rsid w:val="00BC2437"/>
    <w:rsid w:val="00BC253A"/>
    <w:rsid w:val="00BC270F"/>
    <w:rsid w:val="00BC29A8"/>
    <w:rsid w:val="00BC2F6A"/>
    <w:rsid w:val="00BC3F9E"/>
    <w:rsid w:val="00BC4208"/>
    <w:rsid w:val="00BC44F9"/>
    <w:rsid w:val="00BC5391"/>
    <w:rsid w:val="00BC57FC"/>
    <w:rsid w:val="00BC6FB2"/>
    <w:rsid w:val="00BC71CA"/>
    <w:rsid w:val="00BC74B1"/>
    <w:rsid w:val="00BD1AA4"/>
    <w:rsid w:val="00BD1BEA"/>
    <w:rsid w:val="00BD2AAA"/>
    <w:rsid w:val="00BD33B9"/>
    <w:rsid w:val="00BD4375"/>
    <w:rsid w:val="00BD478A"/>
    <w:rsid w:val="00BD530F"/>
    <w:rsid w:val="00BD5494"/>
    <w:rsid w:val="00BD664A"/>
    <w:rsid w:val="00BE0DE5"/>
    <w:rsid w:val="00BE3245"/>
    <w:rsid w:val="00BE53D2"/>
    <w:rsid w:val="00BE56CD"/>
    <w:rsid w:val="00BE6142"/>
    <w:rsid w:val="00BE7B48"/>
    <w:rsid w:val="00BF0106"/>
    <w:rsid w:val="00BF018F"/>
    <w:rsid w:val="00BF0E38"/>
    <w:rsid w:val="00BF1B0B"/>
    <w:rsid w:val="00BF328E"/>
    <w:rsid w:val="00BF4678"/>
    <w:rsid w:val="00BF46B2"/>
    <w:rsid w:val="00BF4F73"/>
    <w:rsid w:val="00BF56B7"/>
    <w:rsid w:val="00BF607B"/>
    <w:rsid w:val="00BF7206"/>
    <w:rsid w:val="00BF7524"/>
    <w:rsid w:val="00C00898"/>
    <w:rsid w:val="00C00F84"/>
    <w:rsid w:val="00C01805"/>
    <w:rsid w:val="00C020FE"/>
    <w:rsid w:val="00C032BD"/>
    <w:rsid w:val="00C06453"/>
    <w:rsid w:val="00C07453"/>
    <w:rsid w:val="00C07749"/>
    <w:rsid w:val="00C07FCA"/>
    <w:rsid w:val="00C11D9F"/>
    <w:rsid w:val="00C11F71"/>
    <w:rsid w:val="00C11F76"/>
    <w:rsid w:val="00C12A9C"/>
    <w:rsid w:val="00C12BAD"/>
    <w:rsid w:val="00C13332"/>
    <w:rsid w:val="00C13FF7"/>
    <w:rsid w:val="00C14787"/>
    <w:rsid w:val="00C15272"/>
    <w:rsid w:val="00C205DD"/>
    <w:rsid w:val="00C21302"/>
    <w:rsid w:val="00C2193D"/>
    <w:rsid w:val="00C21E3F"/>
    <w:rsid w:val="00C238F5"/>
    <w:rsid w:val="00C23CA4"/>
    <w:rsid w:val="00C24C5E"/>
    <w:rsid w:val="00C2570E"/>
    <w:rsid w:val="00C2598C"/>
    <w:rsid w:val="00C26E4A"/>
    <w:rsid w:val="00C271E3"/>
    <w:rsid w:val="00C272AE"/>
    <w:rsid w:val="00C27C00"/>
    <w:rsid w:val="00C27CE8"/>
    <w:rsid w:val="00C30896"/>
    <w:rsid w:val="00C309C5"/>
    <w:rsid w:val="00C30FB6"/>
    <w:rsid w:val="00C31471"/>
    <w:rsid w:val="00C32527"/>
    <w:rsid w:val="00C325B9"/>
    <w:rsid w:val="00C32AEC"/>
    <w:rsid w:val="00C330CA"/>
    <w:rsid w:val="00C33A8C"/>
    <w:rsid w:val="00C33BC6"/>
    <w:rsid w:val="00C344F8"/>
    <w:rsid w:val="00C359A4"/>
    <w:rsid w:val="00C36872"/>
    <w:rsid w:val="00C37205"/>
    <w:rsid w:val="00C40E81"/>
    <w:rsid w:val="00C4158F"/>
    <w:rsid w:val="00C42047"/>
    <w:rsid w:val="00C42358"/>
    <w:rsid w:val="00C42D38"/>
    <w:rsid w:val="00C434A2"/>
    <w:rsid w:val="00C44787"/>
    <w:rsid w:val="00C44D4E"/>
    <w:rsid w:val="00C450DA"/>
    <w:rsid w:val="00C4656E"/>
    <w:rsid w:val="00C4688A"/>
    <w:rsid w:val="00C47092"/>
    <w:rsid w:val="00C52F4E"/>
    <w:rsid w:val="00C5345F"/>
    <w:rsid w:val="00C53EF5"/>
    <w:rsid w:val="00C558D2"/>
    <w:rsid w:val="00C56235"/>
    <w:rsid w:val="00C575DB"/>
    <w:rsid w:val="00C5797C"/>
    <w:rsid w:val="00C60733"/>
    <w:rsid w:val="00C616FC"/>
    <w:rsid w:val="00C6185E"/>
    <w:rsid w:val="00C619C5"/>
    <w:rsid w:val="00C61A82"/>
    <w:rsid w:val="00C6232F"/>
    <w:rsid w:val="00C62F6F"/>
    <w:rsid w:val="00C64DD6"/>
    <w:rsid w:val="00C6673E"/>
    <w:rsid w:val="00C707AF"/>
    <w:rsid w:val="00C710F9"/>
    <w:rsid w:val="00C7135B"/>
    <w:rsid w:val="00C717BF"/>
    <w:rsid w:val="00C73EB3"/>
    <w:rsid w:val="00C747B9"/>
    <w:rsid w:val="00C74884"/>
    <w:rsid w:val="00C75870"/>
    <w:rsid w:val="00C761DC"/>
    <w:rsid w:val="00C769FF"/>
    <w:rsid w:val="00C7779B"/>
    <w:rsid w:val="00C8083E"/>
    <w:rsid w:val="00C80BA6"/>
    <w:rsid w:val="00C80DDE"/>
    <w:rsid w:val="00C81775"/>
    <w:rsid w:val="00C8231B"/>
    <w:rsid w:val="00C825D9"/>
    <w:rsid w:val="00C8325C"/>
    <w:rsid w:val="00C84FFA"/>
    <w:rsid w:val="00C850D1"/>
    <w:rsid w:val="00C85F5F"/>
    <w:rsid w:val="00C86B81"/>
    <w:rsid w:val="00C8725B"/>
    <w:rsid w:val="00C8781A"/>
    <w:rsid w:val="00C9081D"/>
    <w:rsid w:val="00C90CF9"/>
    <w:rsid w:val="00C90D83"/>
    <w:rsid w:val="00C90E0D"/>
    <w:rsid w:val="00C91F37"/>
    <w:rsid w:val="00C9252C"/>
    <w:rsid w:val="00C926EE"/>
    <w:rsid w:val="00C92779"/>
    <w:rsid w:val="00C94D35"/>
    <w:rsid w:val="00C951F4"/>
    <w:rsid w:val="00C9608A"/>
    <w:rsid w:val="00CA0508"/>
    <w:rsid w:val="00CA0BB7"/>
    <w:rsid w:val="00CA0E80"/>
    <w:rsid w:val="00CA1014"/>
    <w:rsid w:val="00CA112A"/>
    <w:rsid w:val="00CA1536"/>
    <w:rsid w:val="00CA15AE"/>
    <w:rsid w:val="00CA1E13"/>
    <w:rsid w:val="00CA246B"/>
    <w:rsid w:val="00CA2912"/>
    <w:rsid w:val="00CA2B49"/>
    <w:rsid w:val="00CA43FF"/>
    <w:rsid w:val="00CA4C8B"/>
    <w:rsid w:val="00CA57F6"/>
    <w:rsid w:val="00CA5AED"/>
    <w:rsid w:val="00CA75E2"/>
    <w:rsid w:val="00CA79E8"/>
    <w:rsid w:val="00CA7F23"/>
    <w:rsid w:val="00CB038E"/>
    <w:rsid w:val="00CB03F2"/>
    <w:rsid w:val="00CB0B0C"/>
    <w:rsid w:val="00CB120A"/>
    <w:rsid w:val="00CB14CF"/>
    <w:rsid w:val="00CB1BC3"/>
    <w:rsid w:val="00CB20B5"/>
    <w:rsid w:val="00CB2A2D"/>
    <w:rsid w:val="00CB307B"/>
    <w:rsid w:val="00CB35D5"/>
    <w:rsid w:val="00CB40F9"/>
    <w:rsid w:val="00CB465D"/>
    <w:rsid w:val="00CB55F0"/>
    <w:rsid w:val="00CB688A"/>
    <w:rsid w:val="00CB7AF1"/>
    <w:rsid w:val="00CC04E9"/>
    <w:rsid w:val="00CC0642"/>
    <w:rsid w:val="00CC0B6E"/>
    <w:rsid w:val="00CC0FE6"/>
    <w:rsid w:val="00CC1102"/>
    <w:rsid w:val="00CC1A09"/>
    <w:rsid w:val="00CC2AB3"/>
    <w:rsid w:val="00CC53D7"/>
    <w:rsid w:val="00CC55DD"/>
    <w:rsid w:val="00CC5758"/>
    <w:rsid w:val="00CC5F04"/>
    <w:rsid w:val="00CC7856"/>
    <w:rsid w:val="00CD073C"/>
    <w:rsid w:val="00CD088C"/>
    <w:rsid w:val="00CD2620"/>
    <w:rsid w:val="00CD3E5C"/>
    <w:rsid w:val="00CD4817"/>
    <w:rsid w:val="00CD4976"/>
    <w:rsid w:val="00CD4AE2"/>
    <w:rsid w:val="00CD5016"/>
    <w:rsid w:val="00CD5772"/>
    <w:rsid w:val="00CD58D2"/>
    <w:rsid w:val="00CD783E"/>
    <w:rsid w:val="00CE0947"/>
    <w:rsid w:val="00CE0B30"/>
    <w:rsid w:val="00CE1627"/>
    <w:rsid w:val="00CE42A5"/>
    <w:rsid w:val="00CE5925"/>
    <w:rsid w:val="00CE6EFE"/>
    <w:rsid w:val="00CE7B58"/>
    <w:rsid w:val="00CF082B"/>
    <w:rsid w:val="00CF213F"/>
    <w:rsid w:val="00CF2CE8"/>
    <w:rsid w:val="00CF3250"/>
    <w:rsid w:val="00CF3ED3"/>
    <w:rsid w:val="00CF45C3"/>
    <w:rsid w:val="00CF5295"/>
    <w:rsid w:val="00CF58D6"/>
    <w:rsid w:val="00CF6153"/>
    <w:rsid w:val="00CF6749"/>
    <w:rsid w:val="00CF746B"/>
    <w:rsid w:val="00CF7546"/>
    <w:rsid w:val="00CF83C7"/>
    <w:rsid w:val="00D002DC"/>
    <w:rsid w:val="00D01079"/>
    <w:rsid w:val="00D0177C"/>
    <w:rsid w:val="00D03860"/>
    <w:rsid w:val="00D038EB"/>
    <w:rsid w:val="00D0535D"/>
    <w:rsid w:val="00D06C0C"/>
    <w:rsid w:val="00D07F9A"/>
    <w:rsid w:val="00D106FB"/>
    <w:rsid w:val="00D10B27"/>
    <w:rsid w:val="00D1158C"/>
    <w:rsid w:val="00D11B59"/>
    <w:rsid w:val="00D11B6C"/>
    <w:rsid w:val="00D121DE"/>
    <w:rsid w:val="00D12F00"/>
    <w:rsid w:val="00D13C8A"/>
    <w:rsid w:val="00D14198"/>
    <w:rsid w:val="00D14B17"/>
    <w:rsid w:val="00D15C52"/>
    <w:rsid w:val="00D16280"/>
    <w:rsid w:val="00D168B8"/>
    <w:rsid w:val="00D16D3F"/>
    <w:rsid w:val="00D201E1"/>
    <w:rsid w:val="00D20E9E"/>
    <w:rsid w:val="00D20EBA"/>
    <w:rsid w:val="00D21044"/>
    <w:rsid w:val="00D21169"/>
    <w:rsid w:val="00D218FA"/>
    <w:rsid w:val="00D21EDA"/>
    <w:rsid w:val="00D221B8"/>
    <w:rsid w:val="00D22895"/>
    <w:rsid w:val="00D228C1"/>
    <w:rsid w:val="00D22CA6"/>
    <w:rsid w:val="00D2365C"/>
    <w:rsid w:val="00D23D95"/>
    <w:rsid w:val="00D24245"/>
    <w:rsid w:val="00D2575F"/>
    <w:rsid w:val="00D25F4E"/>
    <w:rsid w:val="00D263B9"/>
    <w:rsid w:val="00D264F4"/>
    <w:rsid w:val="00D26AFF"/>
    <w:rsid w:val="00D27238"/>
    <w:rsid w:val="00D27E2E"/>
    <w:rsid w:val="00D302A6"/>
    <w:rsid w:val="00D303A9"/>
    <w:rsid w:val="00D3265D"/>
    <w:rsid w:val="00D32F11"/>
    <w:rsid w:val="00D330AF"/>
    <w:rsid w:val="00D33B62"/>
    <w:rsid w:val="00D34E8F"/>
    <w:rsid w:val="00D35EF5"/>
    <w:rsid w:val="00D3648C"/>
    <w:rsid w:val="00D368B9"/>
    <w:rsid w:val="00D36E19"/>
    <w:rsid w:val="00D371F6"/>
    <w:rsid w:val="00D372BB"/>
    <w:rsid w:val="00D37F9F"/>
    <w:rsid w:val="00D46005"/>
    <w:rsid w:val="00D46093"/>
    <w:rsid w:val="00D478B9"/>
    <w:rsid w:val="00D47B2E"/>
    <w:rsid w:val="00D504C4"/>
    <w:rsid w:val="00D542C8"/>
    <w:rsid w:val="00D5762E"/>
    <w:rsid w:val="00D60139"/>
    <w:rsid w:val="00D612BE"/>
    <w:rsid w:val="00D617F0"/>
    <w:rsid w:val="00D655F0"/>
    <w:rsid w:val="00D667A0"/>
    <w:rsid w:val="00D67576"/>
    <w:rsid w:val="00D678F9"/>
    <w:rsid w:val="00D70187"/>
    <w:rsid w:val="00D7033B"/>
    <w:rsid w:val="00D70835"/>
    <w:rsid w:val="00D70BA2"/>
    <w:rsid w:val="00D70E37"/>
    <w:rsid w:val="00D737AC"/>
    <w:rsid w:val="00D7382F"/>
    <w:rsid w:val="00D73C47"/>
    <w:rsid w:val="00D73FBE"/>
    <w:rsid w:val="00D7437F"/>
    <w:rsid w:val="00D745AE"/>
    <w:rsid w:val="00D74886"/>
    <w:rsid w:val="00D74CE7"/>
    <w:rsid w:val="00D75BCA"/>
    <w:rsid w:val="00D77299"/>
    <w:rsid w:val="00D80054"/>
    <w:rsid w:val="00D805C3"/>
    <w:rsid w:val="00D816D6"/>
    <w:rsid w:val="00D81880"/>
    <w:rsid w:val="00D81FBA"/>
    <w:rsid w:val="00D82430"/>
    <w:rsid w:val="00D848FD"/>
    <w:rsid w:val="00D84DB1"/>
    <w:rsid w:val="00D84DFD"/>
    <w:rsid w:val="00D852FB"/>
    <w:rsid w:val="00D8585C"/>
    <w:rsid w:val="00D85D44"/>
    <w:rsid w:val="00D90B1A"/>
    <w:rsid w:val="00D916D3"/>
    <w:rsid w:val="00D92055"/>
    <w:rsid w:val="00D93184"/>
    <w:rsid w:val="00D93893"/>
    <w:rsid w:val="00D93E8F"/>
    <w:rsid w:val="00D94C53"/>
    <w:rsid w:val="00D95FF1"/>
    <w:rsid w:val="00D97347"/>
    <w:rsid w:val="00DA0A2C"/>
    <w:rsid w:val="00DA13A7"/>
    <w:rsid w:val="00DA1F8B"/>
    <w:rsid w:val="00DA220F"/>
    <w:rsid w:val="00DA2555"/>
    <w:rsid w:val="00DA4CE3"/>
    <w:rsid w:val="00DA5243"/>
    <w:rsid w:val="00DA5312"/>
    <w:rsid w:val="00DA6750"/>
    <w:rsid w:val="00DA7349"/>
    <w:rsid w:val="00DA7406"/>
    <w:rsid w:val="00DA77E4"/>
    <w:rsid w:val="00DA7B20"/>
    <w:rsid w:val="00DA7B9C"/>
    <w:rsid w:val="00DB0753"/>
    <w:rsid w:val="00DB15C5"/>
    <w:rsid w:val="00DB2AD2"/>
    <w:rsid w:val="00DB3353"/>
    <w:rsid w:val="00DB3554"/>
    <w:rsid w:val="00DB52AC"/>
    <w:rsid w:val="00DB5BD7"/>
    <w:rsid w:val="00DB619B"/>
    <w:rsid w:val="00DB6ABD"/>
    <w:rsid w:val="00DB6B4B"/>
    <w:rsid w:val="00DC06F4"/>
    <w:rsid w:val="00DC1946"/>
    <w:rsid w:val="00DC1C07"/>
    <w:rsid w:val="00DC1D25"/>
    <w:rsid w:val="00DC2C22"/>
    <w:rsid w:val="00DC2C8C"/>
    <w:rsid w:val="00DC42E6"/>
    <w:rsid w:val="00DC6042"/>
    <w:rsid w:val="00DC6D9F"/>
    <w:rsid w:val="00DC6FDF"/>
    <w:rsid w:val="00DC7099"/>
    <w:rsid w:val="00DD01F8"/>
    <w:rsid w:val="00DD3D05"/>
    <w:rsid w:val="00DD4544"/>
    <w:rsid w:val="00DD56CB"/>
    <w:rsid w:val="00DD5B58"/>
    <w:rsid w:val="00DD6871"/>
    <w:rsid w:val="00DD6DC7"/>
    <w:rsid w:val="00DD77A6"/>
    <w:rsid w:val="00DD7814"/>
    <w:rsid w:val="00DD7ECB"/>
    <w:rsid w:val="00DE052E"/>
    <w:rsid w:val="00DE053F"/>
    <w:rsid w:val="00DE0F70"/>
    <w:rsid w:val="00DE2477"/>
    <w:rsid w:val="00DE38EA"/>
    <w:rsid w:val="00DE442E"/>
    <w:rsid w:val="00DE7154"/>
    <w:rsid w:val="00DE7845"/>
    <w:rsid w:val="00DE7B16"/>
    <w:rsid w:val="00DE7E2F"/>
    <w:rsid w:val="00DF169F"/>
    <w:rsid w:val="00DF1A3B"/>
    <w:rsid w:val="00DF2AE8"/>
    <w:rsid w:val="00DF41A0"/>
    <w:rsid w:val="00DF42B2"/>
    <w:rsid w:val="00DF47FE"/>
    <w:rsid w:val="00DF4C89"/>
    <w:rsid w:val="00DF579F"/>
    <w:rsid w:val="00DF68C7"/>
    <w:rsid w:val="00DF7CCB"/>
    <w:rsid w:val="00DF7F8A"/>
    <w:rsid w:val="00E00269"/>
    <w:rsid w:val="00E00DD9"/>
    <w:rsid w:val="00E00F4C"/>
    <w:rsid w:val="00E01CDF"/>
    <w:rsid w:val="00E03A18"/>
    <w:rsid w:val="00E03E25"/>
    <w:rsid w:val="00E05171"/>
    <w:rsid w:val="00E06030"/>
    <w:rsid w:val="00E062BE"/>
    <w:rsid w:val="00E07164"/>
    <w:rsid w:val="00E07511"/>
    <w:rsid w:val="00E07FAA"/>
    <w:rsid w:val="00E102CF"/>
    <w:rsid w:val="00E11787"/>
    <w:rsid w:val="00E11A42"/>
    <w:rsid w:val="00E11A88"/>
    <w:rsid w:val="00E11C33"/>
    <w:rsid w:val="00E11EF9"/>
    <w:rsid w:val="00E124F4"/>
    <w:rsid w:val="00E12C90"/>
    <w:rsid w:val="00E1344C"/>
    <w:rsid w:val="00E14D1C"/>
    <w:rsid w:val="00E1540C"/>
    <w:rsid w:val="00E15FEE"/>
    <w:rsid w:val="00E16403"/>
    <w:rsid w:val="00E17296"/>
    <w:rsid w:val="00E17339"/>
    <w:rsid w:val="00E17D24"/>
    <w:rsid w:val="00E204DE"/>
    <w:rsid w:val="00E2080F"/>
    <w:rsid w:val="00E23CEA"/>
    <w:rsid w:val="00E24AE2"/>
    <w:rsid w:val="00E24D5D"/>
    <w:rsid w:val="00E24EFA"/>
    <w:rsid w:val="00E2657E"/>
    <w:rsid w:val="00E272B0"/>
    <w:rsid w:val="00E2796F"/>
    <w:rsid w:val="00E3000B"/>
    <w:rsid w:val="00E3052D"/>
    <w:rsid w:val="00E30BDC"/>
    <w:rsid w:val="00E31943"/>
    <w:rsid w:val="00E31F9B"/>
    <w:rsid w:val="00E32B7A"/>
    <w:rsid w:val="00E33969"/>
    <w:rsid w:val="00E33D3D"/>
    <w:rsid w:val="00E345D1"/>
    <w:rsid w:val="00E34934"/>
    <w:rsid w:val="00E35A78"/>
    <w:rsid w:val="00E35D7E"/>
    <w:rsid w:val="00E371D1"/>
    <w:rsid w:val="00E41A4C"/>
    <w:rsid w:val="00E41AA0"/>
    <w:rsid w:val="00E41CB3"/>
    <w:rsid w:val="00E41CCD"/>
    <w:rsid w:val="00E429C3"/>
    <w:rsid w:val="00E449F1"/>
    <w:rsid w:val="00E4502D"/>
    <w:rsid w:val="00E45319"/>
    <w:rsid w:val="00E4544C"/>
    <w:rsid w:val="00E45D05"/>
    <w:rsid w:val="00E45DF4"/>
    <w:rsid w:val="00E46CA8"/>
    <w:rsid w:val="00E46F53"/>
    <w:rsid w:val="00E519A6"/>
    <w:rsid w:val="00E523CE"/>
    <w:rsid w:val="00E53BEC"/>
    <w:rsid w:val="00E542CF"/>
    <w:rsid w:val="00E54594"/>
    <w:rsid w:val="00E54ABF"/>
    <w:rsid w:val="00E56305"/>
    <w:rsid w:val="00E5797B"/>
    <w:rsid w:val="00E61CBF"/>
    <w:rsid w:val="00E6200A"/>
    <w:rsid w:val="00E6298D"/>
    <w:rsid w:val="00E62A13"/>
    <w:rsid w:val="00E62C23"/>
    <w:rsid w:val="00E63BB1"/>
    <w:rsid w:val="00E63BBE"/>
    <w:rsid w:val="00E63E75"/>
    <w:rsid w:val="00E64064"/>
    <w:rsid w:val="00E64E11"/>
    <w:rsid w:val="00E65947"/>
    <w:rsid w:val="00E6618A"/>
    <w:rsid w:val="00E663B8"/>
    <w:rsid w:val="00E66680"/>
    <w:rsid w:val="00E66F6E"/>
    <w:rsid w:val="00E673F5"/>
    <w:rsid w:val="00E6757C"/>
    <w:rsid w:val="00E700E1"/>
    <w:rsid w:val="00E703CC"/>
    <w:rsid w:val="00E7043B"/>
    <w:rsid w:val="00E706AC"/>
    <w:rsid w:val="00E70F88"/>
    <w:rsid w:val="00E716E6"/>
    <w:rsid w:val="00E72EE5"/>
    <w:rsid w:val="00E74DAE"/>
    <w:rsid w:val="00E75D22"/>
    <w:rsid w:val="00E75D6F"/>
    <w:rsid w:val="00E76B7B"/>
    <w:rsid w:val="00E77B95"/>
    <w:rsid w:val="00E77E09"/>
    <w:rsid w:val="00E80A5E"/>
    <w:rsid w:val="00E81485"/>
    <w:rsid w:val="00E83C71"/>
    <w:rsid w:val="00E83EF5"/>
    <w:rsid w:val="00E83F2C"/>
    <w:rsid w:val="00E85436"/>
    <w:rsid w:val="00E85683"/>
    <w:rsid w:val="00E8667E"/>
    <w:rsid w:val="00E87E5A"/>
    <w:rsid w:val="00E9110A"/>
    <w:rsid w:val="00E91A6A"/>
    <w:rsid w:val="00E92BA8"/>
    <w:rsid w:val="00E95328"/>
    <w:rsid w:val="00E957A4"/>
    <w:rsid w:val="00E957ED"/>
    <w:rsid w:val="00E96EAD"/>
    <w:rsid w:val="00E9700D"/>
    <w:rsid w:val="00EA0559"/>
    <w:rsid w:val="00EA11B1"/>
    <w:rsid w:val="00EA172A"/>
    <w:rsid w:val="00EA1A2D"/>
    <w:rsid w:val="00EA2138"/>
    <w:rsid w:val="00EA2326"/>
    <w:rsid w:val="00EA271C"/>
    <w:rsid w:val="00EA2E32"/>
    <w:rsid w:val="00EA37AD"/>
    <w:rsid w:val="00EA48ED"/>
    <w:rsid w:val="00EA677C"/>
    <w:rsid w:val="00EA68AD"/>
    <w:rsid w:val="00EA6E2F"/>
    <w:rsid w:val="00EA7E1A"/>
    <w:rsid w:val="00EB0B1C"/>
    <w:rsid w:val="00EB16B1"/>
    <w:rsid w:val="00EB1903"/>
    <w:rsid w:val="00EB19BD"/>
    <w:rsid w:val="00EB19CE"/>
    <w:rsid w:val="00EB1ACD"/>
    <w:rsid w:val="00EB3327"/>
    <w:rsid w:val="00EB34D4"/>
    <w:rsid w:val="00EB3C99"/>
    <w:rsid w:val="00EB43C9"/>
    <w:rsid w:val="00EB4538"/>
    <w:rsid w:val="00EB4DF1"/>
    <w:rsid w:val="00EB4E3E"/>
    <w:rsid w:val="00EB5415"/>
    <w:rsid w:val="00EB655F"/>
    <w:rsid w:val="00EB6593"/>
    <w:rsid w:val="00EB6CAF"/>
    <w:rsid w:val="00EC06CF"/>
    <w:rsid w:val="00EC1896"/>
    <w:rsid w:val="00EC2382"/>
    <w:rsid w:val="00EC317D"/>
    <w:rsid w:val="00EC3422"/>
    <w:rsid w:val="00EC3E7D"/>
    <w:rsid w:val="00EC49E8"/>
    <w:rsid w:val="00EC4AEF"/>
    <w:rsid w:val="00EC4C21"/>
    <w:rsid w:val="00EC54A3"/>
    <w:rsid w:val="00EC67D1"/>
    <w:rsid w:val="00EC6AB0"/>
    <w:rsid w:val="00EC6BA6"/>
    <w:rsid w:val="00EC6F2D"/>
    <w:rsid w:val="00EC71E2"/>
    <w:rsid w:val="00EC723D"/>
    <w:rsid w:val="00ED045E"/>
    <w:rsid w:val="00ED20C3"/>
    <w:rsid w:val="00ED2B9C"/>
    <w:rsid w:val="00ED4628"/>
    <w:rsid w:val="00ED48E5"/>
    <w:rsid w:val="00ED4C7B"/>
    <w:rsid w:val="00ED4E16"/>
    <w:rsid w:val="00ED4FF8"/>
    <w:rsid w:val="00ED71FF"/>
    <w:rsid w:val="00ED726E"/>
    <w:rsid w:val="00ED7415"/>
    <w:rsid w:val="00EE3C16"/>
    <w:rsid w:val="00EE3D8C"/>
    <w:rsid w:val="00EE3FFD"/>
    <w:rsid w:val="00EE4301"/>
    <w:rsid w:val="00EE4C56"/>
    <w:rsid w:val="00EE57C5"/>
    <w:rsid w:val="00EE5A13"/>
    <w:rsid w:val="00EE5EBA"/>
    <w:rsid w:val="00EE64DD"/>
    <w:rsid w:val="00EE66EB"/>
    <w:rsid w:val="00EF2472"/>
    <w:rsid w:val="00EF2A69"/>
    <w:rsid w:val="00EF36A7"/>
    <w:rsid w:val="00EF60EC"/>
    <w:rsid w:val="00EF69F9"/>
    <w:rsid w:val="00EF6EAE"/>
    <w:rsid w:val="00F01C98"/>
    <w:rsid w:val="00F029F8"/>
    <w:rsid w:val="00F02CD4"/>
    <w:rsid w:val="00F03ACE"/>
    <w:rsid w:val="00F03AE4"/>
    <w:rsid w:val="00F03B43"/>
    <w:rsid w:val="00F04454"/>
    <w:rsid w:val="00F05003"/>
    <w:rsid w:val="00F056A1"/>
    <w:rsid w:val="00F05EE9"/>
    <w:rsid w:val="00F10A3A"/>
    <w:rsid w:val="00F12E64"/>
    <w:rsid w:val="00F13B49"/>
    <w:rsid w:val="00F149EE"/>
    <w:rsid w:val="00F14B8D"/>
    <w:rsid w:val="00F155FA"/>
    <w:rsid w:val="00F1667B"/>
    <w:rsid w:val="00F176C9"/>
    <w:rsid w:val="00F17A14"/>
    <w:rsid w:val="00F20E16"/>
    <w:rsid w:val="00F213B9"/>
    <w:rsid w:val="00F22CDE"/>
    <w:rsid w:val="00F23326"/>
    <w:rsid w:val="00F24CD8"/>
    <w:rsid w:val="00F271AC"/>
    <w:rsid w:val="00F27B78"/>
    <w:rsid w:val="00F327FE"/>
    <w:rsid w:val="00F332EC"/>
    <w:rsid w:val="00F3340F"/>
    <w:rsid w:val="00F33EAD"/>
    <w:rsid w:val="00F3606F"/>
    <w:rsid w:val="00F36597"/>
    <w:rsid w:val="00F36775"/>
    <w:rsid w:val="00F36FB1"/>
    <w:rsid w:val="00F375D8"/>
    <w:rsid w:val="00F40A1F"/>
    <w:rsid w:val="00F43D6C"/>
    <w:rsid w:val="00F4498B"/>
    <w:rsid w:val="00F463B8"/>
    <w:rsid w:val="00F46CC1"/>
    <w:rsid w:val="00F47148"/>
    <w:rsid w:val="00F50DED"/>
    <w:rsid w:val="00F50E37"/>
    <w:rsid w:val="00F52360"/>
    <w:rsid w:val="00F52C22"/>
    <w:rsid w:val="00F53434"/>
    <w:rsid w:val="00F53513"/>
    <w:rsid w:val="00F551C6"/>
    <w:rsid w:val="00F554DA"/>
    <w:rsid w:val="00F55DB0"/>
    <w:rsid w:val="00F5674A"/>
    <w:rsid w:val="00F56E19"/>
    <w:rsid w:val="00F571CB"/>
    <w:rsid w:val="00F57781"/>
    <w:rsid w:val="00F57D27"/>
    <w:rsid w:val="00F60DDA"/>
    <w:rsid w:val="00F61E83"/>
    <w:rsid w:val="00F61E89"/>
    <w:rsid w:val="00F61F92"/>
    <w:rsid w:val="00F62066"/>
    <w:rsid w:val="00F62B1F"/>
    <w:rsid w:val="00F63C1A"/>
    <w:rsid w:val="00F665D5"/>
    <w:rsid w:val="00F66EA7"/>
    <w:rsid w:val="00F671B9"/>
    <w:rsid w:val="00F706B0"/>
    <w:rsid w:val="00F70AC2"/>
    <w:rsid w:val="00F70E45"/>
    <w:rsid w:val="00F718FD"/>
    <w:rsid w:val="00F73EAC"/>
    <w:rsid w:val="00F7414D"/>
    <w:rsid w:val="00F7417F"/>
    <w:rsid w:val="00F74A73"/>
    <w:rsid w:val="00F74B28"/>
    <w:rsid w:val="00F75BB4"/>
    <w:rsid w:val="00F75ECA"/>
    <w:rsid w:val="00F7647A"/>
    <w:rsid w:val="00F768E1"/>
    <w:rsid w:val="00F76C75"/>
    <w:rsid w:val="00F7789F"/>
    <w:rsid w:val="00F80478"/>
    <w:rsid w:val="00F80F0C"/>
    <w:rsid w:val="00F81862"/>
    <w:rsid w:val="00F82044"/>
    <w:rsid w:val="00F82939"/>
    <w:rsid w:val="00F838FE"/>
    <w:rsid w:val="00F8415E"/>
    <w:rsid w:val="00F8417C"/>
    <w:rsid w:val="00F8529E"/>
    <w:rsid w:val="00F8562C"/>
    <w:rsid w:val="00F85C71"/>
    <w:rsid w:val="00F8628B"/>
    <w:rsid w:val="00F86C93"/>
    <w:rsid w:val="00F86D8C"/>
    <w:rsid w:val="00F908D3"/>
    <w:rsid w:val="00F90A6B"/>
    <w:rsid w:val="00F90E6D"/>
    <w:rsid w:val="00F92F81"/>
    <w:rsid w:val="00F9370C"/>
    <w:rsid w:val="00F9440A"/>
    <w:rsid w:val="00F945A5"/>
    <w:rsid w:val="00F95B6D"/>
    <w:rsid w:val="00F95DD0"/>
    <w:rsid w:val="00F970DF"/>
    <w:rsid w:val="00F97211"/>
    <w:rsid w:val="00F9737E"/>
    <w:rsid w:val="00F97CD6"/>
    <w:rsid w:val="00FA1684"/>
    <w:rsid w:val="00FA1776"/>
    <w:rsid w:val="00FA1CA9"/>
    <w:rsid w:val="00FA2561"/>
    <w:rsid w:val="00FA3DC7"/>
    <w:rsid w:val="00FA4A99"/>
    <w:rsid w:val="00FA5087"/>
    <w:rsid w:val="00FA52A1"/>
    <w:rsid w:val="00FA630B"/>
    <w:rsid w:val="00FA6CCD"/>
    <w:rsid w:val="00FA7744"/>
    <w:rsid w:val="00FB1CAE"/>
    <w:rsid w:val="00FB210E"/>
    <w:rsid w:val="00FB2B0F"/>
    <w:rsid w:val="00FB3491"/>
    <w:rsid w:val="00FB364D"/>
    <w:rsid w:val="00FB3EA4"/>
    <w:rsid w:val="00FB4460"/>
    <w:rsid w:val="00FB4F67"/>
    <w:rsid w:val="00FB5A0B"/>
    <w:rsid w:val="00FB6C31"/>
    <w:rsid w:val="00FB7BED"/>
    <w:rsid w:val="00FC0869"/>
    <w:rsid w:val="00FC08F4"/>
    <w:rsid w:val="00FC0A06"/>
    <w:rsid w:val="00FC3480"/>
    <w:rsid w:val="00FC3804"/>
    <w:rsid w:val="00FC4EF2"/>
    <w:rsid w:val="00FC5CA3"/>
    <w:rsid w:val="00FC5F4F"/>
    <w:rsid w:val="00FC64DD"/>
    <w:rsid w:val="00FC74C7"/>
    <w:rsid w:val="00FC77A4"/>
    <w:rsid w:val="00FC7935"/>
    <w:rsid w:val="00FD08C9"/>
    <w:rsid w:val="00FD2519"/>
    <w:rsid w:val="00FD3D68"/>
    <w:rsid w:val="00FD3FC0"/>
    <w:rsid w:val="00FD45B0"/>
    <w:rsid w:val="00FD5761"/>
    <w:rsid w:val="00FD63D0"/>
    <w:rsid w:val="00FD6638"/>
    <w:rsid w:val="00FD7A40"/>
    <w:rsid w:val="00FE316E"/>
    <w:rsid w:val="00FE36AB"/>
    <w:rsid w:val="00FE3D3A"/>
    <w:rsid w:val="00FE3F36"/>
    <w:rsid w:val="00FE3FDC"/>
    <w:rsid w:val="00FE4587"/>
    <w:rsid w:val="00FE559D"/>
    <w:rsid w:val="00FE617E"/>
    <w:rsid w:val="00FE7AA7"/>
    <w:rsid w:val="00FF07C5"/>
    <w:rsid w:val="00FF0CBD"/>
    <w:rsid w:val="00FF152F"/>
    <w:rsid w:val="00FF1F7F"/>
    <w:rsid w:val="00FF2094"/>
    <w:rsid w:val="00FF257E"/>
    <w:rsid w:val="00FF261D"/>
    <w:rsid w:val="00FF2ED7"/>
    <w:rsid w:val="00FF3EF8"/>
    <w:rsid w:val="00FF4485"/>
    <w:rsid w:val="00FF47D6"/>
    <w:rsid w:val="00FF58C2"/>
    <w:rsid w:val="00FF7CEC"/>
    <w:rsid w:val="010BBDA8"/>
    <w:rsid w:val="010C206E"/>
    <w:rsid w:val="01126952"/>
    <w:rsid w:val="0131C303"/>
    <w:rsid w:val="01358562"/>
    <w:rsid w:val="01402856"/>
    <w:rsid w:val="0167F6EC"/>
    <w:rsid w:val="017E952E"/>
    <w:rsid w:val="01A48CB2"/>
    <w:rsid w:val="01BB0AC7"/>
    <w:rsid w:val="01BB1752"/>
    <w:rsid w:val="01D8C007"/>
    <w:rsid w:val="01E6CA3B"/>
    <w:rsid w:val="01EA2AE0"/>
    <w:rsid w:val="01EBD6AD"/>
    <w:rsid w:val="023987F6"/>
    <w:rsid w:val="0255A95E"/>
    <w:rsid w:val="02612C1B"/>
    <w:rsid w:val="0291966B"/>
    <w:rsid w:val="02BE0038"/>
    <w:rsid w:val="02C6B349"/>
    <w:rsid w:val="02D39317"/>
    <w:rsid w:val="02E0BDB6"/>
    <w:rsid w:val="030D2CD4"/>
    <w:rsid w:val="0334B6DE"/>
    <w:rsid w:val="03556467"/>
    <w:rsid w:val="037CF0B4"/>
    <w:rsid w:val="03831407"/>
    <w:rsid w:val="03CCDA2E"/>
    <w:rsid w:val="03CE713D"/>
    <w:rsid w:val="03CF8FF6"/>
    <w:rsid w:val="03D112EF"/>
    <w:rsid w:val="03E65EE9"/>
    <w:rsid w:val="03F11DEF"/>
    <w:rsid w:val="03FFB549"/>
    <w:rsid w:val="0413F2CC"/>
    <w:rsid w:val="043DE3A2"/>
    <w:rsid w:val="04570A03"/>
    <w:rsid w:val="0483773B"/>
    <w:rsid w:val="0488A815"/>
    <w:rsid w:val="048CD973"/>
    <w:rsid w:val="04B8A88B"/>
    <w:rsid w:val="04E03E88"/>
    <w:rsid w:val="04EA603B"/>
    <w:rsid w:val="053AEA1B"/>
    <w:rsid w:val="055387D9"/>
    <w:rsid w:val="0569BE97"/>
    <w:rsid w:val="05862545"/>
    <w:rsid w:val="0589C8B4"/>
    <w:rsid w:val="058D0DAF"/>
    <w:rsid w:val="05A76CE9"/>
    <w:rsid w:val="05C741BB"/>
    <w:rsid w:val="05CDB06C"/>
    <w:rsid w:val="05E6A78A"/>
    <w:rsid w:val="06014EE2"/>
    <w:rsid w:val="062FF92C"/>
    <w:rsid w:val="063BC316"/>
    <w:rsid w:val="068A3DBE"/>
    <w:rsid w:val="06A8BD3C"/>
    <w:rsid w:val="06DA1D94"/>
    <w:rsid w:val="06F6903D"/>
    <w:rsid w:val="070369BC"/>
    <w:rsid w:val="0712BD9B"/>
    <w:rsid w:val="073F20B5"/>
    <w:rsid w:val="0741664E"/>
    <w:rsid w:val="074CC9B7"/>
    <w:rsid w:val="07603307"/>
    <w:rsid w:val="07ACA4EA"/>
    <w:rsid w:val="07D3D5E7"/>
    <w:rsid w:val="07F40E98"/>
    <w:rsid w:val="081C886E"/>
    <w:rsid w:val="0820FF45"/>
    <w:rsid w:val="08306A83"/>
    <w:rsid w:val="08416057"/>
    <w:rsid w:val="085161CE"/>
    <w:rsid w:val="086AAAEE"/>
    <w:rsid w:val="0885A079"/>
    <w:rsid w:val="08983FF9"/>
    <w:rsid w:val="08B5F759"/>
    <w:rsid w:val="08B62F78"/>
    <w:rsid w:val="08C8DEBA"/>
    <w:rsid w:val="08D89D95"/>
    <w:rsid w:val="08DD163B"/>
    <w:rsid w:val="09265916"/>
    <w:rsid w:val="092AC8A4"/>
    <w:rsid w:val="0939AFCB"/>
    <w:rsid w:val="094F1E8D"/>
    <w:rsid w:val="0960D828"/>
    <w:rsid w:val="0995369A"/>
    <w:rsid w:val="09BAFAB7"/>
    <w:rsid w:val="09C1CFBD"/>
    <w:rsid w:val="09D7C362"/>
    <w:rsid w:val="0A08ACAD"/>
    <w:rsid w:val="0A1A4616"/>
    <w:rsid w:val="0A1ECC76"/>
    <w:rsid w:val="0A30C247"/>
    <w:rsid w:val="0A40C1E4"/>
    <w:rsid w:val="0A6502D1"/>
    <w:rsid w:val="0ABB7ABC"/>
    <w:rsid w:val="0AC6D5A3"/>
    <w:rsid w:val="0AC8A1E3"/>
    <w:rsid w:val="0B049695"/>
    <w:rsid w:val="0B3442EC"/>
    <w:rsid w:val="0B36D4BC"/>
    <w:rsid w:val="0B390A09"/>
    <w:rsid w:val="0B3CEFFC"/>
    <w:rsid w:val="0B45FA2F"/>
    <w:rsid w:val="0B67B674"/>
    <w:rsid w:val="0B6C55D2"/>
    <w:rsid w:val="0B6FE4E3"/>
    <w:rsid w:val="0BBA687A"/>
    <w:rsid w:val="0BCA0160"/>
    <w:rsid w:val="0BFAC34B"/>
    <w:rsid w:val="0C5F27C2"/>
    <w:rsid w:val="0C82A927"/>
    <w:rsid w:val="0C86F362"/>
    <w:rsid w:val="0C8F3EF2"/>
    <w:rsid w:val="0CA1FC7A"/>
    <w:rsid w:val="0CC672FF"/>
    <w:rsid w:val="0CC8614B"/>
    <w:rsid w:val="0CD7F0AF"/>
    <w:rsid w:val="0CFBB515"/>
    <w:rsid w:val="0D1C6193"/>
    <w:rsid w:val="0D2A5A52"/>
    <w:rsid w:val="0D2C1493"/>
    <w:rsid w:val="0D7418D2"/>
    <w:rsid w:val="0D7486E2"/>
    <w:rsid w:val="0DBFDB6C"/>
    <w:rsid w:val="0E2DE5B9"/>
    <w:rsid w:val="0E365DA5"/>
    <w:rsid w:val="0E53AEC9"/>
    <w:rsid w:val="0E8037F8"/>
    <w:rsid w:val="0E9B041B"/>
    <w:rsid w:val="0EF37A7E"/>
    <w:rsid w:val="0EFBE4AA"/>
    <w:rsid w:val="0F3F0D67"/>
    <w:rsid w:val="0F4C5835"/>
    <w:rsid w:val="0F4D5763"/>
    <w:rsid w:val="0F6E8145"/>
    <w:rsid w:val="0F850574"/>
    <w:rsid w:val="0FF77D96"/>
    <w:rsid w:val="1038707F"/>
    <w:rsid w:val="103C96AB"/>
    <w:rsid w:val="10582FF2"/>
    <w:rsid w:val="10658E5E"/>
    <w:rsid w:val="1069BF7B"/>
    <w:rsid w:val="107A55A6"/>
    <w:rsid w:val="1096D27F"/>
    <w:rsid w:val="10CBEF08"/>
    <w:rsid w:val="10EC253B"/>
    <w:rsid w:val="1155A984"/>
    <w:rsid w:val="1176C475"/>
    <w:rsid w:val="117C5E69"/>
    <w:rsid w:val="1196B6A5"/>
    <w:rsid w:val="11B53C5B"/>
    <w:rsid w:val="11C9ACEA"/>
    <w:rsid w:val="121703FC"/>
    <w:rsid w:val="121892A3"/>
    <w:rsid w:val="12199107"/>
    <w:rsid w:val="1236EB5F"/>
    <w:rsid w:val="123760B6"/>
    <w:rsid w:val="12420C30"/>
    <w:rsid w:val="1250F52B"/>
    <w:rsid w:val="1279CD8A"/>
    <w:rsid w:val="12856ED6"/>
    <w:rsid w:val="129D550E"/>
    <w:rsid w:val="12A24088"/>
    <w:rsid w:val="12ADC092"/>
    <w:rsid w:val="131B71B0"/>
    <w:rsid w:val="1324617B"/>
    <w:rsid w:val="132E9BB3"/>
    <w:rsid w:val="133BD569"/>
    <w:rsid w:val="1363D6FE"/>
    <w:rsid w:val="13657D4B"/>
    <w:rsid w:val="13911D07"/>
    <w:rsid w:val="139C3EBE"/>
    <w:rsid w:val="13B5E4A3"/>
    <w:rsid w:val="13DB05F9"/>
    <w:rsid w:val="13E35A56"/>
    <w:rsid w:val="1413F13A"/>
    <w:rsid w:val="141BA9AF"/>
    <w:rsid w:val="141D8DB6"/>
    <w:rsid w:val="143A653B"/>
    <w:rsid w:val="144EEC93"/>
    <w:rsid w:val="144FA7F9"/>
    <w:rsid w:val="1453493F"/>
    <w:rsid w:val="1459320C"/>
    <w:rsid w:val="1472B7D9"/>
    <w:rsid w:val="14806753"/>
    <w:rsid w:val="14C0E8B9"/>
    <w:rsid w:val="14CE5906"/>
    <w:rsid w:val="14E09BD9"/>
    <w:rsid w:val="152871B2"/>
    <w:rsid w:val="1559AF5B"/>
    <w:rsid w:val="155C6B76"/>
    <w:rsid w:val="158621D8"/>
    <w:rsid w:val="158ACD47"/>
    <w:rsid w:val="15B0722D"/>
    <w:rsid w:val="15DA1352"/>
    <w:rsid w:val="15F3DBF5"/>
    <w:rsid w:val="15F4AB6D"/>
    <w:rsid w:val="163C1804"/>
    <w:rsid w:val="164885F5"/>
    <w:rsid w:val="1654271F"/>
    <w:rsid w:val="16592E8D"/>
    <w:rsid w:val="165B1E2A"/>
    <w:rsid w:val="165B81D0"/>
    <w:rsid w:val="1665C78A"/>
    <w:rsid w:val="16969785"/>
    <w:rsid w:val="16977547"/>
    <w:rsid w:val="16D72491"/>
    <w:rsid w:val="16E102D6"/>
    <w:rsid w:val="16E50569"/>
    <w:rsid w:val="16ECA2F2"/>
    <w:rsid w:val="16F61CF2"/>
    <w:rsid w:val="171D8036"/>
    <w:rsid w:val="174821D7"/>
    <w:rsid w:val="175EC317"/>
    <w:rsid w:val="1765A43B"/>
    <w:rsid w:val="17AC2622"/>
    <w:rsid w:val="17CB5F4A"/>
    <w:rsid w:val="17D90A68"/>
    <w:rsid w:val="1805F829"/>
    <w:rsid w:val="1808D267"/>
    <w:rsid w:val="1812FA0E"/>
    <w:rsid w:val="1838EE6E"/>
    <w:rsid w:val="183A0AFF"/>
    <w:rsid w:val="1872EC83"/>
    <w:rsid w:val="187C4F1E"/>
    <w:rsid w:val="18857222"/>
    <w:rsid w:val="18C1FB9F"/>
    <w:rsid w:val="18C29323"/>
    <w:rsid w:val="18D39E08"/>
    <w:rsid w:val="18F424FB"/>
    <w:rsid w:val="191DCCBA"/>
    <w:rsid w:val="1953DFB2"/>
    <w:rsid w:val="195400A1"/>
    <w:rsid w:val="198D4775"/>
    <w:rsid w:val="1996AA38"/>
    <w:rsid w:val="19B534FC"/>
    <w:rsid w:val="19BCDCBC"/>
    <w:rsid w:val="19C598AF"/>
    <w:rsid w:val="19D04B91"/>
    <w:rsid w:val="19DAB4CA"/>
    <w:rsid w:val="19F999D7"/>
    <w:rsid w:val="1A1170D1"/>
    <w:rsid w:val="1A204D14"/>
    <w:rsid w:val="1A229E68"/>
    <w:rsid w:val="1A2E290C"/>
    <w:rsid w:val="1A370BAF"/>
    <w:rsid w:val="1A388133"/>
    <w:rsid w:val="1A4A93ED"/>
    <w:rsid w:val="1A4B95E5"/>
    <w:rsid w:val="1A60D7BC"/>
    <w:rsid w:val="1A63C436"/>
    <w:rsid w:val="1A681721"/>
    <w:rsid w:val="1AC7DD8C"/>
    <w:rsid w:val="1ACBB8EE"/>
    <w:rsid w:val="1AE2653D"/>
    <w:rsid w:val="1AED2B1A"/>
    <w:rsid w:val="1B0061DA"/>
    <w:rsid w:val="1B0573AB"/>
    <w:rsid w:val="1B33BAD2"/>
    <w:rsid w:val="1B522941"/>
    <w:rsid w:val="1B66B18A"/>
    <w:rsid w:val="1B877263"/>
    <w:rsid w:val="1B9FDD66"/>
    <w:rsid w:val="1BA18868"/>
    <w:rsid w:val="1BA382AD"/>
    <w:rsid w:val="1BBE6EC9"/>
    <w:rsid w:val="1BDD1A7E"/>
    <w:rsid w:val="1BE58E19"/>
    <w:rsid w:val="1BE6823B"/>
    <w:rsid w:val="1C0A363E"/>
    <w:rsid w:val="1C50BCAF"/>
    <w:rsid w:val="1C53CCD3"/>
    <w:rsid w:val="1CDCC06D"/>
    <w:rsid w:val="1CE319CB"/>
    <w:rsid w:val="1CFD310A"/>
    <w:rsid w:val="1D0E27A6"/>
    <w:rsid w:val="1D645E47"/>
    <w:rsid w:val="1D736787"/>
    <w:rsid w:val="1D75B43E"/>
    <w:rsid w:val="1D8FAF09"/>
    <w:rsid w:val="1DDC7C5A"/>
    <w:rsid w:val="1DF75558"/>
    <w:rsid w:val="1DF769D5"/>
    <w:rsid w:val="1E25FE7E"/>
    <w:rsid w:val="1E4DCDF0"/>
    <w:rsid w:val="1E965626"/>
    <w:rsid w:val="1EA3ABFB"/>
    <w:rsid w:val="1EAB57CE"/>
    <w:rsid w:val="1EB436B2"/>
    <w:rsid w:val="1EF60F8B"/>
    <w:rsid w:val="1EF8E75C"/>
    <w:rsid w:val="1F0D7A10"/>
    <w:rsid w:val="1F22AD0C"/>
    <w:rsid w:val="1F22D1B4"/>
    <w:rsid w:val="1F2AF365"/>
    <w:rsid w:val="1F3E2C16"/>
    <w:rsid w:val="1F692956"/>
    <w:rsid w:val="1F88BA62"/>
    <w:rsid w:val="1FB20BCF"/>
    <w:rsid w:val="1FD88D0F"/>
    <w:rsid w:val="1FE13F03"/>
    <w:rsid w:val="2026409E"/>
    <w:rsid w:val="202FE055"/>
    <w:rsid w:val="2054D20D"/>
    <w:rsid w:val="206AA26A"/>
    <w:rsid w:val="207BFE79"/>
    <w:rsid w:val="20BBBC53"/>
    <w:rsid w:val="20C1632E"/>
    <w:rsid w:val="20C4268D"/>
    <w:rsid w:val="2112EA74"/>
    <w:rsid w:val="211D2628"/>
    <w:rsid w:val="21309B93"/>
    <w:rsid w:val="216F273C"/>
    <w:rsid w:val="216F42A5"/>
    <w:rsid w:val="219B16A8"/>
    <w:rsid w:val="21B54A96"/>
    <w:rsid w:val="21D400CE"/>
    <w:rsid w:val="21EF2B01"/>
    <w:rsid w:val="21F58560"/>
    <w:rsid w:val="2221C621"/>
    <w:rsid w:val="2270CCA2"/>
    <w:rsid w:val="228BA90E"/>
    <w:rsid w:val="22A58D0B"/>
    <w:rsid w:val="22B26D9F"/>
    <w:rsid w:val="22B3C2DF"/>
    <w:rsid w:val="22FCEE5C"/>
    <w:rsid w:val="230CB638"/>
    <w:rsid w:val="232ED40C"/>
    <w:rsid w:val="233965E3"/>
    <w:rsid w:val="233BA971"/>
    <w:rsid w:val="235170B2"/>
    <w:rsid w:val="2353F5D0"/>
    <w:rsid w:val="23554D34"/>
    <w:rsid w:val="237C20E9"/>
    <w:rsid w:val="239C2CF1"/>
    <w:rsid w:val="23EA73E7"/>
    <w:rsid w:val="23F59BF0"/>
    <w:rsid w:val="2424CCFA"/>
    <w:rsid w:val="2476AA96"/>
    <w:rsid w:val="2498464D"/>
    <w:rsid w:val="24A6E326"/>
    <w:rsid w:val="24C90BD5"/>
    <w:rsid w:val="24F9DA92"/>
    <w:rsid w:val="2519E67D"/>
    <w:rsid w:val="254789B1"/>
    <w:rsid w:val="255288EF"/>
    <w:rsid w:val="258F3133"/>
    <w:rsid w:val="25964DD2"/>
    <w:rsid w:val="2599DBFD"/>
    <w:rsid w:val="259B0713"/>
    <w:rsid w:val="259CFAAE"/>
    <w:rsid w:val="259D9275"/>
    <w:rsid w:val="25BCD50E"/>
    <w:rsid w:val="26015053"/>
    <w:rsid w:val="263484FA"/>
    <w:rsid w:val="263C4133"/>
    <w:rsid w:val="263F1AAD"/>
    <w:rsid w:val="2640D4EE"/>
    <w:rsid w:val="264E2BEA"/>
    <w:rsid w:val="267151DC"/>
    <w:rsid w:val="2692706A"/>
    <w:rsid w:val="269BC6C2"/>
    <w:rsid w:val="26A57AEC"/>
    <w:rsid w:val="26A91022"/>
    <w:rsid w:val="26D9553B"/>
    <w:rsid w:val="26F54EB6"/>
    <w:rsid w:val="26F68B14"/>
    <w:rsid w:val="2710F090"/>
    <w:rsid w:val="27237468"/>
    <w:rsid w:val="2736D774"/>
    <w:rsid w:val="27485454"/>
    <w:rsid w:val="276DC30A"/>
    <w:rsid w:val="27826FF8"/>
    <w:rsid w:val="278BF8A2"/>
    <w:rsid w:val="279963D0"/>
    <w:rsid w:val="27BE830C"/>
    <w:rsid w:val="27C7BB2D"/>
    <w:rsid w:val="27C98365"/>
    <w:rsid w:val="27CA76B2"/>
    <w:rsid w:val="27E35F17"/>
    <w:rsid w:val="27E7EFB6"/>
    <w:rsid w:val="27EAFE3B"/>
    <w:rsid w:val="2860DCDA"/>
    <w:rsid w:val="288A2D9E"/>
    <w:rsid w:val="2890B7BA"/>
    <w:rsid w:val="2892D402"/>
    <w:rsid w:val="28C599D8"/>
    <w:rsid w:val="28D44604"/>
    <w:rsid w:val="28EB08D7"/>
    <w:rsid w:val="28FFD679"/>
    <w:rsid w:val="2918FDEE"/>
    <w:rsid w:val="29206FB7"/>
    <w:rsid w:val="2930D0AD"/>
    <w:rsid w:val="2948A607"/>
    <w:rsid w:val="2952AC2E"/>
    <w:rsid w:val="29BBE398"/>
    <w:rsid w:val="29BC14EE"/>
    <w:rsid w:val="29C6ECAC"/>
    <w:rsid w:val="29C7A597"/>
    <w:rsid w:val="29CCD829"/>
    <w:rsid w:val="29D718BF"/>
    <w:rsid w:val="29DFF23B"/>
    <w:rsid w:val="29E530CC"/>
    <w:rsid w:val="2A1CD4DF"/>
    <w:rsid w:val="2A57F5CC"/>
    <w:rsid w:val="2A6E7836"/>
    <w:rsid w:val="2A7FF516"/>
    <w:rsid w:val="2A9E68D0"/>
    <w:rsid w:val="2AB0D3DC"/>
    <w:rsid w:val="2AB8A209"/>
    <w:rsid w:val="2ACAD72E"/>
    <w:rsid w:val="2AE25174"/>
    <w:rsid w:val="2AEF1342"/>
    <w:rsid w:val="2AF1BF8A"/>
    <w:rsid w:val="2AF890A6"/>
    <w:rsid w:val="2B331C3E"/>
    <w:rsid w:val="2B3633B1"/>
    <w:rsid w:val="2B4C1018"/>
    <w:rsid w:val="2B5E6EA0"/>
    <w:rsid w:val="2B695805"/>
    <w:rsid w:val="2B6DEEAD"/>
    <w:rsid w:val="2B976C47"/>
    <w:rsid w:val="2BA81075"/>
    <w:rsid w:val="2BB6A1E3"/>
    <w:rsid w:val="2BD49293"/>
    <w:rsid w:val="2BD76ED2"/>
    <w:rsid w:val="2BEF49F5"/>
    <w:rsid w:val="2C0C146E"/>
    <w:rsid w:val="2C2C6675"/>
    <w:rsid w:val="2C3C677E"/>
    <w:rsid w:val="2C463B42"/>
    <w:rsid w:val="2C52D0CB"/>
    <w:rsid w:val="2C637074"/>
    <w:rsid w:val="2C648065"/>
    <w:rsid w:val="2C8FB365"/>
    <w:rsid w:val="2CF33C74"/>
    <w:rsid w:val="2CFFC382"/>
    <w:rsid w:val="2D04FF63"/>
    <w:rsid w:val="2D098938"/>
    <w:rsid w:val="2D2B7ED7"/>
    <w:rsid w:val="2D309630"/>
    <w:rsid w:val="2D60CC43"/>
    <w:rsid w:val="2D765618"/>
    <w:rsid w:val="2D78507A"/>
    <w:rsid w:val="2D7E1393"/>
    <w:rsid w:val="2D943033"/>
    <w:rsid w:val="2D995EC7"/>
    <w:rsid w:val="2DA618F8"/>
    <w:rsid w:val="2DB043F0"/>
    <w:rsid w:val="2DE76363"/>
    <w:rsid w:val="2DF78386"/>
    <w:rsid w:val="2E0245B5"/>
    <w:rsid w:val="2E0476DA"/>
    <w:rsid w:val="2E0DEBBD"/>
    <w:rsid w:val="2E0EE5EE"/>
    <w:rsid w:val="2E108006"/>
    <w:rsid w:val="2E538B8E"/>
    <w:rsid w:val="2E68E73C"/>
    <w:rsid w:val="2E76CF4C"/>
    <w:rsid w:val="2E794213"/>
    <w:rsid w:val="2E8F01B6"/>
    <w:rsid w:val="2E930388"/>
    <w:rsid w:val="2E9FF8D3"/>
    <w:rsid w:val="2EA01482"/>
    <w:rsid w:val="2F090586"/>
    <w:rsid w:val="2F2618AC"/>
    <w:rsid w:val="2F304BAF"/>
    <w:rsid w:val="2F34CCCE"/>
    <w:rsid w:val="2F3720F5"/>
    <w:rsid w:val="2F63DCF0"/>
    <w:rsid w:val="2F767712"/>
    <w:rsid w:val="2F837C6C"/>
    <w:rsid w:val="2F98EE52"/>
    <w:rsid w:val="2FD63AF3"/>
    <w:rsid w:val="2FDD7CFB"/>
    <w:rsid w:val="3003612D"/>
    <w:rsid w:val="302A55D1"/>
    <w:rsid w:val="3041A152"/>
    <w:rsid w:val="3044A34B"/>
    <w:rsid w:val="3051C5E9"/>
    <w:rsid w:val="30670F24"/>
    <w:rsid w:val="30B87B52"/>
    <w:rsid w:val="30C23478"/>
    <w:rsid w:val="30D90395"/>
    <w:rsid w:val="3131CB09"/>
    <w:rsid w:val="313FEFB4"/>
    <w:rsid w:val="317F66B9"/>
    <w:rsid w:val="3183D3EC"/>
    <w:rsid w:val="3199B2A2"/>
    <w:rsid w:val="31B2A67C"/>
    <w:rsid w:val="31D6B081"/>
    <w:rsid w:val="3204E00A"/>
    <w:rsid w:val="3208693F"/>
    <w:rsid w:val="3245492A"/>
    <w:rsid w:val="325E694C"/>
    <w:rsid w:val="32ECADA6"/>
    <w:rsid w:val="32F7D6EF"/>
    <w:rsid w:val="3337970A"/>
    <w:rsid w:val="334EB459"/>
    <w:rsid w:val="3359C644"/>
    <w:rsid w:val="33674012"/>
    <w:rsid w:val="33953D4B"/>
    <w:rsid w:val="3397A102"/>
    <w:rsid w:val="33BD917C"/>
    <w:rsid w:val="33DF72BC"/>
    <w:rsid w:val="33F2B14A"/>
    <w:rsid w:val="3426A5A0"/>
    <w:rsid w:val="342FDCE1"/>
    <w:rsid w:val="34321EB5"/>
    <w:rsid w:val="34452351"/>
    <w:rsid w:val="3449867D"/>
    <w:rsid w:val="3449E835"/>
    <w:rsid w:val="34524CBC"/>
    <w:rsid w:val="346C371F"/>
    <w:rsid w:val="3471D8C3"/>
    <w:rsid w:val="3479E313"/>
    <w:rsid w:val="34814C85"/>
    <w:rsid w:val="34899564"/>
    <w:rsid w:val="3490E405"/>
    <w:rsid w:val="34AD9C4B"/>
    <w:rsid w:val="34AFC47B"/>
    <w:rsid w:val="34CB7698"/>
    <w:rsid w:val="34CE8B54"/>
    <w:rsid w:val="34E2C829"/>
    <w:rsid w:val="3530DFBC"/>
    <w:rsid w:val="353DC6B3"/>
    <w:rsid w:val="35426160"/>
    <w:rsid w:val="35749BD9"/>
    <w:rsid w:val="3583625F"/>
    <w:rsid w:val="3597857E"/>
    <w:rsid w:val="35A43631"/>
    <w:rsid w:val="35D0D67A"/>
    <w:rsid w:val="35D78546"/>
    <w:rsid w:val="361360D7"/>
    <w:rsid w:val="3647EF8E"/>
    <w:rsid w:val="36772552"/>
    <w:rsid w:val="36F8064F"/>
    <w:rsid w:val="36FC1069"/>
    <w:rsid w:val="3709AD04"/>
    <w:rsid w:val="379C7659"/>
    <w:rsid w:val="37D68481"/>
    <w:rsid w:val="388B9F96"/>
    <w:rsid w:val="38D4404C"/>
    <w:rsid w:val="38E1E5CB"/>
    <w:rsid w:val="38EF7BD4"/>
    <w:rsid w:val="390D6E4F"/>
    <w:rsid w:val="392D4D00"/>
    <w:rsid w:val="393DA4DC"/>
    <w:rsid w:val="396F1E97"/>
    <w:rsid w:val="3998CF7D"/>
    <w:rsid w:val="399D40C8"/>
    <w:rsid w:val="39A40CEC"/>
    <w:rsid w:val="39A489F7"/>
    <w:rsid w:val="39A80399"/>
    <w:rsid w:val="39C59B29"/>
    <w:rsid w:val="39D4665B"/>
    <w:rsid w:val="39E8E3D7"/>
    <w:rsid w:val="39EC61A4"/>
    <w:rsid w:val="39F610C4"/>
    <w:rsid w:val="3A10974B"/>
    <w:rsid w:val="3A57DA36"/>
    <w:rsid w:val="3A5F975F"/>
    <w:rsid w:val="3A6177A3"/>
    <w:rsid w:val="3A858BC2"/>
    <w:rsid w:val="3ADA49A0"/>
    <w:rsid w:val="3ADDDD74"/>
    <w:rsid w:val="3AFD7789"/>
    <w:rsid w:val="3B3EA0CF"/>
    <w:rsid w:val="3B51E097"/>
    <w:rsid w:val="3B58A5A8"/>
    <w:rsid w:val="3B59E177"/>
    <w:rsid w:val="3B72422E"/>
    <w:rsid w:val="3B96B5C8"/>
    <w:rsid w:val="3BAD47EC"/>
    <w:rsid w:val="3BC83C39"/>
    <w:rsid w:val="3BE9FDF7"/>
    <w:rsid w:val="3BF2D5B9"/>
    <w:rsid w:val="3BF83711"/>
    <w:rsid w:val="3C11667E"/>
    <w:rsid w:val="3C59B56A"/>
    <w:rsid w:val="3C70579D"/>
    <w:rsid w:val="3C96D311"/>
    <w:rsid w:val="3CA0B5BE"/>
    <w:rsid w:val="3CBB9FC4"/>
    <w:rsid w:val="3CC20022"/>
    <w:rsid w:val="3CDB3471"/>
    <w:rsid w:val="3CE2476C"/>
    <w:rsid w:val="3CF252EB"/>
    <w:rsid w:val="3D38BFFF"/>
    <w:rsid w:val="3D69869B"/>
    <w:rsid w:val="3D76654E"/>
    <w:rsid w:val="3D78ECC3"/>
    <w:rsid w:val="3DC13B02"/>
    <w:rsid w:val="3E210973"/>
    <w:rsid w:val="3E3B60BF"/>
    <w:rsid w:val="3E60C4B2"/>
    <w:rsid w:val="3E690EDA"/>
    <w:rsid w:val="3E6B28BA"/>
    <w:rsid w:val="3E6C40A0"/>
    <w:rsid w:val="3E9B81E7"/>
    <w:rsid w:val="3EC27DF0"/>
    <w:rsid w:val="3EC6FEFF"/>
    <w:rsid w:val="3ECCD572"/>
    <w:rsid w:val="3ED3EA0F"/>
    <w:rsid w:val="3EDCD84F"/>
    <w:rsid w:val="3EF085FE"/>
    <w:rsid w:val="3F2A44A5"/>
    <w:rsid w:val="3F37402A"/>
    <w:rsid w:val="3F7467D9"/>
    <w:rsid w:val="3FA4A97B"/>
    <w:rsid w:val="3FE03E25"/>
    <w:rsid w:val="3FFF4D0C"/>
    <w:rsid w:val="4016CB0C"/>
    <w:rsid w:val="4039EDD2"/>
    <w:rsid w:val="403CA0BD"/>
    <w:rsid w:val="405BE19D"/>
    <w:rsid w:val="406A815A"/>
    <w:rsid w:val="40970489"/>
    <w:rsid w:val="40971386"/>
    <w:rsid w:val="409C94E9"/>
    <w:rsid w:val="40AE0610"/>
    <w:rsid w:val="40C009DA"/>
    <w:rsid w:val="40D3E983"/>
    <w:rsid w:val="40E098C5"/>
    <w:rsid w:val="40FB0B59"/>
    <w:rsid w:val="410E7E40"/>
    <w:rsid w:val="4127F860"/>
    <w:rsid w:val="415909E4"/>
    <w:rsid w:val="4199152D"/>
    <w:rsid w:val="41A0AB77"/>
    <w:rsid w:val="41B4BEAF"/>
    <w:rsid w:val="41DFF443"/>
    <w:rsid w:val="41E0BAA3"/>
    <w:rsid w:val="42143B17"/>
    <w:rsid w:val="421876F1"/>
    <w:rsid w:val="421A790C"/>
    <w:rsid w:val="4243D729"/>
    <w:rsid w:val="425F5BD3"/>
    <w:rsid w:val="42BBAA1F"/>
    <w:rsid w:val="42CD2069"/>
    <w:rsid w:val="42D416E8"/>
    <w:rsid w:val="42DA3807"/>
    <w:rsid w:val="42EC5B3A"/>
    <w:rsid w:val="42F1325C"/>
    <w:rsid w:val="431C7840"/>
    <w:rsid w:val="432D5BEB"/>
    <w:rsid w:val="4330DCAF"/>
    <w:rsid w:val="4355DA30"/>
    <w:rsid w:val="438AB9FB"/>
    <w:rsid w:val="439B477B"/>
    <w:rsid w:val="43B2C1B8"/>
    <w:rsid w:val="43B49F9A"/>
    <w:rsid w:val="43B4A3FA"/>
    <w:rsid w:val="43B7FE91"/>
    <w:rsid w:val="43BCB1F9"/>
    <w:rsid w:val="43CDCB4A"/>
    <w:rsid w:val="43D61E21"/>
    <w:rsid w:val="43D6FCA8"/>
    <w:rsid w:val="443B18B6"/>
    <w:rsid w:val="4488BBCF"/>
    <w:rsid w:val="449CDC62"/>
    <w:rsid w:val="44B3EC3D"/>
    <w:rsid w:val="44B50603"/>
    <w:rsid w:val="44CBC5CF"/>
    <w:rsid w:val="44D8505E"/>
    <w:rsid w:val="45022F3C"/>
    <w:rsid w:val="4514E932"/>
    <w:rsid w:val="45272C4C"/>
    <w:rsid w:val="452DC359"/>
    <w:rsid w:val="455206F4"/>
    <w:rsid w:val="455EA948"/>
    <w:rsid w:val="456441B4"/>
    <w:rsid w:val="457D0E08"/>
    <w:rsid w:val="45A119AF"/>
    <w:rsid w:val="45A92B8F"/>
    <w:rsid w:val="45AE524F"/>
    <w:rsid w:val="45CE1C6C"/>
    <w:rsid w:val="45D18C73"/>
    <w:rsid w:val="45DF375B"/>
    <w:rsid w:val="45F3A90D"/>
    <w:rsid w:val="463ED4DD"/>
    <w:rsid w:val="464436F1"/>
    <w:rsid w:val="46488863"/>
    <w:rsid w:val="46645C3A"/>
    <w:rsid w:val="466CA28C"/>
    <w:rsid w:val="468D491C"/>
    <w:rsid w:val="46E07164"/>
    <w:rsid w:val="46EC2689"/>
    <w:rsid w:val="46FF480F"/>
    <w:rsid w:val="474293A0"/>
    <w:rsid w:val="4746CE6A"/>
    <w:rsid w:val="4746E4CC"/>
    <w:rsid w:val="47672B48"/>
    <w:rsid w:val="47758075"/>
    <w:rsid w:val="47866EBE"/>
    <w:rsid w:val="4786C915"/>
    <w:rsid w:val="47956CF3"/>
    <w:rsid w:val="47B6FE81"/>
    <w:rsid w:val="47B77067"/>
    <w:rsid w:val="47C2861F"/>
    <w:rsid w:val="47C70F08"/>
    <w:rsid w:val="47FCA474"/>
    <w:rsid w:val="480E1DF4"/>
    <w:rsid w:val="48477F8E"/>
    <w:rsid w:val="48557496"/>
    <w:rsid w:val="486C2BEA"/>
    <w:rsid w:val="48929A7D"/>
    <w:rsid w:val="48973752"/>
    <w:rsid w:val="48B8EA5A"/>
    <w:rsid w:val="48BA3B8C"/>
    <w:rsid w:val="48D958AA"/>
    <w:rsid w:val="48DC7A78"/>
    <w:rsid w:val="48F83D0B"/>
    <w:rsid w:val="4900DC85"/>
    <w:rsid w:val="492DAC1A"/>
    <w:rsid w:val="494BC4E3"/>
    <w:rsid w:val="495DE056"/>
    <w:rsid w:val="496B457D"/>
    <w:rsid w:val="498C13F7"/>
    <w:rsid w:val="499A3C35"/>
    <w:rsid w:val="49BBA36D"/>
    <w:rsid w:val="49CB8689"/>
    <w:rsid w:val="4A11796B"/>
    <w:rsid w:val="4A312D00"/>
    <w:rsid w:val="4A3FBB06"/>
    <w:rsid w:val="4A5C7369"/>
    <w:rsid w:val="4A806B35"/>
    <w:rsid w:val="4A83A19C"/>
    <w:rsid w:val="4A9D8347"/>
    <w:rsid w:val="4AB34079"/>
    <w:rsid w:val="4AB953F8"/>
    <w:rsid w:val="4ACFABC9"/>
    <w:rsid w:val="4AEA28EE"/>
    <w:rsid w:val="4AFA1143"/>
    <w:rsid w:val="4AFE4BF2"/>
    <w:rsid w:val="4B185548"/>
    <w:rsid w:val="4B4791E2"/>
    <w:rsid w:val="4B489FB6"/>
    <w:rsid w:val="4B52B12E"/>
    <w:rsid w:val="4B54E230"/>
    <w:rsid w:val="4B6C3436"/>
    <w:rsid w:val="4B9D5429"/>
    <w:rsid w:val="4BAFB40E"/>
    <w:rsid w:val="4BBFF260"/>
    <w:rsid w:val="4BFCF1AF"/>
    <w:rsid w:val="4C255554"/>
    <w:rsid w:val="4C261953"/>
    <w:rsid w:val="4C28D0F3"/>
    <w:rsid w:val="4C57E12D"/>
    <w:rsid w:val="4C59F480"/>
    <w:rsid w:val="4C67F4B4"/>
    <w:rsid w:val="4CB6E208"/>
    <w:rsid w:val="4CD13DA4"/>
    <w:rsid w:val="4CE1E8A6"/>
    <w:rsid w:val="4D05272A"/>
    <w:rsid w:val="4D17C788"/>
    <w:rsid w:val="4D3E8E34"/>
    <w:rsid w:val="4D47F1B3"/>
    <w:rsid w:val="4D80A77F"/>
    <w:rsid w:val="4D821DEA"/>
    <w:rsid w:val="4DBCB757"/>
    <w:rsid w:val="4DD7B662"/>
    <w:rsid w:val="4DD7E38E"/>
    <w:rsid w:val="4DDA9DE5"/>
    <w:rsid w:val="4DF571A7"/>
    <w:rsid w:val="4DF6B54C"/>
    <w:rsid w:val="4E2669BF"/>
    <w:rsid w:val="4E490E10"/>
    <w:rsid w:val="4E4B51A5"/>
    <w:rsid w:val="4EC9BF5B"/>
    <w:rsid w:val="4EDD1F1F"/>
    <w:rsid w:val="4EE19434"/>
    <w:rsid w:val="4EF78B5C"/>
    <w:rsid w:val="4F0E81CF"/>
    <w:rsid w:val="4F35596E"/>
    <w:rsid w:val="4F436290"/>
    <w:rsid w:val="4F74EAD7"/>
    <w:rsid w:val="4F7D9050"/>
    <w:rsid w:val="4F86DC29"/>
    <w:rsid w:val="4FF23A72"/>
    <w:rsid w:val="5012765D"/>
    <w:rsid w:val="501B0305"/>
    <w:rsid w:val="504C1E60"/>
    <w:rsid w:val="50602F80"/>
    <w:rsid w:val="506D3078"/>
    <w:rsid w:val="5089F2AC"/>
    <w:rsid w:val="50A203B5"/>
    <w:rsid w:val="50A4384F"/>
    <w:rsid w:val="50B226E3"/>
    <w:rsid w:val="50C71E37"/>
    <w:rsid w:val="50C99C13"/>
    <w:rsid w:val="50CF620C"/>
    <w:rsid w:val="50D0491E"/>
    <w:rsid w:val="50D2C2DA"/>
    <w:rsid w:val="50D3B72E"/>
    <w:rsid w:val="50EC6AF5"/>
    <w:rsid w:val="510FBE27"/>
    <w:rsid w:val="5115D2DD"/>
    <w:rsid w:val="5138C918"/>
    <w:rsid w:val="51731AD3"/>
    <w:rsid w:val="51779626"/>
    <w:rsid w:val="51781760"/>
    <w:rsid w:val="517B7E10"/>
    <w:rsid w:val="517CAB50"/>
    <w:rsid w:val="517E3067"/>
    <w:rsid w:val="51B1D9D0"/>
    <w:rsid w:val="51BDC4D7"/>
    <w:rsid w:val="51C1F2B2"/>
    <w:rsid w:val="51CBA141"/>
    <w:rsid w:val="525D97F2"/>
    <w:rsid w:val="526FB30E"/>
    <w:rsid w:val="52783F83"/>
    <w:rsid w:val="52837D90"/>
    <w:rsid w:val="52ADC81F"/>
    <w:rsid w:val="52B1A33E"/>
    <w:rsid w:val="52CDE736"/>
    <w:rsid w:val="52EB9BFB"/>
    <w:rsid w:val="5331B24A"/>
    <w:rsid w:val="534D25D6"/>
    <w:rsid w:val="535A0F13"/>
    <w:rsid w:val="535E53F3"/>
    <w:rsid w:val="5367E1CA"/>
    <w:rsid w:val="53693E9B"/>
    <w:rsid w:val="53B1D956"/>
    <w:rsid w:val="53DB4025"/>
    <w:rsid w:val="53EC3E96"/>
    <w:rsid w:val="54025603"/>
    <w:rsid w:val="5403AC8F"/>
    <w:rsid w:val="54082CEF"/>
    <w:rsid w:val="540E4577"/>
    <w:rsid w:val="5414DAE4"/>
    <w:rsid w:val="5416187D"/>
    <w:rsid w:val="541A7490"/>
    <w:rsid w:val="5421C5A4"/>
    <w:rsid w:val="543FF737"/>
    <w:rsid w:val="5443D8BC"/>
    <w:rsid w:val="54518606"/>
    <w:rsid w:val="54992561"/>
    <w:rsid w:val="54C3C09C"/>
    <w:rsid w:val="54C61131"/>
    <w:rsid w:val="54DA2F9F"/>
    <w:rsid w:val="54E08C12"/>
    <w:rsid w:val="54E2B273"/>
    <w:rsid w:val="54F91849"/>
    <w:rsid w:val="55079C85"/>
    <w:rsid w:val="55226C87"/>
    <w:rsid w:val="5542DE41"/>
    <w:rsid w:val="5554BACE"/>
    <w:rsid w:val="557B631E"/>
    <w:rsid w:val="559D8149"/>
    <w:rsid w:val="55C3E2F5"/>
    <w:rsid w:val="55CC5219"/>
    <w:rsid w:val="56140338"/>
    <w:rsid w:val="562E999C"/>
    <w:rsid w:val="5632ED74"/>
    <w:rsid w:val="56340E4D"/>
    <w:rsid w:val="5649CE49"/>
    <w:rsid w:val="564CA489"/>
    <w:rsid w:val="56520091"/>
    <w:rsid w:val="565A3971"/>
    <w:rsid w:val="5684C698"/>
    <w:rsid w:val="56B6F8E2"/>
    <w:rsid w:val="56C25858"/>
    <w:rsid w:val="56F55F53"/>
    <w:rsid w:val="56FE1935"/>
    <w:rsid w:val="56FF8376"/>
    <w:rsid w:val="57173A14"/>
    <w:rsid w:val="57251368"/>
    <w:rsid w:val="572CB3A0"/>
    <w:rsid w:val="57696C15"/>
    <w:rsid w:val="579DA344"/>
    <w:rsid w:val="579E1D80"/>
    <w:rsid w:val="57B144D2"/>
    <w:rsid w:val="57D90602"/>
    <w:rsid w:val="57E2BBD6"/>
    <w:rsid w:val="57F26FA6"/>
    <w:rsid w:val="57FC8CF5"/>
    <w:rsid w:val="582F74EB"/>
    <w:rsid w:val="5835EB0B"/>
    <w:rsid w:val="583D6DAE"/>
    <w:rsid w:val="585491E8"/>
    <w:rsid w:val="5865EB2C"/>
    <w:rsid w:val="58892820"/>
    <w:rsid w:val="588A7366"/>
    <w:rsid w:val="58AE9C8F"/>
    <w:rsid w:val="58E37686"/>
    <w:rsid w:val="58F7C594"/>
    <w:rsid w:val="58FCB095"/>
    <w:rsid w:val="5902C42D"/>
    <w:rsid w:val="5910426A"/>
    <w:rsid w:val="5920554F"/>
    <w:rsid w:val="5930ACF2"/>
    <w:rsid w:val="5934EC5B"/>
    <w:rsid w:val="593CF6B8"/>
    <w:rsid w:val="594C4F5F"/>
    <w:rsid w:val="597F8FC7"/>
    <w:rsid w:val="5990D669"/>
    <w:rsid w:val="59A3E891"/>
    <w:rsid w:val="59BACE54"/>
    <w:rsid w:val="59EA40BE"/>
    <w:rsid w:val="5A2AC1AE"/>
    <w:rsid w:val="5A3C408F"/>
    <w:rsid w:val="5A3D59DE"/>
    <w:rsid w:val="5A4B3E6E"/>
    <w:rsid w:val="5A5B679E"/>
    <w:rsid w:val="5A6370F5"/>
    <w:rsid w:val="5A700D1E"/>
    <w:rsid w:val="5A711D45"/>
    <w:rsid w:val="5A7624C0"/>
    <w:rsid w:val="5A7F46E7"/>
    <w:rsid w:val="5A92E5A4"/>
    <w:rsid w:val="5ACBC5BA"/>
    <w:rsid w:val="5ADB44ED"/>
    <w:rsid w:val="5ADD5619"/>
    <w:rsid w:val="5AF83DF0"/>
    <w:rsid w:val="5AF8CDC2"/>
    <w:rsid w:val="5B093401"/>
    <w:rsid w:val="5B1C0238"/>
    <w:rsid w:val="5B239E4F"/>
    <w:rsid w:val="5B6DFCDA"/>
    <w:rsid w:val="5B85BEB5"/>
    <w:rsid w:val="5B967B64"/>
    <w:rsid w:val="5BB266EF"/>
    <w:rsid w:val="5BED817F"/>
    <w:rsid w:val="5BF682E2"/>
    <w:rsid w:val="5C083DB4"/>
    <w:rsid w:val="5C385042"/>
    <w:rsid w:val="5C4AFBFB"/>
    <w:rsid w:val="5C63ABA6"/>
    <w:rsid w:val="5C641BD2"/>
    <w:rsid w:val="5C84CF96"/>
    <w:rsid w:val="5CA5AA98"/>
    <w:rsid w:val="5CC23057"/>
    <w:rsid w:val="5CE7DDC8"/>
    <w:rsid w:val="5CF9860D"/>
    <w:rsid w:val="5CFD93D1"/>
    <w:rsid w:val="5D2E549E"/>
    <w:rsid w:val="5D302988"/>
    <w:rsid w:val="5D38295F"/>
    <w:rsid w:val="5D48995D"/>
    <w:rsid w:val="5DA50A72"/>
    <w:rsid w:val="5DA7FAA3"/>
    <w:rsid w:val="5DDA6F1D"/>
    <w:rsid w:val="5E0E1CD2"/>
    <w:rsid w:val="5E35658B"/>
    <w:rsid w:val="5E88F594"/>
    <w:rsid w:val="5EA27CF5"/>
    <w:rsid w:val="5EE4AE0D"/>
    <w:rsid w:val="5F5657D6"/>
    <w:rsid w:val="5F5AB375"/>
    <w:rsid w:val="5F6A2CDA"/>
    <w:rsid w:val="5F88C4DA"/>
    <w:rsid w:val="5F894B37"/>
    <w:rsid w:val="5F9E1365"/>
    <w:rsid w:val="5FC6C688"/>
    <w:rsid w:val="5FEE5EFC"/>
    <w:rsid w:val="5FEF9F62"/>
    <w:rsid w:val="600D2564"/>
    <w:rsid w:val="6039B6DD"/>
    <w:rsid w:val="6052822B"/>
    <w:rsid w:val="60692982"/>
    <w:rsid w:val="607BA160"/>
    <w:rsid w:val="6097E1CB"/>
    <w:rsid w:val="609B6A8C"/>
    <w:rsid w:val="60BAC0F2"/>
    <w:rsid w:val="60BDE1CC"/>
    <w:rsid w:val="60C09BB0"/>
    <w:rsid w:val="6104BB37"/>
    <w:rsid w:val="6116E0B1"/>
    <w:rsid w:val="61453B7E"/>
    <w:rsid w:val="61658415"/>
    <w:rsid w:val="61738FD8"/>
    <w:rsid w:val="6179765D"/>
    <w:rsid w:val="618189A9"/>
    <w:rsid w:val="61A1A0D2"/>
    <w:rsid w:val="61C5D592"/>
    <w:rsid w:val="61CCF730"/>
    <w:rsid w:val="61CE5472"/>
    <w:rsid w:val="61CF3237"/>
    <w:rsid w:val="61D67B24"/>
    <w:rsid w:val="61E61228"/>
    <w:rsid w:val="61EE3EE9"/>
    <w:rsid w:val="62304C20"/>
    <w:rsid w:val="625403E2"/>
    <w:rsid w:val="6284631F"/>
    <w:rsid w:val="62878450"/>
    <w:rsid w:val="6290E732"/>
    <w:rsid w:val="6296D6D7"/>
    <w:rsid w:val="62A9DC5B"/>
    <w:rsid w:val="62AB7EEF"/>
    <w:rsid w:val="62B2B112"/>
    <w:rsid w:val="62C7A69F"/>
    <w:rsid w:val="62CBD96F"/>
    <w:rsid w:val="62CD2E75"/>
    <w:rsid w:val="62D617D3"/>
    <w:rsid w:val="62F9871F"/>
    <w:rsid w:val="6300F588"/>
    <w:rsid w:val="630C40FC"/>
    <w:rsid w:val="6311F708"/>
    <w:rsid w:val="632B2D69"/>
    <w:rsid w:val="63447352"/>
    <w:rsid w:val="635D505D"/>
    <w:rsid w:val="63650E5E"/>
    <w:rsid w:val="63A2BCE9"/>
    <w:rsid w:val="63BB36C1"/>
    <w:rsid w:val="63C91588"/>
    <w:rsid w:val="63DA2B83"/>
    <w:rsid w:val="64276CE7"/>
    <w:rsid w:val="6439419E"/>
    <w:rsid w:val="644C8BBA"/>
    <w:rsid w:val="64533F12"/>
    <w:rsid w:val="64539A92"/>
    <w:rsid w:val="648DA5FB"/>
    <w:rsid w:val="649E8CEA"/>
    <w:rsid w:val="64A3E24E"/>
    <w:rsid w:val="64A4FD94"/>
    <w:rsid w:val="64CA12EB"/>
    <w:rsid w:val="64DA3419"/>
    <w:rsid w:val="64F58A89"/>
    <w:rsid w:val="651AAB1C"/>
    <w:rsid w:val="6545344D"/>
    <w:rsid w:val="658A1983"/>
    <w:rsid w:val="659C83F0"/>
    <w:rsid w:val="65E08BFD"/>
    <w:rsid w:val="6603648D"/>
    <w:rsid w:val="6603AECE"/>
    <w:rsid w:val="6614E4C2"/>
    <w:rsid w:val="6617B531"/>
    <w:rsid w:val="661D7727"/>
    <w:rsid w:val="664C582B"/>
    <w:rsid w:val="66561836"/>
    <w:rsid w:val="6660DC43"/>
    <w:rsid w:val="667B1451"/>
    <w:rsid w:val="66876E95"/>
    <w:rsid w:val="6697FDAF"/>
    <w:rsid w:val="66A4D30A"/>
    <w:rsid w:val="66ACEAA8"/>
    <w:rsid w:val="66C26AD2"/>
    <w:rsid w:val="66E50CF5"/>
    <w:rsid w:val="66F01C5C"/>
    <w:rsid w:val="670DDD16"/>
    <w:rsid w:val="670E839C"/>
    <w:rsid w:val="67450232"/>
    <w:rsid w:val="67D2EE8D"/>
    <w:rsid w:val="67DE062D"/>
    <w:rsid w:val="6811F72E"/>
    <w:rsid w:val="6815B234"/>
    <w:rsid w:val="68184825"/>
    <w:rsid w:val="682BE2A6"/>
    <w:rsid w:val="68313F4B"/>
    <w:rsid w:val="6837F4FA"/>
    <w:rsid w:val="683B3292"/>
    <w:rsid w:val="683E755F"/>
    <w:rsid w:val="684C8B18"/>
    <w:rsid w:val="6857FB8C"/>
    <w:rsid w:val="6858C65B"/>
    <w:rsid w:val="6865ACF6"/>
    <w:rsid w:val="6867C658"/>
    <w:rsid w:val="6871DB50"/>
    <w:rsid w:val="68859AF1"/>
    <w:rsid w:val="6887D5A1"/>
    <w:rsid w:val="68938AE2"/>
    <w:rsid w:val="68A49017"/>
    <w:rsid w:val="68A4C1E8"/>
    <w:rsid w:val="68AC555F"/>
    <w:rsid w:val="68D424B2"/>
    <w:rsid w:val="68E33A6D"/>
    <w:rsid w:val="68F6CA1F"/>
    <w:rsid w:val="68FC33CF"/>
    <w:rsid w:val="68FF6664"/>
    <w:rsid w:val="691C791B"/>
    <w:rsid w:val="6921F296"/>
    <w:rsid w:val="692AD816"/>
    <w:rsid w:val="69303298"/>
    <w:rsid w:val="693112D0"/>
    <w:rsid w:val="6936ACB6"/>
    <w:rsid w:val="696FC379"/>
    <w:rsid w:val="69AE9436"/>
    <w:rsid w:val="69E5F527"/>
    <w:rsid w:val="6A0122E0"/>
    <w:rsid w:val="6A33EDCF"/>
    <w:rsid w:val="6A445F58"/>
    <w:rsid w:val="6B089FAB"/>
    <w:rsid w:val="6B88B2DE"/>
    <w:rsid w:val="6B8F48D6"/>
    <w:rsid w:val="6B9821A5"/>
    <w:rsid w:val="6BA1C856"/>
    <w:rsid w:val="6BAA9137"/>
    <w:rsid w:val="6BC566AE"/>
    <w:rsid w:val="6C15B13E"/>
    <w:rsid w:val="6C28AB8D"/>
    <w:rsid w:val="6C2BB9C0"/>
    <w:rsid w:val="6C4B6863"/>
    <w:rsid w:val="6C672FE5"/>
    <w:rsid w:val="6C73F0C7"/>
    <w:rsid w:val="6C9E02B9"/>
    <w:rsid w:val="6C9F7512"/>
    <w:rsid w:val="6CCE1786"/>
    <w:rsid w:val="6CD9ED68"/>
    <w:rsid w:val="6CEDD4A7"/>
    <w:rsid w:val="6CF91663"/>
    <w:rsid w:val="6D2E856B"/>
    <w:rsid w:val="6D565955"/>
    <w:rsid w:val="6D567EE4"/>
    <w:rsid w:val="6D58AA96"/>
    <w:rsid w:val="6D80C120"/>
    <w:rsid w:val="6DBF3653"/>
    <w:rsid w:val="6DD08401"/>
    <w:rsid w:val="6DD85EE9"/>
    <w:rsid w:val="6DE0269E"/>
    <w:rsid w:val="6DEA446D"/>
    <w:rsid w:val="6DF231F3"/>
    <w:rsid w:val="6E3A8903"/>
    <w:rsid w:val="6E5C82CF"/>
    <w:rsid w:val="6E62DAD8"/>
    <w:rsid w:val="6E7578A5"/>
    <w:rsid w:val="6E8F7547"/>
    <w:rsid w:val="6EB15AC6"/>
    <w:rsid w:val="6ED9814F"/>
    <w:rsid w:val="6F0BDB1E"/>
    <w:rsid w:val="6F8F11BB"/>
    <w:rsid w:val="6FC0426F"/>
    <w:rsid w:val="70027357"/>
    <w:rsid w:val="700FFEBC"/>
    <w:rsid w:val="70232739"/>
    <w:rsid w:val="7027A078"/>
    <w:rsid w:val="704D70A6"/>
    <w:rsid w:val="705F91BC"/>
    <w:rsid w:val="707E92FC"/>
    <w:rsid w:val="70ABCC06"/>
    <w:rsid w:val="70B40583"/>
    <w:rsid w:val="70B86E80"/>
    <w:rsid w:val="70CD84B5"/>
    <w:rsid w:val="70D98E68"/>
    <w:rsid w:val="70F61661"/>
    <w:rsid w:val="710A5739"/>
    <w:rsid w:val="71139345"/>
    <w:rsid w:val="711EB2A1"/>
    <w:rsid w:val="712D047B"/>
    <w:rsid w:val="7140A7CA"/>
    <w:rsid w:val="7141F334"/>
    <w:rsid w:val="71834266"/>
    <w:rsid w:val="71906DE5"/>
    <w:rsid w:val="719CF209"/>
    <w:rsid w:val="71B533AB"/>
    <w:rsid w:val="71BF1803"/>
    <w:rsid w:val="71DC180E"/>
    <w:rsid w:val="71E23953"/>
    <w:rsid w:val="7201460D"/>
    <w:rsid w:val="7278F225"/>
    <w:rsid w:val="72AA45C5"/>
    <w:rsid w:val="72AB298D"/>
    <w:rsid w:val="72C71591"/>
    <w:rsid w:val="72C75E8A"/>
    <w:rsid w:val="72CBFCBD"/>
    <w:rsid w:val="72DEFD49"/>
    <w:rsid w:val="72F7D684"/>
    <w:rsid w:val="730DC14A"/>
    <w:rsid w:val="73205110"/>
    <w:rsid w:val="7338B675"/>
    <w:rsid w:val="734F04C7"/>
    <w:rsid w:val="7372B148"/>
    <w:rsid w:val="73807E4F"/>
    <w:rsid w:val="7383BA52"/>
    <w:rsid w:val="738FC2B7"/>
    <w:rsid w:val="7396D2BA"/>
    <w:rsid w:val="73A2DFFB"/>
    <w:rsid w:val="73A6833D"/>
    <w:rsid w:val="74097462"/>
    <w:rsid w:val="740ADBCF"/>
    <w:rsid w:val="7417D653"/>
    <w:rsid w:val="7418915F"/>
    <w:rsid w:val="743E96BE"/>
    <w:rsid w:val="743F3764"/>
    <w:rsid w:val="744E4450"/>
    <w:rsid w:val="745985F1"/>
    <w:rsid w:val="74798F86"/>
    <w:rsid w:val="7494353C"/>
    <w:rsid w:val="749F55B9"/>
    <w:rsid w:val="74B3A8D5"/>
    <w:rsid w:val="74B53069"/>
    <w:rsid w:val="74B557D0"/>
    <w:rsid w:val="74C93633"/>
    <w:rsid w:val="7508A6B2"/>
    <w:rsid w:val="751D8DDA"/>
    <w:rsid w:val="7550C214"/>
    <w:rsid w:val="7557EF0F"/>
    <w:rsid w:val="758EB5A3"/>
    <w:rsid w:val="75B2D4AC"/>
    <w:rsid w:val="75FB8597"/>
    <w:rsid w:val="760F311C"/>
    <w:rsid w:val="76443D9D"/>
    <w:rsid w:val="765BDB72"/>
    <w:rsid w:val="765DB1CB"/>
    <w:rsid w:val="765F0B8D"/>
    <w:rsid w:val="767E9A86"/>
    <w:rsid w:val="7697F5AC"/>
    <w:rsid w:val="76AB95AD"/>
    <w:rsid w:val="76BFD407"/>
    <w:rsid w:val="76DD7C4E"/>
    <w:rsid w:val="76F4EC7C"/>
    <w:rsid w:val="7710995C"/>
    <w:rsid w:val="77378895"/>
    <w:rsid w:val="774FCE49"/>
    <w:rsid w:val="7778D8BF"/>
    <w:rsid w:val="778CAD6A"/>
    <w:rsid w:val="77A30D3B"/>
    <w:rsid w:val="77BD88DF"/>
    <w:rsid w:val="77C709EA"/>
    <w:rsid w:val="77E28A0D"/>
    <w:rsid w:val="780610ED"/>
    <w:rsid w:val="781D3BB0"/>
    <w:rsid w:val="78270771"/>
    <w:rsid w:val="784A04B9"/>
    <w:rsid w:val="78A01636"/>
    <w:rsid w:val="78C85FBC"/>
    <w:rsid w:val="79010697"/>
    <w:rsid w:val="790A43BE"/>
    <w:rsid w:val="79424B42"/>
    <w:rsid w:val="794E3ECD"/>
    <w:rsid w:val="7955C066"/>
    <w:rsid w:val="79870205"/>
    <w:rsid w:val="7989E4B6"/>
    <w:rsid w:val="799BE85C"/>
    <w:rsid w:val="799D9B7C"/>
    <w:rsid w:val="79C98CD5"/>
    <w:rsid w:val="79D947AC"/>
    <w:rsid w:val="79E302A2"/>
    <w:rsid w:val="79E6AF82"/>
    <w:rsid w:val="79EAB7BD"/>
    <w:rsid w:val="7A25817B"/>
    <w:rsid w:val="7A8DFB56"/>
    <w:rsid w:val="7A9B040B"/>
    <w:rsid w:val="7A9CD6F8"/>
    <w:rsid w:val="7A9F7D78"/>
    <w:rsid w:val="7AD7B71C"/>
    <w:rsid w:val="7AF330ED"/>
    <w:rsid w:val="7AF82DD6"/>
    <w:rsid w:val="7AFBA68B"/>
    <w:rsid w:val="7B2487AA"/>
    <w:rsid w:val="7B31874B"/>
    <w:rsid w:val="7B50B89F"/>
    <w:rsid w:val="7B6D00B4"/>
    <w:rsid w:val="7BA88AE6"/>
    <w:rsid w:val="7BAE74A3"/>
    <w:rsid w:val="7BD7790F"/>
    <w:rsid w:val="7BED91EA"/>
    <w:rsid w:val="7BF86F11"/>
    <w:rsid w:val="7C232D82"/>
    <w:rsid w:val="7C40B95D"/>
    <w:rsid w:val="7C46E933"/>
    <w:rsid w:val="7C5F16C1"/>
    <w:rsid w:val="7C69B151"/>
    <w:rsid w:val="7C6C9CEF"/>
    <w:rsid w:val="7C86EA51"/>
    <w:rsid w:val="7CA56543"/>
    <w:rsid w:val="7CC6A556"/>
    <w:rsid w:val="7D120936"/>
    <w:rsid w:val="7D1865D2"/>
    <w:rsid w:val="7D92EBDB"/>
    <w:rsid w:val="7DE37112"/>
    <w:rsid w:val="7DF0B29F"/>
    <w:rsid w:val="7DF79A74"/>
    <w:rsid w:val="7E0F89B4"/>
    <w:rsid w:val="7E1C6F68"/>
    <w:rsid w:val="7E2399A6"/>
    <w:rsid w:val="7E279500"/>
    <w:rsid w:val="7E304B6F"/>
    <w:rsid w:val="7E3744B8"/>
    <w:rsid w:val="7E64A1D5"/>
    <w:rsid w:val="7E785D11"/>
    <w:rsid w:val="7E857422"/>
    <w:rsid w:val="7E9CD191"/>
    <w:rsid w:val="7E9CF3D2"/>
    <w:rsid w:val="7EF031C2"/>
    <w:rsid w:val="7EF3019D"/>
    <w:rsid w:val="7EFA9A13"/>
    <w:rsid w:val="7F26FC4A"/>
    <w:rsid w:val="7F3CD237"/>
    <w:rsid w:val="7F3F64B5"/>
    <w:rsid w:val="7F432A37"/>
    <w:rsid w:val="7F72F030"/>
    <w:rsid w:val="7F7724AC"/>
    <w:rsid w:val="7F7920BC"/>
    <w:rsid w:val="7F7D7DA0"/>
    <w:rsid w:val="7F8486C1"/>
    <w:rsid w:val="7F8C7238"/>
    <w:rsid w:val="7FBA6B5E"/>
    <w:rsid w:val="7FBD735F"/>
    <w:rsid w:val="7FCB5A75"/>
    <w:rsid w:val="7FD7099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6F828"/>
  <w15:docId w15:val="{7D00EB54-39BA-4FD5-AFAF-210A531D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6D0"/>
    <w:rPr>
      <w:rFonts w:ascii="Times New Roman" w:eastAsia="Times New Roman" w:hAnsi="Times New Roman" w:cs="Times New Roman"/>
      <w:lang w:val="en-CA" w:eastAsia="en-CA"/>
    </w:rPr>
  </w:style>
  <w:style w:type="paragraph" w:styleId="Heading1">
    <w:name w:val="heading 1"/>
    <w:basedOn w:val="Normal"/>
    <w:next w:val="Normal"/>
    <w:link w:val="Heading1Char"/>
    <w:rsid w:val="00B71D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40A1F"/>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82933"/>
    <w:rPr>
      <w:rFonts w:ascii="Tahoma" w:hAnsi="Tahoma" w:cs="Tahoma"/>
      <w:sz w:val="16"/>
      <w:szCs w:val="16"/>
    </w:rPr>
  </w:style>
  <w:style w:type="character" w:customStyle="1" w:styleId="BalloonTextChar">
    <w:name w:val="Balloon Text Char"/>
    <w:basedOn w:val="DefaultParagraphFont"/>
    <w:uiPriority w:val="99"/>
    <w:semiHidden/>
    <w:rsid w:val="005039AC"/>
    <w:rPr>
      <w:rFonts w:ascii="Lucida Grande" w:hAnsi="Lucida Grande"/>
      <w:sz w:val="18"/>
      <w:szCs w:val="18"/>
    </w:rPr>
  </w:style>
  <w:style w:type="character" w:customStyle="1" w:styleId="BalloonTextChar0">
    <w:name w:val="Balloon Text Char0"/>
    <w:basedOn w:val="DefaultParagraphFont"/>
    <w:uiPriority w:val="99"/>
    <w:semiHidden/>
    <w:rsid w:val="005039AC"/>
    <w:rPr>
      <w:rFonts w:ascii="Lucida Grande" w:hAnsi="Lucida Grande"/>
      <w:sz w:val="18"/>
      <w:szCs w:val="18"/>
    </w:rPr>
  </w:style>
  <w:style w:type="character" w:customStyle="1" w:styleId="BalloonTextChar1">
    <w:name w:val="Balloon Text Char1"/>
    <w:basedOn w:val="DefaultParagraphFont"/>
    <w:link w:val="BalloonText"/>
    <w:rsid w:val="00082933"/>
    <w:rPr>
      <w:rFonts w:ascii="Tahoma" w:eastAsia="Times New Roman" w:hAnsi="Tahoma" w:cs="Tahoma"/>
      <w:sz w:val="16"/>
      <w:szCs w:val="16"/>
      <w:lang w:val="en-CA" w:eastAsia="en-CA"/>
    </w:rPr>
  </w:style>
  <w:style w:type="paragraph" w:styleId="FootnoteText">
    <w:name w:val="footnote text"/>
    <w:basedOn w:val="Normal"/>
    <w:link w:val="FootnoteTextChar"/>
    <w:rsid w:val="00082933"/>
    <w:rPr>
      <w:rFonts w:ascii="Arial" w:hAnsi="Arial" w:cs="Arial"/>
      <w:sz w:val="20"/>
      <w:szCs w:val="20"/>
      <w:lang w:eastAsia="en-US"/>
    </w:rPr>
  </w:style>
  <w:style w:type="character" w:customStyle="1" w:styleId="FootnoteTextChar">
    <w:name w:val="Footnote Text Char"/>
    <w:basedOn w:val="DefaultParagraphFont"/>
    <w:link w:val="FootnoteText"/>
    <w:rsid w:val="00082933"/>
    <w:rPr>
      <w:rFonts w:ascii="Arial" w:eastAsia="Times New Roman" w:hAnsi="Arial" w:cs="Arial"/>
      <w:sz w:val="20"/>
      <w:szCs w:val="20"/>
      <w:lang w:val="en-CA"/>
    </w:rPr>
  </w:style>
  <w:style w:type="character" w:styleId="FootnoteReference">
    <w:name w:val="footnote reference"/>
    <w:rsid w:val="00082933"/>
    <w:rPr>
      <w:rFonts w:ascii="Times New Roman" w:hAnsi="Times New Roman" w:cs="Times New Roman"/>
      <w:vertAlign w:val="superscript"/>
    </w:rPr>
  </w:style>
  <w:style w:type="character" w:styleId="Hyperlink">
    <w:name w:val="Hyperlink"/>
    <w:uiPriority w:val="99"/>
    <w:rsid w:val="00082933"/>
    <w:rPr>
      <w:rFonts w:ascii="Times New Roman" w:hAnsi="Times New Roman" w:cs="Times New Roman"/>
      <w:color w:val="0000FF"/>
      <w:u w:val="single"/>
    </w:rPr>
  </w:style>
  <w:style w:type="paragraph" w:customStyle="1" w:styleId="H1">
    <w:name w:val="_ H_1"/>
    <w:basedOn w:val="Normal"/>
    <w:next w:val="SingleTxt"/>
    <w:rsid w:val="0008293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bCs/>
      <w:spacing w:val="4"/>
      <w:w w:val="103"/>
      <w:kern w:val="14"/>
      <w:lang w:val="en-GB" w:eastAsia="en-US"/>
    </w:rPr>
  </w:style>
  <w:style w:type="paragraph" w:customStyle="1" w:styleId="H23">
    <w:name w:val="_ H_2/3"/>
    <w:basedOn w:val="H1"/>
    <w:next w:val="SingleTxt"/>
    <w:rsid w:val="00082933"/>
    <w:pPr>
      <w:spacing w:line="240" w:lineRule="exact"/>
      <w:outlineLvl w:val="1"/>
    </w:pPr>
    <w:rPr>
      <w:spacing w:val="2"/>
      <w:sz w:val="20"/>
      <w:szCs w:val="20"/>
    </w:rPr>
  </w:style>
  <w:style w:type="paragraph" w:customStyle="1" w:styleId="SingleTxt">
    <w:name w:val="__Single Txt"/>
    <w:basedOn w:val="Normal"/>
    <w:rsid w:val="0008293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paragraph" w:styleId="Footer">
    <w:name w:val="footer"/>
    <w:basedOn w:val="Normal"/>
    <w:link w:val="FooterChar"/>
    <w:uiPriority w:val="99"/>
    <w:rsid w:val="00082933"/>
    <w:pPr>
      <w:tabs>
        <w:tab w:val="center" w:pos="4320"/>
        <w:tab w:val="right" w:pos="8640"/>
      </w:tabs>
    </w:pPr>
    <w:rPr>
      <w:b/>
      <w:bCs/>
      <w:noProof/>
      <w:sz w:val="17"/>
      <w:szCs w:val="17"/>
      <w:lang w:val="en-US" w:eastAsia="en-US"/>
    </w:rPr>
  </w:style>
  <w:style w:type="character" w:customStyle="1" w:styleId="FooterChar">
    <w:name w:val="Footer Char"/>
    <w:basedOn w:val="DefaultParagraphFont"/>
    <w:link w:val="Footer"/>
    <w:uiPriority w:val="99"/>
    <w:rsid w:val="00082933"/>
    <w:rPr>
      <w:rFonts w:ascii="Times New Roman" w:eastAsia="Times New Roman" w:hAnsi="Times New Roman" w:cs="Times New Roman"/>
      <w:b/>
      <w:bCs/>
      <w:noProof/>
      <w:sz w:val="17"/>
      <w:szCs w:val="17"/>
    </w:rPr>
  </w:style>
  <w:style w:type="paragraph" w:styleId="Header">
    <w:name w:val="header"/>
    <w:basedOn w:val="Normal"/>
    <w:link w:val="HeaderChar"/>
    <w:rsid w:val="00082933"/>
    <w:pPr>
      <w:tabs>
        <w:tab w:val="center" w:pos="4320"/>
        <w:tab w:val="right" w:pos="8640"/>
      </w:tabs>
    </w:pPr>
    <w:rPr>
      <w:noProof/>
      <w:sz w:val="17"/>
      <w:szCs w:val="17"/>
      <w:lang w:val="en-US" w:eastAsia="en-US"/>
    </w:rPr>
  </w:style>
  <w:style w:type="character" w:customStyle="1" w:styleId="HeaderChar">
    <w:name w:val="Header Char"/>
    <w:basedOn w:val="DefaultParagraphFont"/>
    <w:link w:val="Header"/>
    <w:rsid w:val="00082933"/>
    <w:rPr>
      <w:rFonts w:ascii="Times New Roman" w:eastAsia="Times New Roman" w:hAnsi="Times New Roman" w:cs="Times New Roman"/>
      <w:noProof/>
      <w:sz w:val="17"/>
      <w:szCs w:val="17"/>
    </w:rPr>
  </w:style>
  <w:style w:type="character" w:styleId="PageNumber">
    <w:name w:val="page number"/>
    <w:rsid w:val="00082933"/>
    <w:rPr>
      <w:rFonts w:ascii="Times New Roman" w:hAnsi="Times New Roman" w:cs="Times New Roman"/>
    </w:rPr>
  </w:style>
  <w:style w:type="paragraph" w:customStyle="1" w:styleId="Default">
    <w:name w:val="Default"/>
    <w:rsid w:val="00082933"/>
    <w:pPr>
      <w:autoSpaceDE w:val="0"/>
      <w:autoSpaceDN w:val="0"/>
      <w:adjustRightInd w:val="0"/>
    </w:pPr>
    <w:rPr>
      <w:rFonts w:ascii="Times New Roman" w:eastAsia="Times New Roman" w:hAnsi="Times New Roman" w:cs="Times New Roman"/>
      <w:color w:val="000000"/>
      <w:lang w:val="en-CA" w:eastAsia="en-CA"/>
    </w:rPr>
  </w:style>
  <w:style w:type="paragraph" w:customStyle="1" w:styleId="ColorfulList-Accent11">
    <w:name w:val="Colorful List - Accent 11"/>
    <w:basedOn w:val="Normal"/>
    <w:qFormat/>
    <w:rsid w:val="00082933"/>
    <w:pPr>
      <w:ind w:left="720"/>
    </w:pPr>
  </w:style>
  <w:style w:type="paragraph" w:styleId="CommentText">
    <w:name w:val="annotation text"/>
    <w:basedOn w:val="Normal"/>
    <w:link w:val="CommentTextChar"/>
    <w:uiPriority w:val="99"/>
    <w:rsid w:val="00082933"/>
  </w:style>
  <w:style w:type="character" w:customStyle="1" w:styleId="CommentTextChar">
    <w:name w:val="Comment Text Char"/>
    <w:basedOn w:val="DefaultParagraphFont"/>
    <w:link w:val="CommentText"/>
    <w:uiPriority w:val="99"/>
    <w:rsid w:val="00082933"/>
    <w:rPr>
      <w:rFonts w:ascii="Times New Roman" w:eastAsia="Times New Roman" w:hAnsi="Times New Roman" w:cs="Times New Roman"/>
      <w:lang w:val="en-CA" w:eastAsia="en-CA"/>
    </w:rPr>
  </w:style>
  <w:style w:type="table" w:customStyle="1" w:styleId="TableGrid2">
    <w:name w:val="Table Grid2"/>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82933"/>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8293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C2382"/>
    <w:pPr>
      <w:ind w:left="720"/>
      <w:contextualSpacing/>
    </w:pPr>
  </w:style>
  <w:style w:type="paragraph" w:styleId="NoSpacing">
    <w:name w:val="No Spacing"/>
    <w:link w:val="NoSpacingChar"/>
    <w:uiPriority w:val="1"/>
    <w:qFormat/>
    <w:rsid w:val="00E35D7E"/>
    <w:rPr>
      <w:sz w:val="22"/>
      <w:szCs w:val="22"/>
      <w:lang w:val="en-AU"/>
    </w:rPr>
  </w:style>
  <w:style w:type="character" w:styleId="CommentReference">
    <w:name w:val="annotation reference"/>
    <w:basedOn w:val="DefaultParagraphFont"/>
    <w:uiPriority w:val="99"/>
    <w:semiHidden/>
    <w:unhideWhenUsed/>
    <w:rsid w:val="00184D88"/>
    <w:rPr>
      <w:sz w:val="16"/>
      <w:szCs w:val="16"/>
    </w:rPr>
  </w:style>
  <w:style w:type="paragraph" w:styleId="CommentSubject">
    <w:name w:val="annotation subject"/>
    <w:basedOn w:val="CommentText"/>
    <w:next w:val="CommentText"/>
    <w:link w:val="CommentSubjectChar"/>
    <w:semiHidden/>
    <w:unhideWhenUsed/>
    <w:rsid w:val="00184D88"/>
    <w:rPr>
      <w:b/>
      <w:bCs/>
      <w:sz w:val="20"/>
      <w:szCs w:val="20"/>
    </w:rPr>
  </w:style>
  <w:style w:type="character" w:customStyle="1" w:styleId="CommentSubjectChar">
    <w:name w:val="Comment Subject Char"/>
    <w:basedOn w:val="CommentTextChar"/>
    <w:link w:val="CommentSubject"/>
    <w:semiHidden/>
    <w:rsid w:val="00184D88"/>
    <w:rPr>
      <w:rFonts w:ascii="Times New Roman" w:eastAsia="Times New Roman" w:hAnsi="Times New Roman" w:cs="Times New Roman"/>
      <w:b/>
      <w:bCs/>
      <w:sz w:val="20"/>
      <w:szCs w:val="20"/>
      <w:lang w:val="en-CA" w:eastAsia="en-CA"/>
    </w:rPr>
  </w:style>
  <w:style w:type="paragraph" w:styleId="NormalWeb">
    <w:name w:val="Normal (Web)"/>
    <w:basedOn w:val="Normal"/>
    <w:uiPriority w:val="99"/>
    <w:unhideWhenUsed/>
    <w:rsid w:val="00916365"/>
    <w:pPr>
      <w:spacing w:before="100" w:beforeAutospacing="1" w:after="100" w:afterAutospacing="1"/>
    </w:pPr>
    <w:rPr>
      <w:lang w:val="en-AU" w:eastAsia="en-AU"/>
    </w:rPr>
  </w:style>
  <w:style w:type="paragraph" w:customStyle="1" w:styleId="xmsolistparagraph">
    <w:name w:val="x_msolistparagraph"/>
    <w:basedOn w:val="Normal"/>
    <w:rsid w:val="00E272B0"/>
    <w:pPr>
      <w:spacing w:before="100" w:beforeAutospacing="1" w:after="100" w:afterAutospacing="1"/>
    </w:pPr>
    <w:rPr>
      <w:lang w:val="en-US"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7068B7"/>
    <w:rPr>
      <w:rFonts w:ascii="Times New Roman" w:eastAsia="Times New Roman" w:hAnsi="Times New Roman" w:cs="Times New Roman"/>
      <w:lang w:val="en-CA" w:eastAsia="en-CA"/>
    </w:rPr>
  </w:style>
  <w:style w:type="paragraph" w:customStyle="1" w:styleId="font-14">
    <w:name w:val="font-14"/>
    <w:basedOn w:val="Normal"/>
    <w:rsid w:val="009702CF"/>
    <w:pPr>
      <w:spacing w:before="100" w:beforeAutospacing="1" w:after="100" w:afterAutospacing="1"/>
    </w:pPr>
    <w:rPr>
      <w:lang w:val="en-US" w:eastAsia="en-US"/>
    </w:rPr>
  </w:style>
  <w:style w:type="character" w:customStyle="1" w:styleId="markfmyuzpcul">
    <w:name w:val="markfmyuzpcul"/>
    <w:basedOn w:val="DefaultParagraphFont"/>
    <w:rsid w:val="00500BBD"/>
  </w:style>
  <w:style w:type="character" w:customStyle="1" w:styleId="text-danger">
    <w:name w:val="text-danger"/>
    <w:basedOn w:val="DefaultParagraphFont"/>
    <w:rsid w:val="0012591E"/>
  </w:style>
  <w:style w:type="paragraph" w:customStyle="1" w:styleId="paragraph">
    <w:name w:val="paragraph"/>
    <w:basedOn w:val="Normal"/>
    <w:rsid w:val="00D81880"/>
    <w:pPr>
      <w:spacing w:before="100" w:beforeAutospacing="1" w:after="100" w:afterAutospacing="1"/>
    </w:pPr>
    <w:rPr>
      <w:lang w:val="en-GB" w:eastAsia="en-GB"/>
    </w:rPr>
  </w:style>
  <w:style w:type="character" w:customStyle="1" w:styleId="Heading2Char">
    <w:name w:val="Heading 2 Char"/>
    <w:basedOn w:val="DefaultParagraphFont"/>
    <w:link w:val="Heading2"/>
    <w:uiPriority w:val="9"/>
    <w:rsid w:val="00F40A1F"/>
    <w:rPr>
      <w:rFonts w:ascii="Times New Roman" w:eastAsia="Times New Roman" w:hAnsi="Times New Roman" w:cs="Times New Roman"/>
      <w:b/>
      <w:bCs/>
      <w:sz w:val="36"/>
      <w:szCs w:val="36"/>
      <w:lang w:val="en-GB" w:eastAsia="en-GB"/>
    </w:rPr>
  </w:style>
  <w:style w:type="paragraph" w:styleId="Revision">
    <w:name w:val="Revision"/>
    <w:hidden/>
    <w:semiHidden/>
    <w:rsid w:val="003D62FB"/>
    <w:rPr>
      <w:rFonts w:ascii="Times New Roman" w:eastAsia="Times New Roman" w:hAnsi="Times New Roman" w:cs="Times New Roman"/>
      <w:lang w:val="en-CA" w:eastAsia="en-CA"/>
    </w:rPr>
  </w:style>
  <w:style w:type="character" w:styleId="UnresolvedMention">
    <w:name w:val="Unresolved Mention"/>
    <w:basedOn w:val="DefaultParagraphFont"/>
    <w:uiPriority w:val="99"/>
    <w:semiHidden/>
    <w:unhideWhenUsed/>
    <w:rsid w:val="00FF07C5"/>
    <w:rPr>
      <w:color w:val="605E5C"/>
      <w:shd w:val="clear" w:color="auto" w:fill="E1DFDD"/>
    </w:rPr>
  </w:style>
  <w:style w:type="character" w:styleId="Mention">
    <w:name w:val="Mention"/>
    <w:basedOn w:val="DefaultParagraphFont"/>
    <w:uiPriority w:val="99"/>
    <w:unhideWhenUsed/>
    <w:rsid w:val="00A94E44"/>
    <w:rPr>
      <w:color w:val="2B579A"/>
      <w:shd w:val="clear" w:color="auto" w:fill="E6E6E6"/>
    </w:rPr>
  </w:style>
  <w:style w:type="character" w:customStyle="1" w:styleId="Heading1Char">
    <w:name w:val="Heading 1 Char"/>
    <w:basedOn w:val="DefaultParagraphFont"/>
    <w:link w:val="Heading1"/>
    <w:rsid w:val="00B71DA2"/>
    <w:rPr>
      <w:rFonts w:asciiTheme="majorHAnsi" w:eastAsiaTheme="majorEastAsia" w:hAnsiTheme="majorHAnsi" w:cstheme="majorBidi"/>
      <w:color w:val="365F91" w:themeColor="accent1" w:themeShade="BF"/>
      <w:sz w:val="32"/>
      <w:szCs w:val="32"/>
      <w:lang w:val="en-CA" w:eastAsia="en-CA"/>
    </w:rPr>
  </w:style>
  <w:style w:type="paragraph" w:styleId="TOCHeading">
    <w:name w:val="TOC Heading"/>
    <w:basedOn w:val="Heading1"/>
    <w:next w:val="Normal"/>
    <w:uiPriority w:val="39"/>
    <w:unhideWhenUsed/>
    <w:qFormat/>
    <w:rsid w:val="008C2588"/>
    <w:pPr>
      <w:spacing w:line="259" w:lineRule="auto"/>
      <w:outlineLvl w:val="9"/>
    </w:pPr>
    <w:rPr>
      <w:lang w:val="en-US" w:eastAsia="en-US"/>
    </w:rPr>
  </w:style>
  <w:style w:type="paragraph" w:styleId="TOC1">
    <w:name w:val="toc 1"/>
    <w:basedOn w:val="Normal"/>
    <w:next w:val="Normal"/>
    <w:autoRedefine/>
    <w:uiPriority w:val="39"/>
    <w:unhideWhenUsed/>
    <w:rsid w:val="00157B5E"/>
    <w:pPr>
      <w:tabs>
        <w:tab w:val="right" w:leader="dot" w:pos="12950"/>
      </w:tabs>
      <w:spacing w:after="100"/>
    </w:pPr>
  </w:style>
  <w:style w:type="table" w:styleId="PlainTable1">
    <w:name w:val="Plain Table 1"/>
    <w:basedOn w:val="TableNormal"/>
    <w:rsid w:val="001C6E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4C3136"/>
    <w:rPr>
      <w:sz w:val="22"/>
      <w:szCs w:val="22"/>
      <w:lang w:val="en-AU"/>
    </w:rPr>
  </w:style>
  <w:style w:type="character" w:styleId="FollowedHyperlink">
    <w:name w:val="FollowedHyperlink"/>
    <w:basedOn w:val="DefaultParagraphFont"/>
    <w:semiHidden/>
    <w:unhideWhenUsed/>
    <w:rsid w:val="005B5E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6983">
      <w:bodyDiv w:val="1"/>
      <w:marLeft w:val="0"/>
      <w:marRight w:val="0"/>
      <w:marTop w:val="0"/>
      <w:marBottom w:val="0"/>
      <w:divBdr>
        <w:top w:val="none" w:sz="0" w:space="0" w:color="auto"/>
        <w:left w:val="none" w:sz="0" w:space="0" w:color="auto"/>
        <w:bottom w:val="none" w:sz="0" w:space="0" w:color="auto"/>
        <w:right w:val="none" w:sz="0" w:space="0" w:color="auto"/>
      </w:divBdr>
      <w:divsChild>
        <w:div w:id="1394086207">
          <w:marLeft w:val="0"/>
          <w:marRight w:val="0"/>
          <w:marTop w:val="0"/>
          <w:marBottom w:val="0"/>
          <w:divBdr>
            <w:top w:val="none" w:sz="0" w:space="0" w:color="auto"/>
            <w:left w:val="none" w:sz="0" w:space="0" w:color="auto"/>
            <w:bottom w:val="none" w:sz="0" w:space="0" w:color="auto"/>
            <w:right w:val="none" w:sz="0" w:space="0" w:color="auto"/>
          </w:divBdr>
        </w:div>
        <w:div w:id="576982433">
          <w:marLeft w:val="0"/>
          <w:marRight w:val="0"/>
          <w:marTop w:val="0"/>
          <w:marBottom w:val="0"/>
          <w:divBdr>
            <w:top w:val="none" w:sz="0" w:space="0" w:color="auto"/>
            <w:left w:val="none" w:sz="0" w:space="0" w:color="auto"/>
            <w:bottom w:val="none" w:sz="0" w:space="0" w:color="auto"/>
            <w:right w:val="none" w:sz="0" w:space="0" w:color="auto"/>
          </w:divBdr>
        </w:div>
        <w:div w:id="1817988812">
          <w:marLeft w:val="0"/>
          <w:marRight w:val="0"/>
          <w:marTop w:val="0"/>
          <w:marBottom w:val="0"/>
          <w:divBdr>
            <w:top w:val="none" w:sz="0" w:space="0" w:color="auto"/>
            <w:left w:val="none" w:sz="0" w:space="0" w:color="auto"/>
            <w:bottom w:val="none" w:sz="0" w:space="0" w:color="auto"/>
            <w:right w:val="none" w:sz="0" w:space="0" w:color="auto"/>
          </w:divBdr>
        </w:div>
        <w:div w:id="383064203">
          <w:marLeft w:val="0"/>
          <w:marRight w:val="0"/>
          <w:marTop w:val="0"/>
          <w:marBottom w:val="0"/>
          <w:divBdr>
            <w:top w:val="none" w:sz="0" w:space="0" w:color="auto"/>
            <w:left w:val="none" w:sz="0" w:space="0" w:color="auto"/>
            <w:bottom w:val="none" w:sz="0" w:space="0" w:color="auto"/>
            <w:right w:val="none" w:sz="0" w:space="0" w:color="auto"/>
          </w:divBdr>
        </w:div>
        <w:div w:id="724984294">
          <w:marLeft w:val="0"/>
          <w:marRight w:val="0"/>
          <w:marTop w:val="0"/>
          <w:marBottom w:val="0"/>
          <w:divBdr>
            <w:top w:val="none" w:sz="0" w:space="0" w:color="auto"/>
            <w:left w:val="none" w:sz="0" w:space="0" w:color="auto"/>
            <w:bottom w:val="none" w:sz="0" w:space="0" w:color="auto"/>
            <w:right w:val="none" w:sz="0" w:space="0" w:color="auto"/>
          </w:divBdr>
        </w:div>
        <w:div w:id="1431462263">
          <w:marLeft w:val="0"/>
          <w:marRight w:val="0"/>
          <w:marTop w:val="0"/>
          <w:marBottom w:val="0"/>
          <w:divBdr>
            <w:top w:val="none" w:sz="0" w:space="0" w:color="auto"/>
            <w:left w:val="none" w:sz="0" w:space="0" w:color="auto"/>
            <w:bottom w:val="none" w:sz="0" w:space="0" w:color="auto"/>
            <w:right w:val="none" w:sz="0" w:space="0" w:color="auto"/>
          </w:divBdr>
        </w:div>
        <w:div w:id="913391261">
          <w:marLeft w:val="0"/>
          <w:marRight w:val="0"/>
          <w:marTop w:val="0"/>
          <w:marBottom w:val="0"/>
          <w:divBdr>
            <w:top w:val="none" w:sz="0" w:space="0" w:color="auto"/>
            <w:left w:val="none" w:sz="0" w:space="0" w:color="auto"/>
            <w:bottom w:val="none" w:sz="0" w:space="0" w:color="auto"/>
            <w:right w:val="none" w:sz="0" w:space="0" w:color="auto"/>
          </w:divBdr>
        </w:div>
        <w:div w:id="602349695">
          <w:marLeft w:val="0"/>
          <w:marRight w:val="0"/>
          <w:marTop w:val="0"/>
          <w:marBottom w:val="0"/>
          <w:divBdr>
            <w:top w:val="none" w:sz="0" w:space="0" w:color="auto"/>
            <w:left w:val="none" w:sz="0" w:space="0" w:color="auto"/>
            <w:bottom w:val="none" w:sz="0" w:space="0" w:color="auto"/>
            <w:right w:val="none" w:sz="0" w:space="0" w:color="auto"/>
          </w:divBdr>
        </w:div>
        <w:div w:id="786505794">
          <w:marLeft w:val="0"/>
          <w:marRight w:val="0"/>
          <w:marTop w:val="0"/>
          <w:marBottom w:val="0"/>
          <w:divBdr>
            <w:top w:val="none" w:sz="0" w:space="0" w:color="auto"/>
            <w:left w:val="none" w:sz="0" w:space="0" w:color="auto"/>
            <w:bottom w:val="none" w:sz="0" w:space="0" w:color="auto"/>
            <w:right w:val="none" w:sz="0" w:space="0" w:color="auto"/>
          </w:divBdr>
        </w:div>
      </w:divsChild>
    </w:div>
    <w:div w:id="51773859">
      <w:bodyDiv w:val="1"/>
      <w:marLeft w:val="0"/>
      <w:marRight w:val="0"/>
      <w:marTop w:val="0"/>
      <w:marBottom w:val="0"/>
      <w:divBdr>
        <w:top w:val="none" w:sz="0" w:space="0" w:color="auto"/>
        <w:left w:val="none" w:sz="0" w:space="0" w:color="auto"/>
        <w:bottom w:val="none" w:sz="0" w:space="0" w:color="auto"/>
        <w:right w:val="none" w:sz="0" w:space="0" w:color="auto"/>
      </w:divBdr>
      <w:divsChild>
        <w:div w:id="693963910">
          <w:marLeft w:val="0"/>
          <w:marRight w:val="0"/>
          <w:marTop w:val="0"/>
          <w:marBottom w:val="0"/>
          <w:divBdr>
            <w:top w:val="none" w:sz="0" w:space="0" w:color="auto"/>
            <w:left w:val="none" w:sz="0" w:space="0" w:color="auto"/>
            <w:bottom w:val="none" w:sz="0" w:space="0" w:color="auto"/>
            <w:right w:val="none" w:sz="0" w:space="0" w:color="auto"/>
          </w:divBdr>
        </w:div>
        <w:div w:id="1889027835">
          <w:marLeft w:val="0"/>
          <w:marRight w:val="0"/>
          <w:marTop w:val="0"/>
          <w:marBottom w:val="0"/>
          <w:divBdr>
            <w:top w:val="none" w:sz="0" w:space="0" w:color="auto"/>
            <w:left w:val="none" w:sz="0" w:space="0" w:color="auto"/>
            <w:bottom w:val="none" w:sz="0" w:space="0" w:color="auto"/>
            <w:right w:val="none" w:sz="0" w:space="0" w:color="auto"/>
          </w:divBdr>
        </w:div>
        <w:div w:id="387803628">
          <w:marLeft w:val="0"/>
          <w:marRight w:val="0"/>
          <w:marTop w:val="0"/>
          <w:marBottom w:val="0"/>
          <w:divBdr>
            <w:top w:val="none" w:sz="0" w:space="0" w:color="auto"/>
            <w:left w:val="none" w:sz="0" w:space="0" w:color="auto"/>
            <w:bottom w:val="none" w:sz="0" w:space="0" w:color="auto"/>
            <w:right w:val="none" w:sz="0" w:space="0" w:color="auto"/>
          </w:divBdr>
        </w:div>
        <w:div w:id="635377666">
          <w:marLeft w:val="0"/>
          <w:marRight w:val="0"/>
          <w:marTop w:val="0"/>
          <w:marBottom w:val="0"/>
          <w:divBdr>
            <w:top w:val="none" w:sz="0" w:space="0" w:color="auto"/>
            <w:left w:val="none" w:sz="0" w:space="0" w:color="auto"/>
            <w:bottom w:val="none" w:sz="0" w:space="0" w:color="auto"/>
            <w:right w:val="none" w:sz="0" w:space="0" w:color="auto"/>
          </w:divBdr>
        </w:div>
        <w:div w:id="256669888">
          <w:marLeft w:val="0"/>
          <w:marRight w:val="0"/>
          <w:marTop w:val="0"/>
          <w:marBottom w:val="0"/>
          <w:divBdr>
            <w:top w:val="none" w:sz="0" w:space="0" w:color="auto"/>
            <w:left w:val="none" w:sz="0" w:space="0" w:color="auto"/>
            <w:bottom w:val="none" w:sz="0" w:space="0" w:color="auto"/>
            <w:right w:val="none" w:sz="0" w:space="0" w:color="auto"/>
          </w:divBdr>
        </w:div>
      </w:divsChild>
    </w:div>
    <w:div w:id="86118042">
      <w:bodyDiv w:val="1"/>
      <w:marLeft w:val="0"/>
      <w:marRight w:val="0"/>
      <w:marTop w:val="0"/>
      <w:marBottom w:val="0"/>
      <w:divBdr>
        <w:top w:val="none" w:sz="0" w:space="0" w:color="auto"/>
        <w:left w:val="none" w:sz="0" w:space="0" w:color="auto"/>
        <w:bottom w:val="none" w:sz="0" w:space="0" w:color="auto"/>
        <w:right w:val="none" w:sz="0" w:space="0" w:color="auto"/>
      </w:divBdr>
      <w:divsChild>
        <w:div w:id="560019081">
          <w:marLeft w:val="0"/>
          <w:marRight w:val="0"/>
          <w:marTop w:val="0"/>
          <w:marBottom w:val="0"/>
          <w:divBdr>
            <w:top w:val="none" w:sz="0" w:space="0" w:color="auto"/>
            <w:left w:val="none" w:sz="0" w:space="0" w:color="auto"/>
            <w:bottom w:val="none" w:sz="0" w:space="0" w:color="auto"/>
            <w:right w:val="none" w:sz="0" w:space="0" w:color="auto"/>
          </w:divBdr>
        </w:div>
        <w:div w:id="1035732468">
          <w:marLeft w:val="0"/>
          <w:marRight w:val="0"/>
          <w:marTop w:val="0"/>
          <w:marBottom w:val="0"/>
          <w:divBdr>
            <w:top w:val="none" w:sz="0" w:space="0" w:color="auto"/>
            <w:left w:val="none" w:sz="0" w:space="0" w:color="auto"/>
            <w:bottom w:val="none" w:sz="0" w:space="0" w:color="auto"/>
            <w:right w:val="none" w:sz="0" w:space="0" w:color="auto"/>
          </w:divBdr>
        </w:div>
        <w:div w:id="1642810447">
          <w:marLeft w:val="0"/>
          <w:marRight w:val="0"/>
          <w:marTop w:val="0"/>
          <w:marBottom w:val="0"/>
          <w:divBdr>
            <w:top w:val="none" w:sz="0" w:space="0" w:color="auto"/>
            <w:left w:val="none" w:sz="0" w:space="0" w:color="auto"/>
            <w:bottom w:val="none" w:sz="0" w:space="0" w:color="auto"/>
            <w:right w:val="none" w:sz="0" w:space="0" w:color="auto"/>
          </w:divBdr>
        </w:div>
        <w:div w:id="50740950">
          <w:marLeft w:val="0"/>
          <w:marRight w:val="0"/>
          <w:marTop w:val="0"/>
          <w:marBottom w:val="0"/>
          <w:divBdr>
            <w:top w:val="none" w:sz="0" w:space="0" w:color="auto"/>
            <w:left w:val="none" w:sz="0" w:space="0" w:color="auto"/>
            <w:bottom w:val="none" w:sz="0" w:space="0" w:color="auto"/>
            <w:right w:val="none" w:sz="0" w:space="0" w:color="auto"/>
          </w:divBdr>
        </w:div>
        <w:div w:id="906232006">
          <w:marLeft w:val="0"/>
          <w:marRight w:val="0"/>
          <w:marTop w:val="0"/>
          <w:marBottom w:val="0"/>
          <w:divBdr>
            <w:top w:val="none" w:sz="0" w:space="0" w:color="auto"/>
            <w:left w:val="none" w:sz="0" w:space="0" w:color="auto"/>
            <w:bottom w:val="none" w:sz="0" w:space="0" w:color="auto"/>
            <w:right w:val="none" w:sz="0" w:space="0" w:color="auto"/>
          </w:divBdr>
        </w:div>
        <w:div w:id="579412419">
          <w:marLeft w:val="0"/>
          <w:marRight w:val="0"/>
          <w:marTop w:val="0"/>
          <w:marBottom w:val="0"/>
          <w:divBdr>
            <w:top w:val="none" w:sz="0" w:space="0" w:color="auto"/>
            <w:left w:val="none" w:sz="0" w:space="0" w:color="auto"/>
            <w:bottom w:val="none" w:sz="0" w:space="0" w:color="auto"/>
            <w:right w:val="none" w:sz="0" w:space="0" w:color="auto"/>
          </w:divBdr>
        </w:div>
        <w:div w:id="1187911627">
          <w:marLeft w:val="0"/>
          <w:marRight w:val="0"/>
          <w:marTop w:val="0"/>
          <w:marBottom w:val="0"/>
          <w:divBdr>
            <w:top w:val="none" w:sz="0" w:space="0" w:color="auto"/>
            <w:left w:val="none" w:sz="0" w:space="0" w:color="auto"/>
            <w:bottom w:val="none" w:sz="0" w:space="0" w:color="auto"/>
            <w:right w:val="none" w:sz="0" w:space="0" w:color="auto"/>
          </w:divBdr>
        </w:div>
        <w:div w:id="1183783490">
          <w:marLeft w:val="0"/>
          <w:marRight w:val="0"/>
          <w:marTop w:val="0"/>
          <w:marBottom w:val="0"/>
          <w:divBdr>
            <w:top w:val="none" w:sz="0" w:space="0" w:color="auto"/>
            <w:left w:val="none" w:sz="0" w:space="0" w:color="auto"/>
            <w:bottom w:val="none" w:sz="0" w:space="0" w:color="auto"/>
            <w:right w:val="none" w:sz="0" w:space="0" w:color="auto"/>
          </w:divBdr>
        </w:div>
        <w:div w:id="1585408585">
          <w:marLeft w:val="0"/>
          <w:marRight w:val="0"/>
          <w:marTop w:val="0"/>
          <w:marBottom w:val="0"/>
          <w:divBdr>
            <w:top w:val="none" w:sz="0" w:space="0" w:color="auto"/>
            <w:left w:val="none" w:sz="0" w:space="0" w:color="auto"/>
            <w:bottom w:val="none" w:sz="0" w:space="0" w:color="auto"/>
            <w:right w:val="none" w:sz="0" w:space="0" w:color="auto"/>
          </w:divBdr>
        </w:div>
        <w:div w:id="305210624">
          <w:marLeft w:val="0"/>
          <w:marRight w:val="0"/>
          <w:marTop w:val="0"/>
          <w:marBottom w:val="0"/>
          <w:divBdr>
            <w:top w:val="none" w:sz="0" w:space="0" w:color="auto"/>
            <w:left w:val="none" w:sz="0" w:space="0" w:color="auto"/>
            <w:bottom w:val="none" w:sz="0" w:space="0" w:color="auto"/>
            <w:right w:val="none" w:sz="0" w:space="0" w:color="auto"/>
          </w:divBdr>
        </w:div>
        <w:div w:id="2078743091">
          <w:marLeft w:val="0"/>
          <w:marRight w:val="0"/>
          <w:marTop w:val="0"/>
          <w:marBottom w:val="0"/>
          <w:divBdr>
            <w:top w:val="none" w:sz="0" w:space="0" w:color="auto"/>
            <w:left w:val="none" w:sz="0" w:space="0" w:color="auto"/>
            <w:bottom w:val="none" w:sz="0" w:space="0" w:color="auto"/>
            <w:right w:val="none" w:sz="0" w:space="0" w:color="auto"/>
          </w:divBdr>
        </w:div>
        <w:div w:id="827013755">
          <w:marLeft w:val="0"/>
          <w:marRight w:val="0"/>
          <w:marTop w:val="0"/>
          <w:marBottom w:val="0"/>
          <w:divBdr>
            <w:top w:val="none" w:sz="0" w:space="0" w:color="auto"/>
            <w:left w:val="none" w:sz="0" w:space="0" w:color="auto"/>
            <w:bottom w:val="none" w:sz="0" w:space="0" w:color="auto"/>
            <w:right w:val="none" w:sz="0" w:space="0" w:color="auto"/>
          </w:divBdr>
        </w:div>
        <w:div w:id="244847946">
          <w:marLeft w:val="0"/>
          <w:marRight w:val="0"/>
          <w:marTop w:val="0"/>
          <w:marBottom w:val="0"/>
          <w:divBdr>
            <w:top w:val="none" w:sz="0" w:space="0" w:color="auto"/>
            <w:left w:val="none" w:sz="0" w:space="0" w:color="auto"/>
            <w:bottom w:val="none" w:sz="0" w:space="0" w:color="auto"/>
            <w:right w:val="none" w:sz="0" w:space="0" w:color="auto"/>
          </w:divBdr>
        </w:div>
        <w:div w:id="944459194">
          <w:marLeft w:val="0"/>
          <w:marRight w:val="0"/>
          <w:marTop w:val="0"/>
          <w:marBottom w:val="0"/>
          <w:divBdr>
            <w:top w:val="none" w:sz="0" w:space="0" w:color="auto"/>
            <w:left w:val="none" w:sz="0" w:space="0" w:color="auto"/>
            <w:bottom w:val="none" w:sz="0" w:space="0" w:color="auto"/>
            <w:right w:val="none" w:sz="0" w:space="0" w:color="auto"/>
          </w:divBdr>
        </w:div>
        <w:div w:id="1989236844">
          <w:marLeft w:val="0"/>
          <w:marRight w:val="0"/>
          <w:marTop w:val="0"/>
          <w:marBottom w:val="0"/>
          <w:divBdr>
            <w:top w:val="none" w:sz="0" w:space="0" w:color="auto"/>
            <w:left w:val="none" w:sz="0" w:space="0" w:color="auto"/>
            <w:bottom w:val="none" w:sz="0" w:space="0" w:color="auto"/>
            <w:right w:val="none" w:sz="0" w:space="0" w:color="auto"/>
          </w:divBdr>
        </w:div>
        <w:div w:id="990714873">
          <w:marLeft w:val="0"/>
          <w:marRight w:val="0"/>
          <w:marTop w:val="0"/>
          <w:marBottom w:val="0"/>
          <w:divBdr>
            <w:top w:val="none" w:sz="0" w:space="0" w:color="auto"/>
            <w:left w:val="none" w:sz="0" w:space="0" w:color="auto"/>
            <w:bottom w:val="none" w:sz="0" w:space="0" w:color="auto"/>
            <w:right w:val="none" w:sz="0" w:space="0" w:color="auto"/>
          </w:divBdr>
        </w:div>
        <w:div w:id="822281956">
          <w:marLeft w:val="0"/>
          <w:marRight w:val="0"/>
          <w:marTop w:val="0"/>
          <w:marBottom w:val="0"/>
          <w:divBdr>
            <w:top w:val="none" w:sz="0" w:space="0" w:color="auto"/>
            <w:left w:val="none" w:sz="0" w:space="0" w:color="auto"/>
            <w:bottom w:val="none" w:sz="0" w:space="0" w:color="auto"/>
            <w:right w:val="none" w:sz="0" w:space="0" w:color="auto"/>
          </w:divBdr>
        </w:div>
        <w:div w:id="1486625961">
          <w:marLeft w:val="0"/>
          <w:marRight w:val="0"/>
          <w:marTop w:val="0"/>
          <w:marBottom w:val="0"/>
          <w:divBdr>
            <w:top w:val="none" w:sz="0" w:space="0" w:color="auto"/>
            <w:left w:val="none" w:sz="0" w:space="0" w:color="auto"/>
            <w:bottom w:val="none" w:sz="0" w:space="0" w:color="auto"/>
            <w:right w:val="none" w:sz="0" w:space="0" w:color="auto"/>
          </w:divBdr>
        </w:div>
      </w:divsChild>
    </w:div>
    <w:div w:id="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800001650">
          <w:marLeft w:val="547"/>
          <w:marRight w:val="0"/>
          <w:marTop w:val="0"/>
          <w:marBottom w:val="0"/>
          <w:divBdr>
            <w:top w:val="none" w:sz="0" w:space="0" w:color="auto"/>
            <w:left w:val="none" w:sz="0" w:space="0" w:color="auto"/>
            <w:bottom w:val="none" w:sz="0" w:space="0" w:color="auto"/>
            <w:right w:val="none" w:sz="0" w:space="0" w:color="auto"/>
          </w:divBdr>
        </w:div>
        <w:div w:id="2008627291">
          <w:marLeft w:val="547"/>
          <w:marRight w:val="0"/>
          <w:marTop w:val="0"/>
          <w:marBottom w:val="0"/>
          <w:divBdr>
            <w:top w:val="none" w:sz="0" w:space="0" w:color="auto"/>
            <w:left w:val="none" w:sz="0" w:space="0" w:color="auto"/>
            <w:bottom w:val="none" w:sz="0" w:space="0" w:color="auto"/>
            <w:right w:val="none" w:sz="0" w:space="0" w:color="auto"/>
          </w:divBdr>
        </w:div>
      </w:divsChild>
    </w:div>
    <w:div w:id="135881957">
      <w:bodyDiv w:val="1"/>
      <w:marLeft w:val="0"/>
      <w:marRight w:val="0"/>
      <w:marTop w:val="0"/>
      <w:marBottom w:val="0"/>
      <w:divBdr>
        <w:top w:val="none" w:sz="0" w:space="0" w:color="auto"/>
        <w:left w:val="none" w:sz="0" w:space="0" w:color="auto"/>
        <w:bottom w:val="none" w:sz="0" w:space="0" w:color="auto"/>
        <w:right w:val="none" w:sz="0" w:space="0" w:color="auto"/>
      </w:divBdr>
    </w:div>
    <w:div w:id="143589878">
      <w:bodyDiv w:val="1"/>
      <w:marLeft w:val="0"/>
      <w:marRight w:val="0"/>
      <w:marTop w:val="0"/>
      <w:marBottom w:val="0"/>
      <w:divBdr>
        <w:top w:val="none" w:sz="0" w:space="0" w:color="auto"/>
        <w:left w:val="none" w:sz="0" w:space="0" w:color="auto"/>
        <w:bottom w:val="none" w:sz="0" w:space="0" w:color="auto"/>
        <w:right w:val="none" w:sz="0" w:space="0" w:color="auto"/>
      </w:divBdr>
      <w:divsChild>
        <w:div w:id="1526559861">
          <w:marLeft w:val="0"/>
          <w:marRight w:val="0"/>
          <w:marTop w:val="0"/>
          <w:marBottom w:val="0"/>
          <w:divBdr>
            <w:top w:val="none" w:sz="0" w:space="0" w:color="auto"/>
            <w:left w:val="none" w:sz="0" w:space="0" w:color="auto"/>
            <w:bottom w:val="none" w:sz="0" w:space="0" w:color="auto"/>
            <w:right w:val="none" w:sz="0" w:space="0" w:color="auto"/>
          </w:divBdr>
          <w:divsChild>
            <w:div w:id="1618373625">
              <w:marLeft w:val="0"/>
              <w:marRight w:val="0"/>
              <w:marTop w:val="0"/>
              <w:marBottom w:val="0"/>
              <w:divBdr>
                <w:top w:val="none" w:sz="0" w:space="0" w:color="auto"/>
                <w:left w:val="none" w:sz="0" w:space="0" w:color="auto"/>
                <w:bottom w:val="none" w:sz="0" w:space="0" w:color="auto"/>
                <w:right w:val="none" w:sz="0" w:space="0" w:color="auto"/>
              </w:divBdr>
            </w:div>
          </w:divsChild>
        </w:div>
        <w:div w:id="426390436">
          <w:marLeft w:val="0"/>
          <w:marRight w:val="0"/>
          <w:marTop w:val="0"/>
          <w:marBottom w:val="0"/>
          <w:divBdr>
            <w:top w:val="none" w:sz="0" w:space="0" w:color="auto"/>
            <w:left w:val="none" w:sz="0" w:space="0" w:color="auto"/>
            <w:bottom w:val="none" w:sz="0" w:space="0" w:color="auto"/>
            <w:right w:val="none" w:sz="0" w:space="0" w:color="auto"/>
          </w:divBdr>
          <w:divsChild>
            <w:div w:id="1198815494">
              <w:marLeft w:val="0"/>
              <w:marRight w:val="0"/>
              <w:marTop w:val="0"/>
              <w:marBottom w:val="0"/>
              <w:divBdr>
                <w:top w:val="none" w:sz="0" w:space="0" w:color="auto"/>
                <w:left w:val="none" w:sz="0" w:space="0" w:color="auto"/>
                <w:bottom w:val="none" w:sz="0" w:space="0" w:color="auto"/>
                <w:right w:val="none" w:sz="0" w:space="0" w:color="auto"/>
              </w:divBdr>
            </w:div>
          </w:divsChild>
        </w:div>
        <w:div w:id="69816282">
          <w:marLeft w:val="0"/>
          <w:marRight w:val="0"/>
          <w:marTop w:val="0"/>
          <w:marBottom w:val="0"/>
          <w:divBdr>
            <w:top w:val="none" w:sz="0" w:space="0" w:color="auto"/>
            <w:left w:val="none" w:sz="0" w:space="0" w:color="auto"/>
            <w:bottom w:val="none" w:sz="0" w:space="0" w:color="auto"/>
            <w:right w:val="none" w:sz="0" w:space="0" w:color="auto"/>
          </w:divBdr>
          <w:divsChild>
            <w:div w:id="1035036896">
              <w:marLeft w:val="0"/>
              <w:marRight w:val="0"/>
              <w:marTop w:val="0"/>
              <w:marBottom w:val="0"/>
              <w:divBdr>
                <w:top w:val="none" w:sz="0" w:space="0" w:color="auto"/>
                <w:left w:val="none" w:sz="0" w:space="0" w:color="auto"/>
                <w:bottom w:val="none" w:sz="0" w:space="0" w:color="auto"/>
                <w:right w:val="none" w:sz="0" w:space="0" w:color="auto"/>
              </w:divBdr>
            </w:div>
          </w:divsChild>
        </w:div>
        <w:div w:id="873229987">
          <w:marLeft w:val="0"/>
          <w:marRight w:val="0"/>
          <w:marTop w:val="0"/>
          <w:marBottom w:val="0"/>
          <w:divBdr>
            <w:top w:val="none" w:sz="0" w:space="0" w:color="auto"/>
            <w:left w:val="none" w:sz="0" w:space="0" w:color="auto"/>
            <w:bottom w:val="none" w:sz="0" w:space="0" w:color="auto"/>
            <w:right w:val="none" w:sz="0" w:space="0" w:color="auto"/>
          </w:divBdr>
          <w:divsChild>
            <w:div w:id="159009235">
              <w:marLeft w:val="0"/>
              <w:marRight w:val="0"/>
              <w:marTop w:val="0"/>
              <w:marBottom w:val="0"/>
              <w:divBdr>
                <w:top w:val="none" w:sz="0" w:space="0" w:color="auto"/>
                <w:left w:val="none" w:sz="0" w:space="0" w:color="auto"/>
                <w:bottom w:val="none" w:sz="0" w:space="0" w:color="auto"/>
                <w:right w:val="none" w:sz="0" w:space="0" w:color="auto"/>
              </w:divBdr>
            </w:div>
          </w:divsChild>
        </w:div>
        <w:div w:id="1210920913">
          <w:marLeft w:val="0"/>
          <w:marRight w:val="0"/>
          <w:marTop w:val="0"/>
          <w:marBottom w:val="0"/>
          <w:divBdr>
            <w:top w:val="none" w:sz="0" w:space="0" w:color="auto"/>
            <w:left w:val="none" w:sz="0" w:space="0" w:color="auto"/>
            <w:bottom w:val="none" w:sz="0" w:space="0" w:color="auto"/>
            <w:right w:val="none" w:sz="0" w:space="0" w:color="auto"/>
          </w:divBdr>
          <w:divsChild>
            <w:div w:id="239993494">
              <w:marLeft w:val="0"/>
              <w:marRight w:val="0"/>
              <w:marTop w:val="0"/>
              <w:marBottom w:val="0"/>
              <w:divBdr>
                <w:top w:val="none" w:sz="0" w:space="0" w:color="auto"/>
                <w:left w:val="none" w:sz="0" w:space="0" w:color="auto"/>
                <w:bottom w:val="none" w:sz="0" w:space="0" w:color="auto"/>
                <w:right w:val="none" w:sz="0" w:space="0" w:color="auto"/>
              </w:divBdr>
            </w:div>
          </w:divsChild>
        </w:div>
        <w:div w:id="1560551905">
          <w:marLeft w:val="0"/>
          <w:marRight w:val="0"/>
          <w:marTop w:val="0"/>
          <w:marBottom w:val="0"/>
          <w:divBdr>
            <w:top w:val="none" w:sz="0" w:space="0" w:color="auto"/>
            <w:left w:val="none" w:sz="0" w:space="0" w:color="auto"/>
            <w:bottom w:val="none" w:sz="0" w:space="0" w:color="auto"/>
            <w:right w:val="none" w:sz="0" w:space="0" w:color="auto"/>
          </w:divBdr>
          <w:divsChild>
            <w:div w:id="2067677491">
              <w:marLeft w:val="0"/>
              <w:marRight w:val="0"/>
              <w:marTop w:val="0"/>
              <w:marBottom w:val="0"/>
              <w:divBdr>
                <w:top w:val="none" w:sz="0" w:space="0" w:color="auto"/>
                <w:left w:val="none" w:sz="0" w:space="0" w:color="auto"/>
                <w:bottom w:val="none" w:sz="0" w:space="0" w:color="auto"/>
                <w:right w:val="none" w:sz="0" w:space="0" w:color="auto"/>
              </w:divBdr>
            </w:div>
          </w:divsChild>
        </w:div>
        <w:div w:id="1189445445">
          <w:marLeft w:val="0"/>
          <w:marRight w:val="0"/>
          <w:marTop w:val="0"/>
          <w:marBottom w:val="0"/>
          <w:divBdr>
            <w:top w:val="none" w:sz="0" w:space="0" w:color="auto"/>
            <w:left w:val="none" w:sz="0" w:space="0" w:color="auto"/>
            <w:bottom w:val="none" w:sz="0" w:space="0" w:color="auto"/>
            <w:right w:val="none" w:sz="0" w:space="0" w:color="auto"/>
          </w:divBdr>
          <w:divsChild>
            <w:div w:id="1122923320">
              <w:marLeft w:val="0"/>
              <w:marRight w:val="0"/>
              <w:marTop w:val="0"/>
              <w:marBottom w:val="0"/>
              <w:divBdr>
                <w:top w:val="none" w:sz="0" w:space="0" w:color="auto"/>
                <w:left w:val="none" w:sz="0" w:space="0" w:color="auto"/>
                <w:bottom w:val="none" w:sz="0" w:space="0" w:color="auto"/>
                <w:right w:val="none" w:sz="0" w:space="0" w:color="auto"/>
              </w:divBdr>
            </w:div>
          </w:divsChild>
        </w:div>
        <w:div w:id="724523238">
          <w:marLeft w:val="0"/>
          <w:marRight w:val="0"/>
          <w:marTop w:val="0"/>
          <w:marBottom w:val="0"/>
          <w:divBdr>
            <w:top w:val="none" w:sz="0" w:space="0" w:color="auto"/>
            <w:left w:val="none" w:sz="0" w:space="0" w:color="auto"/>
            <w:bottom w:val="none" w:sz="0" w:space="0" w:color="auto"/>
            <w:right w:val="none" w:sz="0" w:space="0" w:color="auto"/>
          </w:divBdr>
          <w:divsChild>
            <w:div w:id="688799676">
              <w:marLeft w:val="0"/>
              <w:marRight w:val="0"/>
              <w:marTop w:val="0"/>
              <w:marBottom w:val="0"/>
              <w:divBdr>
                <w:top w:val="none" w:sz="0" w:space="0" w:color="auto"/>
                <w:left w:val="none" w:sz="0" w:space="0" w:color="auto"/>
                <w:bottom w:val="none" w:sz="0" w:space="0" w:color="auto"/>
                <w:right w:val="none" w:sz="0" w:space="0" w:color="auto"/>
              </w:divBdr>
            </w:div>
          </w:divsChild>
        </w:div>
        <w:div w:id="1518083254">
          <w:marLeft w:val="0"/>
          <w:marRight w:val="0"/>
          <w:marTop w:val="0"/>
          <w:marBottom w:val="0"/>
          <w:divBdr>
            <w:top w:val="none" w:sz="0" w:space="0" w:color="auto"/>
            <w:left w:val="none" w:sz="0" w:space="0" w:color="auto"/>
            <w:bottom w:val="none" w:sz="0" w:space="0" w:color="auto"/>
            <w:right w:val="none" w:sz="0" w:space="0" w:color="auto"/>
          </w:divBdr>
          <w:divsChild>
            <w:div w:id="490146258">
              <w:marLeft w:val="0"/>
              <w:marRight w:val="0"/>
              <w:marTop w:val="0"/>
              <w:marBottom w:val="0"/>
              <w:divBdr>
                <w:top w:val="none" w:sz="0" w:space="0" w:color="auto"/>
                <w:left w:val="none" w:sz="0" w:space="0" w:color="auto"/>
                <w:bottom w:val="none" w:sz="0" w:space="0" w:color="auto"/>
                <w:right w:val="none" w:sz="0" w:space="0" w:color="auto"/>
              </w:divBdr>
            </w:div>
          </w:divsChild>
        </w:div>
        <w:div w:id="1443836699">
          <w:marLeft w:val="0"/>
          <w:marRight w:val="0"/>
          <w:marTop w:val="0"/>
          <w:marBottom w:val="0"/>
          <w:divBdr>
            <w:top w:val="none" w:sz="0" w:space="0" w:color="auto"/>
            <w:left w:val="none" w:sz="0" w:space="0" w:color="auto"/>
            <w:bottom w:val="none" w:sz="0" w:space="0" w:color="auto"/>
            <w:right w:val="none" w:sz="0" w:space="0" w:color="auto"/>
          </w:divBdr>
          <w:divsChild>
            <w:div w:id="239799082">
              <w:marLeft w:val="0"/>
              <w:marRight w:val="0"/>
              <w:marTop w:val="0"/>
              <w:marBottom w:val="0"/>
              <w:divBdr>
                <w:top w:val="none" w:sz="0" w:space="0" w:color="auto"/>
                <w:left w:val="none" w:sz="0" w:space="0" w:color="auto"/>
                <w:bottom w:val="none" w:sz="0" w:space="0" w:color="auto"/>
                <w:right w:val="none" w:sz="0" w:space="0" w:color="auto"/>
              </w:divBdr>
            </w:div>
          </w:divsChild>
        </w:div>
        <w:div w:id="1173496125">
          <w:marLeft w:val="0"/>
          <w:marRight w:val="0"/>
          <w:marTop w:val="0"/>
          <w:marBottom w:val="0"/>
          <w:divBdr>
            <w:top w:val="none" w:sz="0" w:space="0" w:color="auto"/>
            <w:left w:val="none" w:sz="0" w:space="0" w:color="auto"/>
            <w:bottom w:val="none" w:sz="0" w:space="0" w:color="auto"/>
            <w:right w:val="none" w:sz="0" w:space="0" w:color="auto"/>
          </w:divBdr>
          <w:divsChild>
            <w:div w:id="657802997">
              <w:marLeft w:val="0"/>
              <w:marRight w:val="0"/>
              <w:marTop w:val="0"/>
              <w:marBottom w:val="0"/>
              <w:divBdr>
                <w:top w:val="none" w:sz="0" w:space="0" w:color="auto"/>
                <w:left w:val="none" w:sz="0" w:space="0" w:color="auto"/>
                <w:bottom w:val="none" w:sz="0" w:space="0" w:color="auto"/>
                <w:right w:val="none" w:sz="0" w:space="0" w:color="auto"/>
              </w:divBdr>
            </w:div>
          </w:divsChild>
        </w:div>
        <w:div w:id="1765879974">
          <w:marLeft w:val="0"/>
          <w:marRight w:val="0"/>
          <w:marTop w:val="0"/>
          <w:marBottom w:val="0"/>
          <w:divBdr>
            <w:top w:val="none" w:sz="0" w:space="0" w:color="auto"/>
            <w:left w:val="none" w:sz="0" w:space="0" w:color="auto"/>
            <w:bottom w:val="none" w:sz="0" w:space="0" w:color="auto"/>
            <w:right w:val="none" w:sz="0" w:space="0" w:color="auto"/>
          </w:divBdr>
          <w:divsChild>
            <w:div w:id="1151754339">
              <w:marLeft w:val="0"/>
              <w:marRight w:val="0"/>
              <w:marTop w:val="0"/>
              <w:marBottom w:val="0"/>
              <w:divBdr>
                <w:top w:val="none" w:sz="0" w:space="0" w:color="auto"/>
                <w:left w:val="none" w:sz="0" w:space="0" w:color="auto"/>
                <w:bottom w:val="none" w:sz="0" w:space="0" w:color="auto"/>
                <w:right w:val="none" w:sz="0" w:space="0" w:color="auto"/>
              </w:divBdr>
            </w:div>
          </w:divsChild>
        </w:div>
        <w:div w:id="1986468510">
          <w:marLeft w:val="0"/>
          <w:marRight w:val="0"/>
          <w:marTop w:val="0"/>
          <w:marBottom w:val="0"/>
          <w:divBdr>
            <w:top w:val="none" w:sz="0" w:space="0" w:color="auto"/>
            <w:left w:val="none" w:sz="0" w:space="0" w:color="auto"/>
            <w:bottom w:val="none" w:sz="0" w:space="0" w:color="auto"/>
            <w:right w:val="none" w:sz="0" w:space="0" w:color="auto"/>
          </w:divBdr>
          <w:divsChild>
            <w:div w:id="1571453960">
              <w:marLeft w:val="0"/>
              <w:marRight w:val="0"/>
              <w:marTop w:val="0"/>
              <w:marBottom w:val="0"/>
              <w:divBdr>
                <w:top w:val="none" w:sz="0" w:space="0" w:color="auto"/>
                <w:left w:val="none" w:sz="0" w:space="0" w:color="auto"/>
                <w:bottom w:val="none" w:sz="0" w:space="0" w:color="auto"/>
                <w:right w:val="none" w:sz="0" w:space="0" w:color="auto"/>
              </w:divBdr>
            </w:div>
          </w:divsChild>
        </w:div>
        <w:div w:id="196355853">
          <w:marLeft w:val="0"/>
          <w:marRight w:val="0"/>
          <w:marTop w:val="0"/>
          <w:marBottom w:val="0"/>
          <w:divBdr>
            <w:top w:val="none" w:sz="0" w:space="0" w:color="auto"/>
            <w:left w:val="none" w:sz="0" w:space="0" w:color="auto"/>
            <w:bottom w:val="none" w:sz="0" w:space="0" w:color="auto"/>
            <w:right w:val="none" w:sz="0" w:space="0" w:color="auto"/>
          </w:divBdr>
          <w:divsChild>
            <w:div w:id="520052436">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868447843">
              <w:marLeft w:val="0"/>
              <w:marRight w:val="0"/>
              <w:marTop w:val="0"/>
              <w:marBottom w:val="0"/>
              <w:divBdr>
                <w:top w:val="none" w:sz="0" w:space="0" w:color="auto"/>
                <w:left w:val="none" w:sz="0" w:space="0" w:color="auto"/>
                <w:bottom w:val="none" w:sz="0" w:space="0" w:color="auto"/>
                <w:right w:val="none" w:sz="0" w:space="0" w:color="auto"/>
              </w:divBdr>
            </w:div>
          </w:divsChild>
        </w:div>
        <w:div w:id="1719817926">
          <w:marLeft w:val="0"/>
          <w:marRight w:val="0"/>
          <w:marTop w:val="0"/>
          <w:marBottom w:val="0"/>
          <w:divBdr>
            <w:top w:val="none" w:sz="0" w:space="0" w:color="auto"/>
            <w:left w:val="none" w:sz="0" w:space="0" w:color="auto"/>
            <w:bottom w:val="none" w:sz="0" w:space="0" w:color="auto"/>
            <w:right w:val="none" w:sz="0" w:space="0" w:color="auto"/>
          </w:divBdr>
          <w:divsChild>
            <w:div w:id="297802333">
              <w:marLeft w:val="0"/>
              <w:marRight w:val="0"/>
              <w:marTop w:val="0"/>
              <w:marBottom w:val="0"/>
              <w:divBdr>
                <w:top w:val="none" w:sz="0" w:space="0" w:color="auto"/>
                <w:left w:val="none" w:sz="0" w:space="0" w:color="auto"/>
                <w:bottom w:val="none" w:sz="0" w:space="0" w:color="auto"/>
                <w:right w:val="none" w:sz="0" w:space="0" w:color="auto"/>
              </w:divBdr>
            </w:div>
          </w:divsChild>
        </w:div>
        <w:div w:id="943732782">
          <w:marLeft w:val="0"/>
          <w:marRight w:val="0"/>
          <w:marTop w:val="0"/>
          <w:marBottom w:val="0"/>
          <w:divBdr>
            <w:top w:val="none" w:sz="0" w:space="0" w:color="auto"/>
            <w:left w:val="none" w:sz="0" w:space="0" w:color="auto"/>
            <w:bottom w:val="none" w:sz="0" w:space="0" w:color="auto"/>
            <w:right w:val="none" w:sz="0" w:space="0" w:color="auto"/>
          </w:divBdr>
          <w:divsChild>
            <w:div w:id="247810321">
              <w:marLeft w:val="0"/>
              <w:marRight w:val="0"/>
              <w:marTop w:val="0"/>
              <w:marBottom w:val="0"/>
              <w:divBdr>
                <w:top w:val="none" w:sz="0" w:space="0" w:color="auto"/>
                <w:left w:val="none" w:sz="0" w:space="0" w:color="auto"/>
                <w:bottom w:val="none" w:sz="0" w:space="0" w:color="auto"/>
                <w:right w:val="none" w:sz="0" w:space="0" w:color="auto"/>
              </w:divBdr>
            </w:div>
          </w:divsChild>
        </w:div>
        <w:div w:id="99691630">
          <w:marLeft w:val="0"/>
          <w:marRight w:val="0"/>
          <w:marTop w:val="0"/>
          <w:marBottom w:val="0"/>
          <w:divBdr>
            <w:top w:val="none" w:sz="0" w:space="0" w:color="auto"/>
            <w:left w:val="none" w:sz="0" w:space="0" w:color="auto"/>
            <w:bottom w:val="none" w:sz="0" w:space="0" w:color="auto"/>
            <w:right w:val="none" w:sz="0" w:space="0" w:color="auto"/>
          </w:divBdr>
          <w:divsChild>
            <w:div w:id="1189298087">
              <w:marLeft w:val="0"/>
              <w:marRight w:val="0"/>
              <w:marTop w:val="0"/>
              <w:marBottom w:val="0"/>
              <w:divBdr>
                <w:top w:val="none" w:sz="0" w:space="0" w:color="auto"/>
                <w:left w:val="none" w:sz="0" w:space="0" w:color="auto"/>
                <w:bottom w:val="none" w:sz="0" w:space="0" w:color="auto"/>
                <w:right w:val="none" w:sz="0" w:space="0" w:color="auto"/>
              </w:divBdr>
            </w:div>
          </w:divsChild>
        </w:div>
        <w:div w:id="1191341144">
          <w:marLeft w:val="0"/>
          <w:marRight w:val="0"/>
          <w:marTop w:val="0"/>
          <w:marBottom w:val="0"/>
          <w:divBdr>
            <w:top w:val="none" w:sz="0" w:space="0" w:color="auto"/>
            <w:left w:val="none" w:sz="0" w:space="0" w:color="auto"/>
            <w:bottom w:val="none" w:sz="0" w:space="0" w:color="auto"/>
            <w:right w:val="none" w:sz="0" w:space="0" w:color="auto"/>
          </w:divBdr>
          <w:divsChild>
            <w:div w:id="276722498">
              <w:marLeft w:val="0"/>
              <w:marRight w:val="0"/>
              <w:marTop w:val="0"/>
              <w:marBottom w:val="0"/>
              <w:divBdr>
                <w:top w:val="none" w:sz="0" w:space="0" w:color="auto"/>
                <w:left w:val="none" w:sz="0" w:space="0" w:color="auto"/>
                <w:bottom w:val="none" w:sz="0" w:space="0" w:color="auto"/>
                <w:right w:val="none" w:sz="0" w:space="0" w:color="auto"/>
              </w:divBdr>
            </w:div>
          </w:divsChild>
        </w:div>
        <w:div w:id="925306961">
          <w:marLeft w:val="0"/>
          <w:marRight w:val="0"/>
          <w:marTop w:val="0"/>
          <w:marBottom w:val="0"/>
          <w:divBdr>
            <w:top w:val="none" w:sz="0" w:space="0" w:color="auto"/>
            <w:left w:val="none" w:sz="0" w:space="0" w:color="auto"/>
            <w:bottom w:val="none" w:sz="0" w:space="0" w:color="auto"/>
            <w:right w:val="none" w:sz="0" w:space="0" w:color="auto"/>
          </w:divBdr>
          <w:divsChild>
            <w:div w:id="390421512">
              <w:marLeft w:val="0"/>
              <w:marRight w:val="0"/>
              <w:marTop w:val="0"/>
              <w:marBottom w:val="0"/>
              <w:divBdr>
                <w:top w:val="none" w:sz="0" w:space="0" w:color="auto"/>
                <w:left w:val="none" w:sz="0" w:space="0" w:color="auto"/>
                <w:bottom w:val="none" w:sz="0" w:space="0" w:color="auto"/>
                <w:right w:val="none" w:sz="0" w:space="0" w:color="auto"/>
              </w:divBdr>
            </w:div>
          </w:divsChild>
        </w:div>
        <w:div w:id="204098971">
          <w:marLeft w:val="0"/>
          <w:marRight w:val="0"/>
          <w:marTop w:val="0"/>
          <w:marBottom w:val="0"/>
          <w:divBdr>
            <w:top w:val="none" w:sz="0" w:space="0" w:color="auto"/>
            <w:left w:val="none" w:sz="0" w:space="0" w:color="auto"/>
            <w:bottom w:val="none" w:sz="0" w:space="0" w:color="auto"/>
            <w:right w:val="none" w:sz="0" w:space="0" w:color="auto"/>
          </w:divBdr>
          <w:divsChild>
            <w:div w:id="222563479">
              <w:marLeft w:val="0"/>
              <w:marRight w:val="0"/>
              <w:marTop w:val="0"/>
              <w:marBottom w:val="0"/>
              <w:divBdr>
                <w:top w:val="none" w:sz="0" w:space="0" w:color="auto"/>
                <w:left w:val="none" w:sz="0" w:space="0" w:color="auto"/>
                <w:bottom w:val="none" w:sz="0" w:space="0" w:color="auto"/>
                <w:right w:val="none" w:sz="0" w:space="0" w:color="auto"/>
              </w:divBdr>
            </w:div>
          </w:divsChild>
        </w:div>
        <w:div w:id="2097242514">
          <w:marLeft w:val="0"/>
          <w:marRight w:val="0"/>
          <w:marTop w:val="0"/>
          <w:marBottom w:val="0"/>
          <w:divBdr>
            <w:top w:val="none" w:sz="0" w:space="0" w:color="auto"/>
            <w:left w:val="none" w:sz="0" w:space="0" w:color="auto"/>
            <w:bottom w:val="none" w:sz="0" w:space="0" w:color="auto"/>
            <w:right w:val="none" w:sz="0" w:space="0" w:color="auto"/>
          </w:divBdr>
          <w:divsChild>
            <w:div w:id="1682392229">
              <w:marLeft w:val="0"/>
              <w:marRight w:val="0"/>
              <w:marTop w:val="0"/>
              <w:marBottom w:val="0"/>
              <w:divBdr>
                <w:top w:val="none" w:sz="0" w:space="0" w:color="auto"/>
                <w:left w:val="none" w:sz="0" w:space="0" w:color="auto"/>
                <w:bottom w:val="none" w:sz="0" w:space="0" w:color="auto"/>
                <w:right w:val="none" w:sz="0" w:space="0" w:color="auto"/>
              </w:divBdr>
            </w:div>
          </w:divsChild>
        </w:div>
        <w:div w:id="574167218">
          <w:marLeft w:val="0"/>
          <w:marRight w:val="0"/>
          <w:marTop w:val="0"/>
          <w:marBottom w:val="0"/>
          <w:divBdr>
            <w:top w:val="none" w:sz="0" w:space="0" w:color="auto"/>
            <w:left w:val="none" w:sz="0" w:space="0" w:color="auto"/>
            <w:bottom w:val="none" w:sz="0" w:space="0" w:color="auto"/>
            <w:right w:val="none" w:sz="0" w:space="0" w:color="auto"/>
          </w:divBdr>
          <w:divsChild>
            <w:div w:id="852258274">
              <w:marLeft w:val="0"/>
              <w:marRight w:val="0"/>
              <w:marTop w:val="0"/>
              <w:marBottom w:val="0"/>
              <w:divBdr>
                <w:top w:val="none" w:sz="0" w:space="0" w:color="auto"/>
                <w:left w:val="none" w:sz="0" w:space="0" w:color="auto"/>
                <w:bottom w:val="none" w:sz="0" w:space="0" w:color="auto"/>
                <w:right w:val="none" w:sz="0" w:space="0" w:color="auto"/>
              </w:divBdr>
            </w:div>
          </w:divsChild>
        </w:div>
        <w:div w:id="768425135">
          <w:marLeft w:val="0"/>
          <w:marRight w:val="0"/>
          <w:marTop w:val="0"/>
          <w:marBottom w:val="0"/>
          <w:divBdr>
            <w:top w:val="none" w:sz="0" w:space="0" w:color="auto"/>
            <w:left w:val="none" w:sz="0" w:space="0" w:color="auto"/>
            <w:bottom w:val="none" w:sz="0" w:space="0" w:color="auto"/>
            <w:right w:val="none" w:sz="0" w:space="0" w:color="auto"/>
          </w:divBdr>
          <w:divsChild>
            <w:div w:id="1979458690">
              <w:marLeft w:val="0"/>
              <w:marRight w:val="0"/>
              <w:marTop w:val="0"/>
              <w:marBottom w:val="0"/>
              <w:divBdr>
                <w:top w:val="none" w:sz="0" w:space="0" w:color="auto"/>
                <w:left w:val="none" w:sz="0" w:space="0" w:color="auto"/>
                <w:bottom w:val="none" w:sz="0" w:space="0" w:color="auto"/>
                <w:right w:val="none" w:sz="0" w:space="0" w:color="auto"/>
              </w:divBdr>
            </w:div>
          </w:divsChild>
        </w:div>
        <w:div w:id="1684163264">
          <w:marLeft w:val="0"/>
          <w:marRight w:val="0"/>
          <w:marTop w:val="0"/>
          <w:marBottom w:val="0"/>
          <w:divBdr>
            <w:top w:val="none" w:sz="0" w:space="0" w:color="auto"/>
            <w:left w:val="none" w:sz="0" w:space="0" w:color="auto"/>
            <w:bottom w:val="none" w:sz="0" w:space="0" w:color="auto"/>
            <w:right w:val="none" w:sz="0" w:space="0" w:color="auto"/>
          </w:divBdr>
          <w:divsChild>
            <w:div w:id="410933190">
              <w:marLeft w:val="0"/>
              <w:marRight w:val="0"/>
              <w:marTop w:val="0"/>
              <w:marBottom w:val="0"/>
              <w:divBdr>
                <w:top w:val="none" w:sz="0" w:space="0" w:color="auto"/>
                <w:left w:val="none" w:sz="0" w:space="0" w:color="auto"/>
                <w:bottom w:val="none" w:sz="0" w:space="0" w:color="auto"/>
                <w:right w:val="none" w:sz="0" w:space="0" w:color="auto"/>
              </w:divBdr>
            </w:div>
          </w:divsChild>
        </w:div>
        <w:div w:id="849182645">
          <w:marLeft w:val="0"/>
          <w:marRight w:val="0"/>
          <w:marTop w:val="0"/>
          <w:marBottom w:val="0"/>
          <w:divBdr>
            <w:top w:val="none" w:sz="0" w:space="0" w:color="auto"/>
            <w:left w:val="none" w:sz="0" w:space="0" w:color="auto"/>
            <w:bottom w:val="none" w:sz="0" w:space="0" w:color="auto"/>
            <w:right w:val="none" w:sz="0" w:space="0" w:color="auto"/>
          </w:divBdr>
          <w:divsChild>
            <w:div w:id="1372802819">
              <w:marLeft w:val="0"/>
              <w:marRight w:val="0"/>
              <w:marTop w:val="0"/>
              <w:marBottom w:val="0"/>
              <w:divBdr>
                <w:top w:val="none" w:sz="0" w:space="0" w:color="auto"/>
                <w:left w:val="none" w:sz="0" w:space="0" w:color="auto"/>
                <w:bottom w:val="none" w:sz="0" w:space="0" w:color="auto"/>
                <w:right w:val="none" w:sz="0" w:space="0" w:color="auto"/>
              </w:divBdr>
            </w:div>
          </w:divsChild>
        </w:div>
        <w:div w:id="890767762">
          <w:marLeft w:val="0"/>
          <w:marRight w:val="0"/>
          <w:marTop w:val="0"/>
          <w:marBottom w:val="0"/>
          <w:divBdr>
            <w:top w:val="none" w:sz="0" w:space="0" w:color="auto"/>
            <w:left w:val="none" w:sz="0" w:space="0" w:color="auto"/>
            <w:bottom w:val="none" w:sz="0" w:space="0" w:color="auto"/>
            <w:right w:val="none" w:sz="0" w:space="0" w:color="auto"/>
          </w:divBdr>
          <w:divsChild>
            <w:div w:id="1584678627">
              <w:marLeft w:val="0"/>
              <w:marRight w:val="0"/>
              <w:marTop w:val="0"/>
              <w:marBottom w:val="0"/>
              <w:divBdr>
                <w:top w:val="none" w:sz="0" w:space="0" w:color="auto"/>
                <w:left w:val="none" w:sz="0" w:space="0" w:color="auto"/>
                <w:bottom w:val="none" w:sz="0" w:space="0" w:color="auto"/>
                <w:right w:val="none" w:sz="0" w:space="0" w:color="auto"/>
              </w:divBdr>
            </w:div>
            <w:div w:id="221599687">
              <w:marLeft w:val="0"/>
              <w:marRight w:val="0"/>
              <w:marTop w:val="0"/>
              <w:marBottom w:val="0"/>
              <w:divBdr>
                <w:top w:val="none" w:sz="0" w:space="0" w:color="auto"/>
                <w:left w:val="none" w:sz="0" w:space="0" w:color="auto"/>
                <w:bottom w:val="none" w:sz="0" w:space="0" w:color="auto"/>
                <w:right w:val="none" w:sz="0" w:space="0" w:color="auto"/>
              </w:divBdr>
            </w:div>
            <w:div w:id="2133207835">
              <w:marLeft w:val="0"/>
              <w:marRight w:val="0"/>
              <w:marTop w:val="0"/>
              <w:marBottom w:val="0"/>
              <w:divBdr>
                <w:top w:val="none" w:sz="0" w:space="0" w:color="auto"/>
                <w:left w:val="none" w:sz="0" w:space="0" w:color="auto"/>
                <w:bottom w:val="none" w:sz="0" w:space="0" w:color="auto"/>
                <w:right w:val="none" w:sz="0" w:space="0" w:color="auto"/>
              </w:divBdr>
            </w:div>
            <w:div w:id="1374840258">
              <w:marLeft w:val="0"/>
              <w:marRight w:val="0"/>
              <w:marTop w:val="0"/>
              <w:marBottom w:val="0"/>
              <w:divBdr>
                <w:top w:val="none" w:sz="0" w:space="0" w:color="auto"/>
                <w:left w:val="none" w:sz="0" w:space="0" w:color="auto"/>
                <w:bottom w:val="none" w:sz="0" w:space="0" w:color="auto"/>
                <w:right w:val="none" w:sz="0" w:space="0" w:color="auto"/>
              </w:divBdr>
            </w:div>
            <w:div w:id="1729300835">
              <w:marLeft w:val="0"/>
              <w:marRight w:val="0"/>
              <w:marTop w:val="0"/>
              <w:marBottom w:val="0"/>
              <w:divBdr>
                <w:top w:val="none" w:sz="0" w:space="0" w:color="auto"/>
                <w:left w:val="none" w:sz="0" w:space="0" w:color="auto"/>
                <w:bottom w:val="none" w:sz="0" w:space="0" w:color="auto"/>
                <w:right w:val="none" w:sz="0" w:space="0" w:color="auto"/>
              </w:divBdr>
            </w:div>
          </w:divsChild>
        </w:div>
        <w:div w:id="1106853644">
          <w:marLeft w:val="0"/>
          <w:marRight w:val="0"/>
          <w:marTop w:val="0"/>
          <w:marBottom w:val="0"/>
          <w:divBdr>
            <w:top w:val="none" w:sz="0" w:space="0" w:color="auto"/>
            <w:left w:val="none" w:sz="0" w:space="0" w:color="auto"/>
            <w:bottom w:val="none" w:sz="0" w:space="0" w:color="auto"/>
            <w:right w:val="none" w:sz="0" w:space="0" w:color="auto"/>
          </w:divBdr>
          <w:divsChild>
            <w:div w:id="777912405">
              <w:marLeft w:val="0"/>
              <w:marRight w:val="0"/>
              <w:marTop w:val="0"/>
              <w:marBottom w:val="0"/>
              <w:divBdr>
                <w:top w:val="none" w:sz="0" w:space="0" w:color="auto"/>
                <w:left w:val="none" w:sz="0" w:space="0" w:color="auto"/>
                <w:bottom w:val="none" w:sz="0" w:space="0" w:color="auto"/>
                <w:right w:val="none" w:sz="0" w:space="0" w:color="auto"/>
              </w:divBdr>
            </w:div>
          </w:divsChild>
        </w:div>
        <w:div w:id="589116787">
          <w:marLeft w:val="0"/>
          <w:marRight w:val="0"/>
          <w:marTop w:val="0"/>
          <w:marBottom w:val="0"/>
          <w:divBdr>
            <w:top w:val="none" w:sz="0" w:space="0" w:color="auto"/>
            <w:left w:val="none" w:sz="0" w:space="0" w:color="auto"/>
            <w:bottom w:val="none" w:sz="0" w:space="0" w:color="auto"/>
            <w:right w:val="none" w:sz="0" w:space="0" w:color="auto"/>
          </w:divBdr>
          <w:divsChild>
            <w:div w:id="1234701574">
              <w:marLeft w:val="0"/>
              <w:marRight w:val="0"/>
              <w:marTop w:val="0"/>
              <w:marBottom w:val="0"/>
              <w:divBdr>
                <w:top w:val="none" w:sz="0" w:space="0" w:color="auto"/>
                <w:left w:val="none" w:sz="0" w:space="0" w:color="auto"/>
                <w:bottom w:val="none" w:sz="0" w:space="0" w:color="auto"/>
                <w:right w:val="none" w:sz="0" w:space="0" w:color="auto"/>
              </w:divBdr>
            </w:div>
          </w:divsChild>
        </w:div>
        <w:div w:id="1362393388">
          <w:marLeft w:val="0"/>
          <w:marRight w:val="0"/>
          <w:marTop w:val="0"/>
          <w:marBottom w:val="0"/>
          <w:divBdr>
            <w:top w:val="none" w:sz="0" w:space="0" w:color="auto"/>
            <w:left w:val="none" w:sz="0" w:space="0" w:color="auto"/>
            <w:bottom w:val="none" w:sz="0" w:space="0" w:color="auto"/>
            <w:right w:val="none" w:sz="0" w:space="0" w:color="auto"/>
          </w:divBdr>
          <w:divsChild>
            <w:div w:id="441190649">
              <w:marLeft w:val="0"/>
              <w:marRight w:val="0"/>
              <w:marTop w:val="0"/>
              <w:marBottom w:val="0"/>
              <w:divBdr>
                <w:top w:val="none" w:sz="0" w:space="0" w:color="auto"/>
                <w:left w:val="none" w:sz="0" w:space="0" w:color="auto"/>
                <w:bottom w:val="none" w:sz="0" w:space="0" w:color="auto"/>
                <w:right w:val="none" w:sz="0" w:space="0" w:color="auto"/>
              </w:divBdr>
            </w:div>
          </w:divsChild>
        </w:div>
        <w:div w:id="683358316">
          <w:marLeft w:val="0"/>
          <w:marRight w:val="0"/>
          <w:marTop w:val="0"/>
          <w:marBottom w:val="0"/>
          <w:divBdr>
            <w:top w:val="none" w:sz="0" w:space="0" w:color="auto"/>
            <w:left w:val="none" w:sz="0" w:space="0" w:color="auto"/>
            <w:bottom w:val="none" w:sz="0" w:space="0" w:color="auto"/>
            <w:right w:val="none" w:sz="0" w:space="0" w:color="auto"/>
          </w:divBdr>
          <w:divsChild>
            <w:div w:id="819730202">
              <w:marLeft w:val="0"/>
              <w:marRight w:val="0"/>
              <w:marTop w:val="0"/>
              <w:marBottom w:val="0"/>
              <w:divBdr>
                <w:top w:val="none" w:sz="0" w:space="0" w:color="auto"/>
                <w:left w:val="none" w:sz="0" w:space="0" w:color="auto"/>
                <w:bottom w:val="none" w:sz="0" w:space="0" w:color="auto"/>
                <w:right w:val="none" w:sz="0" w:space="0" w:color="auto"/>
              </w:divBdr>
            </w:div>
            <w:div w:id="1170870162">
              <w:marLeft w:val="0"/>
              <w:marRight w:val="0"/>
              <w:marTop w:val="0"/>
              <w:marBottom w:val="0"/>
              <w:divBdr>
                <w:top w:val="none" w:sz="0" w:space="0" w:color="auto"/>
                <w:left w:val="none" w:sz="0" w:space="0" w:color="auto"/>
                <w:bottom w:val="none" w:sz="0" w:space="0" w:color="auto"/>
                <w:right w:val="none" w:sz="0" w:space="0" w:color="auto"/>
              </w:divBdr>
            </w:div>
            <w:div w:id="1534228174">
              <w:marLeft w:val="0"/>
              <w:marRight w:val="0"/>
              <w:marTop w:val="0"/>
              <w:marBottom w:val="0"/>
              <w:divBdr>
                <w:top w:val="none" w:sz="0" w:space="0" w:color="auto"/>
                <w:left w:val="none" w:sz="0" w:space="0" w:color="auto"/>
                <w:bottom w:val="none" w:sz="0" w:space="0" w:color="auto"/>
                <w:right w:val="none" w:sz="0" w:space="0" w:color="auto"/>
              </w:divBdr>
            </w:div>
            <w:div w:id="1975409614">
              <w:marLeft w:val="0"/>
              <w:marRight w:val="0"/>
              <w:marTop w:val="0"/>
              <w:marBottom w:val="0"/>
              <w:divBdr>
                <w:top w:val="none" w:sz="0" w:space="0" w:color="auto"/>
                <w:left w:val="none" w:sz="0" w:space="0" w:color="auto"/>
                <w:bottom w:val="none" w:sz="0" w:space="0" w:color="auto"/>
                <w:right w:val="none" w:sz="0" w:space="0" w:color="auto"/>
              </w:divBdr>
            </w:div>
            <w:div w:id="164172112">
              <w:marLeft w:val="0"/>
              <w:marRight w:val="0"/>
              <w:marTop w:val="0"/>
              <w:marBottom w:val="0"/>
              <w:divBdr>
                <w:top w:val="none" w:sz="0" w:space="0" w:color="auto"/>
                <w:left w:val="none" w:sz="0" w:space="0" w:color="auto"/>
                <w:bottom w:val="none" w:sz="0" w:space="0" w:color="auto"/>
                <w:right w:val="none" w:sz="0" w:space="0" w:color="auto"/>
              </w:divBdr>
            </w:div>
            <w:div w:id="1039283340">
              <w:marLeft w:val="0"/>
              <w:marRight w:val="0"/>
              <w:marTop w:val="0"/>
              <w:marBottom w:val="0"/>
              <w:divBdr>
                <w:top w:val="none" w:sz="0" w:space="0" w:color="auto"/>
                <w:left w:val="none" w:sz="0" w:space="0" w:color="auto"/>
                <w:bottom w:val="none" w:sz="0" w:space="0" w:color="auto"/>
                <w:right w:val="none" w:sz="0" w:space="0" w:color="auto"/>
              </w:divBdr>
            </w:div>
            <w:div w:id="1761171593">
              <w:marLeft w:val="0"/>
              <w:marRight w:val="0"/>
              <w:marTop w:val="0"/>
              <w:marBottom w:val="0"/>
              <w:divBdr>
                <w:top w:val="none" w:sz="0" w:space="0" w:color="auto"/>
                <w:left w:val="none" w:sz="0" w:space="0" w:color="auto"/>
                <w:bottom w:val="none" w:sz="0" w:space="0" w:color="auto"/>
                <w:right w:val="none" w:sz="0" w:space="0" w:color="auto"/>
              </w:divBdr>
            </w:div>
          </w:divsChild>
        </w:div>
        <w:div w:id="1276134829">
          <w:marLeft w:val="0"/>
          <w:marRight w:val="0"/>
          <w:marTop w:val="0"/>
          <w:marBottom w:val="0"/>
          <w:divBdr>
            <w:top w:val="none" w:sz="0" w:space="0" w:color="auto"/>
            <w:left w:val="none" w:sz="0" w:space="0" w:color="auto"/>
            <w:bottom w:val="none" w:sz="0" w:space="0" w:color="auto"/>
            <w:right w:val="none" w:sz="0" w:space="0" w:color="auto"/>
          </w:divBdr>
          <w:divsChild>
            <w:div w:id="5102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9128">
      <w:bodyDiv w:val="1"/>
      <w:marLeft w:val="0"/>
      <w:marRight w:val="0"/>
      <w:marTop w:val="0"/>
      <w:marBottom w:val="0"/>
      <w:divBdr>
        <w:top w:val="none" w:sz="0" w:space="0" w:color="auto"/>
        <w:left w:val="none" w:sz="0" w:space="0" w:color="auto"/>
        <w:bottom w:val="none" w:sz="0" w:space="0" w:color="auto"/>
        <w:right w:val="none" w:sz="0" w:space="0" w:color="auto"/>
      </w:divBdr>
    </w:div>
    <w:div w:id="191110285">
      <w:bodyDiv w:val="1"/>
      <w:marLeft w:val="0"/>
      <w:marRight w:val="0"/>
      <w:marTop w:val="0"/>
      <w:marBottom w:val="0"/>
      <w:divBdr>
        <w:top w:val="none" w:sz="0" w:space="0" w:color="auto"/>
        <w:left w:val="none" w:sz="0" w:space="0" w:color="auto"/>
        <w:bottom w:val="none" w:sz="0" w:space="0" w:color="auto"/>
        <w:right w:val="none" w:sz="0" w:space="0" w:color="auto"/>
      </w:divBdr>
    </w:div>
    <w:div w:id="192547602">
      <w:bodyDiv w:val="1"/>
      <w:marLeft w:val="0"/>
      <w:marRight w:val="0"/>
      <w:marTop w:val="0"/>
      <w:marBottom w:val="0"/>
      <w:divBdr>
        <w:top w:val="none" w:sz="0" w:space="0" w:color="auto"/>
        <w:left w:val="none" w:sz="0" w:space="0" w:color="auto"/>
        <w:bottom w:val="none" w:sz="0" w:space="0" w:color="auto"/>
        <w:right w:val="none" w:sz="0" w:space="0" w:color="auto"/>
      </w:divBdr>
      <w:divsChild>
        <w:div w:id="1837721597">
          <w:marLeft w:val="0"/>
          <w:marRight w:val="0"/>
          <w:marTop w:val="0"/>
          <w:marBottom w:val="0"/>
          <w:divBdr>
            <w:top w:val="none" w:sz="0" w:space="0" w:color="auto"/>
            <w:left w:val="none" w:sz="0" w:space="0" w:color="auto"/>
            <w:bottom w:val="none" w:sz="0" w:space="0" w:color="auto"/>
            <w:right w:val="none" w:sz="0" w:space="0" w:color="auto"/>
          </w:divBdr>
        </w:div>
        <w:div w:id="156381013">
          <w:marLeft w:val="0"/>
          <w:marRight w:val="0"/>
          <w:marTop w:val="0"/>
          <w:marBottom w:val="0"/>
          <w:divBdr>
            <w:top w:val="none" w:sz="0" w:space="0" w:color="auto"/>
            <w:left w:val="none" w:sz="0" w:space="0" w:color="auto"/>
            <w:bottom w:val="none" w:sz="0" w:space="0" w:color="auto"/>
            <w:right w:val="none" w:sz="0" w:space="0" w:color="auto"/>
          </w:divBdr>
        </w:div>
        <w:div w:id="1925333788">
          <w:marLeft w:val="0"/>
          <w:marRight w:val="0"/>
          <w:marTop w:val="0"/>
          <w:marBottom w:val="0"/>
          <w:divBdr>
            <w:top w:val="none" w:sz="0" w:space="0" w:color="auto"/>
            <w:left w:val="none" w:sz="0" w:space="0" w:color="auto"/>
            <w:bottom w:val="none" w:sz="0" w:space="0" w:color="auto"/>
            <w:right w:val="none" w:sz="0" w:space="0" w:color="auto"/>
          </w:divBdr>
        </w:div>
        <w:div w:id="934247676">
          <w:marLeft w:val="0"/>
          <w:marRight w:val="0"/>
          <w:marTop w:val="0"/>
          <w:marBottom w:val="0"/>
          <w:divBdr>
            <w:top w:val="none" w:sz="0" w:space="0" w:color="auto"/>
            <w:left w:val="none" w:sz="0" w:space="0" w:color="auto"/>
            <w:bottom w:val="none" w:sz="0" w:space="0" w:color="auto"/>
            <w:right w:val="none" w:sz="0" w:space="0" w:color="auto"/>
          </w:divBdr>
        </w:div>
        <w:div w:id="1893537614">
          <w:marLeft w:val="0"/>
          <w:marRight w:val="0"/>
          <w:marTop w:val="0"/>
          <w:marBottom w:val="0"/>
          <w:divBdr>
            <w:top w:val="none" w:sz="0" w:space="0" w:color="auto"/>
            <w:left w:val="none" w:sz="0" w:space="0" w:color="auto"/>
            <w:bottom w:val="none" w:sz="0" w:space="0" w:color="auto"/>
            <w:right w:val="none" w:sz="0" w:space="0" w:color="auto"/>
          </w:divBdr>
        </w:div>
      </w:divsChild>
    </w:div>
    <w:div w:id="201603493">
      <w:bodyDiv w:val="1"/>
      <w:marLeft w:val="0"/>
      <w:marRight w:val="0"/>
      <w:marTop w:val="0"/>
      <w:marBottom w:val="0"/>
      <w:divBdr>
        <w:top w:val="none" w:sz="0" w:space="0" w:color="auto"/>
        <w:left w:val="none" w:sz="0" w:space="0" w:color="auto"/>
        <w:bottom w:val="none" w:sz="0" w:space="0" w:color="auto"/>
        <w:right w:val="none" w:sz="0" w:space="0" w:color="auto"/>
      </w:divBdr>
    </w:div>
    <w:div w:id="204875694">
      <w:bodyDiv w:val="1"/>
      <w:marLeft w:val="0"/>
      <w:marRight w:val="0"/>
      <w:marTop w:val="0"/>
      <w:marBottom w:val="0"/>
      <w:divBdr>
        <w:top w:val="none" w:sz="0" w:space="0" w:color="auto"/>
        <w:left w:val="none" w:sz="0" w:space="0" w:color="auto"/>
        <w:bottom w:val="none" w:sz="0" w:space="0" w:color="auto"/>
        <w:right w:val="none" w:sz="0" w:space="0" w:color="auto"/>
      </w:divBdr>
      <w:divsChild>
        <w:div w:id="1982615321">
          <w:marLeft w:val="0"/>
          <w:marRight w:val="0"/>
          <w:marTop w:val="0"/>
          <w:marBottom w:val="0"/>
          <w:divBdr>
            <w:top w:val="none" w:sz="0" w:space="0" w:color="auto"/>
            <w:left w:val="none" w:sz="0" w:space="0" w:color="auto"/>
            <w:bottom w:val="none" w:sz="0" w:space="0" w:color="auto"/>
            <w:right w:val="none" w:sz="0" w:space="0" w:color="auto"/>
          </w:divBdr>
          <w:divsChild>
            <w:div w:id="1553997923">
              <w:marLeft w:val="0"/>
              <w:marRight w:val="0"/>
              <w:marTop w:val="0"/>
              <w:marBottom w:val="0"/>
              <w:divBdr>
                <w:top w:val="none" w:sz="0" w:space="0" w:color="auto"/>
                <w:left w:val="none" w:sz="0" w:space="0" w:color="auto"/>
                <w:bottom w:val="none" w:sz="0" w:space="0" w:color="auto"/>
                <w:right w:val="none" w:sz="0" w:space="0" w:color="auto"/>
              </w:divBdr>
            </w:div>
          </w:divsChild>
        </w:div>
        <w:div w:id="135031950">
          <w:marLeft w:val="0"/>
          <w:marRight w:val="0"/>
          <w:marTop w:val="0"/>
          <w:marBottom w:val="0"/>
          <w:divBdr>
            <w:top w:val="none" w:sz="0" w:space="0" w:color="auto"/>
            <w:left w:val="none" w:sz="0" w:space="0" w:color="auto"/>
            <w:bottom w:val="none" w:sz="0" w:space="0" w:color="auto"/>
            <w:right w:val="none" w:sz="0" w:space="0" w:color="auto"/>
          </w:divBdr>
          <w:divsChild>
            <w:div w:id="210962686">
              <w:marLeft w:val="0"/>
              <w:marRight w:val="0"/>
              <w:marTop w:val="0"/>
              <w:marBottom w:val="0"/>
              <w:divBdr>
                <w:top w:val="none" w:sz="0" w:space="0" w:color="auto"/>
                <w:left w:val="none" w:sz="0" w:space="0" w:color="auto"/>
                <w:bottom w:val="none" w:sz="0" w:space="0" w:color="auto"/>
                <w:right w:val="none" w:sz="0" w:space="0" w:color="auto"/>
              </w:divBdr>
            </w:div>
          </w:divsChild>
        </w:div>
        <w:div w:id="1725330136">
          <w:marLeft w:val="0"/>
          <w:marRight w:val="0"/>
          <w:marTop w:val="0"/>
          <w:marBottom w:val="0"/>
          <w:divBdr>
            <w:top w:val="none" w:sz="0" w:space="0" w:color="auto"/>
            <w:left w:val="none" w:sz="0" w:space="0" w:color="auto"/>
            <w:bottom w:val="none" w:sz="0" w:space="0" w:color="auto"/>
            <w:right w:val="none" w:sz="0" w:space="0" w:color="auto"/>
          </w:divBdr>
          <w:divsChild>
            <w:div w:id="996687419">
              <w:marLeft w:val="0"/>
              <w:marRight w:val="0"/>
              <w:marTop w:val="0"/>
              <w:marBottom w:val="0"/>
              <w:divBdr>
                <w:top w:val="none" w:sz="0" w:space="0" w:color="auto"/>
                <w:left w:val="none" w:sz="0" w:space="0" w:color="auto"/>
                <w:bottom w:val="none" w:sz="0" w:space="0" w:color="auto"/>
                <w:right w:val="none" w:sz="0" w:space="0" w:color="auto"/>
              </w:divBdr>
            </w:div>
          </w:divsChild>
        </w:div>
        <w:div w:id="1848210734">
          <w:marLeft w:val="0"/>
          <w:marRight w:val="0"/>
          <w:marTop w:val="0"/>
          <w:marBottom w:val="0"/>
          <w:divBdr>
            <w:top w:val="none" w:sz="0" w:space="0" w:color="auto"/>
            <w:left w:val="none" w:sz="0" w:space="0" w:color="auto"/>
            <w:bottom w:val="none" w:sz="0" w:space="0" w:color="auto"/>
            <w:right w:val="none" w:sz="0" w:space="0" w:color="auto"/>
          </w:divBdr>
          <w:divsChild>
            <w:div w:id="1999655214">
              <w:marLeft w:val="0"/>
              <w:marRight w:val="0"/>
              <w:marTop w:val="0"/>
              <w:marBottom w:val="0"/>
              <w:divBdr>
                <w:top w:val="none" w:sz="0" w:space="0" w:color="auto"/>
                <w:left w:val="none" w:sz="0" w:space="0" w:color="auto"/>
                <w:bottom w:val="none" w:sz="0" w:space="0" w:color="auto"/>
                <w:right w:val="none" w:sz="0" w:space="0" w:color="auto"/>
              </w:divBdr>
            </w:div>
          </w:divsChild>
        </w:div>
        <w:div w:id="1245645200">
          <w:marLeft w:val="0"/>
          <w:marRight w:val="0"/>
          <w:marTop w:val="0"/>
          <w:marBottom w:val="0"/>
          <w:divBdr>
            <w:top w:val="none" w:sz="0" w:space="0" w:color="auto"/>
            <w:left w:val="none" w:sz="0" w:space="0" w:color="auto"/>
            <w:bottom w:val="none" w:sz="0" w:space="0" w:color="auto"/>
            <w:right w:val="none" w:sz="0" w:space="0" w:color="auto"/>
          </w:divBdr>
          <w:divsChild>
            <w:div w:id="245460091">
              <w:marLeft w:val="0"/>
              <w:marRight w:val="0"/>
              <w:marTop w:val="0"/>
              <w:marBottom w:val="0"/>
              <w:divBdr>
                <w:top w:val="none" w:sz="0" w:space="0" w:color="auto"/>
                <w:left w:val="none" w:sz="0" w:space="0" w:color="auto"/>
                <w:bottom w:val="none" w:sz="0" w:space="0" w:color="auto"/>
                <w:right w:val="none" w:sz="0" w:space="0" w:color="auto"/>
              </w:divBdr>
            </w:div>
          </w:divsChild>
        </w:div>
        <w:div w:id="715275017">
          <w:marLeft w:val="0"/>
          <w:marRight w:val="0"/>
          <w:marTop w:val="0"/>
          <w:marBottom w:val="0"/>
          <w:divBdr>
            <w:top w:val="none" w:sz="0" w:space="0" w:color="auto"/>
            <w:left w:val="none" w:sz="0" w:space="0" w:color="auto"/>
            <w:bottom w:val="none" w:sz="0" w:space="0" w:color="auto"/>
            <w:right w:val="none" w:sz="0" w:space="0" w:color="auto"/>
          </w:divBdr>
          <w:divsChild>
            <w:div w:id="1933511058">
              <w:marLeft w:val="0"/>
              <w:marRight w:val="0"/>
              <w:marTop w:val="0"/>
              <w:marBottom w:val="0"/>
              <w:divBdr>
                <w:top w:val="none" w:sz="0" w:space="0" w:color="auto"/>
                <w:left w:val="none" w:sz="0" w:space="0" w:color="auto"/>
                <w:bottom w:val="none" w:sz="0" w:space="0" w:color="auto"/>
                <w:right w:val="none" w:sz="0" w:space="0" w:color="auto"/>
              </w:divBdr>
            </w:div>
          </w:divsChild>
        </w:div>
        <w:div w:id="1093279933">
          <w:marLeft w:val="0"/>
          <w:marRight w:val="0"/>
          <w:marTop w:val="0"/>
          <w:marBottom w:val="0"/>
          <w:divBdr>
            <w:top w:val="none" w:sz="0" w:space="0" w:color="auto"/>
            <w:left w:val="none" w:sz="0" w:space="0" w:color="auto"/>
            <w:bottom w:val="none" w:sz="0" w:space="0" w:color="auto"/>
            <w:right w:val="none" w:sz="0" w:space="0" w:color="auto"/>
          </w:divBdr>
          <w:divsChild>
            <w:div w:id="1389064915">
              <w:marLeft w:val="0"/>
              <w:marRight w:val="0"/>
              <w:marTop w:val="0"/>
              <w:marBottom w:val="0"/>
              <w:divBdr>
                <w:top w:val="none" w:sz="0" w:space="0" w:color="auto"/>
                <w:left w:val="none" w:sz="0" w:space="0" w:color="auto"/>
                <w:bottom w:val="none" w:sz="0" w:space="0" w:color="auto"/>
                <w:right w:val="none" w:sz="0" w:space="0" w:color="auto"/>
              </w:divBdr>
            </w:div>
          </w:divsChild>
        </w:div>
        <w:div w:id="1872649025">
          <w:marLeft w:val="0"/>
          <w:marRight w:val="0"/>
          <w:marTop w:val="0"/>
          <w:marBottom w:val="0"/>
          <w:divBdr>
            <w:top w:val="none" w:sz="0" w:space="0" w:color="auto"/>
            <w:left w:val="none" w:sz="0" w:space="0" w:color="auto"/>
            <w:bottom w:val="none" w:sz="0" w:space="0" w:color="auto"/>
            <w:right w:val="none" w:sz="0" w:space="0" w:color="auto"/>
          </w:divBdr>
          <w:divsChild>
            <w:div w:id="2108698166">
              <w:marLeft w:val="0"/>
              <w:marRight w:val="0"/>
              <w:marTop w:val="0"/>
              <w:marBottom w:val="0"/>
              <w:divBdr>
                <w:top w:val="none" w:sz="0" w:space="0" w:color="auto"/>
                <w:left w:val="none" w:sz="0" w:space="0" w:color="auto"/>
                <w:bottom w:val="none" w:sz="0" w:space="0" w:color="auto"/>
                <w:right w:val="none" w:sz="0" w:space="0" w:color="auto"/>
              </w:divBdr>
            </w:div>
          </w:divsChild>
        </w:div>
        <w:div w:id="1033726882">
          <w:marLeft w:val="0"/>
          <w:marRight w:val="0"/>
          <w:marTop w:val="0"/>
          <w:marBottom w:val="0"/>
          <w:divBdr>
            <w:top w:val="none" w:sz="0" w:space="0" w:color="auto"/>
            <w:left w:val="none" w:sz="0" w:space="0" w:color="auto"/>
            <w:bottom w:val="none" w:sz="0" w:space="0" w:color="auto"/>
            <w:right w:val="none" w:sz="0" w:space="0" w:color="auto"/>
          </w:divBdr>
          <w:divsChild>
            <w:div w:id="39979417">
              <w:marLeft w:val="0"/>
              <w:marRight w:val="0"/>
              <w:marTop w:val="0"/>
              <w:marBottom w:val="0"/>
              <w:divBdr>
                <w:top w:val="none" w:sz="0" w:space="0" w:color="auto"/>
                <w:left w:val="none" w:sz="0" w:space="0" w:color="auto"/>
                <w:bottom w:val="none" w:sz="0" w:space="0" w:color="auto"/>
                <w:right w:val="none" w:sz="0" w:space="0" w:color="auto"/>
              </w:divBdr>
            </w:div>
          </w:divsChild>
        </w:div>
        <w:div w:id="255136586">
          <w:marLeft w:val="0"/>
          <w:marRight w:val="0"/>
          <w:marTop w:val="0"/>
          <w:marBottom w:val="0"/>
          <w:divBdr>
            <w:top w:val="none" w:sz="0" w:space="0" w:color="auto"/>
            <w:left w:val="none" w:sz="0" w:space="0" w:color="auto"/>
            <w:bottom w:val="none" w:sz="0" w:space="0" w:color="auto"/>
            <w:right w:val="none" w:sz="0" w:space="0" w:color="auto"/>
          </w:divBdr>
          <w:divsChild>
            <w:div w:id="1278828177">
              <w:marLeft w:val="0"/>
              <w:marRight w:val="0"/>
              <w:marTop w:val="0"/>
              <w:marBottom w:val="0"/>
              <w:divBdr>
                <w:top w:val="none" w:sz="0" w:space="0" w:color="auto"/>
                <w:left w:val="none" w:sz="0" w:space="0" w:color="auto"/>
                <w:bottom w:val="none" w:sz="0" w:space="0" w:color="auto"/>
                <w:right w:val="none" w:sz="0" w:space="0" w:color="auto"/>
              </w:divBdr>
            </w:div>
          </w:divsChild>
        </w:div>
        <w:div w:id="769619041">
          <w:marLeft w:val="0"/>
          <w:marRight w:val="0"/>
          <w:marTop w:val="0"/>
          <w:marBottom w:val="0"/>
          <w:divBdr>
            <w:top w:val="none" w:sz="0" w:space="0" w:color="auto"/>
            <w:left w:val="none" w:sz="0" w:space="0" w:color="auto"/>
            <w:bottom w:val="none" w:sz="0" w:space="0" w:color="auto"/>
            <w:right w:val="none" w:sz="0" w:space="0" w:color="auto"/>
          </w:divBdr>
          <w:divsChild>
            <w:div w:id="289672331">
              <w:marLeft w:val="0"/>
              <w:marRight w:val="0"/>
              <w:marTop w:val="0"/>
              <w:marBottom w:val="0"/>
              <w:divBdr>
                <w:top w:val="none" w:sz="0" w:space="0" w:color="auto"/>
                <w:left w:val="none" w:sz="0" w:space="0" w:color="auto"/>
                <w:bottom w:val="none" w:sz="0" w:space="0" w:color="auto"/>
                <w:right w:val="none" w:sz="0" w:space="0" w:color="auto"/>
              </w:divBdr>
            </w:div>
          </w:divsChild>
        </w:div>
        <w:div w:id="1672179472">
          <w:marLeft w:val="0"/>
          <w:marRight w:val="0"/>
          <w:marTop w:val="0"/>
          <w:marBottom w:val="0"/>
          <w:divBdr>
            <w:top w:val="none" w:sz="0" w:space="0" w:color="auto"/>
            <w:left w:val="none" w:sz="0" w:space="0" w:color="auto"/>
            <w:bottom w:val="none" w:sz="0" w:space="0" w:color="auto"/>
            <w:right w:val="none" w:sz="0" w:space="0" w:color="auto"/>
          </w:divBdr>
          <w:divsChild>
            <w:div w:id="1319111343">
              <w:marLeft w:val="0"/>
              <w:marRight w:val="0"/>
              <w:marTop w:val="0"/>
              <w:marBottom w:val="0"/>
              <w:divBdr>
                <w:top w:val="none" w:sz="0" w:space="0" w:color="auto"/>
                <w:left w:val="none" w:sz="0" w:space="0" w:color="auto"/>
                <w:bottom w:val="none" w:sz="0" w:space="0" w:color="auto"/>
                <w:right w:val="none" w:sz="0" w:space="0" w:color="auto"/>
              </w:divBdr>
            </w:div>
          </w:divsChild>
        </w:div>
        <w:div w:id="1616672667">
          <w:marLeft w:val="0"/>
          <w:marRight w:val="0"/>
          <w:marTop w:val="0"/>
          <w:marBottom w:val="0"/>
          <w:divBdr>
            <w:top w:val="none" w:sz="0" w:space="0" w:color="auto"/>
            <w:left w:val="none" w:sz="0" w:space="0" w:color="auto"/>
            <w:bottom w:val="none" w:sz="0" w:space="0" w:color="auto"/>
            <w:right w:val="none" w:sz="0" w:space="0" w:color="auto"/>
          </w:divBdr>
          <w:divsChild>
            <w:div w:id="1891916315">
              <w:marLeft w:val="0"/>
              <w:marRight w:val="0"/>
              <w:marTop w:val="0"/>
              <w:marBottom w:val="0"/>
              <w:divBdr>
                <w:top w:val="none" w:sz="0" w:space="0" w:color="auto"/>
                <w:left w:val="none" w:sz="0" w:space="0" w:color="auto"/>
                <w:bottom w:val="none" w:sz="0" w:space="0" w:color="auto"/>
                <w:right w:val="none" w:sz="0" w:space="0" w:color="auto"/>
              </w:divBdr>
            </w:div>
          </w:divsChild>
        </w:div>
        <w:div w:id="302005551">
          <w:marLeft w:val="0"/>
          <w:marRight w:val="0"/>
          <w:marTop w:val="0"/>
          <w:marBottom w:val="0"/>
          <w:divBdr>
            <w:top w:val="none" w:sz="0" w:space="0" w:color="auto"/>
            <w:left w:val="none" w:sz="0" w:space="0" w:color="auto"/>
            <w:bottom w:val="none" w:sz="0" w:space="0" w:color="auto"/>
            <w:right w:val="none" w:sz="0" w:space="0" w:color="auto"/>
          </w:divBdr>
          <w:divsChild>
            <w:div w:id="532763748">
              <w:marLeft w:val="0"/>
              <w:marRight w:val="0"/>
              <w:marTop w:val="0"/>
              <w:marBottom w:val="0"/>
              <w:divBdr>
                <w:top w:val="none" w:sz="0" w:space="0" w:color="auto"/>
                <w:left w:val="none" w:sz="0" w:space="0" w:color="auto"/>
                <w:bottom w:val="none" w:sz="0" w:space="0" w:color="auto"/>
                <w:right w:val="none" w:sz="0" w:space="0" w:color="auto"/>
              </w:divBdr>
            </w:div>
          </w:divsChild>
        </w:div>
        <w:div w:id="1923641058">
          <w:marLeft w:val="0"/>
          <w:marRight w:val="0"/>
          <w:marTop w:val="0"/>
          <w:marBottom w:val="0"/>
          <w:divBdr>
            <w:top w:val="none" w:sz="0" w:space="0" w:color="auto"/>
            <w:left w:val="none" w:sz="0" w:space="0" w:color="auto"/>
            <w:bottom w:val="none" w:sz="0" w:space="0" w:color="auto"/>
            <w:right w:val="none" w:sz="0" w:space="0" w:color="auto"/>
          </w:divBdr>
          <w:divsChild>
            <w:div w:id="1016543172">
              <w:marLeft w:val="0"/>
              <w:marRight w:val="0"/>
              <w:marTop w:val="0"/>
              <w:marBottom w:val="0"/>
              <w:divBdr>
                <w:top w:val="none" w:sz="0" w:space="0" w:color="auto"/>
                <w:left w:val="none" w:sz="0" w:space="0" w:color="auto"/>
                <w:bottom w:val="none" w:sz="0" w:space="0" w:color="auto"/>
                <w:right w:val="none" w:sz="0" w:space="0" w:color="auto"/>
              </w:divBdr>
            </w:div>
          </w:divsChild>
        </w:div>
        <w:div w:id="61098084">
          <w:marLeft w:val="0"/>
          <w:marRight w:val="0"/>
          <w:marTop w:val="0"/>
          <w:marBottom w:val="0"/>
          <w:divBdr>
            <w:top w:val="none" w:sz="0" w:space="0" w:color="auto"/>
            <w:left w:val="none" w:sz="0" w:space="0" w:color="auto"/>
            <w:bottom w:val="none" w:sz="0" w:space="0" w:color="auto"/>
            <w:right w:val="none" w:sz="0" w:space="0" w:color="auto"/>
          </w:divBdr>
          <w:divsChild>
            <w:div w:id="1890065330">
              <w:marLeft w:val="0"/>
              <w:marRight w:val="0"/>
              <w:marTop w:val="0"/>
              <w:marBottom w:val="0"/>
              <w:divBdr>
                <w:top w:val="none" w:sz="0" w:space="0" w:color="auto"/>
                <w:left w:val="none" w:sz="0" w:space="0" w:color="auto"/>
                <w:bottom w:val="none" w:sz="0" w:space="0" w:color="auto"/>
                <w:right w:val="none" w:sz="0" w:space="0" w:color="auto"/>
              </w:divBdr>
            </w:div>
          </w:divsChild>
        </w:div>
        <w:div w:id="1869247796">
          <w:marLeft w:val="0"/>
          <w:marRight w:val="0"/>
          <w:marTop w:val="0"/>
          <w:marBottom w:val="0"/>
          <w:divBdr>
            <w:top w:val="none" w:sz="0" w:space="0" w:color="auto"/>
            <w:left w:val="none" w:sz="0" w:space="0" w:color="auto"/>
            <w:bottom w:val="none" w:sz="0" w:space="0" w:color="auto"/>
            <w:right w:val="none" w:sz="0" w:space="0" w:color="auto"/>
          </w:divBdr>
          <w:divsChild>
            <w:div w:id="1400324036">
              <w:marLeft w:val="0"/>
              <w:marRight w:val="0"/>
              <w:marTop w:val="0"/>
              <w:marBottom w:val="0"/>
              <w:divBdr>
                <w:top w:val="none" w:sz="0" w:space="0" w:color="auto"/>
                <w:left w:val="none" w:sz="0" w:space="0" w:color="auto"/>
                <w:bottom w:val="none" w:sz="0" w:space="0" w:color="auto"/>
                <w:right w:val="none" w:sz="0" w:space="0" w:color="auto"/>
              </w:divBdr>
            </w:div>
          </w:divsChild>
        </w:div>
        <w:div w:id="1428192530">
          <w:marLeft w:val="0"/>
          <w:marRight w:val="0"/>
          <w:marTop w:val="0"/>
          <w:marBottom w:val="0"/>
          <w:divBdr>
            <w:top w:val="none" w:sz="0" w:space="0" w:color="auto"/>
            <w:left w:val="none" w:sz="0" w:space="0" w:color="auto"/>
            <w:bottom w:val="none" w:sz="0" w:space="0" w:color="auto"/>
            <w:right w:val="none" w:sz="0" w:space="0" w:color="auto"/>
          </w:divBdr>
          <w:divsChild>
            <w:div w:id="1927766479">
              <w:marLeft w:val="0"/>
              <w:marRight w:val="0"/>
              <w:marTop w:val="0"/>
              <w:marBottom w:val="0"/>
              <w:divBdr>
                <w:top w:val="none" w:sz="0" w:space="0" w:color="auto"/>
                <w:left w:val="none" w:sz="0" w:space="0" w:color="auto"/>
                <w:bottom w:val="none" w:sz="0" w:space="0" w:color="auto"/>
                <w:right w:val="none" w:sz="0" w:space="0" w:color="auto"/>
              </w:divBdr>
            </w:div>
          </w:divsChild>
        </w:div>
        <w:div w:id="634484536">
          <w:marLeft w:val="0"/>
          <w:marRight w:val="0"/>
          <w:marTop w:val="0"/>
          <w:marBottom w:val="0"/>
          <w:divBdr>
            <w:top w:val="none" w:sz="0" w:space="0" w:color="auto"/>
            <w:left w:val="none" w:sz="0" w:space="0" w:color="auto"/>
            <w:bottom w:val="none" w:sz="0" w:space="0" w:color="auto"/>
            <w:right w:val="none" w:sz="0" w:space="0" w:color="auto"/>
          </w:divBdr>
          <w:divsChild>
            <w:div w:id="1096559760">
              <w:marLeft w:val="0"/>
              <w:marRight w:val="0"/>
              <w:marTop w:val="0"/>
              <w:marBottom w:val="0"/>
              <w:divBdr>
                <w:top w:val="none" w:sz="0" w:space="0" w:color="auto"/>
                <w:left w:val="none" w:sz="0" w:space="0" w:color="auto"/>
                <w:bottom w:val="none" w:sz="0" w:space="0" w:color="auto"/>
                <w:right w:val="none" w:sz="0" w:space="0" w:color="auto"/>
              </w:divBdr>
            </w:div>
          </w:divsChild>
        </w:div>
        <w:div w:id="1799911946">
          <w:marLeft w:val="0"/>
          <w:marRight w:val="0"/>
          <w:marTop w:val="0"/>
          <w:marBottom w:val="0"/>
          <w:divBdr>
            <w:top w:val="none" w:sz="0" w:space="0" w:color="auto"/>
            <w:left w:val="none" w:sz="0" w:space="0" w:color="auto"/>
            <w:bottom w:val="none" w:sz="0" w:space="0" w:color="auto"/>
            <w:right w:val="none" w:sz="0" w:space="0" w:color="auto"/>
          </w:divBdr>
          <w:divsChild>
            <w:div w:id="1150556792">
              <w:marLeft w:val="0"/>
              <w:marRight w:val="0"/>
              <w:marTop w:val="0"/>
              <w:marBottom w:val="0"/>
              <w:divBdr>
                <w:top w:val="none" w:sz="0" w:space="0" w:color="auto"/>
                <w:left w:val="none" w:sz="0" w:space="0" w:color="auto"/>
                <w:bottom w:val="none" w:sz="0" w:space="0" w:color="auto"/>
                <w:right w:val="none" w:sz="0" w:space="0" w:color="auto"/>
              </w:divBdr>
            </w:div>
          </w:divsChild>
        </w:div>
        <w:div w:id="773673160">
          <w:marLeft w:val="0"/>
          <w:marRight w:val="0"/>
          <w:marTop w:val="0"/>
          <w:marBottom w:val="0"/>
          <w:divBdr>
            <w:top w:val="none" w:sz="0" w:space="0" w:color="auto"/>
            <w:left w:val="none" w:sz="0" w:space="0" w:color="auto"/>
            <w:bottom w:val="none" w:sz="0" w:space="0" w:color="auto"/>
            <w:right w:val="none" w:sz="0" w:space="0" w:color="auto"/>
          </w:divBdr>
          <w:divsChild>
            <w:div w:id="76638777">
              <w:marLeft w:val="0"/>
              <w:marRight w:val="0"/>
              <w:marTop w:val="0"/>
              <w:marBottom w:val="0"/>
              <w:divBdr>
                <w:top w:val="none" w:sz="0" w:space="0" w:color="auto"/>
                <w:left w:val="none" w:sz="0" w:space="0" w:color="auto"/>
                <w:bottom w:val="none" w:sz="0" w:space="0" w:color="auto"/>
                <w:right w:val="none" w:sz="0" w:space="0" w:color="auto"/>
              </w:divBdr>
            </w:div>
          </w:divsChild>
        </w:div>
        <w:div w:id="891311559">
          <w:marLeft w:val="0"/>
          <w:marRight w:val="0"/>
          <w:marTop w:val="0"/>
          <w:marBottom w:val="0"/>
          <w:divBdr>
            <w:top w:val="none" w:sz="0" w:space="0" w:color="auto"/>
            <w:left w:val="none" w:sz="0" w:space="0" w:color="auto"/>
            <w:bottom w:val="none" w:sz="0" w:space="0" w:color="auto"/>
            <w:right w:val="none" w:sz="0" w:space="0" w:color="auto"/>
          </w:divBdr>
          <w:divsChild>
            <w:div w:id="940143879">
              <w:marLeft w:val="0"/>
              <w:marRight w:val="0"/>
              <w:marTop w:val="0"/>
              <w:marBottom w:val="0"/>
              <w:divBdr>
                <w:top w:val="none" w:sz="0" w:space="0" w:color="auto"/>
                <w:left w:val="none" w:sz="0" w:space="0" w:color="auto"/>
                <w:bottom w:val="none" w:sz="0" w:space="0" w:color="auto"/>
                <w:right w:val="none" w:sz="0" w:space="0" w:color="auto"/>
              </w:divBdr>
            </w:div>
          </w:divsChild>
        </w:div>
        <w:div w:id="1805614615">
          <w:marLeft w:val="0"/>
          <w:marRight w:val="0"/>
          <w:marTop w:val="0"/>
          <w:marBottom w:val="0"/>
          <w:divBdr>
            <w:top w:val="none" w:sz="0" w:space="0" w:color="auto"/>
            <w:left w:val="none" w:sz="0" w:space="0" w:color="auto"/>
            <w:bottom w:val="none" w:sz="0" w:space="0" w:color="auto"/>
            <w:right w:val="none" w:sz="0" w:space="0" w:color="auto"/>
          </w:divBdr>
          <w:divsChild>
            <w:div w:id="1263340651">
              <w:marLeft w:val="0"/>
              <w:marRight w:val="0"/>
              <w:marTop w:val="0"/>
              <w:marBottom w:val="0"/>
              <w:divBdr>
                <w:top w:val="none" w:sz="0" w:space="0" w:color="auto"/>
                <w:left w:val="none" w:sz="0" w:space="0" w:color="auto"/>
                <w:bottom w:val="none" w:sz="0" w:space="0" w:color="auto"/>
                <w:right w:val="none" w:sz="0" w:space="0" w:color="auto"/>
              </w:divBdr>
            </w:div>
          </w:divsChild>
        </w:div>
        <w:div w:id="207492115">
          <w:marLeft w:val="0"/>
          <w:marRight w:val="0"/>
          <w:marTop w:val="0"/>
          <w:marBottom w:val="0"/>
          <w:divBdr>
            <w:top w:val="none" w:sz="0" w:space="0" w:color="auto"/>
            <w:left w:val="none" w:sz="0" w:space="0" w:color="auto"/>
            <w:bottom w:val="none" w:sz="0" w:space="0" w:color="auto"/>
            <w:right w:val="none" w:sz="0" w:space="0" w:color="auto"/>
          </w:divBdr>
          <w:divsChild>
            <w:div w:id="1600990475">
              <w:marLeft w:val="0"/>
              <w:marRight w:val="0"/>
              <w:marTop w:val="0"/>
              <w:marBottom w:val="0"/>
              <w:divBdr>
                <w:top w:val="none" w:sz="0" w:space="0" w:color="auto"/>
                <w:left w:val="none" w:sz="0" w:space="0" w:color="auto"/>
                <w:bottom w:val="none" w:sz="0" w:space="0" w:color="auto"/>
                <w:right w:val="none" w:sz="0" w:space="0" w:color="auto"/>
              </w:divBdr>
            </w:div>
          </w:divsChild>
        </w:div>
        <w:div w:id="2106804149">
          <w:marLeft w:val="0"/>
          <w:marRight w:val="0"/>
          <w:marTop w:val="0"/>
          <w:marBottom w:val="0"/>
          <w:divBdr>
            <w:top w:val="none" w:sz="0" w:space="0" w:color="auto"/>
            <w:left w:val="none" w:sz="0" w:space="0" w:color="auto"/>
            <w:bottom w:val="none" w:sz="0" w:space="0" w:color="auto"/>
            <w:right w:val="none" w:sz="0" w:space="0" w:color="auto"/>
          </w:divBdr>
          <w:divsChild>
            <w:div w:id="529534346">
              <w:marLeft w:val="0"/>
              <w:marRight w:val="0"/>
              <w:marTop w:val="0"/>
              <w:marBottom w:val="0"/>
              <w:divBdr>
                <w:top w:val="none" w:sz="0" w:space="0" w:color="auto"/>
                <w:left w:val="none" w:sz="0" w:space="0" w:color="auto"/>
                <w:bottom w:val="none" w:sz="0" w:space="0" w:color="auto"/>
                <w:right w:val="none" w:sz="0" w:space="0" w:color="auto"/>
              </w:divBdr>
            </w:div>
          </w:divsChild>
        </w:div>
        <w:div w:id="1152058425">
          <w:marLeft w:val="0"/>
          <w:marRight w:val="0"/>
          <w:marTop w:val="0"/>
          <w:marBottom w:val="0"/>
          <w:divBdr>
            <w:top w:val="none" w:sz="0" w:space="0" w:color="auto"/>
            <w:left w:val="none" w:sz="0" w:space="0" w:color="auto"/>
            <w:bottom w:val="none" w:sz="0" w:space="0" w:color="auto"/>
            <w:right w:val="none" w:sz="0" w:space="0" w:color="auto"/>
          </w:divBdr>
          <w:divsChild>
            <w:div w:id="2052656204">
              <w:marLeft w:val="0"/>
              <w:marRight w:val="0"/>
              <w:marTop w:val="0"/>
              <w:marBottom w:val="0"/>
              <w:divBdr>
                <w:top w:val="none" w:sz="0" w:space="0" w:color="auto"/>
                <w:left w:val="none" w:sz="0" w:space="0" w:color="auto"/>
                <w:bottom w:val="none" w:sz="0" w:space="0" w:color="auto"/>
                <w:right w:val="none" w:sz="0" w:space="0" w:color="auto"/>
              </w:divBdr>
            </w:div>
          </w:divsChild>
        </w:div>
        <w:div w:id="1102070882">
          <w:marLeft w:val="0"/>
          <w:marRight w:val="0"/>
          <w:marTop w:val="0"/>
          <w:marBottom w:val="0"/>
          <w:divBdr>
            <w:top w:val="none" w:sz="0" w:space="0" w:color="auto"/>
            <w:left w:val="none" w:sz="0" w:space="0" w:color="auto"/>
            <w:bottom w:val="none" w:sz="0" w:space="0" w:color="auto"/>
            <w:right w:val="none" w:sz="0" w:space="0" w:color="auto"/>
          </w:divBdr>
          <w:divsChild>
            <w:div w:id="122887437">
              <w:marLeft w:val="0"/>
              <w:marRight w:val="0"/>
              <w:marTop w:val="0"/>
              <w:marBottom w:val="0"/>
              <w:divBdr>
                <w:top w:val="none" w:sz="0" w:space="0" w:color="auto"/>
                <w:left w:val="none" w:sz="0" w:space="0" w:color="auto"/>
                <w:bottom w:val="none" w:sz="0" w:space="0" w:color="auto"/>
                <w:right w:val="none" w:sz="0" w:space="0" w:color="auto"/>
              </w:divBdr>
            </w:div>
            <w:div w:id="77485262">
              <w:marLeft w:val="0"/>
              <w:marRight w:val="0"/>
              <w:marTop w:val="0"/>
              <w:marBottom w:val="0"/>
              <w:divBdr>
                <w:top w:val="none" w:sz="0" w:space="0" w:color="auto"/>
                <w:left w:val="none" w:sz="0" w:space="0" w:color="auto"/>
                <w:bottom w:val="none" w:sz="0" w:space="0" w:color="auto"/>
                <w:right w:val="none" w:sz="0" w:space="0" w:color="auto"/>
              </w:divBdr>
            </w:div>
            <w:div w:id="2075471137">
              <w:marLeft w:val="0"/>
              <w:marRight w:val="0"/>
              <w:marTop w:val="0"/>
              <w:marBottom w:val="0"/>
              <w:divBdr>
                <w:top w:val="none" w:sz="0" w:space="0" w:color="auto"/>
                <w:left w:val="none" w:sz="0" w:space="0" w:color="auto"/>
                <w:bottom w:val="none" w:sz="0" w:space="0" w:color="auto"/>
                <w:right w:val="none" w:sz="0" w:space="0" w:color="auto"/>
              </w:divBdr>
            </w:div>
            <w:div w:id="1351032015">
              <w:marLeft w:val="0"/>
              <w:marRight w:val="0"/>
              <w:marTop w:val="0"/>
              <w:marBottom w:val="0"/>
              <w:divBdr>
                <w:top w:val="none" w:sz="0" w:space="0" w:color="auto"/>
                <w:left w:val="none" w:sz="0" w:space="0" w:color="auto"/>
                <w:bottom w:val="none" w:sz="0" w:space="0" w:color="auto"/>
                <w:right w:val="none" w:sz="0" w:space="0" w:color="auto"/>
              </w:divBdr>
            </w:div>
            <w:div w:id="1090932039">
              <w:marLeft w:val="0"/>
              <w:marRight w:val="0"/>
              <w:marTop w:val="0"/>
              <w:marBottom w:val="0"/>
              <w:divBdr>
                <w:top w:val="none" w:sz="0" w:space="0" w:color="auto"/>
                <w:left w:val="none" w:sz="0" w:space="0" w:color="auto"/>
                <w:bottom w:val="none" w:sz="0" w:space="0" w:color="auto"/>
                <w:right w:val="none" w:sz="0" w:space="0" w:color="auto"/>
              </w:divBdr>
            </w:div>
          </w:divsChild>
        </w:div>
        <w:div w:id="41490507">
          <w:marLeft w:val="0"/>
          <w:marRight w:val="0"/>
          <w:marTop w:val="0"/>
          <w:marBottom w:val="0"/>
          <w:divBdr>
            <w:top w:val="none" w:sz="0" w:space="0" w:color="auto"/>
            <w:left w:val="none" w:sz="0" w:space="0" w:color="auto"/>
            <w:bottom w:val="none" w:sz="0" w:space="0" w:color="auto"/>
            <w:right w:val="none" w:sz="0" w:space="0" w:color="auto"/>
          </w:divBdr>
          <w:divsChild>
            <w:div w:id="46489360">
              <w:marLeft w:val="0"/>
              <w:marRight w:val="0"/>
              <w:marTop w:val="0"/>
              <w:marBottom w:val="0"/>
              <w:divBdr>
                <w:top w:val="none" w:sz="0" w:space="0" w:color="auto"/>
                <w:left w:val="none" w:sz="0" w:space="0" w:color="auto"/>
                <w:bottom w:val="none" w:sz="0" w:space="0" w:color="auto"/>
                <w:right w:val="none" w:sz="0" w:space="0" w:color="auto"/>
              </w:divBdr>
            </w:div>
          </w:divsChild>
        </w:div>
        <w:div w:id="2036882358">
          <w:marLeft w:val="0"/>
          <w:marRight w:val="0"/>
          <w:marTop w:val="0"/>
          <w:marBottom w:val="0"/>
          <w:divBdr>
            <w:top w:val="none" w:sz="0" w:space="0" w:color="auto"/>
            <w:left w:val="none" w:sz="0" w:space="0" w:color="auto"/>
            <w:bottom w:val="none" w:sz="0" w:space="0" w:color="auto"/>
            <w:right w:val="none" w:sz="0" w:space="0" w:color="auto"/>
          </w:divBdr>
          <w:divsChild>
            <w:div w:id="376053088">
              <w:marLeft w:val="0"/>
              <w:marRight w:val="0"/>
              <w:marTop w:val="0"/>
              <w:marBottom w:val="0"/>
              <w:divBdr>
                <w:top w:val="none" w:sz="0" w:space="0" w:color="auto"/>
                <w:left w:val="none" w:sz="0" w:space="0" w:color="auto"/>
                <w:bottom w:val="none" w:sz="0" w:space="0" w:color="auto"/>
                <w:right w:val="none" w:sz="0" w:space="0" w:color="auto"/>
              </w:divBdr>
            </w:div>
          </w:divsChild>
        </w:div>
        <w:div w:id="993920179">
          <w:marLeft w:val="0"/>
          <w:marRight w:val="0"/>
          <w:marTop w:val="0"/>
          <w:marBottom w:val="0"/>
          <w:divBdr>
            <w:top w:val="none" w:sz="0" w:space="0" w:color="auto"/>
            <w:left w:val="none" w:sz="0" w:space="0" w:color="auto"/>
            <w:bottom w:val="none" w:sz="0" w:space="0" w:color="auto"/>
            <w:right w:val="none" w:sz="0" w:space="0" w:color="auto"/>
          </w:divBdr>
          <w:divsChild>
            <w:div w:id="1951667393">
              <w:marLeft w:val="0"/>
              <w:marRight w:val="0"/>
              <w:marTop w:val="0"/>
              <w:marBottom w:val="0"/>
              <w:divBdr>
                <w:top w:val="none" w:sz="0" w:space="0" w:color="auto"/>
                <w:left w:val="none" w:sz="0" w:space="0" w:color="auto"/>
                <w:bottom w:val="none" w:sz="0" w:space="0" w:color="auto"/>
                <w:right w:val="none" w:sz="0" w:space="0" w:color="auto"/>
              </w:divBdr>
            </w:div>
          </w:divsChild>
        </w:div>
        <w:div w:id="142939202">
          <w:marLeft w:val="0"/>
          <w:marRight w:val="0"/>
          <w:marTop w:val="0"/>
          <w:marBottom w:val="0"/>
          <w:divBdr>
            <w:top w:val="none" w:sz="0" w:space="0" w:color="auto"/>
            <w:left w:val="none" w:sz="0" w:space="0" w:color="auto"/>
            <w:bottom w:val="none" w:sz="0" w:space="0" w:color="auto"/>
            <w:right w:val="none" w:sz="0" w:space="0" w:color="auto"/>
          </w:divBdr>
          <w:divsChild>
            <w:div w:id="1069230885">
              <w:marLeft w:val="0"/>
              <w:marRight w:val="0"/>
              <w:marTop w:val="0"/>
              <w:marBottom w:val="0"/>
              <w:divBdr>
                <w:top w:val="none" w:sz="0" w:space="0" w:color="auto"/>
                <w:left w:val="none" w:sz="0" w:space="0" w:color="auto"/>
                <w:bottom w:val="none" w:sz="0" w:space="0" w:color="auto"/>
                <w:right w:val="none" w:sz="0" w:space="0" w:color="auto"/>
              </w:divBdr>
            </w:div>
            <w:div w:id="1022897822">
              <w:marLeft w:val="0"/>
              <w:marRight w:val="0"/>
              <w:marTop w:val="0"/>
              <w:marBottom w:val="0"/>
              <w:divBdr>
                <w:top w:val="none" w:sz="0" w:space="0" w:color="auto"/>
                <w:left w:val="none" w:sz="0" w:space="0" w:color="auto"/>
                <w:bottom w:val="none" w:sz="0" w:space="0" w:color="auto"/>
                <w:right w:val="none" w:sz="0" w:space="0" w:color="auto"/>
              </w:divBdr>
            </w:div>
            <w:div w:id="1740864814">
              <w:marLeft w:val="0"/>
              <w:marRight w:val="0"/>
              <w:marTop w:val="0"/>
              <w:marBottom w:val="0"/>
              <w:divBdr>
                <w:top w:val="none" w:sz="0" w:space="0" w:color="auto"/>
                <w:left w:val="none" w:sz="0" w:space="0" w:color="auto"/>
                <w:bottom w:val="none" w:sz="0" w:space="0" w:color="auto"/>
                <w:right w:val="none" w:sz="0" w:space="0" w:color="auto"/>
              </w:divBdr>
            </w:div>
            <w:div w:id="1848473251">
              <w:marLeft w:val="0"/>
              <w:marRight w:val="0"/>
              <w:marTop w:val="0"/>
              <w:marBottom w:val="0"/>
              <w:divBdr>
                <w:top w:val="none" w:sz="0" w:space="0" w:color="auto"/>
                <w:left w:val="none" w:sz="0" w:space="0" w:color="auto"/>
                <w:bottom w:val="none" w:sz="0" w:space="0" w:color="auto"/>
                <w:right w:val="none" w:sz="0" w:space="0" w:color="auto"/>
              </w:divBdr>
            </w:div>
            <w:div w:id="1791783853">
              <w:marLeft w:val="0"/>
              <w:marRight w:val="0"/>
              <w:marTop w:val="0"/>
              <w:marBottom w:val="0"/>
              <w:divBdr>
                <w:top w:val="none" w:sz="0" w:space="0" w:color="auto"/>
                <w:left w:val="none" w:sz="0" w:space="0" w:color="auto"/>
                <w:bottom w:val="none" w:sz="0" w:space="0" w:color="auto"/>
                <w:right w:val="none" w:sz="0" w:space="0" w:color="auto"/>
              </w:divBdr>
            </w:div>
            <w:div w:id="1887403790">
              <w:marLeft w:val="0"/>
              <w:marRight w:val="0"/>
              <w:marTop w:val="0"/>
              <w:marBottom w:val="0"/>
              <w:divBdr>
                <w:top w:val="none" w:sz="0" w:space="0" w:color="auto"/>
                <w:left w:val="none" w:sz="0" w:space="0" w:color="auto"/>
                <w:bottom w:val="none" w:sz="0" w:space="0" w:color="auto"/>
                <w:right w:val="none" w:sz="0" w:space="0" w:color="auto"/>
              </w:divBdr>
            </w:div>
            <w:div w:id="2011325097">
              <w:marLeft w:val="0"/>
              <w:marRight w:val="0"/>
              <w:marTop w:val="0"/>
              <w:marBottom w:val="0"/>
              <w:divBdr>
                <w:top w:val="none" w:sz="0" w:space="0" w:color="auto"/>
                <w:left w:val="none" w:sz="0" w:space="0" w:color="auto"/>
                <w:bottom w:val="none" w:sz="0" w:space="0" w:color="auto"/>
                <w:right w:val="none" w:sz="0" w:space="0" w:color="auto"/>
              </w:divBdr>
            </w:div>
          </w:divsChild>
        </w:div>
        <w:div w:id="201523598">
          <w:marLeft w:val="0"/>
          <w:marRight w:val="0"/>
          <w:marTop w:val="0"/>
          <w:marBottom w:val="0"/>
          <w:divBdr>
            <w:top w:val="none" w:sz="0" w:space="0" w:color="auto"/>
            <w:left w:val="none" w:sz="0" w:space="0" w:color="auto"/>
            <w:bottom w:val="none" w:sz="0" w:space="0" w:color="auto"/>
            <w:right w:val="none" w:sz="0" w:space="0" w:color="auto"/>
          </w:divBdr>
          <w:divsChild>
            <w:div w:id="963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8259">
      <w:bodyDiv w:val="1"/>
      <w:marLeft w:val="0"/>
      <w:marRight w:val="0"/>
      <w:marTop w:val="0"/>
      <w:marBottom w:val="0"/>
      <w:divBdr>
        <w:top w:val="none" w:sz="0" w:space="0" w:color="auto"/>
        <w:left w:val="none" w:sz="0" w:space="0" w:color="auto"/>
        <w:bottom w:val="none" w:sz="0" w:space="0" w:color="auto"/>
        <w:right w:val="none" w:sz="0" w:space="0" w:color="auto"/>
      </w:divBdr>
      <w:divsChild>
        <w:div w:id="838540909">
          <w:marLeft w:val="0"/>
          <w:marRight w:val="0"/>
          <w:marTop w:val="0"/>
          <w:marBottom w:val="0"/>
          <w:divBdr>
            <w:top w:val="none" w:sz="0" w:space="0" w:color="auto"/>
            <w:left w:val="none" w:sz="0" w:space="0" w:color="auto"/>
            <w:bottom w:val="none" w:sz="0" w:space="0" w:color="auto"/>
            <w:right w:val="none" w:sz="0" w:space="0" w:color="auto"/>
          </w:divBdr>
        </w:div>
        <w:div w:id="1118529466">
          <w:marLeft w:val="0"/>
          <w:marRight w:val="0"/>
          <w:marTop w:val="0"/>
          <w:marBottom w:val="0"/>
          <w:divBdr>
            <w:top w:val="none" w:sz="0" w:space="0" w:color="auto"/>
            <w:left w:val="none" w:sz="0" w:space="0" w:color="auto"/>
            <w:bottom w:val="none" w:sz="0" w:space="0" w:color="auto"/>
            <w:right w:val="none" w:sz="0" w:space="0" w:color="auto"/>
          </w:divBdr>
        </w:div>
        <w:div w:id="1820338902">
          <w:marLeft w:val="0"/>
          <w:marRight w:val="0"/>
          <w:marTop w:val="0"/>
          <w:marBottom w:val="0"/>
          <w:divBdr>
            <w:top w:val="none" w:sz="0" w:space="0" w:color="auto"/>
            <w:left w:val="none" w:sz="0" w:space="0" w:color="auto"/>
            <w:bottom w:val="none" w:sz="0" w:space="0" w:color="auto"/>
            <w:right w:val="none" w:sz="0" w:space="0" w:color="auto"/>
          </w:divBdr>
        </w:div>
        <w:div w:id="1590189686">
          <w:marLeft w:val="0"/>
          <w:marRight w:val="0"/>
          <w:marTop w:val="0"/>
          <w:marBottom w:val="0"/>
          <w:divBdr>
            <w:top w:val="none" w:sz="0" w:space="0" w:color="auto"/>
            <w:left w:val="none" w:sz="0" w:space="0" w:color="auto"/>
            <w:bottom w:val="none" w:sz="0" w:space="0" w:color="auto"/>
            <w:right w:val="none" w:sz="0" w:space="0" w:color="auto"/>
          </w:divBdr>
        </w:div>
        <w:div w:id="93206634">
          <w:marLeft w:val="0"/>
          <w:marRight w:val="0"/>
          <w:marTop w:val="0"/>
          <w:marBottom w:val="0"/>
          <w:divBdr>
            <w:top w:val="none" w:sz="0" w:space="0" w:color="auto"/>
            <w:left w:val="none" w:sz="0" w:space="0" w:color="auto"/>
            <w:bottom w:val="none" w:sz="0" w:space="0" w:color="auto"/>
            <w:right w:val="none" w:sz="0" w:space="0" w:color="auto"/>
          </w:divBdr>
        </w:div>
        <w:div w:id="1184326700">
          <w:marLeft w:val="0"/>
          <w:marRight w:val="0"/>
          <w:marTop w:val="0"/>
          <w:marBottom w:val="0"/>
          <w:divBdr>
            <w:top w:val="none" w:sz="0" w:space="0" w:color="auto"/>
            <w:left w:val="none" w:sz="0" w:space="0" w:color="auto"/>
            <w:bottom w:val="none" w:sz="0" w:space="0" w:color="auto"/>
            <w:right w:val="none" w:sz="0" w:space="0" w:color="auto"/>
          </w:divBdr>
        </w:div>
        <w:div w:id="282394793">
          <w:marLeft w:val="0"/>
          <w:marRight w:val="0"/>
          <w:marTop w:val="0"/>
          <w:marBottom w:val="0"/>
          <w:divBdr>
            <w:top w:val="none" w:sz="0" w:space="0" w:color="auto"/>
            <w:left w:val="none" w:sz="0" w:space="0" w:color="auto"/>
            <w:bottom w:val="none" w:sz="0" w:space="0" w:color="auto"/>
            <w:right w:val="none" w:sz="0" w:space="0" w:color="auto"/>
          </w:divBdr>
        </w:div>
        <w:div w:id="1799226300">
          <w:marLeft w:val="0"/>
          <w:marRight w:val="0"/>
          <w:marTop w:val="0"/>
          <w:marBottom w:val="0"/>
          <w:divBdr>
            <w:top w:val="none" w:sz="0" w:space="0" w:color="auto"/>
            <w:left w:val="none" w:sz="0" w:space="0" w:color="auto"/>
            <w:bottom w:val="none" w:sz="0" w:space="0" w:color="auto"/>
            <w:right w:val="none" w:sz="0" w:space="0" w:color="auto"/>
          </w:divBdr>
        </w:div>
        <w:div w:id="1478254565">
          <w:marLeft w:val="0"/>
          <w:marRight w:val="0"/>
          <w:marTop w:val="0"/>
          <w:marBottom w:val="0"/>
          <w:divBdr>
            <w:top w:val="none" w:sz="0" w:space="0" w:color="auto"/>
            <w:left w:val="none" w:sz="0" w:space="0" w:color="auto"/>
            <w:bottom w:val="none" w:sz="0" w:space="0" w:color="auto"/>
            <w:right w:val="none" w:sz="0" w:space="0" w:color="auto"/>
          </w:divBdr>
        </w:div>
        <w:div w:id="1916085908">
          <w:marLeft w:val="0"/>
          <w:marRight w:val="0"/>
          <w:marTop w:val="0"/>
          <w:marBottom w:val="0"/>
          <w:divBdr>
            <w:top w:val="none" w:sz="0" w:space="0" w:color="auto"/>
            <w:left w:val="none" w:sz="0" w:space="0" w:color="auto"/>
            <w:bottom w:val="none" w:sz="0" w:space="0" w:color="auto"/>
            <w:right w:val="none" w:sz="0" w:space="0" w:color="auto"/>
          </w:divBdr>
        </w:div>
        <w:div w:id="3480541">
          <w:marLeft w:val="0"/>
          <w:marRight w:val="0"/>
          <w:marTop w:val="0"/>
          <w:marBottom w:val="0"/>
          <w:divBdr>
            <w:top w:val="none" w:sz="0" w:space="0" w:color="auto"/>
            <w:left w:val="none" w:sz="0" w:space="0" w:color="auto"/>
            <w:bottom w:val="none" w:sz="0" w:space="0" w:color="auto"/>
            <w:right w:val="none" w:sz="0" w:space="0" w:color="auto"/>
          </w:divBdr>
        </w:div>
        <w:div w:id="1948653433">
          <w:marLeft w:val="0"/>
          <w:marRight w:val="0"/>
          <w:marTop w:val="0"/>
          <w:marBottom w:val="0"/>
          <w:divBdr>
            <w:top w:val="none" w:sz="0" w:space="0" w:color="auto"/>
            <w:left w:val="none" w:sz="0" w:space="0" w:color="auto"/>
            <w:bottom w:val="none" w:sz="0" w:space="0" w:color="auto"/>
            <w:right w:val="none" w:sz="0" w:space="0" w:color="auto"/>
          </w:divBdr>
        </w:div>
        <w:div w:id="483476089">
          <w:marLeft w:val="0"/>
          <w:marRight w:val="0"/>
          <w:marTop w:val="0"/>
          <w:marBottom w:val="0"/>
          <w:divBdr>
            <w:top w:val="none" w:sz="0" w:space="0" w:color="auto"/>
            <w:left w:val="none" w:sz="0" w:space="0" w:color="auto"/>
            <w:bottom w:val="none" w:sz="0" w:space="0" w:color="auto"/>
            <w:right w:val="none" w:sz="0" w:space="0" w:color="auto"/>
          </w:divBdr>
        </w:div>
        <w:div w:id="952248440">
          <w:marLeft w:val="0"/>
          <w:marRight w:val="0"/>
          <w:marTop w:val="0"/>
          <w:marBottom w:val="0"/>
          <w:divBdr>
            <w:top w:val="none" w:sz="0" w:space="0" w:color="auto"/>
            <w:left w:val="none" w:sz="0" w:space="0" w:color="auto"/>
            <w:bottom w:val="none" w:sz="0" w:space="0" w:color="auto"/>
            <w:right w:val="none" w:sz="0" w:space="0" w:color="auto"/>
          </w:divBdr>
        </w:div>
      </w:divsChild>
    </w:div>
    <w:div w:id="258220021">
      <w:bodyDiv w:val="1"/>
      <w:marLeft w:val="0"/>
      <w:marRight w:val="0"/>
      <w:marTop w:val="0"/>
      <w:marBottom w:val="0"/>
      <w:divBdr>
        <w:top w:val="none" w:sz="0" w:space="0" w:color="auto"/>
        <w:left w:val="none" w:sz="0" w:space="0" w:color="auto"/>
        <w:bottom w:val="none" w:sz="0" w:space="0" w:color="auto"/>
        <w:right w:val="none" w:sz="0" w:space="0" w:color="auto"/>
      </w:divBdr>
      <w:divsChild>
        <w:div w:id="22561853">
          <w:marLeft w:val="0"/>
          <w:marRight w:val="0"/>
          <w:marTop w:val="0"/>
          <w:marBottom w:val="0"/>
          <w:divBdr>
            <w:top w:val="none" w:sz="0" w:space="0" w:color="auto"/>
            <w:left w:val="none" w:sz="0" w:space="0" w:color="auto"/>
            <w:bottom w:val="none" w:sz="0" w:space="0" w:color="auto"/>
            <w:right w:val="none" w:sz="0" w:space="0" w:color="auto"/>
          </w:divBdr>
        </w:div>
        <w:div w:id="19549610">
          <w:marLeft w:val="0"/>
          <w:marRight w:val="0"/>
          <w:marTop w:val="0"/>
          <w:marBottom w:val="0"/>
          <w:divBdr>
            <w:top w:val="none" w:sz="0" w:space="0" w:color="auto"/>
            <w:left w:val="none" w:sz="0" w:space="0" w:color="auto"/>
            <w:bottom w:val="none" w:sz="0" w:space="0" w:color="auto"/>
            <w:right w:val="none" w:sz="0" w:space="0" w:color="auto"/>
          </w:divBdr>
        </w:div>
        <w:div w:id="190803435">
          <w:marLeft w:val="0"/>
          <w:marRight w:val="0"/>
          <w:marTop w:val="0"/>
          <w:marBottom w:val="0"/>
          <w:divBdr>
            <w:top w:val="none" w:sz="0" w:space="0" w:color="auto"/>
            <w:left w:val="none" w:sz="0" w:space="0" w:color="auto"/>
            <w:bottom w:val="none" w:sz="0" w:space="0" w:color="auto"/>
            <w:right w:val="none" w:sz="0" w:space="0" w:color="auto"/>
          </w:divBdr>
        </w:div>
        <w:div w:id="139274332">
          <w:marLeft w:val="0"/>
          <w:marRight w:val="0"/>
          <w:marTop w:val="0"/>
          <w:marBottom w:val="0"/>
          <w:divBdr>
            <w:top w:val="none" w:sz="0" w:space="0" w:color="auto"/>
            <w:left w:val="none" w:sz="0" w:space="0" w:color="auto"/>
            <w:bottom w:val="none" w:sz="0" w:space="0" w:color="auto"/>
            <w:right w:val="none" w:sz="0" w:space="0" w:color="auto"/>
          </w:divBdr>
        </w:div>
        <w:div w:id="1401515779">
          <w:marLeft w:val="0"/>
          <w:marRight w:val="0"/>
          <w:marTop w:val="0"/>
          <w:marBottom w:val="0"/>
          <w:divBdr>
            <w:top w:val="none" w:sz="0" w:space="0" w:color="auto"/>
            <w:left w:val="none" w:sz="0" w:space="0" w:color="auto"/>
            <w:bottom w:val="none" w:sz="0" w:space="0" w:color="auto"/>
            <w:right w:val="none" w:sz="0" w:space="0" w:color="auto"/>
          </w:divBdr>
        </w:div>
        <w:div w:id="1673944166">
          <w:marLeft w:val="0"/>
          <w:marRight w:val="0"/>
          <w:marTop w:val="0"/>
          <w:marBottom w:val="0"/>
          <w:divBdr>
            <w:top w:val="none" w:sz="0" w:space="0" w:color="auto"/>
            <w:left w:val="none" w:sz="0" w:space="0" w:color="auto"/>
            <w:bottom w:val="none" w:sz="0" w:space="0" w:color="auto"/>
            <w:right w:val="none" w:sz="0" w:space="0" w:color="auto"/>
          </w:divBdr>
        </w:div>
        <w:div w:id="1375500732">
          <w:marLeft w:val="0"/>
          <w:marRight w:val="0"/>
          <w:marTop w:val="0"/>
          <w:marBottom w:val="0"/>
          <w:divBdr>
            <w:top w:val="none" w:sz="0" w:space="0" w:color="auto"/>
            <w:left w:val="none" w:sz="0" w:space="0" w:color="auto"/>
            <w:bottom w:val="none" w:sz="0" w:space="0" w:color="auto"/>
            <w:right w:val="none" w:sz="0" w:space="0" w:color="auto"/>
          </w:divBdr>
        </w:div>
        <w:div w:id="985664975">
          <w:marLeft w:val="0"/>
          <w:marRight w:val="0"/>
          <w:marTop w:val="0"/>
          <w:marBottom w:val="0"/>
          <w:divBdr>
            <w:top w:val="none" w:sz="0" w:space="0" w:color="auto"/>
            <w:left w:val="none" w:sz="0" w:space="0" w:color="auto"/>
            <w:bottom w:val="none" w:sz="0" w:space="0" w:color="auto"/>
            <w:right w:val="none" w:sz="0" w:space="0" w:color="auto"/>
          </w:divBdr>
        </w:div>
        <w:div w:id="1307394557">
          <w:marLeft w:val="0"/>
          <w:marRight w:val="0"/>
          <w:marTop w:val="0"/>
          <w:marBottom w:val="0"/>
          <w:divBdr>
            <w:top w:val="none" w:sz="0" w:space="0" w:color="auto"/>
            <w:left w:val="none" w:sz="0" w:space="0" w:color="auto"/>
            <w:bottom w:val="none" w:sz="0" w:space="0" w:color="auto"/>
            <w:right w:val="none" w:sz="0" w:space="0" w:color="auto"/>
          </w:divBdr>
        </w:div>
      </w:divsChild>
    </w:div>
    <w:div w:id="281815180">
      <w:bodyDiv w:val="1"/>
      <w:marLeft w:val="0"/>
      <w:marRight w:val="0"/>
      <w:marTop w:val="0"/>
      <w:marBottom w:val="0"/>
      <w:divBdr>
        <w:top w:val="none" w:sz="0" w:space="0" w:color="auto"/>
        <w:left w:val="none" w:sz="0" w:space="0" w:color="auto"/>
        <w:bottom w:val="none" w:sz="0" w:space="0" w:color="auto"/>
        <w:right w:val="none" w:sz="0" w:space="0" w:color="auto"/>
      </w:divBdr>
      <w:divsChild>
        <w:div w:id="780757077">
          <w:marLeft w:val="0"/>
          <w:marRight w:val="0"/>
          <w:marTop w:val="0"/>
          <w:marBottom w:val="0"/>
          <w:divBdr>
            <w:top w:val="none" w:sz="0" w:space="0" w:color="auto"/>
            <w:left w:val="none" w:sz="0" w:space="0" w:color="auto"/>
            <w:bottom w:val="none" w:sz="0" w:space="0" w:color="auto"/>
            <w:right w:val="none" w:sz="0" w:space="0" w:color="auto"/>
          </w:divBdr>
        </w:div>
        <w:div w:id="892546996">
          <w:marLeft w:val="0"/>
          <w:marRight w:val="0"/>
          <w:marTop w:val="0"/>
          <w:marBottom w:val="0"/>
          <w:divBdr>
            <w:top w:val="none" w:sz="0" w:space="0" w:color="auto"/>
            <w:left w:val="none" w:sz="0" w:space="0" w:color="auto"/>
            <w:bottom w:val="none" w:sz="0" w:space="0" w:color="auto"/>
            <w:right w:val="none" w:sz="0" w:space="0" w:color="auto"/>
          </w:divBdr>
        </w:div>
        <w:div w:id="387067892">
          <w:marLeft w:val="0"/>
          <w:marRight w:val="0"/>
          <w:marTop w:val="0"/>
          <w:marBottom w:val="0"/>
          <w:divBdr>
            <w:top w:val="none" w:sz="0" w:space="0" w:color="auto"/>
            <w:left w:val="none" w:sz="0" w:space="0" w:color="auto"/>
            <w:bottom w:val="none" w:sz="0" w:space="0" w:color="auto"/>
            <w:right w:val="none" w:sz="0" w:space="0" w:color="auto"/>
          </w:divBdr>
        </w:div>
        <w:div w:id="924991419">
          <w:marLeft w:val="0"/>
          <w:marRight w:val="0"/>
          <w:marTop w:val="0"/>
          <w:marBottom w:val="0"/>
          <w:divBdr>
            <w:top w:val="none" w:sz="0" w:space="0" w:color="auto"/>
            <w:left w:val="none" w:sz="0" w:space="0" w:color="auto"/>
            <w:bottom w:val="none" w:sz="0" w:space="0" w:color="auto"/>
            <w:right w:val="none" w:sz="0" w:space="0" w:color="auto"/>
          </w:divBdr>
        </w:div>
        <w:div w:id="233662337">
          <w:marLeft w:val="0"/>
          <w:marRight w:val="0"/>
          <w:marTop w:val="0"/>
          <w:marBottom w:val="0"/>
          <w:divBdr>
            <w:top w:val="none" w:sz="0" w:space="0" w:color="auto"/>
            <w:left w:val="none" w:sz="0" w:space="0" w:color="auto"/>
            <w:bottom w:val="none" w:sz="0" w:space="0" w:color="auto"/>
            <w:right w:val="none" w:sz="0" w:space="0" w:color="auto"/>
          </w:divBdr>
        </w:div>
        <w:div w:id="1936397822">
          <w:marLeft w:val="0"/>
          <w:marRight w:val="0"/>
          <w:marTop w:val="0"/>
          <w:marBottom w:val="0"/>
          <w:divBdr>
            <w:top w:val="none" w:sz="0" w:space="0" w:color="auto"/>
            <w:left w:val="none" w:sz="0" w:space="0" w:color="auto"/>
            <w:bottom w:val="none" w:sz="0" w:space="0" w:color="auto"/>
            <w:right w:val="none" w:sz="0" w:space="0" w:color="auto"/>
          </w:divBdr>
        </w:div>
        <w:div w:id="1043360863">
          <w:marLeft w:val="0"/>
          <w:marRight w:val="0"/>
          <w:marTop w:val="0"/>
          <w:marBottom w:val="0"/>
          <w:divBdr>
            <w:top w:val="none" w:sz="0" w:space="0" w:color="auto"/>
            <w:left w:val="none" w:sz="0" w:space="0" w:color="auto"/>
            <w:bottom w:val="none" w:sz="0" w:space="0" w:color="auto"/>
            <w:right w:val="none" w:sz="0" w:space="0" w:color="auto"/>
          </w:divBdr>
        </w:div>
        <w:div w:id="698506239">
          <w:marLeft w:val="0"/>
          <w:marRight w:val="0"/>
          <w:marTop w:val="0"/>
          <w:marBottom w:val="0"/>
          <w:divBdr>
            <w:top w:val="none" w:sz="0" w:space="0" w:color="auto"/>
            <w:left w:val="none" w:sz="0" w:space="0" w:color="auto"/>
            <w:bottom w:val="none" w:sz="0" w:space="0" w:color="auto"/>
            <w:right w:val="none" w:sz="0" w:space="0" w:color="auto"/>
          </w:divBdr>
        </w:div>
        <w:div w:id="1809056177">
          <w:marLeft w:val="0"/>
          <w:marRight w:val="0"/>
          <w:marTop w:val="0"/>
          <w:marBottom w:val="0"/>
          <w:divBdr>
            <w:top w:val="none" w:sz="0" w:space="0" w:color="auto"/>
            <w:left w:val="none" w:sz="0" w:space="0" w:color="auto"/>
            <w:bottom w:val="none" w:sz="0" w:space="0" w:color="auto"/>
            <w:right w:val="none" w:sz="0" w:space="0" w:color="auto"/>
          </w:divBdr>
        </w:div>
        <w:div w:id="1927838533">
          <w:marLeft w:val="0"/>
          <w:marRight w:val="0"/>
          <w:marTop w:val="0"/>
          <w:marBottom w:val="0"/>
          <w:divBdr>
            <w:top w:val="none" w:sz="0" w:space="0" w:color="auto"/>
            <w:left w:val="none" w:sz="0" w:space="0" w:color="auto"/>
            <w:bottom w:val="none" w:sz="0" w:space="0" w:color="auto"/>
            <w:right w:val="none" w:sz="0" w:space="0" w:color="auto"/>
          </w:divBdr>
        </w:div>
        <w:div w:id="1059091460">
          <w:marLeft w:val="0"/>
          <w:marRight w:val="0"/>
          <w:marTop w:val="0"/>
          <w:marBottom w:val="0"/>
          <w:divBdr>
            <w:top w:val="none" w:sz="0" w:space="0" w:color="auto"/>
            <w:left w:val="none" w:sz="0" w:space="0" w:color="auto"/>
            <w:bottom w:val="none" w:sz="0" w:space="0" w:color="auto"/>
            <w:right w:val="none" w:sz="0" w:space="0" w:color="auto"/>
          </w:divBdr>
        </w:div>
        <w:div w:id="1557010920">
          <w:marLeft w:val="0"/>
          <w:marRight w:val="0"/>
          <w:marTop w:val="0"/>
          <w:marBottom w:val="0"/>
          <w:divBdr>
            <w:top w:val="none" w:sz="0" w:space="0" w:color="auto"/>
            <w:left w:val="none" w:sz="0" w:space="0" w:color="auto"/>
            <w:bottom w:val="none" w:sz="0" w:space="0" w:color="auto"/>
            <w:right w:val="none" w:sz="0" w:space="0" w:color="auto"/>
          </w:divBdr>
        </w:div>
        <w:div w:id="1679582425">
          <w:marLeft w:val="0"/>
          <w:marRight w:val="0"/>
          <w:marTop w:val="0"/>
          <w:marBottom w:val="0"/>
          <w:divBdr>
            <w:top w:val="none" w:sz="0" w:space="0" w:color="auto"/>
            <w:left w:val="none" w:sz="0" w:space="0" w:color="auto"/>
            <w:bottom w:val="none" w:sz="0" w:space="0" w:color="auto"/>
            <w:right w:val="none" w:sz="0" w:space="0" w:color="auto"/>
          </w:divBdr>
        </w:div>
      </w:divsChild>
    </w:div>
    <w:div w:id="333991826">
      <w:bodyDiv w:val="1"/>
      <w:marLeft w:val="0"/>
      <w:marRight w:val="0"/>
      <w:marTop w:val="0"/>
      <w:marBottom w:val="0"/>
      <w:divBdr>
        <w:top w:val="none" w:sz="0" w:space="0" w:color="auto"/>
        <w:left w:val="none" w:sz="0" w:space="0" w:color="auto"/>
        <w:bottom w:val="none" w:sz="0" w:space="0" w:color="auto"/>
        <w:right w:val="none" w:sz="0" w:space="0" w:color="auto"/>
      </w:divBdr>
      <w:divsChild>
        <w:div w:id="617377563">
          <w:marLeft w:val="0"/>
          <w:marRight w:val="0"/>
          <w:marTop w:val="0"/>
          <w:marBottom w:val="0"/>
          <w:divBdr>
            <w:top w:val="none" w:sz="0" w:space="0" w:color="auto"/>
            <w:left w:val="none" w:sz="0" w:space="0" w:color="auto"/>
            <w:bottom w:val="none" w:sz="0" w:space="0" w:color="auto"/>
            <w:right w:val="none" w:sz="0" w:space="0" w:color="auto"/>
          </w:divBdr>
        </w:div>
        <w:div w:id="50929704">
          <w:marLeft w:val="0"/>
          <w:marRight w:val="0"/>
          <w:marTop w:val="0"/>
          <w:marBottom w:val="0"/>
          <w:divBdr>
            <w:top w:val="none" w:sz="0" w:space="0" w:color="auto"/>
            <w:left w:val="none" w:sz="0" w:space="0" w:color="auto"/>
            <w:bottom w:val="none" w:sz="0" w:space="0" w:color="auto"/>
            <w:right w:val="none" w:sz="0" w:space="0" w:color="auto"/>
          </w:divBdr>
        </w:div>
        <w:div w:id="604389462">
          <w:marLeft w:val="0"/>
          <w:marRight w:val="0"/>
          <w:marTop w:val="0"/>
          <w:marBottom w:val="0"/>
          <w:divBdr>
            <w:top w:val="none" w:sz="0" w:space="0" w:color="auto"/>
            <w:left w:val="none" w:sz="0" w:space="0" w:color="auto"/>
            <w:bottom w:val="none" w:sz="0" w:space="0" w:color="auto"/>
            <w:right w:val="none" w:sz="0" w:space="0" w:color="auto"/>
          </w:divBdr>
        </w:div>
        <w:div w:id="1145782387">
          <w:marLeft w:val="0"/>
          <w:marRight w:val="0"/>
          <w:marTop w:val="0"/>
          <w:marBottom w:val="0"/>
          <w:divBdr>
            <w:top w:val="none" w:sz="0" w:space="0" w:color="auto"/>
            <w:left w:val="none" w:sz="0" w:space="0" w:color="auto"/>
            <w:bottom w:val="none" w:sz="0" w:space="0" w:color="auto"/>
            <w:right w:val="none" w:sz="0" w:space="0" w:color="auto"/>
          </w:divBdr>
        </w:div>
        <w:div w:id="149832836">
          <w:marLeft w:val="0"/>
          <w:marRight w:val="0"/>
          <w:marTop w:val="0"/>
          <w:marBottom w:val="0"/>
          <w:divBdr>
            <w:top w:val="none" w:sz="0" w:space="0" w:color="auto"/>
            <w:left w:val="none" w:sz="0" w:space="0" w:color="auto"/>
            <w:bottom w:val="none" w:sz="0" w:space="0" w:color="auto"/>
            <w:right w:val="none" w:sz="0" w:space="0" w:color="auto"/>
          </w:divBdr>
        </w:div>
      </w:divsChild>
    </w:div>
    <w:div w:id="340595446">
      <w:bodyDiv w:val="1"/>
      <w:marLeft w:val="0"/>
      <w:marRight w:val="0"/>
      <w:marTop w:val="0"/>
      <w:marBottom w:val="0"/>
      <w:divBdr>
        <w:top w:val="none" w:sz="0" w:space="0" w:color="auto"/>
        <w:left w:val="none" w:sz="0" w:space="0" w:color="auto"/>
        <w:bottom w:val="none" w:sz="0" w:space="0" w:color="auto"/>
        <w:right w:val="none" w:sz="0" w:space="0" w:color="auto"/>
      </w:divBdr>
      <w:divsChild>
        <w:div w:id="1132287548">
          <w:marLeft w:val="0"/>
          <w:marRight w:val="0"/>
          <w:marTop w:val="0"/>
          <w:marBottom w:val="0"/>
          <w:divBdr>
            <w:top w:val="none" w:sz="0" w:space="0" w:color="auto"/>
            <w:left w:val="none" w:sz="0" w:space="0" w:color="auto"/>
            <w:bottom w:val="none" w:sz="0" w:space="0" w:color="auto"/>
            <w:right w:val="none" w:sz="0" w:space="0" w:color="auto"/>
          </w:divBdr>
        </w:div>
        <w:div w:id="1660498121">
          <w:marLeft w:val="0"/>
          <w:marRight w:val="0"/>
          <w:marTop w:val="0"/>
          <w:marBottom w:val="0"/>
          <w:divBdr>
            <w:top w:val="none" w:sz="0" w:space="0" w:color="auto"/>
            <w:left w:val="none" w:sz="0" w:space="0" w:color="auto"/>
            <w:bottom w:val="none" w:sz="0" w:space="0" w:color="auto"/>
            <w:right w:val="none" w:sz="0" w:space="0" w:color="auto"/>
          </w:divBdr>
        </w:div>
        <w:div w:id="577978448">
          <w:marLeft w:val="0"/>
          <w:marRight w:val="0"/>
          <w:marTop w:val="0"/>
          <w:marBottom w:val="0"/>
          <w:divBdr>
            <w:top w:val="none" w:sz="0" w:space="0" w:color="auto"/>
            <w:left w:val="none" w:sz="0" w:space="0" w:color="auto"/>
            <w:bottom w:val="none" w:sz="0" w:space="0" w:color="auto"/>
            <w:right w:val="none" w:sz="0" w:space="0" w:color="auto"/>
          </w:divBdr>
        </w:div>
        <w:div w:id="1290429861">
          <w:marLeft w:val="0"/>
          <w:marRight w:val="0"/>
          <w:marTop w:val="0"/>
          <w:marBottom w:val="0"/>
          <w:divBdr>
            <w:top w:val="none" w:sz="0" w:space="0" w:color="auto"/>
            <w:left w:val="none" w:sz="0" w:space="0" w:color="auto"/>
            <w:bottom w:val="none" w:sz="0" w:space="0" w:color="auto"/>
            <w:right w:val="none" w:sz="0" w:space="0" w:color="auto"/>
          </w:divBdr>
        </w:div>
        <w:div w:id="2141994109">
          <w:marLeft w:val="0"/>
          <w:marRight w:val="0"/>
          <w:marTop w:val="0"/>
          <w:marBottom w:val="0"/>
          <w:divBdr>
            <w:top w:val="none" w:sz="0" w:space="0" w:color="auto"/>
            <w:left w:val="none" w:sz="0" w:space="0" w:color="auto"/>
            <w:bottom w:val="none" w:sz="0" w:space="0" w:color="auto"/>
            <w:right w:val="none" w:sz="0" w:space="0" w:color="auto"/>
          </w:divBdr>
        </w:div>
      </w:divsChild>
    </w:div>
    <w:div w:id="368335043">
      <w:bodyDiv w:val="1"/>
      <w:marLeft w:val="0"/>
      <w:marRight w:val="0"/>
      <w:marTop w:val="0"/>
      <w:marBottom w:val="0"/>
      <w:divBdr>
        <w:top w:val="none" w:sz="0" w:space="0" w:color="auto"/>
        <w:left w:val="none" w:sz="0" w:space="0" w:color="auto"/>
        <w:bottom w:val="none" w:sz="0" w:space="0" w:color="auto"/>
        <w:right w:val="none" w:sz="0" w:space="0" w:color="auto"/>
      </w:divBdr>
    </w:div>
    <w:div w:id="377096581">
      <w:bodyDiv w:val="1"/>
      <w:marLeft w:val="0"/>
      <w:marRight w:val="0"/>
      <w:marTop w:val="0"/>
      <w:marBottom w:val="0"/>
      <w:divBdr>
        <w:top w:val="none" w:sz="0" w:space="0" w:color="auto"/>
        <w:left w:val="none" w:sz="0" w:space="0" w:color="auto"/>
        <w:bottom w:val="none" w:sz="0" w:space="0" w:color="auto"/>
        <w:right w:val="none" w:sz="0" w:space="0" w:color="auto"/>
      </w:divBdr>
      <w:divsChild>
        <w:div w:id="476339186">
          <w:marLeft w:val="0"/>
          <w:marRight w:val="0"/>
          <w:marTop w:val="0"/>
          <w:marBottom w:val="0"/>
          <w:divBdr>
            <w:top w:val="none" w:sz="0" w:space="0" w:color="auto"/>
            <w:left w:val="none" w:sz="0" w:space="0" w:color="auto"/>
            <w:bottom w:val="none" w:sz="0" w:space="0" w:color="auto"/>
            <w:right w:val="none" w:sz="0" w:space="0" w:color="auto"/>
          </w:divBdr>
        </w:div>
        <w:div w:id="69885276">
          <w:marLeft w:val="0"/>
          <w:marRight w:val="0"/>
          <w:marTop w:val="0"/>
          <w:marBottom w:val="0"/>
          <w:divBdr>
            <w:top w:val="none" w:sz="0" w:space="0" w:color="auto"/>
            <w:left w:val="none" w:sz="0" w:space="0" w:color="auto"/>
            <w:bottom w:val="none" w:sz="0" w:space="0" w:color="auto"/>
            <w:right w:val="none" w:sz="0" w:space="0" w:color="auto"/>
          </w:divBdr>
        </w:div>
        <w:div w:id="1097017709">
          <w:marLeft w:val="0"/>
          <w:marRight w:val="0"/>
          <w:marTop w:val="0"/>
          <w:marBottom w:val="0"/>
          <w:divBdr>
            <w:top w:val="none" w:sz="0" w:space="0" w:color="auto"/>
            <w:left w:val="none" w:sz="0" w:space="0" w:color="auto"/>
            <w:bottom w:val="none" w:sz="0" w:space="0" w:color="auto"/>
            <w:right w:val="none" w:sz="0" w:space="0" w:color="auto"/>
          </w:divBdr>
        </w:div>
        <w:div w:id="1360010802">
          <w:marLeft w:val="0"/>
          <w:marRight w:val="0"/>
          <w:marTop w:val="0"/>
          <w:marBottom w:val="0"/>
          <w:divBdr>
            <w:top w:val="none" w:sz="0" w:space="0" w:color="auto"/>
            <w:left w:val="none" w:sz="0" w:space="0" w:color="auto"/>
            <w:bottom w:val="none" w:sz="0" w:space="0" w:color="auto"/>
            <w:right w:val="none" w:sz="0" w:space="0" w:color="auto"/>
          </w:divBdr>
        </w:div>
        <w:div w:id="71701006">
          <w:marLeft w:val="0"/>
          <w:marRight w:val="0"/>
          <w:marTop w:val="0"/>
          <w:marBottom w:val="0"/>
          <w:divBdr>
            <w:top w:val="none" w:sz="0" w:space="0" w:color="auto"/>
            <w:left w:val="none" w:sz="0" w:space="0" w:color="auto"/>
            <w:bottom w:val="none" w:sz="0" w:space="0" w:color="auto"/>
            <w:right w:val="none" w:sz="0" w:space="0" w:color="auto"/>
          </w:divBdr>
        </w:div>
        <w:div w:id="606891715">
          <w:marLeft w:val="0"/>
          <w:marRight w:val="0"/>
          <w:marTop w:val="0"/>
          <w:marBottom w:val="0"/>
          <w:divBdr>
            <w:top w:val="none" w:sz="0" w:space="0" w:color="auto"/>
            <w:left w:val="none" w:sz="0" w:space="0" w:color="auto"/>
            <w:bottom w:val="none" w:sz="0" w:space="0" w:color="auto"/>
            <w:right w:val="none" w:sz="0" w:space="0" w:color="auto"/>
          </w:divBdr>
        </w:div>
        <w:div w:id="1491486373">
          <w:marLeft w:val="0"/>
          <w:marRight w:val="0"/>
          <w:marTop w:val="0"/>
          <w:marBottom w:val="0"/>
          <w:divBdr>
            <w:top w:val="none" w:sz="0" w:space="0" w:color="auto"/>
            <w:left w:val="none" w:sz="0" w:space="0" w:color="auto"/>
            <w:bottom w:val="none" w:sz="0" w:space="0" w:color="auto"/>
            <w:right w:val="none" w:sz="0" w:space="0" w:color="auto"/>
          </w:divBdr>
        </w:div>
        <w:div w:id="1293290150">
          <w:marLeft w:val="0"/>
          <w:marRight w:val="0"/>
          <w:marTop w:val="0"/>
          <w:marBottom w:val="0"/>
          <w:divBdr>
            <w:top w:val="none" w:sz="0" w:space="0" w:color="auto"/>
            <w:left w:val="none" w:sz="0" w:space="0" w:color="auto"/>
            <w:bottom w:val="none" w:sz="0" w:space="0" w:color="auto"/>
            <w:right w:val="none" w:sz="0" w:space="0" w:color="auto"/>
          </w:divBdr>
        </w:div>
        <w:div w:id="395397961">
          <w:marLeft w:val="0"/>
          <w:marRight w:val="0"/>
          <w:marTop w:val="0"/>
          <w:marBottom w:val="0"/>
          <w:divBdr>
            <w:top w:val="none" w:sz="0" w:space="0" w:color="auto"/>
            <w:left w:val="none" w:sz="0" w:space="0" w:color="auto"/>
            <w:bottom w:val="none" w:sz="0" w:space="0" w:color="auto"/>
            <w:right w:val="none" w:sz="0" w:space="0" w:color="auto"/>
          </w:divBdr>
        </w:div>
        <w:div w:id="1391344982">
          <w:marLeft w:val="0"/>
          <w:marRight w:val="0"/>
          <w:marTop w:val="0"/>
          <w:marBottom w:val="0"/>
          <w:divBdr>
            <w:top w:val="none" w:sz="0" w:space="0" w:color="auto"/>
            <w:left w:val="none" w:sz="0" w:space="0" w:color="auto"/>
            <w:bottom w:val="none" w:sz="0" w:space="0" w:color="auto"/>
            <w:right w:val="none" w:sz="0" w:space="0" w:color="auto"/>
          </w:divBdr>
        </w:div>
        <w:div w:id="367219584">
          <w:marLeft w:val="0"/>
          <w:marRight w:val="0"/>
          <w:marTop w:val="0"/>
          <w:marBottom w:val="0"/>
          <w:divBdr>
            <w:top w:val="none" w:sz="0" w:space="0" w:color="auto"/>
            <w:left w:val="none" w:sz="0" w:space="0" w:color="auto"/>
            <w:bottom w:val="none" w:sz="0" w:space="0" w:color="auto"/>
            <w:right w:val="none" w:sz="0" w:space="0" w:color="auto"/>
          </w:divBdr>
        </w:div>
        <w:div w:id="1996911915">
          <w:marLeft w:val="0"/>
          <w:marRight w:val="0"/>
          <w:marTop w:val="0"/>
          <w:marBottom w:val="0"/>
          <w:divBdr>
            <w:top w:val="none" w:sz="0" w:space="0" w:color="auto"/>
            <w:left w:val="none" w:sz="0" w:space="0" w:color="auto"/>
            <w:bottom w:val="none" w:sz="0" w:space="0" w:color="auto"/>
            <w:right w:val="none" w:sz="0" w:space="0" w:color="auto"/>
          </w:divBdr>
        </w:div>
        <w:div w:id="359355528">
          <w:marLeft w:val="0"/>
          <w:marRight w:val="0"/>
          <w:marTop w:val="0"/>
          <w:marBottom w:val="0"/>
          <w:divBdr>
            <w:top w:val="none" w:sz="0" w:space="0" w:color="auto"/>
            <w:left w:val="none" w:sz="0" w:space="0" w:color="auto"/>
            <w:bottom w:val="none" w:sz="0" w:space="0" w:color="auto"/>
            <w:right w:val="none" w:sz="0" w:space="0" w:color="auto"/>
          </w:divBdr>
        </w:div>
        <w:div w:id="15472158">
          <w:marLeft w:val="0"/>
          <w:marRight w:val="0"/>
          <w:marTop w:val="0"/>
          <w:marBottom w:val="0"/>
          <w:divBdr>
            <w:top w:val="none" w:sz="0" w:space="0" w:color="auto"/>
            <w:left w:val="none" w:sz="0" w:space="0" w:color="auto"/>
            <w:bottom w:val="none" w:sz="0" w:space="0" w:color="auto"/>
            <w:right w:val="none" w:sz="0" w:space="0" w:color="auto"/>
          </w:divBdr>
        </w:div>
        <w:div w:id="256866313">
          <w:marLeft w:val="0"/>
          <w:marRight w:val="0"/>
          <w:marTop w:val="0"/>
          <w:marBottom w:val="0"/>
          <w:divBdr>
            <w:top w:val="none" w:sz="0" w:space="0" w:color="auto"/>
            <w:left w:val="none" w:sz="0" w:space="0" w:color="auto"/>
            <w:bottom w:val="none" w:sz="0" w:space="0" w:color="auto"/>
            <w:right w:val="none" w:sz="0" w:space="0" w:color="auto"/>
          </w:divBdr>
        </w:div>
        <w:div w:id="410546375">
          <w:marLeft w:val="0"/>
          <w:marRight w:val="0"/>
          <w:marTop w:val="0"/>
          <w:marBottom w:val="0"/>
          <w:divBdr>
            <w:top w:val="none" w:sz="0" w:space="0" w:color="auto"/>
            <w:left w:val="none" w:sz="0" w:space="0" w:color="auto"/>
            <w:bottom w:val="none" w:sz="0" w:space="0" w:color="auto"/>
            <w:right w:val="none" w:sz="0" w:space="0" w:color="auto"/>
          </w:divBdr>
        </w:div>
        <w:div w:id="923101065">
          <w:marLeft w:val="0"/>
          <w:marRight w:val="0"/>
          <w:marTop w:val="0"/>
          <w:marBottom w:val="0"/>
          <w:divBdr>
            <w:top w:val="none" w:sz="0" w:space="0" w:color="auto"/>
            <w:left w:val="none" w:sz="0" w:space="0" w:color="auto"/>
            <w:bottom w:val="none" w:sz="0" w:space="0" w:color="auto"/>
            <w:right w:val="none" w:sz="0" w:space="0" w:color="auto"/>
          </w:divBdr>
        </w:div>
      </w:divsChild>
    </w:div>
    <w:div w:id="396586164">
      <w:bodyDiv w:val="1"/>
      <w:marLeft w:val="0"/>
      <w:marRight w:val="0"/>
      <w:marTop w:val="0"/>
      <w:marBottom w:val="0"/>
      <w:divBdr>
        <w:top w:val="none" w:sz="0" w:space="0" w:color="auto"/>
        <w:left w:val="none" w:sz="0" w:space="0" w:color="auto"/>
        <w:bottom w:val="none" w:sz="0" w:space="0" w:color="auto"/>
        <w:right w:val="none" w:sz="0" w:space="0" w:color="auto"/>
      </w:divBdr>
    </w:div>
    <w:div w:id="416025010">
      <w:bodyDiv w:val="1"/>
      <w:marLeft w:val="0"/>
      <w:marRight w:val="0"/>
      <w:marTop w:val="0"/>
      <w:marBottom w:val="0"/>
      <w:divBdr>
        <w:top w:val="none" w:sz="0" w:space="0" w:color="auto"/>
        <w:left w:val="none" w:sz="0" w:space="0" w:color="auto"/>
        <w:bottom w:val="none" w:sz="0" w:space="0" w:color="auto"/>
        <w:right w:val="none" w:sz="0" w:space="0" w:color="auto"/>
      </w:divBdr>
      <w:divsChild>
        <w:div w:id="304354700">
          <w:marLeft w:val="0"/>
          <w:marRight w:val="0"/>
          <w:marTop w:val="0"/>
          <w:marBottom w:val="0"/>
          <w:divBdr>
            <w:top w:val="none" w:sz="0" w:space="0" w:color="auto"/>
            <w:left w:val="none" w:sz="0" w:space="0" w:color="auto"/>
            <w:bottom w:val="none" w:sz="0" w:space="0" w:color="auto"/>
            <w:right w:val="none" w:sz="0" w:space="0" w:color="auto"/>
          </w:divBdr>
        </w:div>
        <w:div w:id="992756258">
          <w:marLeft w:val="0"/>
          <w:marRight w:val="0"/>
          <w:marTop w:val="0"/>
          <w:marBottom w:val="0"/>
          <w:divBdr>
            <w:top w:val="none" w:sz="0" w:space="0" w:color="auto"/>
            <w:left w:val="none" w:sz="0" w:space="0" w:color="auto"/>
            <w:bottom w:val="none" w:sz="0" w:space="0" w:color="auto"/>
            <w:right w:val="none" w:sz="0" w:space="0" w:color="auto"/>
          </w:divBdr>
        </w:div>
        <w:div w:id="911547050">
          <w:marLeft w:val="0"/>
          <w:marRight w:val="0"/>
          <w:marTop w:val="0"/>
          <w:marBottom w:val="0"/>
          <w:divBdr>
            <w:top w:val="none" w:sz="0" w:space="0" w:color="auto"/>
            <w:left w:val="none" w:sz="0" w:space="0" w:color="auto"/>
            <w:bottom w:val="none" w:sz="0" w:space="0" w:color="auto"/>
            <w:right w:val="none" w:sz="0" w:space="0" w:color="auto"/>
          </w:divBdr>
        </w:div>
        <w:div w:id="1753165065">
          <w:marLeft w:val="0"/>
          <w:marRight w:val="0"/>
          <w:marTop w:val="0"/>
          <w:marBottom w:val="0"/>
          <w:divBdr>
            <w:top w:val="none" w:sz="0" w:space="0" w:color="auto"/>
            <w:left w:val="none" w:sz="0" w:space="0" w:color="auto"/>
            <w:bottom w:val="none" w:sz="0" w:space="0" w:color="auto"/>
            <w:right w:val="none" w:sz="0" w:space="0" w:color="auto"/>
          </w:divBdr>
        </w:div>
        <w:div w:id="1296525373">
          <w:marLeft w:val="0"/>
          <w:marRight w:val="0"/>
          <w:marTop w:val="0"/>
          <w:marBottom w:val="0"/>
          <w:divBdr>
            <w:top w:val="none" w:sz="0" w:space="0" w:color="auto"/>
            <w:left w:val="none" w:sz="0" w:space="0" w:color="auto"/>
            <w:bottom w:val="none" w:sz="0" w:space="0" w:color="auto"/>
            <w:right w:val="none" w:sz="0" w:space="0" w:color="auto"/>
          </w:divBdr>
        </w:div>
        <w:div w:id="633557903">
          <w:marLeft w:val="0"/>
          <w:marRight w:val="0"/>
          <w:marTop w:val="0"/>
          <w:marBottom w:val="0"/>
          <w:divBdr>
            <w:top w:val="none" w:sz="0" w:space="0" w:color="auto"/>
            <w:left w:val="none" w:sz="0" w:space="0" w:color="auto"/>
            <w:bottom w:val="none" w:sz="0" w:space="0" w:color="auto"/>
            <w:right w:val="none" w:sz="0" w:space="0" w:color="auto"/>
          </w:divBdr>
        </w:div>
        <w:div w:id="849444297">
          <w:marLeft w:val="0"/>
          <w:marRight w:val="0"/>
          <w:marTop w:val="0"/>
          <w:marBottom w:val="0"/>
          <w:divBdr>
            <w:top w:val="none" w:sz="0" w:space="0" w:color="auto"/>
            <w:left w:val="none" w:sz="0" w:space="0" w:color="auto"/>
            <w:bottom w:val="none" w:sz="0" w:space="0" w:color="auto"/>
            <w:right w:val="none" w:sz="0" w:space="0" w:color="auto"/>
          </w:divBdr>
        </w:div>
        <w:div w:id="1104572216">
          <w:marLeft w:val="0"/>
          <w:marRight w:val="0"/>
          <w:marTop w:val="0"/>
          <w:marBottom w:val="0"/>
          <w:divBdr>
            <w:top w:val="none" w:sz="0" w:space="0" w:color="auto"/>
            <w:left w:val="none" w:sz="0" w:space="0" w:color="auto"/>
            <w:bottom w:val="none" w:sz="0" w:space="0" w:color="auto"/>
            <w:right w:val="none" w:sz="0" w:space="0" w:color="auto"/>
          </w:divBdr>
        </w:div>
        <w:div w:id="1778404997">
          <w:marLeft w:val="0"/>
          <w:marRight w:val="0"/>
          <w:marTop w:val="0"/>
          <w:marBottom w:val="0"/>
          <w:divBdr>
            <w:top w:val="none" w:sz="0" w:space="0" w:color="auto"/>
            <w:left w:val="none" w:sz="0" w:space="0" w:color="auto"/>
            <w:bottom w:val="none" w:sz="0" w:space="0" w:color="auto"/>
            <w:right w:val="none" w:sz="0" w:space="0" w:color="auto"/>
          </w:divBdr>
        </w:div>
        <w:div w:id="1807889621">
          <w:marLeft w:val="0"/>
          <w:marRight w:val="0"/>
          <w:marTop w:val="0"/>
          <w:marBottom w:val="0"/>
          <w:divBdr>
            <w:top w:val="none" w:sz="0" w:space="0" w:color="auto"/>
            <w:left w:val="none" w:sz="0" w:space="0" w:color="auto"/>
            <w:bottom w:val="none" w:sz="0" w:space="0" w:color="auto"/>
            <w:right w:val="none" w:sz="0" w:space="0" w:color="auto"/>
          </w:divBdr>
        </w:div>
        <w:div w:id="1507134700">
          <w:marLeft w:val="0"/>
          <w:marRight w:val="0"/>
          <w:marTop w:val="0"/>
          <w:marBottom w:val="0"/>
          <w:divBdr>
            <w:top w:val="none" w:sz="0" w:space="0" w:color="auto"/>
            <w:left w:val="none" w:sz="0" w:space="0" w:color="auto"/>
            <w:bottom w:val="none" w:sz="0" w:space="0" w:color="auto"/>
            <w:right w:val="none" w:sz="0" w:space="0" w:color="auto"/>
          </w:divBdr>
        </w:div>
        <w:div w:id="1030034429">
          <w:marLeft w:val="0"/>
          <w:marRight w:val="0"/>
          <w:marTop w:val="0"/>
          <w:marBottom w:val="0"/>
          <w:divBdr>
            <w:top w:val="none" w:sz="0" w:space="0" w:color="auto"/>
            <w:left w:val="none" w:sz="0" w:space="0" w:color="auto"/>
            <w:bottom w:val="none" w:sz="0" w:space="0" w:color="auto"/>
            <w:right w:val="none" w:sz="0" w:space="0" w:color="auto"/>
          </w:divBdr>
        </w:div>
        <w:div w:id="1706443935">
          <w:marLeft w:val="0"/>
          <w:marRight w:val="0"/>
          <w:marTop w:val="0"/>
          <w:marBottom w:val="0"/>
          <w:divBdr>
            <w:top w:val="none" w:sz="0" w:space="0" w:color="auto"/>
            <w:left w:val="none" w:sz="0" w:space="0" w:color="auto"/>
            <w:bottom w:val="none" w:sz="0" w:space="0" w:color="auto"/>
            <w:right w:val="none" w:sz="0" w:space="0" w:color="auto"/>
          </w:divBdr>
        </w:div>
        <w:div w:id="381636225">
          <w:marLeft w:val="0"/>
          <w:marRight w:val="0"/>
          <w:marTop w:val="0"/>
          <w:marBottom w:val="0"/>
          <w:divBdr>
            <w:top w:val="none" w:sz="0" w:space="0" w:color="auto"/>
            <w:left w:val="none" w:sz="0" w:space="0" w:color="auto"/>
            <w:bottom w:val="none" w:sz="0" w:space="0" w:color="auto"/>
            <w:right w:val="none" w:sz="0" w:space="0" w:color="auto"/>
          </w:divBdr>
        </w:div>
        <w:div w:id="992489931">
          <w:marLeft w:val="0"/>
          <w:marRight w:val="0"/>
          <w:marTop w:val="0"/>
          <w:marBottom w:val="0"/>
          <w:divBdr>
            <w:top w:val="none" w:sz="0" w:space="0" w:color="auto"/>
            <w:left w:val="none" w:sz="0" w:space="0" w:color="auto"/>
            <w:bottom w:val="none" w:sz="0" w:space="0" w:color="auto"/>
            <w:right w:val="none" w:sz="0" w:space="0" w:color="auto"/>
          </w:divBdr>
        </w:div>
        <w:div w:id="1019626448">
          <w:marLeft w:val="0"/>
          <w:marRight w:val="0"/>
          <w:marTop w:val="0"/>
          <w:marBottom w:val="0"/>
          <w:divBdr>
            <w:top w:val="none" w:sz="0" w:space="0" w:color="auto"/>
            <w:left w:val="none" w:sz="0" w:space="0" w:color="auto"/>
            <w:bottom w:val="none" w:sz="0" w:space="0" w:color="auto"/>
            <w:right w:val="none" w:sz="0" w:space="0" w:color="auto"/>
          </w:divBdr>
        </w:div>
        <w:div w:id="774981755">
          <w:marLeft w:val="0"/>
          <w:marRight w:val="0"/>
          <w:marTop w:val="0"/>
          <w:marBottom w:val="0"/>
          <w:divBdr>
            <w:top w:val="none" w:sz="0" w:space="0" w:color="auto"/>
            <w:left w:val="none" w:sz="0" w:space="0" w:color="auto"/>
            <w:bottom w:val="none" w:sz="0" w:space="0" w:color="auto"/>
            <w:right w:val="none" w:sz="0" w:space="0" w:color="auto"/>
          </w:divBdr>
        </w:div>
        <w:div w:id="715815467">
          <w:marLeft w:val="0"/>
          <w:marRight w:val="0"/>
          <w:marTop w:val="0"/>
          <w:marBottom w:val="0"/>
          <w:divBdr>
            <w:top w:val="none" w:sz="0" w:space="0" w:color="auto"/>
            <w:left w:val="none" w:sz="0" w:space="0" w:color="auto"/>
            <w:bottom w:val="none" w:sz="0" w:space="0" w:color="auto"/>
            <w:right w:val="none" w:sz="0" w:space="0" w:color="auto"/>
          </w:divBdr>
        </w:div>
        <w:div w:id="1957365507">
          <w:marLeft w:val="0"/>
          <w:marRight w:val="0"/>
          <w:marTop w:val="0"/>
          <w:marBottom w:val="0"/>
          <w:divBdr>
            <w:top w:val="none" w:sz="0" w:space="0" w:color="auto"/>
            <w:left w:val="none" w:sz="0" w:space="0" w:color="auto"/>
            <w:bottom w:val="none" w:sz="0" w:space="0" w:color="auto"/>
            <w:right w:val="none" w:sz="0" w:space="0" w:color="auto"/>
          </w:divBdr>
        </w:div>
      </w:divsChild>
    </w:div>
    <w:div w:id="416639253">
      <w:bodyDiv w:val="1"/>
      <w:marLeft w:val="0"/>
      <w:marRight w:val="0"/>
      <w:marTop w:val="0"/>
      <w:marBottom w:val="0"/>
      <w:divBdr>
        <w:top w:val="none" w:sz="0" w:space="0" w:color="auto"/>
        <w:left w:val="none" w:sz="0" w:space="0" w:color="auto"/>
        <w:bottom w:val="none" w:sz="0" w:space="0" w:color="auto"/>
        <w:right w:val="none" w:sz="0" w:space="0" w:color="auto"/>
      </w:divBdr>
      <w:divsChild>
        <w:div w:id="1074821664">
          <w:marLeft w:val="0"/>
          <w:marRight w:val="0"/>
          <w:marTop w:val="0"/>
          <w:marBottom w:val="0"/>
          <w:divBdr>
            <w:top w:val="none" w:sz="0" w:space="0" w:color="auto"/>
            <w:left w:val="none" w:sz="0" w:space="0" w:color="auto"/>
            <w:bottom w:val="none" w:sz="0" w:space="0" w:color="auto"/>
            <w:right w:val="none" w:sz="0" w:space="0" w:color="auto"/>
          </w:divBdr>
        </w:div>
        <w:div w:id="1194805549">
          <w:marLeft w:val="0"/>
          <w:marRight w:val="0"/>
          <w:marTop w:val="0"/>
          <w:marBottom w:val="0"/>
          <w:divBdr>
            <w:top w:val="none" w:sz="0" w:space="0" w:color="auto"/>
            <w:left w:val="none" w:sz="0" w:space="0" w:color="auto"/>
            <w:bottom w:val="none" w:sz="0" w:space="0" w:color="auto"/>
            <w:right w:val="none" w:sz="0" w:space="0" w:color="auto"/>
          </w:divBdr>
        </w:div>
        <w:div w:id="1768621915">
          <w:marLeft w:val="0"/>
          <w:marRight w:val="0"/>
          <w:marTop w:val="0"/>
          <w:marBottom w:val="0"/>
          <w:divBdr>
            <w:top w:val="none" w:sz="0" w:space="0" w:color="auto"/>
            <w:left w:val="none" w:sz="0" w:space="0" w:color="auto"/>
            <w:bottom w:val="none" w:sz="0" w:space="0" w:color="auto"/>
            <w:right w:val="none" w:sz="0" w:space="0" w:color="auto"/>
          </w:divBdr>
        </w:div>
        <w:div w:id="837962622">
          <w:marLeft w:val="0"/>
          <w:marRight w:val="0"/>
          <w:marTop w:val="0"/>
          <w:marBottom w:val="0"/>
          <w:divBdr>
            <w:top w:val="none" w:sz="0" w:space="0" w:color="auto"/>
            <w:left w:val="none" w:sz="0" w:space="0" w:color="auto"/>
            <w:bottom w:val="none" w:sz="0" w:space="0" w:color="auto"/>
            <w:right w:val="none" w:sz="0" w:space="0" w:color="auto"/>
          </w:divBdr>
        </w:div>
        <w:div w:id="824515870">
          <w:marLeft w:val="0"/>
          <w:marRight w:val="0"/>
          <w:marTop w:val="0"/>
          <w:marBottom w:val="0"/>
          <w:divBdr>
            <w:top w:val="none" w:sz="0" w:space="0" w:color="auto"/>
            <w:left w:val="none" w:sz="0" w:space="0" w:color="auto"/>
            <w:bottom w:val="none" w:sz="0" w:space="0" w:color="auto"/>
            <w:right w:val="none" w:sz="0" w:space="0" w:color="auto"/>
          </w:divBdr>
        </w:div>
      </w:divsChild>
    </w:div>
    <w:div w:id="416900879">
      <w:bodyDiv w:val="1"/>
      <w:marLeft w:val="0"/>
      <w:marRight w:val="0"/>
      <w:marTop w:val="0"/>
      <w:marBottom w:val="0"/>
      <w:divBdr>
        <w:top w:val="none" w:sz="0" w:space="0" w:color="auto"/>
        <w:left w:val="none" w:sz="0" w:space="0" w:color="auto"/>
        <w:bottom w:val="none" w:sz="0" w:space="0" w:color="auto"/>
        <w:right w:val="none" w:sz="0" w:space="0" w:color="auto"/>
      </w:divBdr>
    </w:div>
    <w:div w:id="420489459">
      <w:bodyDiv w:val="1"/>
      <w:marLeft w:val="0"/>
      <w:marRight w:val="0"/>
      <w:marTop w:val="0"/>
      <w:marBottom w:val="0"/>
      <w:divBdr>
        <w:top w:val="none" w:sz="0" w:space="0" w:color="auto"/>
        <w:left w:val="none" w:sz="0" w:space="0" w:color="auto"/>
        <w:bottom w:val="none" w:sz="0" w:space="0" w:color="auto"/>
        <w:right w:val="none" w:sz="0" w:space="0" w:color="auto"/>
      </w:divBdr>
      <w:divsChild>
        <w:div w:id="1705521826">
          <w:marLeft w:val="0"/>
          <w:marRight w:val="0"/>
          <w:marTop w:val="0"/>
          <w:marBottom w:val="0"/>
          <w:divBdr>
            <w:top w:val="none" w:sz="0" w:space="0" w:color="auto"/>
            <w:left w:val="none" w:sz="0" w:space="0" w:color="auto"/>
            <w:bottom w:val="none" w:sz="0" w:space="0" w:color="auto"/>
            <w:right w:val="none" w:sz="0" w:space="0" w:color="auto"/>
          </w:divBdr>
        </w:div>
        <w:div w:id="186414301">
          <w:marLeft w:val="0"/>
          <w:marRight w:val="0"/>
          <w:marTop w:val="0"/>
          <w:marBottom w:val="0"/>
          <w:divBdr>
            <w:top w:val="none" w:sz="0" w:space="0" w:color="auto"/>
            <w:left w:val="none" w:sz="0" w:space="0" w:color="auto"/>
            <w:bottom w:val="none" w:sz="0" w:space="0" w:color="auto"/>
            <w:right w:val="none" w:sz="0" w:space="0" w:color="auto"/>
          </w:divBdr>
        </w:div>
        <w:div w:id="1750226828">
          <w:marLeft w:val="0"/>
          <w:marRight w:val="0"/>
          <w:marTop w:val="0"/>
          <w:marBottom w:val="0"/>
          <w:divBdr>
            <w:top w:val="none" w:sz="0" w:space="0" w:color="auto"/>
            <w:left w:val="none" w:sz="0" w:space="0" w:color="auto"/>
            <w:bottom w:val="none" w:sz="0" w:space="0" w:color="auto"/>
            <w:right w:val="none" w:sz="0" w:space="0" w:color="auto"/>
          </w:divBdr>
        </w:div>
        <w:div w:id="864058925">
          <w:marLeft w:val="0"/>
          <w:marRight w:val="0"/>
          <w:marTop w:val="0"/>
          <w:marBottom w:val="0"/>
          <w:divBdr>
            <w:top w:val="none" w:sz="0" w:space="0" w:color="auto"/>
            <w:left w:val="none" w:sz="0" w:space="0" w:color="auto"/>
            <w:bottom w:val="none" w:sz="0" w:space="0" w:color="auto"/>
            <w:right w:val="none" w:sz="0" w:space="0" w:color="auto"/>
          </w:divBdr>
        </w:div>
        <w:div w:id="1073895554">
          <w:marLeft w:val="0"/>
          <w:marRight w:val="0"/>
          <w:marTop w:val="0"/>
          <w:marBottom w:val="0"/>
          <w:divBdr>
            <w:top w:val="none" w:sz="0" w:space="0" w:color="auto"/>
            <w:left w:val="none" w:sz="0" w:space="0" w:color="auto"/>
            <w:bottom w:val="none" w:sz="0" w:space="0" w:color="auto"/>
            <w:right w:val="none" w:sz="0" w:space="0" w:color="auto"/>
          </w:divBdr>
        </w:div>
        <w:div w:id="359554649">
          <w:marLeft w:val="0"/>
          <w:marRight w:val="0"/>
          <w:marTop w:val="0"/>
          <w:marBottom w:val="0"/>
          <w:divBdr>
            <w:top w:val="none" w:sz="0" w:space="0" w:color="auto"/>
            <w:left w:val="none" w:sz="0" w:space="0" w:color="auto"/>
            <w:bottom w:val="none" w:sz="0" w:space="0" w:color="auto"/>
            <w:right w:val="none" w:sz="0" w:space="0" w:color="auto"/>
          </w:divBdr>
        </w:div>
        <w:div w:id="852839337">
          <w:marLeft w:val="0"/>
          <w:marRight w:val="0"/>
          <w:marTop w:val="0"/>
          <w:marBottom w:val="0"/>
          <w:divBdr>
            <w:top w:val="none" w:sz="0" w:space="0" w:color="auto"/>
            <w:left w:val="none" w:sz="0" w:space="0" w:color="auto"/>
            <w:bottom w:val="none" w:sz="0" w:space="0" w:color="auto"/>
            <w:right w:val="none" w:sz="0" w:space="0" w:color="auto"/>
          </w:divBdr>
        </w:div>
        <w:div w:id="565267832">
          <w:marLeft w:val="0"/>
          <w:marRight w:val="0"/>
          <w:marTop w:val="0"/>
          <w:marBottom w:val="0"/>
          <w:divBdr>
            <w:top w:val="none" w:sz="0" w:space="0" w:color="auto"/>
            <w:left w:val="none" w:sz="0" w:space="0" w:color="auto"/>
            <w:bottom w:val="none" w:sz="0" w:space="0" w:color="auto"/>
            <w:right w:val="none" w:sz="0" w:space="0" w:color="auto"/>
          </w:divBdr>
        </w:div>
        <w:div w:id="29494211">
          <w:marLeft w:val="0"/>
          <w:marRight w:val="0"/>
          <w:marTop w:val="0"/>
          <w:marBottom w:val="0"/>
          <w:divBdr>
            <w:top w:val="none" w:sz="0" w:space="0" w:color="auto"/>
            <w:left w:val="none" w:sz="0" w:space="0" w:color="auto"/>
            <w:bottom w:val="none" w:sz="0" w:space="0" w:color="auto"/>
            <w:right w:val="none" w:sz="0" w:space="0" w:color="auto"/>
          </w:divBdr>
        </w:div>
        <w:div w:id="1291322919">
          <w:marLeft w:val="0"/>
          <w:marRight w:val="0"/>
          <w:marTop w:val="0"/>
          <w:marBottom w:val="0"/>
          <w:divBdr>
            <w:top w:val="none" w:sz="0" w:space="0" w:color="auto"/>
            <w:left w:val="none" w:sz="0" w:space="0" w:color="auto"/>
            <w:bottom w:val="none" w:sz="0" w:space="0" w:color="auto"/>
            <w:right w:val="none" w:sz="0" w:space="0" w:color="auto"/>
          </w:divBdr>
        </w:div>
        <w:div w:id="410348683">
          <w:marLeft w:val="0"/>
          <w:marRight w:val="0"/>
          <w:marTop w:val="0"/>
          <w:marBottom w:val="0"/>
          <w:divBdr>
            <w:top w:val="none" w:sz="0" w:space="0" w:color="auto"/>
            <w:left w:val="none" w:sz="0" w:space="0" w:color="auto"/>
            <w:bottom w:val="none" w:sz="0" w:space="0" w:color="auto"/>
            <w:right w:val="none" w:sz="0" w:space="0" w:color="auto"/>
          </w:divBdr>
        </w:div>
        <w:div w:id="1217085686">
          <w:marLeft w:val="0"/>
          <w:marRight w:val="0"/>
          <w:marTop w:val="0"/>
          <w:marBottom w:val="0"/>
          <w:divBdr>
            <w:top w:val="none" w:sz="0" w:space="0" w:color="auto"/>
            <w:left w:val="none" w:sz="0" w:space="0" w:color="auto"/>
            <w:bottom w:val="none" w:sz="0" w:space="0" w:color="auto"/>
            <w:right w:val="none" w:sz="0" w:space="0" w:color="auto"/>
          </w:divBdr>
        </w:div>
        <w:div w:id="905795580">
          <w:marLeft w:val="0"/>
          <w:marRight w:val="0"/>
          <w:marTop w:val="0"/>
          <w:marBottom w:val="0"/>
          <w:divBdr>
            <w:top w:val="none" w:sz="0" w:space="0" w:color="auto"/>
            <w:left w:val="none" w:sz="0" w:space="0" w:color="auto"/>
            <w:bottom w:val="none" w:sz="0" w:space="0" w:color="auto"/>
            <w:right w:val="none" w:sz="0" w:space="0" w:color="auto"/>
          </w:divBdr>
        </w:div>
        <w:div w:id="1876582050">
          <w:marLeft w:val="0"/>
          <w:marRight w:val="0"/>
          <w:marTop w:val="0"/>
          <w:marBottom w:val="0"/>
          <w:divBdr>
            <w:top w:val="none" w:sz="0" w:space="0" w:color="auto"/>
            <w:left w:val="none" w:sz="0" w:space="0" w:color="auto"/>
            <w:bottom w:val="none" w:sz="0" w:space="0" w:color="auto"/>
            <w:right w:val="none" w:sz="0" w:space="0" w:color="auto"/>
          </w:divBdr>
        </w:div>
        <w:div w:id="116074701">
          <w:marLeft w:val="0"/>
          <w:marRight w:val="0"/>
          <w:marTop w:val="0"/>
          <w:marBottom w:val="0"/>
          <w:divBdr>
            <w:top w:val="none" w:sz="0" w:space="0" w:color="auto"/>
            <w:left w:val="none" w:sz="0" w:space="0" w:color="auto"/>
            <w:bottom w:val="none" w:sz="0" w:space="0" w:color="auto"/>
            <w:right w:val="none" w:sz="0" w:space="0" w:color="auto"/>
          </w:divBdr>
        </w:div>
        <w:div w:id="1211769800">
          <w:marLeft w:val="0"/>
          <w:marRight w:val="0"/>
          <w:marTop w:val="0"/>
          <w:marBottom w:val="0"/>
          <w:divBdr>
            <w:top w:val="none" w:sz="0" w:space="0" w:color="auto"/>
            <w:left w:val="none" w:sz="0" w:space="0" w:color="auto"/>
            <w:bottom w:val="none" w:sz="0" w:space="0" w:color="auto"/>
            <w:right w:val="none" w:sz="0" w:space="0" w:color="auto"/>
          </w:divBdr>
        </w:div>
        <w:div w:id="857890319">
          <w:marLeft w:val="0"/>
          <w:marRight w:val="0"/>
          <w:marTop w:val="0"/>
          <w:marBottom w:val="0"/>
          <w:divBdr>
            <w:top w:val="none" w:sz="0" w:space="0" w:color="auto"/>
            <w:left w:val="none" w:sz="0" w:space="0" w:color="auto"/>
            <w:bottom w:val="none" w:sz="0" w:space="0" w:color="auto"/>
            <w:right w:val="none" w:sz="0" w:space="0" w:color="auto"/>
          </w:divBdr>
        </w:div>
      </w:divsChild>
    </w:div>
    <w:div w:id="421990548">
      <w:bodyDiv w:val="1"/>
      <w:marLeft w:val="0"/>
      <w:marRight w:val="0"/>
      <w:marTop w:val="0"/>
      <w:marBottom w:val="0"/>
      <w:divBdr>
        <w:top w:val="none" w:sz="0" w:space="0" w:color="auto"/>
        <w:left w:val="none" w:sz="0" w:space="0" w:color="auto"/>
        <w:bottom w:val="none" w:sz="0" w:space="0" w:color="auto"/>
        <w:right w:val="none" w:sz="0" w:space="0" w:color="auto"/>
      </w:divBdr>
      <w:divsChild>
        <w:div w:id="91362397">
          <w:marLeft w:val="0"/>
          <w:marRight w:val="0"/>
          <w:marTop w:val="0"/>
          <w:marBottom w:val="0"/>
          <w:divBdr>
            <w:top w:val="none" w:sz="0" w:space="0" w:color="auto"/>
            <w:left w:val="none" w:sz="0" w:space="0" w:color="auto"/>
            <w:bottom w:val="none" w:sz="0" w:space="0" w:color="auto"/>
            <w:right w:val="none" w:sz="0" w:space="0" w:color="auto"/>
          </w:divBdr>
        </w:div>
        <w:div w:id="867331859">
          <w:marLeft w:val="0"/>
          <w:marRight w:val="0"/>
          <w:marTop w:val="0"/>
          <w:marBottom w:val="0"/>
          <w:divBdr>
            <w:top w:val="none" w:sz="0" w:space="0" w:color="auto"/>
            <w:left w:val="none" w:sz="0" w:space="0" w:color="auto"/>
            <w:bottom w:val="none" w:sz="0" w:space="0" w:color="auto"/>
            <w:right w:val="none" w:sz="0" w:space="0" w:color="auto"/>
          </w:divBdr>
        </w:div>
        <w:div w:id="1108308910">
          <w:marLeft w:val="0"/>
          <w:marRight w:val="0"/>
          <w:marTop w:val="0"/>
          <w:marBottom w:val="0"/>
          <w:divBdr>
            <w:top w:val="none" w:sz="0" w:space="0" w:color="auto"/>
            <w:left w:val="none" w:sz="0" w:space="0" w:color="auto"/>
            <w:bottom w:val="none" w:sz="0" w:space="0" w:color="auto"/>
            <w:right w:val="none" w:sz="0" w:space="0" w:color="auto"/>
          </w:divBdr>
        </w:div>
        <w:div w:id="2052531766">
          <w:marLeft w:val="0"/>
          <w:marRight w:val="0"/>
          <w:marTop w:val="0"/>
          <w:marBottom w:val="0"/>
          <w:divBdr>
            <w:top w:val="none" w:sz="0" w:space="0" w:color="auto"/>
            <w:left w:val="none" w:sz="0" w:space="0" w:color="auto"/>
            <w:bottom w:val="none" w:sz="0" w:space="0" w:color="auto"/>
            <w:right w:val="none" w:sz="0" w:space="0" w:color="auto"/>
          </w:divBdr>
        </w:div>
        <w:div w:id="46226949">
          <w:marLeft w:val="0"/>
          <w:marRight w:val="0"/>
          <w:marTop w:val="0"/>
          <w:marBottom w:val="0"/>
          <w:divBdr>
            <w:top w:val="none" w:sz="0" w:space="0" w:color="auto"/>
            <w:left w:val="none" w:sz="0" w:space="0" w:color="auto"/>
            <w:bottom w:val="none" w:sz="0" w:space="0" w:color="auto"/>
            <w:right w:val="none" w:sz="0" w:space="0" w:color="auto"/>
          </w:divBdr>
        </w:div>
      </w:divsChild>
    </w:div>
    <w:div w:id="490633550">
      <w:bodyDiv w:val="1"/>
      <w:marLeft w:val="0"/>
      <w:marRight w:val="0"/>
      <w:marTop w:val="0"/>
      <w:marBottom w:val="0"/>
      <w:divBdr>
        <w:top w:val="none" w:sz="0" w:space="0" w:color="auto"/>
        <w:left w:val="none" w:sz="0" w:space="0" w:color="auto"/>
        <w:bottom w:val="none" w:sz="0" w:space="0" w:color="auto"/>
        <w:right w:val="none" w:sz="0" w:space="0" w:color="auto"/>
      </w:divBdr>
      <w:divsChild>
        <w:div w:id="1650552452">
          <w:marLeft w:val="0"/>
          <w:marRight w:val="0"/>
          <w:marTop w:val="0"/>
          <w:marBottom w:val="0"/>
          <w:divBdr>
            <w:top w:val="none" w:sz="0" w:space="0" w:color="auto"/>
            <w:left w:val="none" w:sz="0" w:space="0" w:color="auto"/>
            <w:bottom w:val="none" w:sz="0" w:space="0" w:color="auto"/>
            <w:right w:val="none" w:sz="0" w:space="0" w:color="auto"/>
          </w:divBdr>
        </w:div>
        <w:div w:id="1704864418">
          <w:marLeft w:val="0"/>
          <w:marRight w:val="0"/>
          <w:marTop w:val="0"/>
          <w:marBottom w:val="0"/>
          <w:divBdr>
            <w:top w:val="none" w:sz="0" w:space="0" w:color="auto"/>
            <w:left w:val="none" w:sz="0" w:space="0" w:color="auto"/>
            <w:bottom w:val="none" w:sz="0" w:space="0" w:color="auto"/>
            <w:right w:val="none" w:sz="0" w:space="0" w:color="auto"/>
          </w:divBdr>
        </w:div>
        <w:div w:id="384522166">
          <w:marLeft w:val="0"/>
          <w:marRight w:val="0"/>
          <w:marTop w:val="0"/>
          <w:marBottom w:val="0"/>
          <w:divBdr>
            <w:top w:val="none" w:sz="0" w:space="0" w:color="auto"/>
            <w:left w:val="none" w:sz="0" w:space="0" w:color="auto"/>
            <w:bottom w:val="none" w:sz="0" w:space="0" w:color="auto"/>
            <w:right w:val="none" w:sz="0" w:space="0" w:color="auto"/>
          </w:divBdr>
        </w:div>
        <w:div w:id="11881503">
          <w:marLeft w:val="0"/>
          <w:marRight w:val="0"/>
          <w:marTop w:val="0"/>
          <w:marBottom w:val="0"/>
          <w:divBdr>
            <w:top w:val="none" w:sz="0" w:space="0" w:color="auto"/>
            <w:left w:val="none" w:sz="0" w:space="0" w:color="auto"/>
            <w:bottom w:val="none" w:sz="0" w:space="0" w:color="auto"/>
            <w:right w:val="none" w:sz="0" w:space="0" w:color="auto"/>
          </w:divBdr>
        </w:div>
        <w:div w:id="1292713693">
          <w:marLeft w:val="0"/>
          <w:marRight w:val="0"/>
          <w:marTop w:val="0"/>
          <w:marBottom w:val="0"/>
          <w:divBdr>
            <w:top w:val="none" w:sz="0" w:space="0" w:color="auto"/>
            <w:left w:val="none" w:sz="0" w:space="0" w:color="auto"/>
            <w:bottom w:val="none" w:sz="0" w:space="0" w:color="auto"/>
            <w:right w:val="none" w:sz="0" w:space="0" w:color="auto"/>
          </w:divBdr>
        </w:div>
        <w:div w:id="884216155">
          <w:marLeft w:val="0"/>
          <w:marRight w:val="0"/>
          <w:marTop w:val="0"/>
          <w:marBottom w:val="0"/>
          <w:divBdr>
            <w:top w:val="none" w:sz="0" w:space="0" w:color="auto"/>
            <w:left w:val="none" w:sz="0" w:space="0" w:color="auto"/>
            <w:bottom w:val="none" w:sz="0" w:space="0" w:color="auto"/>
            <w:right w:val="none" w:sz="0" w:space="0" w:color="auto"/>
          </w:divBdr>
        </w:div>
        <w:div w:id="1733384658">
          <w:marLeft w:val="0"/>
          <w:marRight w:val="0"/>
          <w:marTop w:val="0"/>
          <w:marBottom w:val="0"/>
          <w:divBdr>
            <w:top w:val="none" w:sz="0" w:space="0" w:color="auto"/>
            <w:left w:val="none" w:sz="0" w:space="0" w:color="auto"/>
            <w:bottom w:val="none" w:sz="0" w:space="0" w:color="auto"/>
            <w:right w:val="none" w:sz="0" w:space="0" w:color="auto"/>
          </w:divBdr>
        </w:div>
        <w:div w:id="1994528522">
          <w:marLeft w:val="0"/>
          <w:marRight w:val="0"/>
          <w:marTop w:val="0"/>
          <w:marBottom w:val="0"/>
          <w:divBdr>
            <w:top w:val="none" w:sz="0" w:space="0" w:color="auto"/>
            <w:left w:val="none" w:sz="0" w:space="0" w:color="auto"/>
            <w:bottom w:val="none" w:sz="0" w:space="0" w:color="auto"/>
            <w:right w:val="none" w:sz="0" w:space="0" w:color="auto"/>
          </w:divBdr>
        </w:div>
        <w:div w:id="1722091975">
          <w:marLeft w:val="0"/>
          <w:marRight w:val="0"/>
          <w:marTop w:val="0"/>
          <w:marBottom w:val="0"/>
          <w:divBdr>
            <w:top w:val="none" w:sz="0" w:space="0" w:color="auto"/>
            <w:left w:val="none" w:sz="0" w:space="0" w:color="auto"/>
            <w:bottom w:val="none" w:sz="0" w:space="0" w:color="auto"/>
            <w:right w:val="none" w:sz="0" w:space="0" w:color="auto"/>
          </w:divBdr>
        </w:div>
      </w:divsChild>
    </w:div>
    <w:div w:id="500858202">
      <w:bodyDiv w:val="1"/>
      <w:marLeft w:val="0"/>
      <w:marRight w:val="0"/>
      <w:marTop w:val="0"/>
      <w:marBottom w:val="0"/>
      <w:divBdr>
        <w:top w:val="none" w:sz="0" w:space="0" w:color="auto"/>
        <w:left w:val="none" w:sz="0" w:space="0" w:color="auto"/>
        <w:bottom w:val="none" w:sz="0" w:space="0" w:color="auto"/>
        <w:right w:val="none" w:sz="0" w:space="0" w:color="auto"/>
      </w:divBdr>
      <w:divsChild>
        <w:div w:id="955328762">
          <w:marLeft w:val="0"/>
          <w:marRight w:val="0"/>
          <w:marTop w:val="0"/>
          <w:marBottom w:val="0"/>
          <w:divBdr>
            <w:top w:val="none" w:sz="0" w:space="0" w:color="auto"/>
            <w:left w:val="none" w:sz="0" w:space="0" w:color="auto"/>
            <w:bottom w:val="none" w:sz="0" w:space="0" w:color="auto"/>
            <w:right w:val="none" w:sz="0" w:space="0" w:color="auto"/>
          </w:divBdr>
        </w:div>
        <w:div w:id="587813193">
          <w:marLeft w:val="0"/>
          <w:marRight w:val="0"/>
          <w:marTop w:val="0"/>
          <w:marBottom w:val="0"/>
          <w:divBdr>
            <w:top w:val="none" w:sz="0" w:space="0" w:color="auto"/>
            <w:left w:val="none" w:sz="0" w:space="0" w:color="auto"/>
            <w:bottom w:val="none" w:sz="0" w:space="0" w:color="auto"/>
            <w:right w:val="none" w:sz="0" w:space="0" w:color="auto"/>
          </w:divBdr>
        </w:div>
        <w:div w:id="97220411">
          <w:marLeft w:val="0"/>
          <w:marRight w:val="0"/>
          <w:marTop w:val="0"/>
          <w:marBottom w:val="0"/>
          <w:divBdr>
            <w:top w:val="none" w:sz="0" w:space="0" w:color="auto"/>
            <w:left w:val="none" w:sz="0" w:space="0" w:color="auto"/>
            <w:bottom w:val="none" w:sz="0" w:space="0" w:color="auto"/>
            <w:right w:val="none" w:sz="0" w:space="0" w:color="auto"/>
          </w:divBdr>
        </w:div>
        <w:div w:id="814223015">
          <w:marLeft w:val="0"/>
          <w:marRight w:val="0"/>
          <w:marTop w:val="0"/>
          <w:marBottom w:val="0"/>
          <w:divBdr>
            <w:top w:val="none" w:sz="0" w:space="0" w:color="auto"/>
            <w:left w:val="none" w:sz="0" w:space="0" w:color="auto"/>
            <w:bottom w:val="none" w:sz="0" w:space="0" w:color="auto"/>
            <w:right w:val="none" w:sz="0" w:space="0" w:color="auto"/>
          </w:divBdr>
        </w:div>
        <w:div w:id="885609235">
          <w:marLeft w:val="0"/>
          <w:marRight w:val="0"/>
          <w:marTop w:val="0"/>
          <w:marBottom w:val="0"/>
          <w:divBdr>
            <w:top w:val="none" w:sz="0" w:space="0" w:color="auto"/>
            <w:left w:val="none" w:sz="0" w:space="0" w:color="auto"/>
            <w:bottom w:val="none" w:sz="0" w:space="0" w:color="auto"/>
            <w:right w:val="none" w:sz="0" w:space="0" w:color="auto"/>
          </w:divBdr>
        </w:div>
      </w:divsChild>
    </w:div>
    <w:div w:id="503327323">
      <w:bodyDiv w:val="1"/>
      <w:marLeft w:val="0"/>
      <w:marRight w:val="0"/>
      <w:marTop w:val="0"/>
      <w:marBottom w:val="0"/>
      <w:divBdr>
        <w:top w:val="none" w:sz="0" w:space="0" w:color="auto"/>
        <w:left w:val="none" w:sz="0" w:space="0" w:color="auto"/>
        <w:bottom w:val="none" w:sz="0" w:space="0" w:color="auto"/>
        <w:right w:val="none" w:sz="0" w:space="0" w:color="auto"/>
      </w:divBdr>
    </w:div>
    <w:div w:id="541941162">
      <w:bodyDiv w:val="1"/>
      <w:marLeft w:val="0"/>
      <w:marRight w:val="0"/>
      <w:marTop w:val="0"/>
      <w:marBottom w:val="0"/>
      <w:divBdr>
        <w:top w:val="none" w:sz="0" w:space="0" w:color="auto"/>
        <w:left w:val="none" w:sz="0" w:space="0" w:color="auto"/>
        <w:bottom w:val="none" w:sz="0" w:space="0" w:color="auto"/>
        <w:right w:val="none" w:sz="0" w:space="0" w:color="auto"/>
      </w:divBdr>
      <w:divsChild>
        <w:div w:id="2040466203">
          <w:marLeft w:val="0"/>
          <w:marRight w:val="0"/>
          <w:marTop w:val="0"/>
          <w:marBottom w:val="0"/>
          <w:divBdr>
            <w:top w:val="none" w:sz="0" w:space="0" w:color="auto"/>
            <w:left w:val="none" w:sz="0" w:space="0" w:color="auto"/>
            <w:bottom w:val="none" w:sz="0" w:space="0" w:color="auto"/>
            <w:right w:val="none" w:sz="0" w:space="0" w:color="auto"/>
          </w:divBdr>
        </w:div>
        <w:div w:id="509225574">
          <w:marLeft w:val="0"/>
          <w:marRight w:val="0"/>
          <w:marTop w:val="0"/>
          <w:marBottom w:val="0"/>
          <w:divBdr>
            <w:top w:val="none" w:sz="0" w:space="0" w:color="auto"/>
            <w:left w:val="none" w:sz="0" w:space="0" w:color="auto"/>
            <w:bottom w:val="none" w:sz="0" w:space="0" w:color="auto"/>
            <w:right w:val="none" w:sz="0" w:space="0" w:color="auto"/>
          </w:divBdr>
        </w:div>
        <w:div w:id="296227834">
          <w:marLeft w:val="0"/>
          <w:marRight w:val="0"/>
          <w:marTop w:val="0"/>
          <w:marBottom w:val="0"/>
          <w:divBdr>
            <w:top w:val="none" w:sz="0" w:space="0" w:color="auto"/>
            <w:left w:val="none" w:sz="0" w:space="0" w:color="auto"/>
            <w:bottom w:val="none" w:sz="0" w:space="0" w:color="auto"/>
            <w:right w:val="none" w:sz="0" w:space="0" w:color="auto"/>
          </w:divBdr>
        </w:div>
        <w:div w:id="2065370887">
          <w:marLeft w:val="0"/>
          <w:marRight w:val="0"/>
          <w:marTop w:val="0"/>
          <w:marBottom w:val="0"/>
          <w:divBdr>
            <w:top w:val="none" w:sz="0" w:space="0" w:color="auto"/>
            <w:left w:val="none" w:sz="0" w:space="0" w:color="auto"/>
            <w:bottom w:val="none" w:sz="0" w:space="0" w:color="auto"/>
            <w:right w:val="none" w:sz="0" w:space="0" w:color="auto"/>
          </w:divBdr>
        </w:div>
        <w:div w:id="299116438">
          <w:marLeft w:val="0"/>
          <w:marRight w:val="0"/>
          <w:marTop w:val="0"/>
          <w:marBottom w:val="0"/>
          <w:divBdr>
            <w:top w:val="none" w:sz="0" w:space="0" w:color="auto"/>
            <w:left w:val="none" w:sz="0" w:space="0" w:color="auto"/>
            <w:bottom w:val="none" w:sz="0" w:space="0" w:color="auto"/>
            <w:right w:val="none" w:sz="0" w:space="0" w:color="auto"/>
          </w:divBdr>
        </w:div>
        <w:div w:id="1117063762">
          <w:marLeft w:val="0"/>
          <w:marRight w:val="0"/>
          <w:marTop w:val="0"/>
          <w:marBottom w:val="0"/>
          <w:divBdr>
            <w:top w:val="none" w:sz="0" w:space="0" w:color="auto"/>
            <w:left w:val="none" w:sz="0" w:space="0" w:color="auto"/>
            <w:bottom w:val="none" w:sz="0" w:space="0" w:color="auto"/>
            <w:right w:val="none" w:sz="0" w:space="0" w:color="auto"/>
          </w:divBdr>
        </w:div>
        <w:div w:id="1877542343">
          <w:marLeft w:val="0"/>
          <w:marRight w:val="0"/>
          <w:marTop w:val="0"/>
          <w:marBottom w:val="0"/>
          <w:divBdr>
            <w:top w:val="none" w:sz="0" w:space="0" w:color="auto"/>
            <w:left w:val="none" w:sz="0" w:space="0" w:color="auto"/>
            <w:bottom w:val="none" w:sz="0" w:space="0" w:color="auto"/>
            <w:right w:val="none" w:sz="0" w:space="0" w:color="auto"/>
          </w:divBdr>
        </w:div>
        <w:div w:id="516388776">
          <w:marLeft w:val="0"/>
          <w:marRight w:val="0"/>
          <w:marTop w:val="0"/>
          <w:marBottom w:val="0"/>
          <w:divBdr>
            <w:top w:val="none" w:sz="0" w:space="0" w:color="auto"/>
            <w:left w:val="none" w:sz="0" w:space="0" w:color="auto"/>
            <w:bottom w:val="none" w:sz="0" w:space="0" w:color="auto"/>
            <w:right w:val="none" w:sz="0" w:space="0" w:color="auto"/>
          </w:divBdr>
        </w:div>
        <w:div w:id="210846546">
          <w:marLeft w:val="0"/>
          <w:marRight w:val="0"/>
          <w:marTop w:val="0"/>
          <w:marBottom w:val="0"/>
          <w:divBdr>
            <w:top w:val="none" w:sz="0" w:space="0" w:color="auto"/>
            <w:left w:val="none" w:sz="0" w:space="0" w:color="auto"/>
            <w:bottom w:val="none" w:sz="0" w:space="0" w:color="auto"/>
            <w:right w:val="none" w:sz="0" w:space="0" w:color="auto"/>
          </w:divBdr>
        </w:div>
        <w:div w:id="1232348024">
          <w:marLeft w:val="0"/>
          <w:marRight w:val="0"/>
          <w:marTop w:val="0"/>
          <w:marBottom w:val="0"/>
          <w:divBdr>
            <w:top w:val="none" w:sz="0" w:space="0" w:color="auto"/>
            <w:left w:val="none" w:sz="0" w:space="0" w:color="auto"/>
            <w:bottom w:val="none" w:sz="0" w:space="0" w:color="auto"/>
            <w:right w:val="none" w:sz="0" w:space="0" w:color="auto"/>
          </w:divBdr>
        </w:div>
        <w:div w:id="914559059">
          <w:marLeft w:val="0"/>
          <w:marRight w:val="0"/>
          <w:marTop w:val="0"/>
          <w:marBottom w:val="0"/>
          <w:divBdr>
            <w:top w:val="none" w:sz="0" w:space="0" w:color="auto"/>
            <w:left w:val="none" w:sz="0" w:space="0" w:color="auto"/>
            <w:bottom w:val="none" w:sz="0" w:space="0" w:color="auto"/>
            <w:right w:val="none" w:sz="0" w:space="0" w:color="auto"/>
          </w:divBdr>
        </w:div>
        <w:div w:id="1315719648">
          <w:marLeft w:val="0"/>
          <w:marRight w:val="0"/>
          <w:marTop w:val="0"/>
          <w:marBottom w:val="0"/>
          <w:divBdr>
            <w:top w:val="none" w:sz="0" w:space="0" w:color="auto"/>
            <w:left w:val="none" w:sz="0" w:space="0" w:color="auto"/>
            <w:bottom w:val="none" w:sz="0" w:space="0" w:color="auto"/>
            <w:right w:val="none" w:sz="0" w:space="0" w:color="auto"/>
          </w:divBdr>
        </w:div>
        <w:div w:id="876429937">
          <w:marLeft w:val="0"/>
          <w:marRight w:val="0"/>
          <w:marTop w:val="0"/>
          <w:marBottom w:val="0"/>
          <w:divBdr>
            <w:top w:val="none" w:sz="0" w:space="0" w:color="auto"/>
            <w:left w:val="none" w:sz="0" w:space="0" w:color="auto"/>
            <w:bottom w:val="none" w:sz="0" w:space="0" w:color="auto"/>
            <w:right w:val="none" w:sz="0" w:space="0" w:color="auto"/>
          </w:divBdr>
        </w:div>
        <w:div w:id="143551097">
          <w:marLeft w:val="0"/>
          <w:marRight w:val="0"/>
          <w:marTop w:val="0"/>
          <w:marBottom w:val="0"/>
          <w:divBdr>
            <w:top w:val="none" w:sz="0" w:space="0" w:color="auto"/>
            <w:left w:val="none" w:sz="0" w:space="0" w:color="auto"/>
            <w:bottom w:val="none" w:sz="0" w:space="0" w:color="auto"/>
            <w:right w:val="none" w:sz="0" w:space="0" w:color="auto"/>
          </w:divBdr>
        </w:div>
        <w:div w:id="1006135648">
          <w:marLeft w:val="0"/>
          <w:marRight w:val="0"/>
          <w:marTop w:val="0"/>
          <w:marBottom w:val="0"/>
          <w:divBdr>
            <w:top w:val="none" w:sz="0" w:space="0" w:color="auto"/>
            <w:left w:val="none" w:sz="0" w:space="0" w:color="auto"/>
            <w:bottom w:val="none" w:sz="0" w:space="0" w:color="auto"/>
            <w:right w:val="none" w:sz="0" w:space="0" w:color="auto"/>
          </w:divBdr>
        </w:div>
        <w:div w:id="693649598">
          <w:marLeft w:val="0"/>
          <w:marRight w:val="0"/>
          <w:marTop w:val="0"/>
          <w:marBottom w:val="0"/>
          <w:divBdr>
            <w:top w:val="none" w:sz="0" w:space="0" w:color="auto"/>
            <w:left w:val="none" w:sz="0" w:space="0" w:color="auto"/>
            <w:bottom w:val="none" w:sz="0" w:space="0" w:color="auto"/>
            <w:right w:val="none" w:sz="0" w:space="0" w:color="auto"/>
          </w:divBdr>
        </w:div>
        <w:div w:id="1362391025">
          <w:marLeft w:val="0"/>
          <w:marRight w:val="0"/>
          <w:marTop w:val="0"/>
          <w:marBottom w:val="0"/>
          <w:divBdr>
            <w:top w:val="none" w:sz="0" w:space="0" w:color="auto"/>
            <w:left w:val="none" w:sz="0" w:space="0" w:color="auto"/>
            <w:bottom w:val="none" w:sz="0" w:space="0" w:color="auto"/>
            <w:right w:val="none" w:sz="0" w:space="0" w:color="auto"/>
          </w:divBdr>
        </w:div>
      </w:divsChild>
    </w:div>
    <w:div w:id="566107565">
      <w:bodyDiv w:val="1"/>
      <w:marLeft w:val="0"/>
      <w:marRight w:val="0"/>
      <w:marTop w:val="0"/>
      <w:marBottom w:val="0"/>
      <w:divBdr>
        <w:top w:val="none" w:sz="0" w:space="0" w:color="auto"/>
        <w:left w:val="none" w:sz="0" w:space="0" w:color="auto"/>
        <w:bottom w:val="none" w:sz="0" w:space="0" w:color="auto"/>
        <w:right w:val="none" w:sz="0" w:space="0" w:color="auto"/>
      </w:divBdr>
      <w:divsChild>
        <w:div w:id="1402748362">
          <w:marLeft w:val="0"/>
          <w:marRight w:val="0"/>
          <w:marTop w:val="0"/>
          <w:marBottom w:val="0"/>
          <w:divBdr>
            <w:top w:val="none" w:sz="0" w:space="0" w:color="auto"/>
            <w:left w:val="none" w:sz="0" w:space="0" w:color="auto"/>
            <w:bottom w:val="none" w:sz="0" w:space="0" w:color="auto"/>
            <w:right w:val="none" w:sz="0" w:space="0" w:color="auto"/>
          </w:divBdr>
        </w:div>
        <w:div w:id="2024554333">
          <w:marLeft w:val="0"/>
          <w:marRight w:val="0"/>
          <w:marTop w:val="0"/>
          <w:marBottom w:val="0"/>
          <w:divBdr>
            <w:top w:val="none" w:sz="0" w:space="0" w:color="auto"/>
            <w:left w:val="none" w:sz="0" w:space="0" w:color="auto"/>
            <w:bottom w:val="none" w:sz="0" w:space="0" w:color="auto"/>
            <w:right w:val="none" w:sz="0" w:space="0" w:color="auto"/>
          </w:divBdr>
        </w:div>
        <w:div w:id="1660688539">
          <w:marLeft w:val="0"/>
          <w:marRight w:val="0"/>
          <w:marTop w:val="0"/>
          <w:marBottom w:val="0"/>
          <w:divBdr>
            <w:top w:val="none" w:sz="0" w:space="0" w:color="auto"/>
            <w:left w:val="none" w:sz="0" w:space="0" w:color="auto"/>
            <w:bottom w:val="none" w:sz="0" w:space="0" w:color="auto"/>
            <w:right w:val="none" w:sz="0" w:space="0" w:color="auto"/>
          </w:divBdr>
        </w:div>
        <w:div w:id="2041935226">
          <w:marLeft w:val="0"/>
          <w:marRight w:val="0"/>
          <w:marTop w:val="0"/>
          <w:marBottom w:val="0"/>
          <w:divBdr>
            <w:top w:val="none" w:sz="0" w:space="0" w:color="auto"/>
            <w:left w:val="none" w:sz="0" w:space="0" w:color="auto"/>
            <w:bottom w:val="none" w:sz="0" w:space="0" w:color="auto"/>
            <w:right w:val="none" w:sz="0" w:space="0" w:color="auto"/>
          </w:divBdr>
        </w:div>
        <w:div w:id="1819493278">
          <w:marLeft w:val="0"/>
          <w:marRight w:val="0"/>
          <w:marTop w:val="0"/>
          <w:marBottom w:val="0"/>
          <w:divBdr>
            <w:top w:val="none" w:sz="0" w:space="0" w:color="auto"/>
            <w:left w:val="none" w:sz="0" w:space="0" w:color="auto"/>
            <w:bottom w:val="none" w:sz="0" w:space="0" w:color="auto"/>
            <w:right w:val="none" w:sz="0" w:space="0" w:color="auto"/>
          </w:divBdr>
        </w:div>
      </w:divsChild>
    </w:div>
    <w:div w:id="570895462">
      <w:bodyDiv w:val="1"/>
      <w:marLeft w:val="0"/>
      <w:marRight w:val="0"/>
      <w:marTop w:val="0"/>
      <w:marBottom w:val="0"/>
      <w:divBdr>
        <w:top w:val="none" w:sz="0" w:space="0" w:color="auto"/>
        <w:left w:val="none" w:sz="0" w:space="0" w:color="auto"/>
        <w:bottom w:val="none" w:sz="0" w:space="0" w:color="auto"/>
        <w:right w:val="none" w:sz="0" w:space="0" w:color="auto"/>
      </w:divBdr>
      <w:divsChild>
        <w:div w:id="201333435">
          <w:marLeft w:val="0"/>
          <w:marRight w:val="0"/>
          <w:marTop w:val="0"/>
          <w:marBottom w:val="0"/>
          <w:divBdr>
            <w:top w:val="none" w:sz="0" w:space="0" w:color="auto"/>
            <w:left w:val="none" w:sz="0" w:space="0" w:color="auto"/>
            <w:bottom w:val="none" w:sz="0" w:space="0" w:color="auto"/>
            <w:right w:val="none" w:sz="0" w:space="0" w:color="auto"/>
          </w:divBdr>
        </w:div>
        <w:div w:id="7872127">
          <w:marLeft w:val="0"/>
          <w:marRight w:val="0"/>
          <w:marTop w:val="0"/>
          <w:marBottom w:val="0"/>
          <w:divBdr>
            <w:top w:val="none" w:sz="0" w:space="0" w:color="auto"/>
            <w:left w:val="none" w:sz="0" w:space="0" w:color="auto"/>
            <w:bottom w:val="none" w:sz="0" w:space="0" w:color="auto"/>
            <w:right w:val="none" w:sz="0" w:space="0" w:color="auto"/>
          </w:divBdr>
        </w:div>
        <w:div w:id="220024954">
          <w:marLeft w:val="0"/>
          <w:marRight w:val="0"/>
          <w:marTop w:val="0"/>
          <w:marBottom w:val="160"/>
          <w:divBdr>
            <w:top w:val="none" w:sz="0" w:space="0" w:color="auto"/>
            <w:left w:val="none" w:sz="0" w:space="0" w:color="auto"/>
            <w:bottom w:val="none" w:sz="0" w:space="0" w:color="auto"/>
            <w:right w:val="none" w:sz="0" w:space="0" w:color="auto"/>
          </w:divBdr>
        </w:div>
        <w:div w:id="1802188353">
          <w:marLeft w:val="0"/>
          <w:marRight w:val="0"/>
          <w:marTop w:val="0"/>
          <w:marBottom w:val="160"/>
          <w:divBdr>
            <w:top w:val="none" w:sz="0" w:space="0" w:color="auto"/>
            <w:left w:val="none" w:sz="0" w:space="0" w:color="auto"/>
            <w:bottom w:val="none" w:sz="0" w:space="0" w:color="auto"/>
            <w:right w:val="none" w:sz="0" w:space="0" w:color="auto"/>
          </w:divBdr>
        </w:div>
        <w:div w:id="1744452107">
          <w:marLeft w:val="0"/>
          <w:marRight w:val="0"/>
          <w:marTop w:val="0"/>
          <w:marBottom w:val="160"/>
          <w:divBdr>
            <w:top w:val="none" w:sz="0" w:space="0" w:color="auto"/>
            <w:left w:val="none" w:sz="0" w:space="0" w:color="auto"/>
            <w:bottom w:val="none" w:sz="0" w:space="0" w:color="auto"/>
            <w:right w:val="none" w:sz="0" w:space="0" w:color="auto"/>
          </w:divBdr>
        </w:div>
        <w:div w:id="1459570741">
          <w:marLeft w:val="0"/>
          <w:marRight w:val="0"/>
          <w:marTop w:val="0"/>
          <w:marBottom w:val="160"/>
          <w:divBdr>
            <w:top w:val="none" w:sz="0" w:space="0" w:color="auto"/>
            <w:left w:val="none" w:sz="0" w:space="0" w:color="auto"/>
            <w:bottom w:val="none" w:sz="0" w:space="0" w:color="auto"/>
            <w:right w:val="none" w:sz="0" w:space="0" w:color="auto"/>
          </w:divBdr>
        </w:div>
        <w:div w:id="1095446006">
          <w:marLeft w:val="0"/>
          <w:marRight w:val="0"/>
          <w:marTop w:val="0"/>
          <w:marBottom w:val="160"/>
          <w:divBdr>
            <w:top w:val="none" w:sz="0" w:space="0" w:color="auto"/>
            <w:left w:val="none" w:sz="0" w:space="0" w:color="auto"/>
            <w:bottom w:val="none" w:sz="0" w:space="0" w:color="auto"/>
            <w:right w:val="none" w:sz="0" w:space="0" w:color="auto"/>
          </w:divBdr>
        </w:div>
        <w:div w:id="1449003800">
          <w:marLeft w:val="0"/>
          <w:marRight w:val="0"/>
          <w:marTop w:val="0"/>
          <w:marBottom w:val="160"/>
          <w:divBdr>
            <w:top w:val="none" w:sz="0" w:space="0" w:color="auto"/>
            <w:left w:val="none" w:sz="0" w:space="0" w:color="auto"/>
            <w:bottom w:val="none" w:sz="0" w:space="0" w:color="auto"/>
            <w:right w:val="none" w:sz="0" w:space="0" w:color="auto"/>
          </w:divBdr>
        </w:div>
        <w:div w:id="383143367">
          <w:marLeft w:val="0"/>
          <w:marRight w:val="0"/>
          <w:marTop w:val="0"/>
          <w:marBottom w:val="160"/>
          <w:divBdr>
            <w:top w:val="none" w:sz="0" w:space="0" w:color="auto"/>
            <w:left w:val="none" w:sz="0" w:space="0" w:color="auto"/>
            <w:bottom w:val="none" w:sz="0" w:space="0" w:color="auto"/>
            <w:right w:val="none" w:sz="0" w:space="0" w:color="auto"/>
          </w:divBdr>
        </w:div>
        <w:div w:id="1801534648">
          <w:marLeft w:val="0"/>
          <w:marRight w:val="0"/>
          <w:marTop w:val="0"/>
          <w:marBottom w:val="160"/>
          <w:divBdr>
            <w:top w:val="none" w:sz="0" w:space="0" w:color="auto"/>
            <w:left w:val="none" w:sz="0" w:space="0" w:color="auto"/>
            <w:bottom w:val="none" w:sz="0" w:space="0" w:color="auto"/>
            <w:right w:val="none" w:sz="0" w:space="0" w:color="auto"/>
          </w:divBdr>
        </w:div>
      </w:divsChild>
    </w:div>
    <w:div w:id="577905706">
      <w:bodyDiv w:val="1"/>
      <w:marLeft w:val="0"/>
      <w:marRight w:val="0"/>
      <w:marTop w:val="0"/>
      <w:marBottom w:val="0"/>
      <w:divBdr>
        <w:top w:val="none" w:sz="0" w:space="0" w:color="auto"/>
        <w:left w:val="none" w:sz="0" w:space="0" w:color="auto"/>
        <w:bottom w:val="none" w:sz="0" w:space="0" w:color="auto"/>
        <w:right w:val="none" w:sz="0" w:space="0" w:color="auto"/>
      </w:divBdr>
      <w:divsChild>
        <w:div w:id="210070037">
          <w:marLeft w:val="0"/>
          <w:marRight w:val="0"/>
          <w:marTop w:val="0"/>
          <w:marBottom w:val="0"/>
          <w:divBdr>
            <w:top w:val="none" w:sz="0" w:space="0" w:color="auto"/>
            <w:left w:val="none" w:sz="0" w:space="0" w:color="auto"/>
            <w:bottom w:val="none" w:sz="0" w:space="0" w:color="auto"/>
            <w:right w:val="none" w:sz="0" w:space="0" w:color="auto"/>
          </w:divBdr>
        </w:div>
        <w:div w:id="1058043651">
          <w:marLeft w:val="0"/>
          <w:marRight w:val="0"/>
          <w:marTop w:val="0"/>
          <w:marBottom w:val="0"/>
          <w:divBdr>
            <w:top w:val="none" w:sz="0" w:space="0" w:color="auto"/>
            <w:left w:val="none" w:sz="0" w:space="0" w:color="auto"/>
            <w:bottom w:val="none" w:sz="0" w:space="0" w:color="auto"/>
            <w:right w:val="none" w:sz="0" w:space="0" w:color="auto"/>
          </w:divBdr>
        </w:div>
        <w:div w:id="1644043937">
          <w:marLeft w:val="0"/>
          <w:marRight w:val="0"/>
          <w:marTop w:val="0"/>
          <w:marBottom w:val="0"/>
          <w:divBdr>
            <w:top w:val="none" w:sz="0" w:space="0" w:color="auto"/>
            <w:left w:val="none" w:sz="0" w:space="0" w:color="auto"/>
            <w:bottom w:val="none" w:sz="0" w:space="0" w:color="auto"/>
            <w:right w:val="none" w:sz="0" w:space="0" w:color="auto"/>
          </w:divBdr>
        </w:div>
        <w:div w:id="409814241">
          <w:marLeft w:val="0"/>
          <w:marRight w:val="0"/>
          <w:marTop w:val="0"/>
          <w:marBottom w:val="0"/>
          <w:divBdr>
            <w:top w:val="none" w:sz="0" w:space="0" w:color="auto"/>
            <w:left w:val="none" w:sz="0" w:space="0" w:color="auto"/>
            <w:bottom w:val="none" w:sz="0" w:space="0" w:color="auto"/>
            <w:right w:val="none" w:sz="0" w:space="0" w:color="auto"/>
          </w:divBdr>
        </w:div>
        <w:div w:id="252130910">
          <w:marLeft w:val="0"/>
          <w:marRight w:val="0"/>
          <w:marTop w:val="0"/>
          <w:marBottom w:val="0"/>
          <w:divBdr>
            <w:top w:val="none" w:sz="0" w:space="0" w:color="auto"/>
            <w:left w:val="none" w:sz="0" w:space="0" w:color="auto"/>
            <w:bottom w:val="none" w:sz="0" w:space="0" w:color="auto"/>
            <w:right w:val="none" w:sz="0" w:space="0" w:color="auto"/>
          </w:divBdr>
        </w:div>
        <w:div w:id="1402144363">
          <w:marLeft w:val="0"/>
          <w:marRight w:val="0"/>
          <w:marTop w:val="0"/>
          <w:marBottom w:val="0"/>
          <w:divBdr>
            <w:top w:val="none" w:sz="0" w:space="0" w:color="auto"/>
            <w:left w:val="none" w:sz="0" w:space="0" w:color="auto"/>
            <w:bottom w:val="none" w:sz="0" w:space="0" w:color="auto"/>
            <w:right w:val="none" w:sz="0" w:space="0" w:color="auto"/>
          </w:divBdr>
        </w:div>
        <w:div w:id="975601265">
          <w:marLeft w:val="0"/>
          <w:marRight w:val="0"/>
          <w:marTop w:val="0"/>
          <w:marBottom w:val="0"/>
          <w:divBdr>
            <w:top w:val="none" w:sz="0" w:space="0" w:color="auto"/>
            <w:left w:val="none" w:sz="0" w:space="0" w:color="auto"/>
            <w:bottom w:val="none" w:sz="0" w:space="0" w:color="auto"/>
            <w:right w:val="none" w:sz="0" w:space="0" w:color="auto"/>
          </w:divBdr>
        </w:div>
        <w:div w:id="1970814794">
          <w:marLeft w:val="0"/>
          <w:marRight w:val="0"/>
          <w:marTop w:val="0"/>
          <w:marBottom w:val="0"/>
          <w:divBdr>
            <w:top w:val="none" w:sz="0" w:space="0" w:color="auto"/>
            <w:left w:val="none" w:sz="0" w:space="0" w:color="auto"/>
            <w:bottom w:val="none" w:sz="0" w:space="0" w:color="auto"/>
            <w:right w:val="none" w:sz="0" w:space="0" w:color="auto"/>
          </w:divBdr>
        </w:div>
        <w:div w:id="405030211">
          <w:marLeft w:val="0"/>
          <w:marRight w:val="0"/>
          <w:marTop w:val="0"/>
          <w:marBottom w:val="0"/>
          <w:divBdr>
            <w:top w:val="none" w:sz="0" w:space="0" w:color="auto"/>
            <w:left w:val="none" w:sz="0" w:space="0" w:color="auto"/>
            <w:bottom w:val="none" w:sz="0" w:space="0" w:color="auto"/>
            <w:right w:val="none" w:sz="0" w:space="0" w:color="auto"/>
          </w:divBdr>
        </w:div>
        <w:div w:id="1221286276">
          <w:marLeft w:val="0"/>
          <w:marRight w:val="0"/>
          <w:marTop w:val="0"/>
          <w:marBottom w:val="0"/>
          <w:divBdr>
            <w:top w:val="none" w:sz="0" w:space="0" w:color="auto"/>
            <w:left w:val="none" w:sz="0" w:space="0" w:color="auto"/>
            <w:bottom w:val="none" w:sz="0" w:space="0" w:color="auto"/>
            <w:right w:val="none" w:sz="0" w:space="0" w:color="auto"/>
          </w:divBdr>
        </w:div>
        <w:div w:id="796096693">
          <w:marLeft w:val="0"/>
          <w:marRight w:val="0"/>
          <w:marTop w:val="0"/>
          <w:marBottom w:val="0"/>
          <w:divBdr>
            <w:top w:val="none" w:sz="0" w:space="0" w:color="auto"/>
            <w:left w:val="none" w:sz="0" w:space="0" w:color="auto"/>
            <w:bottom w:val="none" w:sz="0" w:space="0" w:color="auto"/>
            <w:right w:val="none" w:sz="0" w:space="0" w:color="auto"/>
          </w:divBdr>
        </w:div>
        <w:div w:id="1951085203">
          <w:marLeft w:val="0"/>
          <w:marRight w:val="0"/>
          <w:marTop w:val="0"/>
          <w:marBottom w:val="0"/>
          <w:divBdr>
            <w:top w:val="none" w:sz="0" w:space="0" w:color="auto"/>
            <w:left w:val="none" w:sz="0" w:space="0" w:color="auto"/>
            <w:bottom w:val="none" w:sz="0" w:space="0" w:color="auto"/>
            <w:right w:val="none" w:sz="0" w:space="0" w:color="auto"/>
          </w:divBdr>
        </w:div>
        <w:div w:id="1259024104">
          <w:marLeft w:val="0"/>
          <w:marRight w:val="0"/>
          <w:marTop w:val="0"/>
          <w:marBottom w:val="0"/>
          <w:divBdr>
            <w:top w:val="none" w:sz="0" w:space="0" w:color="auto"/>
            <w:left w:val="none" w:sz="0" w:space="0" w:color="auto"/>
            <w:bottom w:val="none" w:sz="0" w:space="0" w:color="auto"/>
            <w:right w:val="none" w:sz="0" w:space="0" w:color="auto"/>
          </w:divBdr>
        </w:div>
        <w:div w:id="576012252">
          <w:marLeft w:val="0"/>
          <w:marRight w:val="0"/>
          <w:marTop w:val="0"/>
          <w:marBottom w:val="0"/>
          <w:divBdr>
            <w:top w:val="none" w:sz="0" w:space="0" w:color="auto"/>
            <w:left w:val="none" w:sz="0" w:space="0" w:color="auto"/>
            <w:bottom w:val="none" w:sz="0" w:space="0" w:color="auto"/>
            <w:right w:val="none" w:sz="0" w:space="0" w:color="auto"/>
          </w:divBdr>
        </w:div>
        <w:div w:id="72314157">
          <w:marLeft w:val="0"/>
          <w:marRight w:val="0"/>
          <w:marTop w:val="0"/>
          <w:marBottom w:val="0"/>
          <w:divBdr>
            <w:top w:val="none" w:sz="0" w:space="0" w:color="auto"/>
            <w:left w:val="none" w:sz="0" w:space="0" w:color="auto"/>
            <w:bottom w:val="none" w:sz="0" w:space="0" w:color="auto"/>
            <w:right w:val="none" w:sz="0" w:space="0" w:color="auto"/>
          </w:divBdr>
        </w:div>
        <w:div w:id="2000302942">
          <w:marLeft w:val="0"/>
          <w:marRight w:val="0"/>
          <w:marTop w:val="0"/>
          <w:marBottom w:val="0"/>
          <w:divBdr>
            <w:top w:val="none" w:sz="0" w:space="0" w:color="auto"/>
            <w:left w:val="none" w:sz="0" w:space="0" w:color="auto"/>
            <w:bottom w:val="none" w:sz="0" w:space="0" w:color="auto"/>
            <w:right w:val="none" w:sz="0" w:space="0" w:color="auto"/>
          </w:divBdr>
        </w:div>
        <w:div w:id="1130903594">
          <w:marLeft w:val="0"/>
          <w:marRight w:val="0"/>
          <w:marTop w:val="0"/>
          <w:marBottom w:val="0"/>
          <w:divBdr>
            <w:top w:val="none" w:sz="0" w:space="0" w:color="auto"/>
            <w:left w:val="none" w:sz="0" w:space="0" w:color="auto"/>
            <w:bottom w:val="none" w:sz="0" w:space="0" w:color="auto"/>
            <w:right w:val="none" w:sz="0" w:space="0" w:color="auto"/>
          </w:divBdr>
        </w:div>
        <w:div w:id="760763492">
          <w:marLeft w:val="0"/>
          <w:marRight w:val="0"/>
          <w:marTop w:val="0"/>
          <w:marBottom w:val="0"/>
          <w:divBdr>
            <w:top w:val="none" w:sz="0" w:space="0" w:color="auto"/>
            <w:left w:val="none" w:sz="0" w:space="0" w:color="auto"/>
            <w:bottom w:val="none" w:sz="0" w:space="0" w:color="auto"/>
            <w:right w:val="none" w:sz="0" w:space="0" w:color="auto"/>
          </w:divBdr>
        </w:div>
      </w:divsChild>
    </w:div>
    <w:div w:id="589972677">
      <w:bodyDiv w:val="1"/>
      <w:marLeft w:val="0"/>
      <w:marRight w:val="0"/>
      <w:marTop w:val="0"/>
      <w:marBottom w:val="0"/>
      <w:divBdr>
        <w:top w:val="none" w:sz="0" w:space="0" w:color="auto"/>
        <w:left w:val="none" w:sz="0" w:space="0" w:color="auto"/>
        <w:bottom w:val="none" w:sz="0" w:space="0" w:color="auto"/>
        <w:right w:val="none" w:sz="0" w:space="0" w:color="auto"/>
      </w:divBdr>
      <w:divsChild>
        <w:div w:id="1083575095">
          <w:marLeft w:val="0"/>
          <w:marRight w:val="0"/>
          <w:marTop w:val="0"/>
          <w:marBottom w:val="0"/>
          <w:divBdr>
            <w:top w:val="none" w:sz="0" w:space="0" w:color="auto"/>
            <w:left w:val="none" w:sz="0" w:space="0" w:color="auto"/>
            <w:bottom w:val="none" w:sz="0" w:space="0" w:color="auto"/>
            <w:right w:val="none" w:sz="0" w:space="0" w:color="auto"/>
          </w:divBdr>
        </w:div>
        <w:div w:id="1455173717">
          <w:marLeft w:val="0"/>
          <w:marRight w:val="0"/>
          <w:marTop w:val="0"/>
          <w:marBottom w:val="0"/>
          <w:divBdr>
            <w:top w:val="none" w:sz="0" w:space="0" w:color="auto"/>
            <w:left w:val="none" w:sz="0" w:space="0" w:color="auto"/>
            <w:bottom w:val="none" w:sz="0" w:space="0" w:color="auto"/>
            <w:right w:val="none" w:sz="0" w:space="0" w:color="auto"/>
          </w:divBdr>
        </w:div>
        <w:div w:id="858858198">
          <w:marLeft w:val="0"/>
          <w:marRight w:val="0"/>
          <w:marTop w:val="0"/>
          <w:marBottom w:val="0"/>
          <w:divBdr>
            <w:top w:val="none" w:sz="0" w:space="0" w:color="auto"/>
            <w:left w:val="none" w:sz="0" w:space="0" w:color="auto"/>
            <w:bottom w:val="none" w:sz="0" w:space="0" w:color="auto"/>
            <w:right w:val="none" w:sz="0" w:space="0" w:color="auto"/>
          </w:divBdr>
        </w:div>
        <w:div w:id="1989895710">
          <w:marLeft w:val="0"/>
          <w:marRight w:val="0"/>
          <w:marTop w:val="0"/>
          <w:marBottom w:val="0"/>
          <w:divBdr>
            <w:top w:val="none" w:sz="0" w:space="0" w:color="auto"/>
            <w:left w:val="none" w:sz="0" w:space="0" w:color="auto"/>
            <w:bottom w:val="none" w:sz="0" w:space="0" w:color="auto"/>
            <w:right w:val="none" w:sz="0" w:space="0" w:color="auto"/>
          </w:divBdr>
        </w:div>
        <w:div w:id="737017945">
          <w:marLeft w:val="0"/>
          <w:marRight w:val="0"/>
          <w:marTop w:val="0"/>
          <w:marBottom w:val="0"/>
          <w:divBdr>
            <w:top w:val="none" w:sz="0" w:space="0" w:color="auto"/>
            <w:left w:val="none" w:sz="0" w:space="0" w:color="auto"/>
            <w:bottom w:val="none" w:sz="0" w:space="0" w:color="auto"/>
            <w:right w:val="none" w:sz="0" w:space="0" w:color="auto"/>
          </w:divBdr>
        </w:div>
        <w:div w:id="1626277572">
          <w:marLeft w:val="0"/>
          <w:marRight w:val="0"/>
          <w:marTop w:val="0"/>
          <w:marBottom w:val="0"/>
          <w:divBdr>
            <w:top w:val="none" w:sz="0" w:space="0" w:color="auto"/>
            <w:left w:val="none" w:sz="0" w:space="0" w:color="auto"/>
            <w:bottom w:val="none" w:sz="0" w:space="0" w:color="auto"/>
            <w:right w:val="none" w:sz="0" w:space="0" w:color="auto"/>
          </w:divBdr>
        </w:div>
        <w:div w:id="597837026">
          <w:marLeft w:val="0"/>
          <w:marRight w:val="0"/>
          <w:marTop w:val="0"/>
          <w:marBottom w:val="0"/>
          <w:divBdr>
            <w:top w:val="none" w:sz="0" w:space="0" w:color="auto"/>
            <w:left w:val="none" w:sz="0" w:space="0" w:color="auto"/>
            <w:bottom w:val="none" w:sz="0" w:space="0" w:color="auto"/>
            <w:right w:val="none" w:sz="0" w:space="0" w:color="auto"/>
          </w:divBdr>
        </w:div>
        <w:div w:id="748888622">
          <w:marLeft w:val="0"/>
          <w:marRight w:val="0"/>
          <w:marTop w:val="0"/>
          <w:marBottom w:val="0"/>
          <w:divBdr>
            <w:top w:val="none" w:sz="0" w:space="0" w:color="auto"/>
            <w:left w:val="none" w:sz="0" w:space="0" w:color="auto"/>
            <w:bottom w:val="none" w:sz="0" w:space="0" w:color="auto"/>
            <w:right w:val="none" w:sz="0" w:space="0" w:color="auto"/>
          </w:divBdr>
        </w:div>
        <w:div w:id="1086611026">
          <w:marLeft w:val="0"/>
          <w:marRight w:val="0"/>
          <w:marTop w:val="0"/>
          <w:marBottom w:val="0"/>
          <w:divBdr>
            <w:top w:val="none" w:sz="0" w:space="0" w:color="auto"/>
            <w:left w:val="none" w:sz="0" w:space="0" w:color="auto"/>
            <w:bottom w:val="none" w:sz="0" w:space="0" w:color="auto"/>
            <w:right w:val="none" w:sz="0" w:space="0" w:color="auto"/>
          </w:divBdr>
        </w:div>
      </w:divsChild>
    </w:div>
    <w:div w:id="644965786">
      <w:bodyDiv w:val="1"/>
      <w:marLeft w:val="0"/>
      <w:marRight w:val="0"/>
      <w:marTop w:val="0"/>
      <w:marBottom w:val="0"/>
      <w:divBdr>
        <w:top w:val="none" w:sz="0" w:space="0" w:color="auto"/>
        <w:left w:val="none" w:sz="0" w:space="0" w:color="auto"/>
        <w:bottom w:val="none" w:sz="0" w:space="0" w:color="auto"/>
        <w:right w:val="none" w:sz="0" w:space="0" w:color="auto"/>
      </w:divBdr>
    </w:div>
    <w:div w:id="677538935">
      <w:bodyDiv w:val="1"/>
      <w:marLeft w:val="0"/>
      <w:marRight w:val="0"/>
      <w:marTop w:val="0"/>
      <w:marBottom w:val="0"/>
      <w:divBdr>
        <w:top w:val="none" w:sz="0" w:space="0" w:color="auto"/>
        <w:left w:val="none" w:sz="0" w:space="0" w:color="auto"/>
        <w:bottom w:val="none" w:sz="0" w:space="0" w:color="auto"/>
        <w:right w:val="none" w:sz="0" w:space="0" w:color="auto"/>
      </w:divBdr>
      <w:divsChild>
        <w:div w:id="1199078745">
          <w:marLeft w:val="0"/>
          <w:marRight w:val="0"/>
          <w:marTop w:val="0"/>
          <w:marBottom w:val="0"/>
          <w:divBdr>
            <w:top w:val="none" w:sz="0" w:space="0" w:color="auto"/>
            <w:left w:val="none" w:sz="0" w:space="0" w:color="auto"/>
            <w:bottom w:val="none" w:sz="0" w:space="0" w:color="auto"/>
            <w:right w:val="none" w:sz="0" w:space="0" w:color="auto"/>
          </w:divBdr>
        </w:div>
        <w:div w:id="1746301361">
          <w:marLeft w:val="0"/>
          <w:marRight w:val="0"/>
          <w:marTop w:val="0"/>
          <w:marBottom w:val="0"/>
          <w:divBdr>
            <w:top w:val="none" w:sz="0" w:space="0" w:color="auto"/>
            <w:left w:val="none" w:sz="0" w:space="0" w:color="auto"/>
            <w:bottom w:val="none" w:sz="0" w:space="0" w:color="auto"/>
            <w:right w:val="none" w:sz="0" w:space="0" w:color="auto"/>
          </w:divBdr>
        </w:div>
        <w:div w:id="744377021">
          <w:marLeft w:val="0"/>
          <w:marRight w:val="0"/>
          <w:marTop w:val="0"/>
          <w:marBottom w:val="0"/>
          <w:divBdr>
            <w:top w:val="none" w:sz="0" w:space="0" w:color="auto"/>
            <w:left w:val="none" w:sz="0" w:space="0" w:color="auto"/>
            <w:bottom w:val="none" w:sz="0" w:space="0" w:color="auto"/>
            <w:right w:val="none" w:sz="0" w:space="0" w:color="auto"/>
          </w:divBdr>
        </w:div>
        <w:div w:id="1153982412">
          <w:marLeft w:val="0"/>
          <w:marRight w:val="0"/>
          <w:marTop w:val="0"/>
          <w:marBottom w:val="0"/>
          <w:divBdr>
            <w:top w:val="none" w:sz="0" w:space="0" w:color="auto"/>
            <w:left w:val="none" w:sz="0" w:space="0" w:color="auto"/>
            <w:bottom w:val="none" w:sz="0" w:space="0" w:color="auto"/>
            <w:right w:val="none" w:sz="0" w:space="0" w:color="auto"/>
          </w:divBdr>
        </w:div>
        <w:div w:id="800879617">
          <w:marLeft w:val="0"/>
          <w:marRight w:val="0"/>
          <w:marTop w:val="0"/>
          <w:marBottom w:val="0"/>
          <w:divBdr>
            <w:top w:val="none" w:sz="0" w:space="0" w:color="auto"/>
            <w:left w:val="none" w:sz="0" w:space="0" w:color="auto"/>
            <w:bottom w:val="none" w:sz="0" w:space="0" w:color="auto"/>
            <w:right w:val="none" w:sz="0" w:space="0" w:color="auto"/>
          </w:divBdr>
        </w:div>
        <w:div w:id="2001960597">
          <w:marLeft w:val="0"/>
          <w:marRight w:val="0"/>
          <w:marTop w:val="0"/>
          <w:marBottom w:val="0"/>
          <w:divBdr>
            <w:top w:val="none" w:sz="0" w:space="0" w:color="auto"/>
            <w:left w:val="none" w:sz="0" w:space="0" w:color="auto"/>
            <w:bottom w:val="none" w:sz="0" w:space="0" w:color="auto"/>
            <w:right w:val="none" w:sz="0" w:space="0" w:color="auto"/>
          </w:divBdr>
        </w:div>
        <w:div w:id="900792584">
          <w:marLeft w:val="0"/>
          <w:marRight w:val="0"/>
          <w:marTop w:val="0"/>
          <w:marBottom w:val="0"/>
          <w:divBdr>
            <w:top w:val="none" w:sz="0" w:space="0" w:color="auto"/>
            <w:left w:val="none" w:sz="0" w:space="0" w:color="auto"/>
            <w:bottom w:val="none" w:sz="0" w:space="0" w:color="auto"/>
            <w:right w:val="none" w:sz="0" w:space="0" w:color="auto"/>
          </w:divBdr>
        </w:div>
        <w:div w:id="159200371">
          <w:marLeft w:val="0"/>
          <w:marRight w:val="0"/>
          <w:marTop w:val="0"/>
          <w:marBottom w:val="0"/>
          <w:divBdr>
            <w:top w:val="none" w:sz="0" w:space="0" w:color="auto"/>
            <w:left w:val="none" w:sz="0" w:space="0" w:color="auto"/>
            <w:bottom w:val="none" w:sz="0" w:space="0" w:color="auto"/>
            <w:right w:val="none" w:sz="0" w:space="0" w:color="auto"/>
          </w:divBdr>
        </w:div>
        <w:div w:id="949315203">
          <w:marLeft w:val="0"/>
          <w:marRight w:val="0"/>
          <w:marTop w:val="0"/>
          <w:marBottom w:val="0"/>
          <w:divBdr>
            <w:top w:val="none" w:sz="0" w:space="0" w:color="auto"/>
            <w:left w:val="none" w:sz="0" w:space="0" w:color="auto"/>
            <w:bottom w:val="none" w:sz="0" w:space="0" w:color="auto"/>
            <w:right w:val="none" w:sz="0" w:space="0" w:color="auto"/>
          </w:divBdr>
        </w:div>
        <w:div w:id="1148010826">
          <w:marLeft w:val="0"/>
          <w:marRight w:val="0"/>
          <w:marTop w:val="0"/>
          <w:marBottom w:val="0"/>
          <w:divBdr>
            <w:top w:val="none" w:sz="0" w:space="0" w:color="auto"/>
            <w:left w:val="none" w:sz="0" w:space="0" w:color="auto"/>
            <w:bottom w:val="none" w:sz="0" w:space="0" w:color="auto"/>
            <w:right w:val="none" w:sz="0" w:space="0" w:color="auto"/>
          </w:divBdr>
        </w:div>
        <w:div w:id="1490171964">
          <w:marLeft w:val="0"/>
          <w:marRight w:val="0"/>
          <w:marTop w:val="0"/>
          <w:marBottom w:val="0"/>
          <w:divBdr>
            <w:top w:val="none" w:sz="0" w:space="0" w:color="auto"/>
            <w:left w:val="none" w:sz="0" w:space="0" w:color="auto"/>
            <w:bottom w:val="none" w:sz="0" w:space="0" w:color="auto"/>
            <w:right w:val="none" w:sz="0" w:space="0" w:color="auto"/>
          </w:divBdr>
        </w:div>
        <w:div w:id="1715538964">
          <w:marLeft w:val="0"/>
          <w:marRight w:val="0"/>
          <w:marTop w:val="0"/>
          <w:marBottom w:val="0"/>
          <w:divBdr>
            <w:top w:val="none" w:sz="0" w:space="0" w:color="auto"/>
            <w:left w:val="none" w:sz="0" w:space="0" w:color="auto"/>
            <w:bottom w:val="none" w:sz="0" w:space="0" w:color="auto"/>
            <w:right w:val="none" w:sz="0" w:space="0" w:color="auto"/>
          </w:divBdr>
        </w:div>
        <w:div w:id="1472670466">
          <w:marLeft w:val="0"/>
          <w:marRight w:val="0"/>
          <w:marTop w:val="0"/>
          <w:marBottom w:val="0"/>
          <w:divBdr>
            <w:top w:val="none" w:sz="0" w:space="0" w:color="auto"/>
            <w:left w:val="none" w:sz="0" w:space="0" w:color="auto"/>
            <w:bottom w:val="none" w:sz="0" w:space="0" w:color="auto"/>
            <w:right w:val="none" w:sz="0" w:space="0" w:color="auto"/>
          </w:divBdr>
        </w:div>
        <w:div w:id="119956943">
          <w:marLeft w:val="0"/>
          <w:marRight w:val="0"/>
          <w:marTop w:val="0"/>
          <w:marBottom w:val="0"/>
          <w:divBdr>
            <w:top w:val="none" w:sz="0" w:space="0" w:color="auto"/>
            <w:left w:val="none" w:sz="0" w:space="0" w:color="auto"/>
            <w:bottom w:val="none" w:sz="0" w:space="0" w:color="auto"/>
            <w:right w:val="none" w:sz="0" w:space="0" w:color="auto"/>
          </w:divBdr>
        </w:div>
        <w:div w:id="1292639165">
          <w:marLeft w:val="0"/>
          <w:marRight w:val="0"/>
          <w:marTop w:val="0"/>
          <w:marBottom w:val="0"/>
          <w:divBdr>
            <w:top w:val="none" w:sz="0" w:space="0" w:color="auto"/>
            <w:left w:val="none" w:sz="0" w:space="0" w:color="auto"/>
            <w:bottom w:val="none" w:sz="0" w:space="0" w:color="auto"/>
            <w:right w:val="none" w:sz="0" w:space="0" w:color="auto"/>
          </w:divBdr>
        </w:div>
        <w:div w:id="850922861">
          <w:marLeft w:val="0"/>
          <w:marRight w:val="0"/>
          <w:marTop w:val="0"/>
          <w:marBottom w:val="0"/>
          <w:divBdr>
            <w:top w:val="none" w:sz="0" w:space="0" w:color="auto"/>
            <w:left w:val="none" w:sz="0" w:space="0" w:color="auto"/>
            <w:bottom w:val="none" w:sz="0" w:space="0" w:color="auto"/>
            <w:right w:val="none" w:sz="0" w:space="0" w:color="auto"/>
          </w:divBdr>
        </w:div>
        <w:div w:id="489906397">
          <w:marLeft w:val="0"/>
          <w:marRight w:val="0"/>
          <w:marTop w:val="0"/>
          <w:marBottom w:val="0"/>
          <w:divBdr>
            <w:top w:val="none" w:sz="0" w:space="0" w:color="auto"/>
            <w:left w:val="none" w:sz="0" w:space="0" w:color="auto"/>
            <w:bottom w:val="none" w:sz="0" w:space="0" w:color="auto"/>
            <w:right w:val="none" w:sz="0" w:space="0" w:color="auto"/>
          </w:divBdr>
        </w:div>
      </w:divsChild>
    </w:div>
    <w:div w:id="680202120">
      <w:bodyDiv w:val="1"/>
      <w:marLeft w:val="0"/>
      <w:marRight w:val="0"/>
      <w:marTop w:val="0"/>
      <w:marBottom w:val="0"/>
      <w:divBdr>
        <w:top w:val="none" w:sz="0" w:space="0" w:color="auto"/>
        <w:left w:val="none" w:sz="0" w:space="0" w:color="auto"/>
        <w:bottom w:val="none" w:sz="0" w:space="0" w:color="auto"/>
        <w:right w:val="none" w:sz="0" w:space="0" w:color="auto"/>
      </w:divBdr>
    </w:div>
    <w:div w:id="682365193">
      <w:bodyDiv w:val="1"/>
      <w:marLeft w:val="0"/>
      <w:marRight w:val="0"/>
      <w:marTop w:val="0"/>
      <w:marBottom w:val="0"/>
      <w:divBdr>
        <w:top w:val="none" w:sz="0" w:space="0" w:color="auto"/>
        <w:left w:val="none" w:sz="0" w:space="0" w:color="auto"/>
        <w:bottom w:val="none" w:sz="0" w:space="0" w:color="auto"/>
        <w:right w:val="none" w:sz="0" w:space="0" w:color="auto"/>
      </w:divBdr>
      <w:divsChild>
        <w:div w:id="1004016086">
          <w:marLeft w:val="0"/>
          <w:marRight w:val="0"/>
          <w:marTop w:val="0"/>
          <w:marBottom w:val="0"/>
          <w:divBdr>
            <w:top w:val="none" w:sz="0" w:space="0" w:color="auto"/>
            <w:left w:val="none" w:sz="0" w:space="0" w:color="auto"/>
            <w:bottom w:val="none" w:sz="0" w:space="0" w:color="auto"/>
            <w:right w:val="none" w:sz="0" w:space="0" w:color="auto"/>
          </w:divBdr>
        </w:div>
        <w:div w:id="1400900146">
          <w:marLeft w:val="0"/>
          <w:marRight w:val="0"/>
          <w:marTop w:val="0"/>
          <w:marBottom w:val="0"/>
          <w:divBdr>
            <w:top w:val="none" w:sz="0" w:space="0" w:color="auto"/>
            <w:left w:val="none" w:sz="0" w:space="0" w:color="auto"/>
            <w:bottom w:val="none" w:sz="0" w:space="0" w:color="auto"/>
            <w:right w:val="none" w:sz="0" w:space="0" w:color="auto"/>
          </w:divBdr>
        </w:div>
        <w:div w:id="856700343">
          <w:marLeft w:val="0"/>
          <w:marRight w:val="0"/>
          <w:marTop w:val="0"/>
          <w:marBottom w:val="0"/>
          <w:divBdr>
            <w:top w:val="none" w:sz="0" w:space="0" w:color="auto"/>
            <w:left w:val="none" w:sz="0" w:space="0" w:color="auto"/>
            <w:bottom w:val="none" w:sz="0" w:space="0" w:color="auto"/>
            <w:right w:val="none" w:sz="0" w:space="0" w:color="auto"/>
          </w:divBdr>
        </w:div>
        <w:div w:id="1346974908">
          <w:marLeft w:val="0"/>
          <w:marRight w:val="0"/>
          <w:marTop w:val="0"/>
          <w:marBottom w:val="0"/>
          <w:divBdr>
            <w:top w:val="none" w:sz="0" w:space="0" w:color="auto"/>
            <w:left w:val="none" w:sz="0" w:space="0" w:color="auto"/>
            <w:bottom w:val="none" w:sz="0" w:space="0" w:color="auto"/>
            <w:right w:val="none" w:sz="0" w:space="0" w:color="auto"/>
          </w:divBdr>
        </w:div>
        <w:div w:id="489172155">
          <w:marLeft w:val="0"/>
          <w:marRight w:val="0"/>
          <w:marTop w:val="0"/>
          <w:marBottom w:val="0"/>
          <w:divBdr>
            <w:top w:val="none" w:sz="0" w:space="0" w:color="auto"/>
            <w:left w:val="none" w:sz="0" w:space="0" w:color="auto"/>
            <w:bottom w:val="none" w:sz="0" w:space="0" w:color="auto"/>
            <w:right w:val="none" w:sz="0" w:space="0" w:color="auto"/>
          </w:divBdr>
        </w:div>
        <w:div w:id="291445893">
          <w:marLeft w:val="0"/>
          <w:marRight w:val="0"/>
          <w:marTop w:val="0"/>
          <w:marBottom w:val="0"/>
          <w:divBdr>
            <w:top w:val="none" w:sz="0" w:space="0" w:color="auto"/>
            <w:left w:val="none" w:sz="0" w:space="0" w:color="auto"/>
            <w:bottom w:val="none" w:sz="0" w:space="0" w:color="auto"/>
            <w:right w:val="none" w:sz="0" w:space="0" w:color="auto"/>
          </w:divBdr>
        </w:div>
      </w:divsChild>
    </w:div>
    <w:div w:id="724138296">
      <w:bodyDiv w:val="1"/>
      <w:marLeft w:val="0"/>
      <w:marRight w:val="0"/>
      <w:marTop w:val="0"/>
      <w:marBottom w:val="0"/>
      <w:divBdr>
        <w:top w:val="none" w:sz="0" w:space="0" w:color="auto"/>
        <w:left w:val="none" w:sz="0" w:space="0" w:color="auto"/>
        <w:bottom w:val="none" w:sz="0" w:space="0" w:color="auto"/>
        <w:right w:val="none" w:sz="0" w:space="0" w:color="auto"/>
      </w:divBdr>
      <w:divsChild>
        <w:div w:id="1437826732">
          <w:marLeft w:val="0"/>
          <w:marRight w:val="0"/>
          <w:marTop w:val="0"/>
          <w:marBottom w:val="0"/>
          <w:divBdr>
            <w:top w:val="none" w:sz="0" w:space="0" w:color="auto"/>
            <w:left w:val="none" w:sz="0" w:space="0" w:color="auto"/>
            <w:bottom w:val="none" w:sz="0" w:space="0" w:color="auto"/>
            <w:right w:val="none" w:sz="0" w:space="0" w:color="auto"/>
          </w:divBdr>
        </w:div>
        <w:div w:id="1236283860">
          <w:marLeft w:val="0"/>
          <w:marRight w:val="0"/>
          <w:marTop w:val="0"/>
          <w:marBottom w:val="0"/>
          <w:divBdr>
            <w:top w:val="none" w:sz="0" w:space="0" w:color="auto"/>
            <w:left w:val="none" w:sz="0" w:space="0" w:color="auto"/>
            <w:bottom w:val="none" w:sz="0" w:space="0" w:color="auto"/>
            <w:right w:val="none" w:sz="0" w:space="0" w:color="auto"/>
          </w:divBdr>
        </w:div>
        <w:div w:id="993214941">
          <w:marLeft w:val="0"/>
          <w:marRight w:val="0"/>
          <w:marTop w:val="0"/>
          <w:marBottom w:val="0"/>
          <w:divBdr>
            <w:top w:val="none" w:sz="0" w:space="0" w:color="auto"/>
            <w:left w:val="none" w:sz="0" w:space="0" w:color="auto"/>
            <w:bottom w:val="none" w:sz="0" w:space="0" w:color="auto"/>
            <w:right w:val="none" w:sz="0" w:space="0" w:color="auto"/>
          </w:divBdr>
        </w:div>
        <w:div w:id="1589461889">
          <w:marLeft w:val="0"/>
          <w:marRight w:val="0"/>
          <w:marTop w:val="0"/>
          <w:marBottom w:val="0"/>
          <w:divBdr>
            <w:top w:val="none" w:sz="0" w:space="0" w:color="auto"/>
            <w:left w:val="none" w:sz="0" w:space="0" w:color="auto"/>
            <w:bottom w:val="none" w:sz="0" w:space="0" w:color="auto"/>
            <w:right w:val="none" w:sz="0" w:space="0" w:color="auto"/>
          </w:divBdr>
        </w:div>
        <w:div w:id="1010638834">
          <w:marLeft w:val="0"/>
          <w:marRight w:val="0"/>
          <w:marTop w:val="0"/>
          <w:marBottom w:val="0"/>
          <w:divBdr>
            <w:top w:val="none" w:sz="0" w:space="0" w:color="auto"/>
            <w:left w:val="none" w:sz="0" w:space="0" w:color="auto"/>
            <w:bottom w:val="none" w:sz="0" w:space="0" w:color="auto"/>
            <w:right w:val="none" w:sz="0" w:space="0" w:color="auto"/>
          </w:divBdr>
        </w:div>
        <w:div w:id="216015968">
          <w:marLeft w:val="0"/>
          <w:marRight w:val="0"/>
          <w:marTop w:val="0"/>
          <w:marBottom w:val="0"/>
          <w:divBdr>
            <w:top w:val="none" w:sz="0" w:space="0" w:color="auto"/>
            <w:left w:val="none" w:sz="0" w:space="0" w:color="auto"/>
            <w:bottom w:val="none" w:sz="0" w:space="0" w:color="auto"/>
            <w:right w:val="none" w:sz="0" w:space="0" w:color="auto"/>
          </w:divBdr>
        </w:div>
        <w:div w:id="2048604572">
          <w:marLeft w:val="0"/>
          <w:marRight w:val="0"/>
          <w:marTop w:val="0"/>
          <w:marBottom w:val="0"/>
          <w:divBdr>
            <w:top w:val="none" w:sz="0" w:space="0" w:color="auto"/>
            <w:left w:val="none" w:sz="0" w:space="0" w:color="auto"/>
            <w:bottom w:val="none" w:sz="0" w:space="0" w:color="auto"/>
            <w:right w:val="none" w:sz="0" w:space="0" w:color="auto"/>
          </w:divBdr>
        </w:div>
        <w:div w:id="781459419">
          <w:marLeft w:val="0"/>
          <w:marRight w:val="0"/>
          <w:marTop w:val="0"/>
          <w:marBottom w:val="0"/>
          <w:divBdr>
            <w:top w:val="none" w:sz="0" w:space="0" w:color="auto"/>
            <w:left w:val="none" w:sz="0" w:space="0" w:color="auto"/>
            <w:bottom w:val="none" w:sz="0" w:space="0" w:color="auto"/>
            <w:right w:val="none" w:sz="0" w:space="0" w:color="auto"/>
          </w:divBdr>
        </w:div>
        <w:div w:id="443423522">
          <w:marLeft w:val="0"/>
          <w:marRight w:val="0"/>
          <w:marTop w:val="0"/>
          <w:marBottom w:val="0"/>
          <w:divBdr>
            <w:top w:val="none" w:sz="0" w:space="0" w:color="auto"/>
            <w:left w:val="none" w:sz="0" w:space="0" w:color="auto"/>
            <w:bottom w:val="none" w:sz="0" w:space="0" w:color="auto"/>
            <w:right w:val="none" w:sz="0" w:space="0" w:color="auto"/>
          </w:divBdr>
        </w:div>
        <w:div w:id="1958755532">
          <w:marLeft w:val="0"/>
          <w:marRight w:val="0"/>
          <w:marTop w:val="0"/>
          <w:marBottom w:val="0"/>
          <w:divBdr>
            <w:top w:val="none" w:sz="0" w:space="0" w:color="auto"/>
            <w:left w:val="none" w:sz="0" w:space="0" w:color="auto"/>
            <w:bottom w:val="none" w:sz="0" w:space="0" w:color="auto"/>
            <w:right w:val="none" w:sz="0" w:space="0" w:color="auto"/>
          </w:divBdr>
        </w:div>
        <w:div w:id="1837836756">
          <w:marLeft w:val="0"/>
          <w:marRight w:val="0"/>
          <w:marTop w:val="0"/>
          <w:marBottom w:val="0"/>
          <w:divBdr>
            <w:top w:val="none" w:sz="0" w:space="0" w:color="auto"/>
            <w:left w:val="none" w:sz="0" w:space="0" w:color="auto"/>
            <w:bottom w:val="none" w:sz="0" w:space="0" w:color="auto"/>
            <w:right w:val="none" w:sz="0" w:space="0" w:color="auto"/>
          </w:divBdr>
        </w:div>
        <w:div w:id="1303852301">
          <w:marLeft w:val="0"/>
          <w:marRight w:val="0"/>
          <w:marTop w:val="0"/>
          <w:marBottom w:val="0"/>
          <w:divBdr>
            <w:top w:val="none" w:sz="0" w:space="0" w:color="auto"/>
            <w:left w:val="none" w:sz="0" w:space="0" w:color="auto"/>
            <w:bottom w:val="none" w:sz="0" w:space="0" w:color="auto"/>
            <w:right w:val="none" w:sz="0" w:space="0" w:color="auto"/>
          </w:divBdr>
        </w:div>
        <w:div w:id="1576623275">
          <w:marLeft w:val="0"/>
          <w:marRight w:val="0"/>
          <w:marTop w:val="0"/>
          <w:marBottom w:val="0"/>
          <w:divBdr>
            <w:top w:val="none" w:sz="0" w:space="0" w:color="auto"/>
            <w:left w:val="none" w:sz="0" w:space="0" w:color="auto"/>
            <w:bottom w:val="none" w:sz="0" w:space="0" w:color="auto"/>
            <w:right w:val="none" w:sz="0" w:space="0" w:color="auto"/>
          </w:divBdr>
        </w:div>
        <w:div w:id="791173501">
          <w:marLeft w:val="0"/>
          <w:marRight w:val="0"/>
          <w:marTop w:val="0"/>
          <w:marBottom w:val="0"/>
          <w:divBdr>
            <w:top w:val="none" w:sz="0" w:space="0" w:color="auto"/>
            <w:left w:val="none" w:sz="0" w:space="0" w:color="auto"/>
            <w:bottom w:val="none" w:sz="0" w:space="0" w:color="auto"/>
            <w:right w:val="none" w:sz="0" w:space="0" w:color="auto"/>
          </w:divBdr>
        </w:div>
        <w:div w:id="1152600767">
          <w:marLeft w:val="0"/>
          <w:marRight w:val="0"/>
          <w:marTop w:val="0"/>
          <w:marBottom w:val="0"/>
          <w:divBdr>
            <w:top w:val="none" w:sz="0" w:space="0" w:color="auto"/>
            <w:left w:val="none" w:sz="0" w:space="0" w:color="auto"/>
            <w:bottom w:val="none" w:sz="0" w:space="0" w:color="auto"/>
            <w:right w:val="none" w:sz="0" w:space="0" w:color="auto"/>
          </w:divBdr>
        </w:div>
        <w:div w:id="398213996">
          <w:marLeft w:val="0"/>
          <w:marRight w:val="0"/>
          <w:marTop w:val="0"/>
          <w:marBottom w:val="0"/>
          <w:divBdr>
            <w:top w:val="none" w:sz="0" w:space="0" w:color="auto"/>
            <w:left w:val="none" w:sz="0" w:space="0" w:color="auto"/>
            <w:bottom w:val="none" w:sz="0" w:space="0" w:color="auto"/>
            <w:right w:val="none" w:sz="0" w:space="0" w:color="auto"/>
          </w:divBdr>
        </w:div>
        <w:div w:id="380322138">
          <w:marLeft w:val="0"/>
          <w:marRight w:val="0"/>
          <w:marTop w:val="0"/>
          <w:marBottom w:val="0"/>
          <w:divBdr>
            <w:top w:val="none" w:sz="0" w:space="0" w:color="auto"/>
            <w:left w:val="none" w:sz="0" w:space="0" w:color="auto"/>
            <w:bottom w:val="none" w:sz="0" w:space="0" w:color="auto"/>
            <w:right w:val="none" w:sz="0" w:space="0" w:color="auto"/>
          </w:divBdr>
        </w:div>
      </w:divsChild>
    </w:div>
    <w:div w:id="728113276">
      <w:bodyDiv w:val="1"/>
      <w:marLeft w:val="0"/>
      <w:marRight w:val="0"/>
      <w:marTop w:val="0"/>
      <w:marBottom w:val="0"/>
      <w:divBdr>
        <w:top w:val="none" w:sz="0" w:space="0" w:color="auto"/>
        <w:left w:val="none" w:sz="0" w:space="0" w:color="auto"/>
        <w:bottom w:val="none" w:sz="0" w:space="0" w:color="auto"/>
        <w:right w:val="none" w:sz="0" w:space="0" w:color="auto"/>
      </w:divBdr>
      <w:divsChild>
        <w:div w:id="1412195026">
          <w:marLeft w:val="0"/>
          <w:marRight w:val="0"/>
          <w:marTop w:val="0"/>
          <w:marBottom w:val="0"/>
          <w:divBdr>
            <w:top w:val="none" w:sz="0" w:space="0" w:color="auto"/>
            <w:left w:val="none" w:sz="0" w:space="0" w:color="auto"/>
            <w:bottom w:val="none" w:sz="0" w:space="0" w:color="auto"/>
            <w:right w:val="none" w:sz="0" w:space="0" w:color="auto"/>
          </w:divBdr>
        </w:div>
        <w:div w:id="620889623">
          <w:marLeft w:val="0"/>
          <w:marRight w:val="0"/>
          <w:marTop w:val="0"/>
          <w:marBottom w:val="0"/>
          <w:divBdr>
            <w:top w:val="none" w:sz="0" w:space="0" w:color="auto"/>
            <w:left w:val="none" w:sz="0" w:space="0" w:color="auto"/>
            <w:bottom w:val="none" w:sz="0" w:space="0" w:color="auto"/>
            <w:right w:val="none" w:sz="0" w:space="0" w:color="auto"/>
          </w:divBdr>
        </w:div>
        <w:div w:id="431819431">
          <w:marLeft w:val="0"/>
          <w:marRight w:val="0"/>
          <w:marTop w:val="0"/>
          <w:marBottom w:val="160"/>
          <w:divBdr>
            <w:top w:val="none" w:sz="0" w:space="0" w:color="auto"/>
            <w:left w:val="none" w:sz="0" w:space="0" w:color="auto"/>
            <w:bottom w:val="none" w:sz="0" w:space="0" w:color="auto"/>
            <w:right w:val="none" w:sz="0" w:space="0" w:color="auto"/>
          </w:divBdr>
        </w:div>
        <w:div w:id="723723443">
          <w:marLeft w:val="0"/>
          <w:marRight w:val="0"/>
          <w:marTop w:val="0"/>
          <w:marBottom w:val="160"/>
          <w:divBdr>
            <w:top w:val="none" w:sz="0" w:space="0" w:color="auto"/>
            <w:left w:val="none" w:sz="0" w:space="0" w:color="auto"/>
            <w:bottom w:val="none" w:sz="0" w:space="0" w:color="auto"/>
            <w:right w:val="none" w:sz="0" w:space="0" w:color="auto"/>
          </w:divBdr>
        </w:div>
        <w:div w:id="2069498543">
          <w:marLeft w:val="0"/>
          <w:marRight w:val="0"/>
          <w:marTop w:val="0"/>
          <w:marBottom w:val="160"/>
          <w:divBdr>
            <w:top w:val="none" w:sz="0" w:space="0" w:color="auto"/>
            <w:left w:val="none" w:sz="0" w:space="0" w:color="auto"/>
            <w:bottom w:val="none" w:sz="0" w:space="0" w:color="auto"/>
            <w:right w:val="none" w:sz="0" w:space="0" w:color="auto"/>
          </w:divBdr>
        </w:div>
        <w:div w:id="1971008051">
          <w:marLeft w:val="0"/>
          <w:marRight w:val="0"/>
          <w:marTop w:val="0"/>
          <w:marBottom w:val="160"/>
          <w:divBdr>
            <w:top w:val="none" w:sz="0" w:space="0" w:color="auto"/>
            <w:left w:val="none" w:sz="0" w:space="0" w:color="auto"/>
            <w:bottom w:val="none" w:sz="0" w:space="0" w:color="auto"/>
            <w:right w:val="none" w:sz="0" w:space="0" w:color="auto"/>
          </w:divBdr>
        </w:div>
        <w:div w:id="1484200267">
          <w:marLeft w:val="0"/>
          <w:marRight w:val="0"/>
          <w:marTop w:val="0"/>
          <w:marBottom w:val="160"/>
          <w:divBdr>
            <w:top w:val="none" w:sz="0" w:space="0" w:color="auto"/>
            <w:left w:val="none" w:sz="0" w:space="0" w:color="auto"/>
            <w:bottom w:val="none" w:sz="0" w:space="0" w:color="auto"/>
            <w:right w:val="none" w:sz="0" w:space="0" w:color="auto"/>
          </w:divBdr>
        </w:div>
        <w:div w:id="1507556617">
          <w:marLeft w:val="0"/>
          <w:marRight w:val="0"/>
          <w:marTop w:val="0"/>
          <w:marBottom w:val="160"/>
          <w:divBdr>
            <w:top w:val="none" w:sz="0" w:space="0" w:color="auto"/>
            <w:left w:val="none" w:sz="0" w:space="0" w:color="auto"/>
            <w:bottom w:val="none" w:sz="0" w:space="0" w:color="auto"/>
            <w:right w:val="none" w:sz="0" w:space="0" w:color="auto"/>
          </w:divBdr>
        </w:div>
        <w:div w:id="1866746233">
          <w:marLeft w:val="0"/>
          <w:marRight w:val="0"/>
          <w:marTop w:val="0"/>
          <w:marBottom w:val="160"/>
          <w:divBdr>
            <w:top w:val="none" w:sz="0" w:space="0" w:color="auto"/>
            <w:left w:val="none" w:sz="0" w:space="0" w:color="auto"/>
            <w:bottom w:val="none" w:sz="0" w:space="0" w:color="auto"/>
            <w:right w:val="none" w:sz="0" w:space="0" w:color="auto"/>
          </w:divBdr>
        </w:div>
        <w:div w:id="1409033481">
          <w:marLeft w:val="0"/>
          <w:marRight w:val="0"/>
          <w:marTop w:val="0"/>
          <w:marBottom w:val="160"/>
          <w:divBdr>
            <w:top w:val="none" w:sz="0" w:space="0" w:color="auto"/>
            <w:left w:val="none" w:sz="0" w:space="0" w:color="auto"/>
            <w:bottom w:val="none" w:sz="0" w:space="0" w:color="auto"/>
            <w:right w:val="none" w:sz="0" w:space="0" w:color="auto"/>
          </w:divBdr>
        </w:div>
      </w:divsChild>
    </w:div>
    <w:div w:id="742023133">
      <w:bodyDiv w:val="1"/>
      <w:marLeft w:val="0"/>
      <w:marRight w:val="0"/>
      <w:marTop w:val="0"/>
      <w:marBottom w:val="0"/>
      <w:divBdr>
        <w:top w:val="none" w:sz="0" w:space="0" w:color="auto"/>
        <w:left w:val="none" w:sz="0" w:space="0" w:color="auto"/>
        <w:bottom w:val="none" w:sz="0" w:space="0" w:color="auto"/>
        <w:right w:val="none" w:sz="0" w:space="0" w:color="auto"/>
      </w:divBdr>
      <w:divsChild>
        <w:div w:id="1310668401">
          <w:marLeft w:val="0"/>
          <w:marRight w:val="0"/>
          <w:marTop w:val="0"/>
          <w:marBottom w:val="0"/>
          <w:divBdr>
            <w:top w:val="none" w:sz="0" w:space="0" w:color="auto"/>
            <w:left w:val="none" w:sz="0" w:space="0" w:color="auto"/>
            <w:bottom w:val="none" w:sz="0" w:space="0" w:color="auto"/>
            <w:right w:val="none" w:sz="0" w:space="0" w:color="auto"/>
          </w:divBdr>
        </w:div>
        <w:div w:id="307634545">
          <w:marLeft w:val="0"/>
          <w:marRight w:val="0"/>
          <w:marTop w:val="0"/>
          <w:marBottom w:val="0"/>
          <w:divBdr>
            <w:top w:val="none" w:sz="0" w:space="0" w:color="auto"/>
            <w:left w:val="none" w:sz="0" w:space="0" w:color="auto"/>
            <w:bottom w:val="none" w:sz="0" w:space="0" w:color="auto"/>
            <w:right w:val="none" w:sz="0" w:space="0" w:color="auto"/>
          </w:divBdr>
        </w:div>
        <w:div w:id="265426231">
          <w:marLeft w:val="0"/>
          <w:marRight w:val="0"/>
          <w:marTop w:val="0"/>
          <w:marBottom w:val="0"/>
          <w:divBdr>
            <w:top w:val="none" w:sz="0" w:space="0" w:color="auto"/>
            <w:left w:val="none" w:sz="0" w:space="0" w:color="auto"/>
            <w:bottom w:val="none" w:sz="0" w:space="0" w:color="auto"/>
            <w:right w:val="none" w:sz="0" w:space="0" w:color="auto"/>
          </w:divBdr>
        </w:div>
        <w:div w:id="1900628505">
          <w:marLeft w:val="0"/>
          <w:marRight w:val="0"/>
          <w:marTop w:val="0"/>
          <w:marBottom w:val="0"/>
          <w:divBdr>
            <w:top w:val="none" w:sz="0" w:space="0" w:color="auto"/>
            <w:left w:val="none" w:sz="0" w:space="0" w:color="auto"/>
            <w:bottom w:val="none" w:sz="0" w:space="0" w:color="auto"/>
            <w:right w:val="none" w:sz="0" w:space="0" w:color="auto"/>
          </w:divBdr>
        </w:div>
        <w:div w:id="936862401">
          <w:marLeft w:val="0"/>
          <w:marRight w:val="0"/>
          <w:marTop w:val="0"/>
          <w:marBottom w:val="0"/>
          <w:divBdr>
            <w:top w:val="none" w:sz="0" w:space="0" w:color="auto"/>
            <w:left w:val="none" w:sz="0" w:space="0" w:color="auto"/>
            <w:bottom w:val="none" w:sz="0" w:space="0" w:color="auto"/>
            <w:right w:val="none" w:sz="0" w:space="0" w:color="auto"/>
          </w:divBdr>
        </w:div>
        <w:div w:id="591815039">
          <w:marLeft w:val="0"/>
          <w:marRight w:val="0"/>
          <w:marTop w:val="0"/>
          <w:marBottom w:val="0"/>
          <w:divBdr>
            <w:top w:val="none" w:sz="0" w:space="0" w:color="auto"/>
            <w:left w:val="none" w:sz="0" w:space="0" w:color="auto"/>
            <w:bottom w:val="none" w:sz="0" w:space="0" w:color="auto"/>
            <w:right w:val="none" w:sz="0" w:space="0" w:color="auto"/>
          </w:divBdr>
        </w:div>
        <w:div w:id="1623266335">
          <w:marLeft w:val="0"/>
          <w:marRight w:val="0"/>
          <w:marTop w:val="0"/>
          <w:marBottom w:val="0"/>
          <w:divBdr>
            <w:top w:val="none" w:sz="0" w:space="0" w:color="auto"/>
            <w:left w:val="none" w:sz="0" w:space="0" w:color="auto"/>
            <w:bottom w:val="none" w:sz="0" w:space="0" w:color="auto"/>
            <w:right w:val="none" w:sz="0" w:space="0" w:color="auto"/>
          </w:divBdr>
        </w:div>
        <w:div w:id="1782795022">
          <w:marLeft w:val="0"/>
          <w:marRight w:val="0"/>
          <w:marTop w:val="0"/>
          <w:marBottom w:val="0"/>
          <w:divBdr>
            <w:top w:val="none" w:sz="0" w:space="0" w:color="auto"/>
            <w:left w:val="none" w:sz="0" w:space="0" w:color="auto"/>
            <w:bottom w:val="none" w:sz="0" w:space="0" w:color="auto"/>
            <w:right w:val="none" w:sz="0" w:space="0" w:color="auto"/>
          </w:divBdr>
        </w:div>
        <w:div w:id="55133700">
          <w:marLeft w:val="0"/>
          <w:marRight w:val="0"/>
          <w:marTop w:val="0"/>
          <w:marBottom w:val="0"/>
          <w:divBdr>
            <w:top w:val="none" w:sz="0" w:space="0" w:color="auto"/>
            <w:left w:val="none" w:sz="0" w:space="0" w:color="auto"/>
            <w:bottom w:val="none" w:sz="0" w:space="0" w:color="auto"/>
            <w:right w:val="none" w:sz="0" w:space="0" w:color="auto"/>
          </w:divBdr>
        </w:div>
      </w:divsChild>
    </w:div>
    <w:div w:id="744844399">
      <w:bodyDiv w:val="1"/>
      <w:marLeft w:val="0"/>
      <w:marRight w:val="0"/>
      <w:marTop w:val="0"/>
      <w:marBottom w:val="0"/>
      <w:divBdr>
        <w:top w:val="none" w:sz="0" w:space="0" w:color="auto"/>
        <w:left w:val="none" w:sz="0" w:space="0" w:color="auto"/>
        <w:bottom w:val="none" w:sz="0" w:space="0" w:color="auto"/>
        <w:right w:val="none" w:sz="0" w:space="0" w:color="auto"/>
      </w:divBdr>
      <w:divsChild>
        <w:div w:id="1719014345">
          <w:marLeft w:val="0"/>
          <w:marRight w:val="0"/>
          <w:marTop w:val="0"/>
          <w:marBottom w:val="0"/>
          <w:divBdr>
            <w:top w:val="none" w:sz="0" w:space="0" w:color="auto"/>
            <w:left w:val="none" w:sz="0" w:space="0" w:color="auto"/>
            <w:bottom w:val="none" w:sz="0" w:space="0" w:color="auto"/>
            <w:right w:val="none" w:sz="0" w:space="0" w:color="auto"/>
          </w:divBdr>
        </w:div>
        <w:div w:id="497306692">
          <w:marLeft w:val="0"/>
          <w:marRight w:val="0"/>
          <w:marTop w:val="0"/>
          <w:marBottom w:val="0"/>
          <w:divBdr>
            <w:top w:val="none" w:sz="0" w:space="0" w:color="auto"/>
            <w:left w:val="none" w:sz="0" w:space="0" w:color="auto"/>
            <w:bottom w:val="none" w:sz="0" w:space="0" w:color="auto"/>
            <w:right w:val="none" w:sz="0" w:space="0" w:color="auto"/>
          </w:divBdr>
        </w:div>
        <w:div w:id="1488590909">
          <w:marLeft w:val="0"/>
          <w:marRight w:val="0"/>
          <w:marTop w:val="0"/>
          <w:marBottom w:val="0"/>
          <w:divBdr>
            <w:top w:val="none" w:sz="0" w:space="0" w:color="auto"/>
            <w:left w:val="none" w:sz="0" w:space="0" w:color="auto"/>
            <w:bottom w:val="none" w:sz="0" w:space="0" w:color="auto"/>
            <w:right w:val="none" w:sz="0" w:space="0" w:color="auto"/>
          </w:divBdr>
        </w:div>
        <w:div w:id="2047900202">
          <w:marLeft w:val="0"/>
          <w:marRight w:val="0"/>
          <w:marTop w:val="0"/>
          <w:marBottom w:val="0"/>
          <w:divBdr>
            <w:top w:val="none" w:sz="0" w:space="0" w:color="auto"/>
            <w:left w:val="none" w:sz="0" w:space="0" w:color="auto"/>
            <w:bottom w:val="none" w:sz="0" w:space="0" w:color="auto"/>
            <w:right w:val="none" w:sz="0" w:space="0" w:color="auto"/>
          </w:divBdr>
        </w:div>
        <w:div w:id="1503280537">
          <w:marLeft w:val="0"/>
          <w:marRight w:val="0"/>
          <w:marTop w:val="0"/>
          <w:marBottom w:val="0"/>
          <w:divBdr>
            <w:top w:val="none" w:sz="0" w:space="0" w:color="auto"/>
            <w:left w:val="none" w:sz="0" w:space="0" w:color="auto"/>
            <w:bottom w:val="none" w:sz="0" w:space="0" w:color="auto"/>
            <w:right w:val="none" w:sz="0" w:space="0" w:color="auto"/>
          </w:divBdr>
        </w:div>
      </w:divsChild>
    </w:div>
    <w:div w:id="808674010">
      <w:bodyDiv w:val="1"/>
      <w:marLeft w:val="0"/>
      <w:marRight w:val="0"/>
      <w:marTop w:val="0"/>
      <w:marBottom w:val="0"/>
      <w:divBdr>
        <w:top w:val="none" w:sz="0" w:space="0" w:color="auto"/>
        <w:left w:val="none" w:sz="0" w:space="0" w:color="auto"/>
        <w:bottom w:val="none" w:sz="0" w:space="0" w:color="auto"/>
        <w:right w:val="none" w:sz="0" w:space="0" w:color="auto"/>
      </w:divBdr>
      <w:divsChild>
        <w:div w:id="528831980">
          <w:marLeft w:val="547"/>
          <w:marRight w:val="0"/>
          <w:marTop w:val="0"/>
          <w:marBottom w:val="0"/>
          <w:divBdr>
            <w:top w:val="none" w:sz="0" w:space="0" w:color="auto"/>
            <w:left w:val="none" w:sz="0" w:space="0" w:color="auto"/>
            <w:bottom w:val="none" w:sz="0" w:space="0" w:color="auto"/>
            <w:right w:val="none" w:sz="0" w:space="0" w:color="auto"/>
          </w:divBdr>
        </w:div>
        <w:div w:id="1759011460">
          <w:marLeft w:val="547"/>
          <w:marRight w:val="0"/>
          <w:marTop w:val="0"/>
          <w:marBottom w:val="0"/>
          <w:divBdr>
            <w:top w:val="none" w:sz="0" w:space="0" w:color="auto"/>
            <w:left w:val="none" w:sz="0" w:space="0" w:color="auto"/>
            <w:bottom w:val="none" w:sz="0" w:space="0" w:color="auto"/>
            <w:right w:val="none" w:sz="0" w:space="0" w:color="auto"/>
          </w:divBdr>
        </w:div>
      </w:divsChild>
    </w:div>
    <w:div w:id="814178733">
      <w:bodyDiv w:val="1"/>
      <w:marLeft w:val="0"/>
      <w:marRight w:val="0"/>
      <w:marTop w:val="0"/>
      <w:marBottom w:val="0"/>
      <w:divBdr>
        <w:top w:val="none" w:sz="0" w:space="0" w:color="auto"/>
        <w:left w:val="none" w:sz="0" w:space="0" w:color="auto"/>
        <w:bottom w:val="none" w:sz="0" w:space="0" w:color="auto"/>
        <w:right w:val="none" w:sz="0" w:space="0" w:color="auto"/>
      </w:divBdr>
      <w:divsChild>
        <w:div w:id="1393692564">
          <w:marLeft w:val="547"/>
          <w:marRight w:val="0"/>
          <w:marTop w:val="80"/>
          <w:marBottom w:val="80"/>
          <w:divBdr>
            <w:top w:val="none" w:sz="0" w:space="0" w:color="auto"/>
            <w:left w:val="none" w:sz="0" w:space="0" w:color="auto"/>
            <w:bottom w:val="none" w:sz="0" w:space="0" w:color="auto"/>
            <w:right w:val="none" w:sz="0" w:space="0" w:color="auto"/>
          </w:divBdr>
        </w:div>
        <w:div w:id="1847091118">
          <w:marLeft w:val="547"/>
          <w:marRight w:val="0"/>
          <w:marTop w:val="80"/>
          <w:marBottom w:val="80"/>
          <w:divBdr>
            <w:top w:val="none" w:sz="0" w:space="0" w:color="auto"/>
            <w:left w:val="none" w:sz="0" w:space="0" w:color="auto"/>
            <w:bottom w:val="none" w:sz="0" w:space="0" w:color="auto"/>
            <w:right w:val="none" w:sz="0" w:space="0" w:color="auto"/>
          </w:divBdr>
        </w:div>
      </w:divsChild>
    </w:div>
    <w:div w:id="851407950">
      <w:bodyDiv w:val="1"/>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0"/>
          <w:divBdr>
            <w:top w:val="none" w:sz="0" w:space="0" w:color="auto"/>
            <w:left w:val="none" w:sz="0" w:space="0" w:color="auto"/>
            <w:bottom w:val="none" w:sz="0" w:space="0" w:color="auto"/>
            <w:right w:val="none" w:sz="0" w:space="0" w:color="auto"/>
          </w:divBdr>
        </w:div>
        <w:div w:id="961377396">
          <w:marLeft w:val="0"/>
          <w:marRight w:val="0"/>
          <w:marTop w:val="0"/>
          <w:marBottom w:val="0"/>
          <w:divBdr>
            <w:top w:val="none" w:sz="0" w:space="0" w:color="auto"/>
            <w:left w:val="none" w:sz="0" w:space="0" w:color="auto"/>
            <w:bottom w:val="none" w:sz="0" w:space="0" w:color="auto"/>
            <w:right w:val="none" w:sz="0" w:space="0" w:color="auto"/>
          </w:divBdr>
        </w:div>
        <w:div w:id="907886614">
          <w:marLeft w:val="0"/>
          <w:marRight w:val="0"/>
          <w:marTop w:val="0"/>
          <w:marBottom w:val="0"/>
          <w:divBdr>
            <w:top w:val="none" w:sz="0" w:space="0" w:color="auto"/>
            <w:left w:val="none" w:sz="0" w:space="0" w:color="auto"/>
            <w:bottom w:val="none" w:sz="0" w:space="0" w:color="auto"/>
            <w:right w:val="none" w:sz="0" w:space="0" w:color="auto"/>
          </w:divBdr>
        </w:div>
        <w:div w:id="552159195">
          <w:marLeft w:val="0"/>
          <w:marRight w:val="0"/>
          <w:marTop w:val="0"/>
          <w:marBottom w:val="0"/>
          <w:divBdr>
            <w:top w:val="none" w:sz="0" w:space="0" w:color="auto"/>
            <w:left w:val="none" w:sz="0" w:space="0" w:color="auto"/>
            <w:bottom w:val="none" w:sz="0" w:space="0" w:color="auto"/>
            <w:right w:val="none" w:sz="0" w:space="0" w:color="auto"/>
          </w:divBdr>
        </w:div>
        <w:div w:id="780807399">
          <w:marLeft w:val="0"/>
          <w:marRight w:val="0"/>
          <w:marTop w:val="0"/>
          <w:marBottom w:val="0"/>
          <w:divBdr>
            <w:top w:val="none" w:sz="0" w:space="0" w:color="auto"/>
            <w:left w:val="none" w:sz="0" w:space="0" w:color="auto"/>
            <w:bottom w:val="none" w:sz="0" w:space="0" w:color="auto"/>
            <w:right w:val="none" w:sz="0" w:space="0" w:color="auto"/>
          </w:divBdr>
        </w:div>
      </w:divsChild>
    </w:div>
    <w:div w:id="873420297">
      <w:bodyDiv w:val="1"/>
      <w:marLeft w:val="0"/>
      <w:marRight w:val="0"/>
      <w:marTop w:val="0"/>
      <w:marBottom w:val="0"/>
      <w:divBdr>
        <w:top w:val="none" w:sz="0" w:space="0" w:color="auto"/>
        <w:left w:val="none" w:sz="0" w:space="0" w:color="auto"/>
        <w:bottom w:val="none" w:sz="0" w:space="0" w:color="auto"/>
        <w:right w:val="none" w:sz="0" w:space="0" w:color="auto"/>
      </w:divBdr>
      <w:divsChild>
        <w:div w:id="621422624">
          <w:marLeft w:val="0"/>
          <w:marRight w:val="0"/>
          <w:marTop w:val="0"/>
          <w:marBottom w:val="0"/>
          <w:divBdr>
            <w:top w:val="none" w:sz="0" w:space="0" w:color="auto"/>
            <w:left w:val="none" w:sz="0" w:space="0" w:color="auto"/>
            <w:bottom w:val="none" w:sz="0" w:space="0" w:color="auto"/>
            <w:right w:val="none" w:sz="0" w:space="0" w:color="auto"/>
          </w:divBdr>
        </w:div>
        <w:div w:id="1806194703">
          <w:marLeft w:val="0"/>
          <w:marRight w:val="0"/>
          <w:marTop w:val="0"/>
          <w:marBottom w:val="0"/>
          <w:divBdr>
            <w:top w:val="none" w:sz="0" w:space="0" w:color="auto"/>
            <w:left w:val="none" w:sz="0" w:space="0" w:color="auto"/>
            <w:bottom w:val="none" w:sz="0" w:space="0" w:color="auto"/>
            <w:right w:val="none" w:sz="0" w:space="0" w:color="auto"/>
          </w:divBdr>
        </w:div>
        <w:div w:id="1209563785">
          <w:marLeft w:val="0"/>
          <w:marRight w:val="0"/>
          <w:marTop w:val="0"/>
          <w:marBottom w:val="0"/>
          <w:divBdr>
            <w:top w:val="none" w:sz="0" w:space="0" w:color="auto"/>
            <w:left w:val="none" w:sz="0" w:space="0" w:color="auto"/>
            <w:bottom w:val="none" w:sz="0" w:space="0" w:color="auto"/>
            <w:right w:val="none" w:sz="0" w:space="0" w:color="auto"/>
          </w:divBdr>
        </w:div>
        <w:div w:id="1979332891">
          <w:marLeft w:val="0"/>
          <w:marRight w:val="0"/>
          <w:marTop w:val="0"/>
          <w:marBottom w:val="0"/>
          <w:divBdr>
            <w:top w:val="none" w:sz="0" w:space="0" w:color="auto"/>
            <w:left w:val="none" w:sz="0" w:space="0" w:color="auto"/>
            <w:bottom w:val="none" w:sz="0" w:space="0" w:color="auto"/>
            <w:right w:val="none" w:sz="0" w:space="0" w:color="auto"/>
          </w:divBdr>
        </w:div>
        <w:div w:id="1218249012">
          <w:marLeft w:val="0"/>
          <w:marRight w:val="0"/>
          <w:marTop w:val="0"/>
          <w:marBottom w:val="0"/>
          <w:divBdr>
            <w:top w:val="none" w:sz="0" w:space="0" w:color="auto"/>
            <w:left w:val="none" w:sz="0" w:space="0" w:color="auto"/>
            <w:bottom w:val="none" w:sz="0" w:space="0" w:color="auto"/>
            <w:right w:val="none" w:sz="0" w:space="0" w:color="auto"/>
          </w:divBdr>
        </w:div>
      </w:divsChild>
    </w:div>
    <w:div w:id="874779878">
      <w:bodyDiv w:val="1"/>
      <w:marLeft w:val="0"/>
      <w:marRight w:val="0"/>
      <w:marTop w:val="0"/>
      <w:marBottom w:val="0"/>
      <w:divBdr>
        <w:top w:val="none" w:sz="0" w:space="0" w:color="auto"/>
        <w:left w:val="none" w:sz="0" w:space="0" w:color="auto"/>
        <w:bottom w:val="none" w:sz="0" w:space="0" w:color="auto"/>
        <w:right w:val="none" w:sz="0" w:space="0" w:color="auto"/>
      </w:divBdr>
    </w:div>
    <w:div w:id="897134096">
      <w:bodyDiv w:val="1"/>
      <w:marLeft w:val="0"/>
      <w:marRight w:val="0"/>
      <w:marTop w:val="0"/>
      <w:marBottom w:val="0"/>
      <w:divBdr>
        <w:top w:val="none" w:sz="0" w:space="0" w:color="auto"/>
        <w:left w:val="none" w:sz="0" w:space="0" w:color="auto"/>
        <w:bottom w:val="none" w:sz="0" w:space="0" w:color="auto"/>
        <w:right w:val="none" w:sz="0" w:space="0" w:color="auto"/>
      </w:divBdr>
    </w:div>
    <w:div w:id="913515300">
      <w:bodyDiv w:val="1"/>
      <w:marLeft w:val="0"/>
      <w:marRight w:val="0"/>
      <w:marTop w:val="0"/>
      <w:marBottom w:val="0"/>
      <w:divBdr>
        <w:top w:val="none" w:sz="0" w:space="0" w:color="auto"/>
        <w:left w:val="none" w:sz="0" w:space="0" w:color="auto"/>
        <w:bottom w:val="none" w:sz="0" w:space="0" w:color="auto"/>
        <w:right w:val="none" w:sz="0" w:space="0" w:color="auto"/>
      </w:divBdr>
      <w:divsChild>
        <w:div w:id="948392014">
          <w:marLeft w:val="0"/>
          <w:marRight w:val="0"/>
          <w:marTop w:val="0"/>
          <w:marBottom w:val="0"/>
          <w:divBdr>
            <w:top w:val="none" w:sz="0" w:space="0" w:color="auto"/>
            <w:left w:val="none" w:sz="0" w:space="0" w:color="auto"/>
            <w:bottom w:val="none" w:sz="0" w:space="0" w:color="auto"/>
            <w:right w:val="none" w:sz="0" w:space="0" w:color="auto"/>
          </w:divBdr>
        </w:div>
        <w:div w:id="1804351436">
          <w:marLeft w:val="0"/>
          <w:marRight w:val="0"/>
          <w:marTop w:val="0"/>
          <w:marBottom w:val="0"/>
          <w:divBdr>
            <w:top w:val="none" w:sz="0" w:space="0" w:color="auto"/>
            <w:left w:val="none" w:sz="0" w:space="0" w:color="auto"/>
            <w:bottom w:val="none" w:sz="0" w:space="0" w:color="auto"/>
            <w:right w:val="none" w:sz="0" w:space="0" w:color="auto"/>
          </w:divBdr>
        </w:div>
        <w:div w:id="938215758">
          <w:marLeft w:val="0"/>
          <w:marRight w:val="0"/>
          <w:marTop w:val="0"/>
          <w:marBottom w:val="0"/>
          <w:divBdr>
            <w:top w:val="none" w:sz="0" w:space="0" w:color="auto"/>
            <w:left w:val="none" w:sz="0" w:space="0" w:color="auto"/>
            <w:bottom w:val="none" w:sz="0" w:space="0" w:color="auto"/>
            <w:right w:val="none" w:sz="0" w:space="0" w:color="auto"/>
          </w:divBdr>
        </w:div>
        <w:div w:id="1942058293">
          <w:marLeft w:val="0"/>
          <w:marRight w:val="0"/>
          <w:marTop w:val="0"/>
          <w:marBottom w:val="0"/>
          <w:divBdr>
            <w:top w:val="none" w:sz="0" w:space="0" w:color="auto"/>
            <w:left w:val="none" w:sz="0" w:space="0" w:color="auto"/>
            <w:bottom w:val="none" w:sz="0" w:space="0" w:color="auto"/>
            <w:right w:val="none" w:sz="0" w:space="0" w:color="auto"/>
          </w:divBdr>
        </w:div>
        <w:div w:id="321006039">
          <w:marLeft w:val="0"/>
          <w:marRight w:val="0"/>
          <w:marTop w:val="0"/>
          <w:marBottom w:val="0"/>
          <w:divBdr>
            <w:top w:val="none" w:sz="0" w:space="0" w:color="auto"/>
            <w:left w:val="none" w:sz="0" w:space="0" w:color="auto"/>
            <w:bottom w:val="none" w:sz="0" w:space="0" w:color="auto"/>
            <w:right w:val="none" w:sz="0" w:space="0" w:color="auto"/>
          </w:divBdr>
        </w:div>
        <w:div w:id="1092434400">
          <w:marLeft w:val="0"/>
          <w:marRight w:val="0"/>
          <w:marTop w:val="0"/>
          <w:marBottom w:val="0"/>
          <w:divBdr>
            <w:top w:val="none" w:sz="0" w:space="0" w:color="auto"/>
            <w:left w:val="none" w:sz="0" w:space="0" w:color="auto"/>
            <w:bottom w:val="none" w:sz="0" w:space="0" w:color="auto"/>
            <w:right w:val="none" w:sz="0" w:space="0" w:color="auto"/>
          </w:divBdr>
        </w:div>
        <w:div w:id="1424032554">
          <w:marLeft w:val="0"/>
          <w:marRight w:val="0"/>
          <w:marTop w:val="0"/>
          <w:marBottom w:val="0"/>
          <w:divBdr>
            <w:top w:val="none" w:sz="0" w:space="0" w:color="auto"/>
            <w:left w:val="none" w:sz="0" w:space="0" w:color="auto"/>
            <w:bottom w:val="none" w:sz="0" w:space="0" w:color="auto"/>
            <w:right w:val="none" w:sz="0" w:space="0" w:color="auto"/>
          </w:divBdr>
        </w:div>
        <w:div w:id="2030443660">
          <w:marLeft w:val="0"/>
          <w:marRight w:val="0"/>
          <w:marTop w:val="0"/>
          <w:marBottom w:val="0"/>
          <w:divBdr>
            <w:top w:val="none" w:sz="0" w:space="0" w:color="auto"/>
            <w:left w:val="none" w:sz="0" w:space="0" w:color="auto"/>
            <w:bottom w:val="none" w:sz="0" w:space="0" w:color="auto"/>
            <w:right w:val="none" w:sz="0" w:space="0" w:color="auto"/>
          </w:divBdr>
        </w:div>
        <w:div w:id="739520290">
          <w:marLeft w:val="0"/>
          <w:marRight w:val="0"/>
          <w:marTop w:val="0"/>
          <w:marBottom w:val="0"/>
          <w:divBdr>
            <w:top w:val="none" w:sz="0" w:space="0" w:color="auto"/>
            <w:left w:val="none" w:sz="0" w:space="0" w:color="auto"/>
            <w:bottom w:val="none" w:sz="0" w:space="0" w:color="auto"/>
            <w:right w:val="none" w:sz="0" w:space="0" w:color="auto"/>
          </w:divBdr>
        </w:div>
      </w:divsChild>
    </w:div>
    <w:div w:id="913932211">
      <w:bodyDiv w:val="1"/>
      <w:marLeft w:val="0"/>
      <w:marRight w:val="0"/>
      <w:marTop w:val="0"/>
      <w:marBottom w:val="0"/>
      <w:divBdr>
        <w:top w:val="none" w:sz="0" w:space="0" w:color="auto"/>
        <w:left w:val="none" w:sz="0" w:space="0" w:color="auto"/>
        <w:bottom w:val="none" w:sz="0" w:space="0" w:color="auto"/>
        <w:right w:val="none" w:sz="0" w:space="0" w:color="auto"/>
      </w:divBdr>
      <w:divsChild>
        <w:div w:id="79134241">
          <w:marLeft w:val="0"/>
          <w:marRight w:val="0"/>
          <w:marTop w:val="0"/>
          <w:marBottom w:val="0"/>
          <w:divBdr>
            <w:top w:val="none" w:sz="0" w:space="0" w:color="auto"/>
            <w:left w:val="none" w:sz="0" w:space="0" w:color="auto"/>
            <w:bottom w:val="none" w:sz="0" w:space="0" w:color="auto"/>
            <w:right w:val="none" w:sz="0" w:space="0" w:color="auto"/>
          </w:divBdr>
        </w:div>
        <w:div w:id="1700205591">
          <w:marLeft w:val="0"/>
          <w:marRight w:val="0"/>
          <w:marTop w:val="0"/>
          <w:marBottom w:val="0"/>
          <w:divBdr>
            <w:top w:val="none" w:sz="0" w:space="0" w:color="auto"/>
            <w:left w:val="none" w:sz="0" w:space="0" w:color="auto"/>
            <w:bottom w:val="none" w:sz="0" w:space="0" w:color="auto"/>
            <w:right w:val="none" w:sz="0" w:space="0" w:color="auto"/>
          </w:divBdr>
        </w:div>
        <w:div w:id="893539578">
          <w:marLeft w:val="0"/>
          <w:marRight w:val="0"/>
          <w:marTop w:val="0"/>
          <w:marBottom w:val="160"/>
          <w:divBdr>
            <w:top w:val="none" w:sz="0" w:space="0" w:color="auto"/>
            <w:left w:val="none" w:sz="0" w:space="0" w:color="auto"/>
            <w:bottom w:val="none" w:sz="0" w:space="0" w:color="auto"/>
            <w:right w:val="none" w:sz="0" w:space="0" w:color="auto"/>
          </w:divBdr>
        </w:div>
        <w:div w:id="410396580">
          <w:marLeft w:val="0"/>
          <w:marRight w:val="0"/>
          <w:marTop w:val="0"/>
          <w:marBottom w:val="160"/>
          <w:divBdr>
            <w:top w:val="none" w:sz="0" w:space="0" w:color="auto"/>
            <w:left w:val="none" w:sz="0" w:space="0" w:color="auto"/>
            <w:bottom w:val="none" w:sz="0" w:space="0" w:color="auto"/>
            <w:right w:val="none" w:sz="0" w:space="0" w:color="auto"/>
          </w:divBdr>
        </w:div>
        <w:div w:id="1636134771">
          <w:marLeft w:val="0"/>
          <w:marRight w:val="0"/>
          <w:marTop w:val="0"/>
          <w:marBottom w:val="160"/>
          <w:divBdr>
            <w:top w:val="none" w:sz="0" w:space="0" w:color="auto"/>
            <w:left w:val="none" w:sz="0" w:space="0" w:color="auto"/>
            <w:bottom w:val="none" w:sz="0" w:space="0" w:color="auto"/>
            <w:right w:val="none" w:sz="0" w:space="0" w:color="auto"/>
          </w:divBdr>
        </w:div>
        <w:div w:id="1106535647">
          <w:marLeft w:val="0"/>
          <w:marRight w:val="0"/>
          <w:marTop w:val="0"/>
          <w:marBottom w:val="160"/>
          <w:divBdr>
            <w:top w:val="none" w:sz="0" w:space="0" w:color="auto"/>
            <w:left w:val="none" w:sz="0" w:space="0" w:color="auto"/>
            <w:bottom w:val="none" w:sz="0" w:space="0" w:color="auto"/>
            <w:right w:val="none" w:sz="0" w:space="0" w:color="auto"/>
          </w:divBdr>
        </w:div>
        <w:div w:id="1976594248">
          <w:marLeft w:val="0"/>
          <w:marRight w:val="0"/>
          <w:marTop w:val="0"/>
          <w:marBottom w:val="160"/>
          <w:divBdr>
            <w:top w:val="none" w:sz="0" w:space="0" w:color="auto"/>
            <w:left w:val="none" w:sz="0" w:space="0" w:color="auto"/>
            <w:bottom w:val="none" w:sz="0" w:space="0" w:color="auto"/>
            <w:right w:val="none" w:sz="0" w:space="0" w:color="auto"/>
          </w:divBdr>
        </w:div>
        <w:div w:id="931666536">
          <w:marLeft w:val="0"/>
          <w:marRight w:val="0"/>
          <w:marTop w:val="0"/>
          <w:marBottom w:val="160"/>
          <w:divBdr>
            <w:top w:val="none" w:sz="0" w:space="0" w:color="auto"/>
            <w:left w:val="none" w:sz="0" w:space="0" w:color="auto"/>
            <w:bottom w:val="none" w:sz="0" w:space="0" w:color="auto"/>
            <w:right w:val="none" w:sz="0" w:space="0" w:color="auto"/>
          </w:divBdr>
        </w:div>
        <w:div w:id="512232382">
          <w:marLeft w:val="0"/>
          <w:marRight w:val="0"/>
          <w:marTop w:val="0"/>
          <w:marBottom w:val="160"/>
          <w:divBdr>
            <w:top w:val="none" w:sz="0" w:space="0" w:color="auto"/>
            <w:left w:val="none" w:sz="0" w:space="0" w:color="auto"/>
            <w:bottom w:val="none" w:sz="0" w:space="0" w:color="auto"/>
            <w:right w:val="none" w:sz="0" w:space="0" w:color="auto"/>
          </w:divBdr>
        </w:div>
        <w:div w:id="2114350638">
          <w:marLeft w:val="0"/>
          <w:marRight w:val="0"/>
          <w:marTop w:val="0"/>
          <w:marBottom w:val="160"/>
          <w:divBdr>
            <w:top w:val="none" w:sz="0" w:space="0" w:color="auto"/>
            <w:left w:val="none" w:sz="0" w:space="0" w:color="auto"/>
            <w:bottom w:val="none" w:sz="0" w:space="0" w:color="auto"/>
            <w:right w:val="none" w:sz="0" w:space="0" w:color="auto"/>
          </w:divBdr>
        </w:div>
      </w:divsChild>
    </w:div>
    <w:div w:id="943269256">
      <w:bodyDiv w:val="1"/>
      <w:marLeft w:val="0"/>
      <w:marRight w:val="0"/>
      <w:marTop w:val="0"/>
      <w:marBottom w:val="0"/>
      <w:divBdr>
        <w:top w:val="none" w:sz="0" w:space="0" w:color="auto"/>
        <w:left w:val="none" w:sz="0" w:space="0" w:color="auto"/>
        <w:bottom w:val="none" w:sz="0" w:space="0" w:color="auto"/>
        <w:right w:val="none" w:sz="0" w:space="0" w:color="auto"/>
      </w:divBdr>
      <w:divsChild>
        <w:div w:id="1419254181">
          <w:marLeft w:val="0"/>
          <w:marRight w:val="0"/>
          <w:marTop w:val="0"/>
          <w:marBottom w:val="0"/>
          <w:divBdr>
            <w:top w:val="none" w:sz="0" w:space="0" w:color="auto"/>
            <w:left w:val="none" w:sz="0" w:space="0" w:color="auto"/>
            <w:bottom w:val="none" w:sz="0" w:space="0" w:color="auto"/>
            <w:right w:val="none" w:sz="0" w:space="0" w:color="auto"/>
          </w:divBdr>
        </w:div>
        <w:div w:id="1782333126">
          <w:marLeft w:val="0"/>
          <w:marRight w:val="0"/>
          <w:marTop w:val="0"/>
          <w:marBottom w:val="0"/>
          <w:divBdr>
            <w:top w:val="none" w:sz="0" w:space="0" w:color="auto"/>
            <w:left w:val="none" w:sz="0" w:space="0" w:color="auto"/>
            <w:bottom w:val="none" w:sz="0" w:space="0" w:color="auto"/>
            <w:right w:val="none" w:sz="0" w:space="0" w:color="auto"/>
          </w:divBdr>
        </w:div>
        <w:div w:id="1120807974">
          <w:marLeft w:val="0"/>
          <w:marRight w:val="0"/>
          <w:marTop w:val="0"/>
          <w:marBottom w:val="0"/>
          <w:divBdr>
            <w:top w:val="none" w:sz="0" w:space="0" w:color="auto"/>
            <w:left w:val="none" w:sz="0" w:space="0" w:color="auto"/>
            <w:bottom w:val="none" w:sz="0" w:space="0" w:color="auto"/>
            <w:right w:val="none" w:sz="0" w:space="0" w:color="auto"/>
          </w:divBdr>
        </w:div>
        <w:div w:id="1093235442">
          <w:marLeft w:val="0"/>
          <w:marRight w:val="0"/>
          <w:marTop w:val="0"/>
          <w:marBottom w:val="0"/>
          <w:divBdr>
            <w:top w:val="none" w:sz="0" w:space="0" w:color="auto"/>
            <w:left w:val="none" w:sz="0" w:space="0" w:color="auto"/>
            <w:bottom w:val="none" w:sz="0" w:space="0" w:color="auto"/>
            <w:right w:val="none" w:sz="0" w:space="0" w:color="auto"/>
          </w:divBdr>
        </w:div>
        <w:div w:id="1278029922">
          <w:marLeft w:val="0"/>
          <w:marRight w:val="0"/>
          <w:marTop w:val="0"/>
          <w:marBottom w:val="0"/>
          <w:divBdr>
            <w:top w:val="none" w:sz="0" w:space="0" w:color="auto"/>
            <w:left w:val="none" w:sz="0" w:space="0" w:color="auto"/>
            <w:bottom w:val="none" w:sz="0" w:space="0" w:color="auto"/>
            <w:right w:val="none" w:sz="0" w:space="0" w:color="auto"/>
          </w:divBdr>
        </w:div>
        <w:div w:id="1107045296">
          <w:marLeft w:val="0"/>
          <w:marRight w:val="0"/>
          <w:marTop w:val="0"/>
          <w:marBottom w:val="0"/>
          <w:divBdr>
            <w:top w:val="none" w:sz="0" w:space="0" w:color="auto"/>
            <w:left w:val="none" w:sz="0" w:space="0" w:color="auto"/>
            <w:bottom w:val="none" w:sz="0" w:space="0" w:color="auto"/>
            <w:right w:val="none" w:sz="0" w:space="0" w:color="auto"/>
          </w:divBdr>
        </w:div>
        <w:div w:id="359472815">
          <w:marLeft w:val="0"/>
          <w:marRight w:val="0"/>
          <w:marTop w:val="0"/>
          <w:marBottom w:val="0"/>
          <w:divBdr>
            <w:top w:val="none" w:sz="0" w:space="0" w:color="auto"/>
            <w:left w:val="none" w:sz="0" w:space="0" w:color="auto"/>
            <w:bottom w:val="none" w:sz="0" w:space="0" w:color="auto"/>
            <w:right w:val="none" w:sz="0" w:space="0" w:color="auto"/>
          </w:divBdr>
        </w:div>
        <w:div w:id="895973773">
          <w:marLeft w:val="0"/>
          <w:marRight w:val="0"/>
          <w:marTop w:val="0"/>
          <w:marBottom w:val="0"/>
          <w:divBdr>
            <w:top w:val="none" w:sz="0" w:space="0" w:color="auto"/>
            <w:left w:val="none" w:sz="0" w:space="0" w:color="auto"/>
            <w:bottom w:val="none" w:sz="0" w:space="0" w:color="auto"/>
            <w:right w:val="none" w:sz="0" w:space="0" w:color="auto"/>
          </w:divBdr>
        </w:div>
        <w:div w:id="1354501199">
          <w:marLeft w:val="0"/>
          <w:marRight w:val="0"/>
          <w:marTop w:val="0"/>
          <w:marBottom w:val="0"/>
          <w:divBdr>
            <w:top w:val="none" w:sz="0" w:space="0" w:color="auto"/>
            <w:left w:val="none" w:sz="0" w:space="0" w:color="auto"/>
            <w:bottom w:val="none" w:sz="0" w:space="0" w:color="auto"/>
            <w:right w:val="none" w:sz="0" w:space="0" w:color="auto"/>
          </w:divBdr>
        </w:div>
      </w:divsChild>
    </w:div>
    <w:div w:id="960188950">
      <w:bodyDiv w:val="1"/>
      <w:marLeft w:val="0"/>
      <w:marRight w:val="0"/>
      <w:marTop w:val="0"/>
      <w:marBottom w:val="0"/>
      <w:divBdr>
        <w:top w:val="none" w:sz="0" w:space="0" w:color="auto"/>
        <w:left w:val="none" w:sz="0" w:space="0" w:color="auto"/>
        <w:bottom w:val="none" w:sz="0" w:space="0" w:color="auto"/>
        <w:right w:val="none" w:sz="0" w:space="0" w:color="auto"/>
      </w:divBdr>
      <w:divsChild>
        <w:div w:id="239561470">
          <w:marLeft w:val="0"/>
          <w:marRight w:val="0"/>
          <w:marTop w:val="0"/>
          <w:marBottom w:val="0"/>
          <w:divBdr>
            <w:top w:val="none" w:sz="0" w:space="0" w:color="auto"/>
            <w:left w:val="none" w:sz="0" w:space="0" w:color="auto"/>
            <w:bottom w:val="none" w:sz="0" w:space="0" w:color="auto"/>
            <w:right w:val="none" w:sz="0" w:space="0" w:color="auto"/>
          </w:divBdr>
        </w:div>
        <w:div w:id="753741272">
          <w:marLeft w:val="0"/>
          <w:marRight w:val="0"/>
          <w:marTop w:val="0"/>
          <w:marBottom w:val="0"/>
          <w:divBdr>
            <w:top w:val="none" w:sz="0" w:space="0" w:color="auto"/>
            <w:left w:val="none" w:sz="0" w:space="0" w:color="auto"/>
            <w:bottom w:val="none" w:sz="0" w:space="0" w:color="auto"/>
            <w:right w:val="none" w:sz="0" w:space="0" w:color="auto"/>
          </w:divBdr>
        </w:div>
        <w:div w:id="1190224105">
          <w:marLeft w:val="0"/>
          <w:marRight w:val="0"/>
          <w:marTop w:val="0"/>
          <w:marBottom w:val="0"/>
          <w:divBdr>
            <w:top w:val="none" w:sz="0" w:space="0" w:color="auto"/>
            <w:left w:val="none" w:sz="0" w:space="0" w:color="auto"/>
            <w:bottom w:val="none" w:sz="0" w:space="0" w:color="auto"/>
            <w:right w:val="none" w:sz="0" w:space="0" w:color="auto"/>
          </w:divBdr>
        </w:div>
        <w:div w:id="2005087778">
          <w:marLeft w:val="0"/>
          <w:marRight w:val="0"/>
          <w:marTop w:val="0"/>
          <w:marBottom w:val="0"/>
          <w:divBdr>
            <w:top w:val="none" w:sz="0" w:space="0" w:color="auto"/>
            <w:left w:val="none" w:sz="0" w:space="0" w:color="auto"/>
            <w:bottom w:val="none" w:sz="0" w:space="0" w:color="auto"/>
            <w:right w:val="none" w:sz="0" w:space="0" w:color="auto"/>
          </w:divBdr>
        </w:div>
        <w:div w:id="1308820108">
          <w:marLeft w:val="0"/>
          <w:marRight w:val="0"/>
          <w:marTop w:val="0"/>
          <w:marBottom w:val="0"/>
          <w:divBdr>
            <w:top w:val="none" w:sz="0" w:space="0" w:color="auto"/>
            <w:left w:val="none" w:sz="0" w:space="0" w:color="auto"/>
            <w:bottom w:val="none" w:sz="0" w:space="0" w:color="auto"/>
            <w:right w:val="none" w:sz="0" w:space="0" w:color="auto"/>
          </w:divBdr>
        </w:div>
      </w:divsChild>
    </w:div>
    <w:div w:id="981160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4861">
          <w:marLeft w:val="0"/>
          <w:marRight w:val="0"/>
          <w:marTop w:val="0"/>
          <w:marBottom w:val="0"/>
          <w:divBdr>
            <w:top w:val="none" w:sz="0" w:space="0" w:color="auto"/>
            <w:left w:val="none" w:sz="0" w:space="0" w:color="auto"/>
            <w:bottom w:val="none" w:sz="0" w:space="0" w:color="auto"/>
            <w:right w:val="none" w:sz="0" w:space="0" w:color="auto"/>
          </w:divBdr>
        </w:div>
        <w:div w:id="891381284">
          <w:marLeft w:val="0"/>
          <w:marRight w:val="0"/>
          <w:marTop w:val="0"/>
          <w:marBottom w:val="0"/>
          <w:divBdr>
            <w:top w:val="none" w:sz="0" w:space="0" w:color="auto"/>
            <w:left w:val="none" w:sz="0" w:space="0" w:color="auto"/>
            <w:bottom w:val="none" w:sz="0" w:space="0" w:color="auto"/>
            <w:right w:val="none" w:sz="0" w:space="0" w:color="auto"/>
          </w:divBdr>
        </w:div>
        <w:div w:id="447546554">
          <w:marLeft w:val="0"/>
          <w:marRight w:val="0"/>
          <w:marTop w:val="0"/>
          <w:marBottom w:val="0"/>
          <w:divBdr>
            <w:top w:val="none" w:sz="0" w:space="0" w:color="auto"/>
            <w:left w:val="none" w:sz="0" w:space="0" w:color="auto"/>
            <w:bottom w:val="none" w:sz="0" w:space="0" w:color="auto"/>
            <w:right w:val="none" w:sz="0" w:space="0" w:color="auto"/>
          </w:divBdr>
        </w:div>
        <w:div w:id="1842161813">
          <w:marLeft w:val="0"/>
          <w:marRight w:val="0"/>
          <w:marTop w:val="0"/>
          <w:marBottom w:val="0"/>
          <w:divBdr>
            <w:top w:val="none" w:sz="0" w:space="0" w:color="auto"/>
            <w:left w:val="none" w:sz="0" w:space="0" w:color="auto"/>
            <w:bottom w:val="none" w:sz="0" w:space="0" w:color="auto"/>
            <w:right w:val="none" w:sz="0" w:space="0" w:color="auto"/>
          </w:divBdr>
        </w:div>
        <w:div w:id="1915629119">
          <w:marLeft w:val="0"/>
          <w:marRight w:val="0"/>
          <w:marTop w:val="0"/>
          <w:marBottom w:val="0"/>
          <w:divBdr>
            <w:top w:val="none" w:sz="0" w:space="0" w:color="auto"/>
            <w:left w:val="none" w:sz="0" w:space="0" w:color="auto"/>
            <w:bottom w:val="none" w:sz="0" w:space="0" w:color="auto"/>
            <w:right w:val="none" w:sz="0" w:space="0" w:color="auto"/>
          </w:divBdr>
        </w:div>
      </w:divsChild>
    </w:div>
    <w:div w:id="994798543">
      <w:bodyDiv w:val="1"/>
      <w:marLeft w:val="0"/>
      <w:marRight w:val="0"/>
      <w:marTop w:val="0"/>
      <w:marBottom w:val="0"/>
      <w:divBdr>
        <w:top w:val="none" w:sz="0" w:space="0" w:color="auto"/>
        <w:left w:val="none" w:sz="0" w:space="0" w:color="auto"/>
        <w:bottom w:val="none" w:sz="0" w:space="0" w:color="auto"/>
        <w:right w:val="none" w:sz="0" w:space="0" w:color="auto"/>
      </w:divBdr>
      <w:divsChild>
        <w:div w:id="387846327">
          <w:marLeft w:val="547"/>
          <w:marRight w:val="0"/>
          <w:marTop w:val="0"/>
          <w:marBottom w:val="0"/>
          <w:divBdr>
            <w:top w:val="none" w:sz="0" w:space="0" w:color="auto"/>
            <w:left w:val="none" w:sz="0" w:space="0" w:color="auto"/>
            <w:bottom w:val="none" w:sz="0" w:space="0" w:color="auto"/>
            <w:right w:val="none" w:sz="0" w:space="0" w:color="auto"/>
          </w:divBdr>
        </w:div>
        <w:div w:id="509830998">
          <w:marLeft w:val="547"/>
          <w:marRight w:val="0"/>
          <w:marTop w:val="0"/>
          <w:marBottom w:val="0"/>
          <w:divBdr>
            <w:top w:val="none" w:sz="0" w:space="0" w:color="auto"/>
            <w:left w:val="none" w:sz="0" w:space="0" w:color="auto"/>
            <w:bottom w:val="none" w:sz="0" w:space="0" w:color="auto"/>
            <w:right w:val="none" w:sz="0" w:space="0" w:color="auto"/>
          </w:divBdr>
        </w:div>
      </w:divsChild>
    </w:div>
    <w:div w:id="1007825131">
      <w:bodyDiv w:val="1"/>
      <w:marLeft w:val="0"/>
      <w:marRight w:val="0"/>
      <w:marTop w:val="0"/>
      <w:marBottom w:val="0"/>
      <w:divBdr>
        <w:top w:val="none" w:sz="0" w:space="0" w:color="auto"/>
        <w:left w:val="none" w:sz="0" w:space="0" w:color="auto"/>
        <w:bottom w:val="none" w:sz="0" w:space="0" w:color="auto"/>
        <w:right w:val="none" w:sz="0" w:space="0" w:color="auto"/>
      </w:divBdr>
    </w:div>
    <w:div w:id="1009138069">
      <w:bodyDiv w:val="1"/>
      <w:marLeft w:val="0"/>
      <w:marRight w:val="0"/>
      <w:marTop w:val="0"/>
      <w:marBottom w:val="0"/>
      <w:divBdr>
        <w:top w:val="none" w:sz="0" w:space="0" w:color="auto"/>
        <w:left w:val="none" w:sz="0" w:space="0" w:color="auto"/>
        <w:bottom w:val="none" w:sz="0" w:space="0" w:color="auto"/>
        <w:right w:val="none" w:sz="0" w:space="0" w:color="auto"/>
      </w:divBdr>
    </w:div>
    <w:div w:id="1015502206">
      <w:bodyDiv w:val="1"/>
      <w:marLeft w:val="0"/>
      <w:marRight w:val="0"/>
      <w:marTop w:val="0"/>
      <w:marBottom w:val="0"/>
      <w:divBdr>
        <w:top w:val="none" w:sz="0" w:space="0" w:color="auto"/>
        <w:left w:val="none" w:sz="0" w:space="0" w:color="auto"/>
        <w:bottom w:val="none" w:sz="0" w:space="0" w:color="auto"/>
        <w:right w:val="none" w:sz="0" w:space="0" w:color="auto"/>
      </w:divBdr>
    </w:div>
    <w:div w:id="1024553361">
      <w:bodyDiv w:val="1"/>
      <w:marLeft w:val="0"/>
      <w:marRight w:val="0"/>
      <w:marTop w:val="0"/>
      <w:marBottom w:val="0"/>
      <w:divBdr>
        <w:top w:val="none" w:sz="0" w:space="0" w:color="auto"/>
        <w:left w:val="none" w:sz="0" w:space="0" w:color="auto"/>
        <w:bottom w:val="none" w:sz="0" w:space="0" w:color="auto"/>
        <w:right w:val="none" w:sz="0" w:space="0" w:color="auto"/>
      </w:divBdr>
      <w:divsChild>
        <w:div w:id="1630821812">
          <w:marLeft w:val="0"/>
          <w:marRight w:val="0"/>
          <w:marTop w:val="0"/>
          <w:marBottom w:val="0"/>
          <w:divBdr>
            <w:top w:val="none" w:sz="0" w:space="0" w:color="auto"/>
            <w:left w:val="none" w:sz="0" w:space="0" w:color="auto"/>
            <w:bottom w:val="none" w:sz="0" w:space="0" w:color="auto"/>
            <w:right w:val="none" w:sz="0" w:space="0" w:color="auto"/>
          </w:divBdr>
        </w:div>
        <w:div w:id="1615210241">
          <w:marLeft w:val="0"/>
          <w:marRight w:val="0"/>
          <w:marTop w:val="0"/>
          <w:marBottom w:val="0"/>
          <w:divBdr>
            <w:top w:val="none" w:sz="0" w:space="0" w:color="auto"/>
            <w:left w:val="none" w:sz="0" w:space="0" w:color="auto"/>
            <w:bottom w:val="none" w:sz="0" w:space="0" w:color="auto"/>
            <w:right w:val="none" w:sz="0" w:space="0" w:color="auto"/>
          </w:divBdr>
        </w:div>
        <w:div w:id="1930233852">
          <w:marLeft w:val="0"/>
          <w:marRight w:val="0"/>
          <w:marTop w:val="0"/>
          <w:marBottom w:val="0"/>
          <w:divBdr>
            <w:top w:val="none" w:sz="0" w:space="0" w:color="auto"/>
            <w:left w:val="none" w:sz="0" w:space="0" w:color="auto"/>
            <w:bottom w:val="none" w:sz="0" w:space="0" w:color="auto"/>
            <w:right w:val="none" w:sz="0" w:space="0" w:color="auto"/>
          </w:divBdr>
        </w:div>
        <w:div w:id="1509558551">
          <w:marLeft w:val="0"/>
          <w:marRight w:val="0"/>
          <w:marTop w:val="0"/>
          <w:marBottom w:val="0"/>
          <w:divBdr>
            <w:top w:val="none" w:sz="0" w:space="0" w:color="auto"/>
            <w:left w:val="none" w:sz="0" w:space="0" w:color="auto"/>
            <w:bottom w:val="none" w:sz="0" w:space="0" w:color="auto"/>
            <w:right w:val="none" w:sz="0" w:space="0" w:color="auto"/>
          </w:divBdr>
        </w:div>
        <w:div w:id="1272205696">
          <w:marLeft w:val="0"/>
          <w:marRight w:val="0"/>
          <w:marTop w:val="0"/>
          <w:marBottom w:val="0"/>
          <w:divBdr>
            <w:top w:val="none" w:sz="0" w:space="0" w:color="auto"/>
            <w:left w:val="none" w:sz="0" w:space="0" w:color="auto"/>
            <w:bottom w:val="none" w:sz="0" w:space="0" w:color="auto"/>
            <w:right w:val="none" w:sz="0" w:space="0" w:color="auto"/>
          </w:divBdr>
        </w:div>
      </w:divsChild>
    </w:div>
    <w:div w:id="1051078284">
      <w:bodyDiv w:val="1"/>
      <w:marLeft w:val="0"/>
      <w:marRight w:val="0"/>
      <w:marTop w:val="0"/>
      <w:marBottom w:val="0"/>
      <w:divBdr>
        <w:top w:val="none" w:sz="0" w:space="0" w:color="auto"/>
        <w:left w:val="none" w:sz="0" w:space="0" w:color="auto"/>
        <w:bottom w:val="none" w:sz="0" w:space="0" w:color="auto"/>
        <w:right w:val="none" w:sz="0" w:space="0" w:color="auto"/>
      </w:divBdr>
      <w:divsChild>
        <w:div w:id="2037997178">
          <w:marLeft w:val="0"/>
          <w:marRight w:val="0"/>
          <w:marTop w:val="0"/>
          <w:marBottom w:val="0"/>
          <w:divBdr>
            <w:top w:val="none" w:sz="0" w:space="0" w:color="auto"/>
            <w:left w:val="none" w:sz="0" w:space="0" w:color="auto"/>
            <w:bottom w:val="none" w:sz="0" w:space="0" w:color="auto"/>
            <w:right w:val="none" w:sz="0" w:space="0" w:color="auto"/>
          </w:divBdr>
        </w:div>
        <w:div w:id="344484816">
          <w:marLeft w:val="0"/>
          <w:marRight w:val="0"/>
          <w:marTop w:val="0"/>
          <w:marBottom w:val="0"/>
          <w:divBdr>
            <w:top w:val="none" w:sz="0" w:space="0" w:color="auto"/>
            <w:left w:val="none" w:sz="0" w:space="0" w:color="auto"/>
            <w:bottom w:val="none" w:sz="0" w:space="0" w:color="auto"/>
            <w:right w:val="none" w:sz="0" w:space="0" w:color="auto"/>
          </w:divBdr>
        </w:div>
        <w:div w:id="1109549680">
          <w:marLeft w:val="0"/>
          <w:marRight w:val="0"/>
          <w:marTop w:val="0"/>
          <w:marBottom w:val="0"/>
          <w:divBdr>
            <w:top w:val="none" w:sz="0" w:space="0" w:color="auto"/>
            <w:left w:val="none" w:sz="0" w:space="0" w:color="auto"/>
            <w:bottom w:val="none" w:sz="0" w:space="0" w:color="auto"/>
            <w:right w:val="none" w:sz="0" w:space="0" w:color="auto"/>
          </w:divBdr>
        </w:div>
        <w:div w:id="435178961">
          <w:marLeft w:val="0"/>
          <w:marRight w:val="0"/>
          <w:marTop w:val="0"/>
          <w:marBottom w:val="0"/>
          <w:divBdr>
            <w:top w:val="none" w:sz="0" w:space="0" w:color="auto"/>
            <w:left w:val="none" w:sz="0" w:space="0" w:color="auto"/>
            <w:bottom w:val="none" w:sz="0" w:space="0" w:color="auto"/>
            <w:right w:val="none" w:sz="0" w:space="0" w:color="auto"/>
          </w:divBdr>
        </w:div>
        <w:div w:id="1737892239">
          <w:marLeft w:val="0"/>
          <w:marRight w:val="0"/>
          <w:marTop w:val="0"/>
          <w:marBottom w:val="0"/>
          <w:divBdr>
            <w:top w:val="none" w:sz="0" w:space="0" w:color="auto"/>
            <w:left w:val="none" w:sz="0" w:space="0" w:color="auto"/>
            <w:bottom w:val="none" w:sz="0" w:space="0" w:color="auto"/>
            <w:right w:val="none" w:sz="0" w:space="0" w:color="auto"/>
          </w:divBdr>
        </w:div>
        <w:div w:id="31423842">
          <w:marLeft w:val="0"/>
          <w:marRight w:val="0"/>
          <w:marTop w:val="0"/>
          <w:marBottom w:val="0"/>
          <w:divBdr>
            <w:top w:val="none" w:sz="0" w:space="0" w:color="auto"/>
            <w:left w:val="none" w:sz="0" w:space="0" w:color="auto"/>
            <w:bottom w:val="none" w:sz="0" w:space="0" w:color="auto"/>
            <w:right w:val="none" w:sz="0" w:space="0" w:color="auto"/>
          </w:divBdr>
        </w:div>
        <w:div w:id="1143736358">
          <w:marLeft w:val="0"/>
          <w:marRight w:val="0"/>
          <w:marTop w:val="0"/>
          <w:marBottom w:val="0"/>
          <w:divBdr>
            <w:top w:val="none" w:sz="0" w:space="0" w:color="auto"/>
            <w:left w:val="none" w:sz="0" w:space="0" w:color="auto"/>
            <w:bottom w:val="none" w:sz="0" w:space="0" w:color="auto"/>
            <w:right w:val="none" w:sz="0" w:space="0" w:color="auto"/>
          </w:divBdr>
        </w:div>
        <w:div w:id="471095338">
          <w:marLeft w:val="0"/>
          <w:marRight w:val="0"/>
          <w:marTop w:val="0"/>
          <w:marBottom w:val="0"/>
          <w:divBdr>
            <w:top w:val="none" w:sz="0" w:space="0" w:color="auto"/>
            <w:left w:val="none" w:sz="0" w:space="0" w:color="auto"/>
            <w:bottom w:val="none" w:sz="0" w:space="0" w:color="auto"/>
            <w:right w:val="none" w:sz="0" w:space="0" w:color="auto"/>
          </w:divBdr>
        </w:div>
        <w:div w:id="1854493866">
          <w:marLeft w:val="0"/>
          <w:marRight w:val="0"/>
          <w:marTop w:val="0"/>
          <w:marBottom w:val="0"/>
          <w:divBdr>
            <w:top w:val="none" w:sz="0" w:space="0" w:color="auto"/>
            <w:left w:val="none" w:sz="0" w:space="0" w:color="auto"/>
            <w:bottom w:val="none" w:sz="0" w:space="0" w:color="auto"/>
            <w:right w:val="none" w:sz="0" w:space="0" w:color="auto"/>
          </w:divBdr>
        </w:div>
        <w:div w:id="744959024">
          <w:marLeft w:val="0"/>
          <w:marRight w:val="0"/>
          <w:marTop w:val="0"/>
          <w:marBottom w:val="0"/>
          <w:divBdr>
            <w:top w:val="none" w:sz="0" w:space="0" w:color="auto"/>
            <w:left w:val="none" w:sz="0" w:space="0" w:color="auto"/>
            <w:bottom w:val="none" w:sz="0" w:space="0" w:color="auto"/>
            <w:right w:val="none" w:sz="0" w:space="0" w:color="auto"/>
          </w:divBdr>
        </w:div>
        <w:div w:id="1424186335">
          <w:marLeft w:val="0"/>
          <w:marRight w:val="0"/>
          <w:marTop w:val="0"/>
          <w:marBottom w:val="0"/>
          <w:divBdr>
            <w:top w:val="none" w:sz="0" w:space="0" w:color="auto"/>
            <w:left w:val="none" w:sz="0" w:space="0" w:color="auto"/>
            <w:bottom w:val="none" w:sz="0" w:space="0" w:color="auto"/>
            <w:right w:val="none" w:sz="0" w:space="0" w:color="auto"/>
          </w:divBdr>
        </w:div>
        <w:div w:id="686835380">
          <w:marLeft w:val="0"/>
          <w:marRight w:val="0"/>
          <w:marTop w:val="0"/>
          <w:marBottom w:val="0"/>
          <w:divBdr>
            <w:top w:val="none" w:sz="0" w:space="0" w:color="auto"/>
            <w:left w:val="none" w:sz="0" w:space="0" w:color="auto"/>
            <w:bottom w:val="none" w:sz="0" w:space="0" w:color="auto"/>
            <w:right w:val="none" w:sz="0" w:space="0" w:color="auto"/>
          </w:divBdr>
        </w:div>
        <w:div w:id="200672030">
          <w:marLeft w:val="0"/>
          <w:marRight w:val="0"/>
          <w:marTop w:val="0"/>
          <w:marBottom w:val="0"/>
          <w:divBdr>
            <w:top w:val="none" w:sz="0" w:space="0" w:color="auto"/>
            <w:left w:val="none" w:sz="0" w:space="0" w:color="auto"/>
            <w:bottom w:val="none" w:sz="0" w:space="0" w:color="auto"/>
            <w:right w:val="none" w:sz="0" w:space="0" w:color="auto"/>
          </w:divBdr>
        </w:div>
        <w:div w:id="233010106">
          <w:marLeft w:val="0"/>
          <w:marRight w:val="0"/>
          <w:marTop w:val="0"/>
          <w:marBottom w:val="0"/>
          <w:divBdr>
            <w:top w:val="none" w:sz="0" w:space="0" w:color="auto"/>
            <w:left w:val="none" w:sz="0" w:space="0" w:color="auto"/>
            <w:bottom w:val="none" w:sz="0" w:space="0" w:color="auto"/>
            <w:right w:val="none" w:sz="0" w:space="0" w:color="auto"/>
          </w:divBdr>
        </w:div>
      </w:divsChild>
    </w:div>
    <w:div w:id="1065302768">
      <w:bodyDiv w:val="1"/>
      <w:marLeft w:val="0"/>
      <w:marRight w:val="0"/>
      <w:marTop w:val="0"/>
      <w:marBottom w:val="0"/>
      <w:divBdr>
        <w:top w:val="none" w:sz="0" w:space="0" w:color="auto"/>
        <w:left w:val="none" w:sz="0" w:space="0" w:color="auto"/>
        <w:bottom w:val="none" w:sz="0" w:space="0" w:color="auto"/>
        <w:right w:val="none" w:sz="0" w:space="0" w:color="auto"/>
      </w:divBdr>
      <w:divsChild>
        <w:div w:id="875894110">
          <w:marLeft w:val="0"/>
          <w:marRight w:val="0"/>
          <w:marTop w:val="0"/>
          <w:marBottom w:val="0"/>
          <w:divBdr>
            <w:top w:val="none" w:sz="0" w:space="0" w:color="auto"/>
            <w:left w:val="none" w:sz="0" w:space="0" w:color="auto"/>
            <w:bottom w:val="none" w:sz="0" w:space="0" w:color="auto"/>
            <w:right w:val="none" w:sz="0" w:space="0" w:color="auto"/>
          </w:divBdr>
        </w:div>
        <w:div w:id="1125002917">
          <w:marLeft w:val="0"/>
          <w:marRight w:val="0"/>
          <w:marTop w:val="0"/>
          <w:marBottom w:val="0"/>
          <w:divBdr>
            <w:top w:val="none" w:sz="0" w:space="0" w:color="auto"/>
            <w:left w:val="none" w:sz="0" w:space="0" w:color="auto"/>
            <w:bottom w:val="none" w:sz="0" w:space="0" w:color="auto"/>
            <w:right w:val="none" w:sz="0" w:space="0" w:color="auto"/>
          </w:divBdr>
        </w:div>
        <w:div w:id="2138255826">
          <w:marLeft w:val="0"/>
          <w:marRight w:val="0"/>
          <w:marTop w:val="0"/>
          <w:marBottom w:val="0"/>
          <w:divBdr>
            <w:top w:val="none" w:sz="0" w:space="0" w:color="auto"/>
            <w:left w:val="none" w:sz="0" w:space="0" w:color="auto"/>
            <w:bottom w:val="none" w:sz="0" w:space="0" w:color="auto"/>
            <w:right w:val="none" w:sz="0" w:space="0" w:color="auto"/>
          </w:divBdr>
        </w:div>
        <w:div w:id="1719162452">
          <w:marLeft w:val="0"/>
          <w:marRight w:val="0"/>
          <w:marTop w:val="0"/>
          <w:marBottom w:val="0"/>
          <w:divBdr>
            <w:top w:val="none" w:sz="0" w:space="0" w:color="auto"/>
            <w:left w:val="none" w:sz="0" w:space="0" w:color="auto"/>
            <w:bottom w:val="none" w:sz="0" w:space="0" w:color="auto"/>
            <w:right w:val="none" w:sz="0" w:space="0" w:color="auto"/>
          </w:divBdr>
        </w:div>
        <w:div w:id="1737164598">
          <w:marLeft w:val="0"/>
          <w:marRight w:val="0"/>
          <w:marTop w:val="0"/>
          <w:marBottom w:val="0"/>
          <w:divBdr>
            <w:top w:val="none" w:sz="0" w:space="0" w:color="auto"/>
            <w:left w:val="none" w:sz="0" w:space="0" w:color="auto"/>
            <w:bottom w:val="none" w:sz="0" w:space="0" w:color="auto"/>
            <w:right w:val="none" w:sz="0" w:space="0" w:color="auto"/>
          </w:divBdr>
        </w:div>
      </w:divsChild>
    </w:div>
    <w:div w:id="1083139299">
      <w:bodyDiv w:val="1"/>
      <w:marLeft w:val="0"/>
      <w:marRight w:val="0"/>
      <w:marTop w:val="0"/>
      <w:marBottom w:val="0"/>
      <w:divBdr>
        <w:top w:val="none" w:sz="0" w:space="0" w:color="auto"/>
        <w:left w:val="none" w:sz="0" w:space="0" w:color="auto"/>
        <w:bottom w:val="none" w:sz="0" w:space="0" w:color="auto"/>
        <w:right w:val="none" w:sz="0" w:space="0" w:color="auto"/>
      </w:divBdr>
      <w:divsChild>
        <w:div w:id="1533686771">
          <w:marLeft w:val="0"/>
          <w:marRight w:val="0"/>
          <w:marTop w:val="0"/>
          <w:marBottom w:val="0"/>
          <w:divBdr>
            <w:top w:val="none" w:sz="0" w:space="0" w:color="auto"/>
            <w:left w:val="none" w:sz="0" w:space="0" w:color="auto"/>
            <w:bottom w:val="none" w:sz="0" w:space="0" w:color="auto"/>
            <w:right w:val="none" w:sz="0" w:space="0" w:color="auto"/>
          </w:divBdr>
        </w:div>
        <w:div w:id="8027796">
          <w:marLeft w:val="0"/>
          <w:marRight w:val="0"/>
          <w:marTop w:val="0"/>
          <w:marBottom w:val="0"/>
          <w:divBdr>
            <w:top w:val="none" w:sz="0" w:space="0" w:color="auto"/>
            <w:left w:val="none" w:sz="0" w:space="0" w:color="auto"/>
            <w:bottom w:val="none" w:sz="0" w:space="0" w:color="auto"/>
            <w:right w:val="none" w:sz="0" w:space="0" w:color="auto"/>
          </w:divBdr>
        </w:div>
        <w:div w:id="366687114">
          <w:marLeft w:val="0"/>
          <w:marRight w:val="0"/>
          <w:marTop w:val="0"/>
          <w:marBottom w:val="0"/>
          <w:divBdr>
            <w:top w:val="none" w:sz="0" w:space="0" w:color="auto"/>
            <w:left w:val="none" w:sz="0" w:space="0" w:color="auto"/>
            <w:bottom w:val="none" w:sz="0" w:space="0" w:color="auto"/>
            <w:right w:val="none" w:sz="0" w:space="0" w:color="auto"/>
          </w:divBdr>
        </w:div>
        <w:div w:id="1076854721">
          <w:marLeft w:val="0"/>
          <w:marRight w:val="0"/>
          <w:marTop w:val="0"/>
          <w:marBottom w:val="0"/>
          <w:divBdr>
            <w:top w:val="none" w:sz="0" w:space="0" w:color="auto"/>
            <w:left w:val="none" w:sz="0" w:space="0" w:color="auto"/>
            <w:bottom w:val="none" w:sz="0" w:space="0" w:color="auto"/>
            <w:right w:val="none" w:sz="0" w:space="0" w:color="auto"/>
          </w:divBdr>
        </w:div>
        <w:div w:id="1036585079">
          <w:marLeft w:val="0"/>
          <w:marRight w:val="0"/>
          <w:marTop w:val="0"/>
          <w:marBottom w:val="0"/>
          <w:divBdr>
            <w:top w:val="none" w:sz="0" w:space="0" w:color="auto"/>
            <w:left w:val="none" w:sz="0" w:space="0" w:color="auto"/>
            <w:bottom w:val="none" w:sz="0" w:space="0" w:color="auto"/>
            <w:right w:val="none" w:sz="0" w:space="0" w:color="auto"/>
          </w:divBdr>
        </w:div>
      </w:divsChild>
    </w:div>
    <w:div w:id="1087118267">
      <w:bodyDiv w:val="1"/>
      <w:marLeft w:val="0"/>
      <w:marRight w:val="0"/>
      <w:marTop w:val="0"/>
      <w:marBottom w:val="0"/>
      <w:divBdr>
        <w:top w:val="none" w:sz="0" w:space="0" w:color="auto"/>
        <w:left w:val="none" w:sz="0" w:space="0" w:color="auto"/>
        <w:bottom w:val="none" w:sz="0" w:space="0" w:color="auto"/>
        <w:right w:val="none" w:sz="0" w:space="0" w:color="auto"/>
      </w:divBdr>
      <w:divsChild>
        <w:div w:id="770705483">
          <w:marLeft w:val="0"/>
          <w:marRight w:val="0"/>
          <w:marTop w:val="0"/>
          <w:marBottom w:val="0"/>
          <w:divBdr>
            <w:top w:val="none" w:sz="0" w:space="0" w:color="auto"/>
            <w:left w:val="none" w:sz="0" w:space="0" w:color="auto"/>
            <w:bottom w:val="none" w:sz="0" w:space="0" w:color="auto"/>
            <w:right w:val="none" w:sz="0" w:space="0" w:color="auto"/>
          </w:divBdr>
        </w:div>
        <w:div w:id="961572269">
          <w:marLeft w:val="0"/>
          <w:marRight w:val="0"/>
          <w:marTop w:val="0"/>
          <w:marBottom w:val="0"/>
          <w:divBdr>
            <w:top w:val="none" w:sz="0" w:space="0" w:color="auto"/>
            <w:left w:val="none" w:sz="0" w:space="0" w:color="auto"/>
            <w:bottom w:val="none" w:sz="0" w:space="0" w:color="auto"/>
            <w:right w:val="none" w:sz="0" w:space="0" w:color="auto"/>
          </w:divBdr>
        </w:div>
        <w:div w:id="698316849">
          <w:marLeft w:val="0"/>
          <w:marRight w:val="0"/>
          <w:marTop w:val="0"/>
          <w:marBottom w:val="0"/>
          <w:divBdr>
            <w:top w:val="none" w:sz="0" w:space="0" w:color="auto"/>
            <w:left w:val="none" w:sz="0" w:space="0" w:color="auto"/>
            <w:bottom w:val="none" w:sz="0" w:space="0" w:color="auto"/>
            <w:right w:val="none" w:sz="0" w:space="0" w:color="auto"/>
          </w:divBdr>
        </w:div>
        <w:div w:id="554584786">
          <w:marLeft w:val="0"/>
          <w:marRight w:val="0"/>
          <w:marTop w:val="0"/>
          <w:marBottom w:val="0"/>
          <w:divBdr>
            <w:top w:val="none" w:sz="0" w:space="0" w:color="auto"/>
            <w:left w:val="none" w:sz="0" w:space="0" w:color="auto"/>
            <w:bottom w:val="none" w:sz="0" w:space="0" w:color="auto"/>
            <w:right w:val="none" w:sz="0" w:space="0" w:color="auto"/>
          </w:divBdr>
        </w:div>
        <w:div w:id="1823739170">
          <w:marLeft w:val="0"/>
          <w:marRight w:val="0"/>
          <w:marTop w:val="0"/>
          <w:marBottom w:val="0"/>
          <w:divBdr>
            <w:top w:val="none" w:sz="0" w:space="0" w:color="auto"/>
            <w:left w:val="none" w:sz="0" w:space="0" w:color="auto"/>
            <w:bottom w:val="none" w:sz="0" w:space="0" w:color="auto"/>
            <w:right w:val="none" w:sz="0" w:space="0" w:color="auto"/>
          </w:divBdr>
        </w:div>
        <w:div w:id="1614629432">
          <w:marLeft w:val="0"/>
          <w:marRight w:val="0"/>
          <w:marTop w:val="0"/>
          <w:marBottom w:val="0"/>
          <w:divBdr>
            <w:top w:val="none" w:sz="0" w:space="0" w:color="auto"/>
            <w:left w:val="none" w:sz="0" w:space="0" w:color="auto"/>
            <w:bottom w:val="none" w:sz="0" w:space="0" w:color="auto"/>
            <w:right w:val="none" w:sz="0" w:space="0" w:color="auto"/>
          </w:divBdr>
        </w:div>
        <w:div w:id="1426339222">
          <w:marLeft w:val="0"/>
          <w:marRight w:val="0"/>
          <w:marTop w:val="0"/>
          <w:marBottom w:val="0"/>
          <w:divBdr>
            <w:top w:val="none" w:sz="0" w:space="0" w:color="auto"/>
            <w:left w:val="none" w:sz="0" w:space="0" w:color="auto"/>
            <w:bottom w:val="none" w:sz="0" w:space="0" w:color="auto"/>
            <w:right w:val="none" w:sz="0" w:space="0" w:color="auto"/>
          </w:divBdr>
        </w:div>
        <w:div w:id="1354529243">
          <w:marLeft w:val="0"/>
          <w:marRight w:val="0"/>
          <w:marTop w:val="0"/>
          <w:marBottom w:val="0"/>
          <w:divBdr>
            <w:top w:val="none" w:sz="0" w:space="0" w:color="auto"/>
            <w:left w:val="none" w:sz="0" w:space="0" w:color="auto"/>
            <w:bottom w:val="none" w:sz="0" w:space="0" w:color="auto"/>
            <w:right w:val="none" w:sz="0" w:space="0" w:color="auto"/>
          </w:divBdr>
        </w:div>
        <w:div w:id="1872717031">
          <w:marLeft w:val="0"/>
          <w:marRight w:val="0"/>
          <w:marTop w:val="0"/>
          <w:marBottom w:val="0"/>
          <w:divBdr>
            <w:top w:val="none" w:sz="0" w:space="0" w:color="auto"/>
            <w:left w:val="none" w:sz="0" w:space="0" w:color="auto"/>
            <w:bottom w:val="none" w:sz="0" w:space="0" w:color="auto"/>
            <w:right w:val="none" w:sz="0" w:space="0" w:color="auto"/>
          </w:divBdr>
        </w:div>
        <w:div w:id="468086295">
          <w:marLeft w:val="0"/>
          <w:marRight w:val="0"/>
          <w:marTop w:val="0"/>
          <w:marBottom w:val="0"/>
          <w:divBdr>
            <w:top w:val="none" w:sz="0" w:space="0" w:color="auto"/>
            <w:left w:val="none" w:sz="0" w:space="0" w:color="auto"/>
            <w:bottom w:val="none" w:sz="0" w:space="0" w:color="auto"/>
            <w:right w:val="none" w:sz="0" w:space="0" w:color="auto"/>
          </w:divBdr>
        </w:div>
        <w:div w:id="570046554">
          <w:marLeft w:val="0"/>
          <w:marRight w:val="0"/>
          <w:marTop w:val="0"/>
          <w:marBottom w:val="0"/>
          <w:divBdr>
            <w:top w:val="none" w:sz="0" w:space="0" w:color="auto"/>
            <w:left w:val="none" w:sz="0" w:space="0" w:color="auto"/>
            <w:bottom w:val="none" w:sz="0" w:space="0" w:color="auto"/>
            <w:right w:val="none" w:sz="0" w:space="0" w:color="auto"/>
          </w:divBdr>
        </w:div>
        <w:div w:id="2104836690">
          <w:marLeft w:val="0"/>
          <w:marRight w:val="0"/>
          <w:marTop w:val="0"/>
          <w:marBottom w:val="0"/>
          <w:divBdr>
            <w:top w:val="none" w:sz="0" w:space="0" w:color="auto"/>
            <w:left w:val="none" w:sz="0" w:space="0" w:color="auto"/>
            <w:bottom w:val="none" w:sz="0" w:space="0" w:color="auto"/>
            <w:right w:val="none" w:sz="0" w:space="0" w:color="auto"/>
          </w:divBdr>
        </w:div>
        <w:div w:id="1800487425">
          <w:marLeft w:val="0"/>
          <w:marRight w:val="0"/>
          <w:marTop w:val="0"/>
          <w:marBottom w:val="0"/>
          <w:divBdr>
            <w:top w:val="none" w:sz="0" w:space="0" w:color="auto"/>
            <w:left w:val="none" w:sz="0" w:space="0" w:color="auto"/>
            <w:bottom w:val="none" w:sz="0" w:space="0" w:color="auto"/>
            <w:right w:val="none" w:sz="0" w:space="0" w:color="auto"/>
          </w:divBdr>
        </w:div>
      </w:divsChild>
    </w:div>
    <w:div w:id="1095172912">
      <w:bodyDiv w:val="1"/>
      <w:marLeft w:val="0"/>
      <w:marRight w:val="0"/>
      <w:marTop w:val="0"/>
      <w:marBottom w:val="0"/>
      <w:divBdr>
        <w:top w:val="none" w:sz="0" w:space="0" w:color="auto"/>
        <w:left w:val="none" w:sz="0" w:space="0" w:color="auto"/>
        <w:bottom w:val="none" w:sz="0" w:space="0" w:color="auto"/>
        <w:right w:val="none" w:sz="0" w:space="0" w:color="auto"/>
      </w:divBdr>
    </w:div>
    <w:div w:id="1099063018">
      <w:bodyDiv w:val="1"/>
      <w:marLeft w:val="0"/>
      <w:marRight w:val="0"/>
      <w:marTop w:val="0"/>
      <w:marBottom w:val="0"/>
      <w:divBdr>
        <w:top w:val="none" w:sz="0" w:space="0" w:color="auto"/>
        <w:left w:val="none" w:sz="0" w:space="0" w:color="auto"/>
        <w:bottom w:val="none" w:sz="0" w:space="0" w:color="auto"/>
        <w:right w:val="none" w:sz="0" w:space="0" w:color="auto"/>
      </w:divBdr>
      <w:divsChild>
        <w:div w:id="1842501598">
          <w:marLeft w:val="0"/>
          <w:marRight w:val="0"/>
          <w:marTop w:val="0"/>
          <w:marBottom w:val="0"/>
          <w:divBdr>
            <w:top w:val="none" w:sz="0" w:space="0" w:color="auto"/>
            <w:left w:val="none" w:sz="0" w:space="0" w:color="auto"/>
            <w:bottom w:val="none" w:sz="0" w:space="0" w:color="auto"/>
            <w:right w:val="none" w:sz="0" w:space="0" w:color="auto"/>
          </w:divBdr>
        </w:div>
        <w:div w:id="1957518234">
          <w:marLeft w:val="0"/>
          <w:marRight w:val="0"/>
          <w:marTop w:val="0"/>
          <w:marBottom w:val="0"/>
          <w:divBdr>
            <w:top w:val="none" w:sz="0" w:space="0" w:color="auto"/>
            <w:left w:val="none" w:sz="0" w:space="0" w:color="auto"/>
            <w:bottom w:val="none" w:sz="0" w:space="0" w:color="auto"/>
            <w:right w:val="none" w:sz="0" w:space="0" w:color="auto"/>
          </w:divBdr>
        </w:div>
        <w:div w:id="1008800086">
          <w:marLeft w:val="0"/>
          <w:marRight w:val="0"/>
          <w:marTop w:val="0"/>
          <w:marBottom w:val="0"/>
          <w:divBdr>
            <w:top w:val="none" w:sz="0" w:space="0" w:color="auto"/>
            <w:left w:val="none" w:sz="0" w:space="0" w:color="auto"/>
            <w:bottom w:val="none" w:sz="0" w:space="0" w:color="auto"/>
            <w:right w:val="none" w:sz="0" w:space="0" w:color="auto"/>
          </w:divBdr>
        </w:div>
        <w:div w:id="472673630">
          <w:marLeft w:val="0"/>
          <w:marRight w:val="0"/>
          <w:marTop w:val="0"/>
          <w:marBottom w:val="0"/>
          <w:divBdr>
            <w:top w:val="none" w:sz="0" w:space="0" w:color="auto"/>
            <w:left w:val="none" w:sz="0" w:space="0" w:color="auto"/>
            <w:bottom w:val="none" w:sz="0" w:space="0" w:color="auto"/>
            <w:right w:val="none" w:sz="0" w:space="0" w:color="auto"/>
          </w:divBdr>
        </w:div>
        <w:div w:id="1596161561">
          <w:marLeft w:val="0"/>
          <w:marRight w:val="0"/>
          <w:marTop w:val="0"/>
          <w:marBottom w:val="0"/>
          <w:divBdr>
            <w:top w:val="none" w:sz="0" w:space="0" w:color="auto"/>
            <w:left w:val="none" w:sz="0" w:space="0" w:color="auto"/>
            <w:bottom w:val="none" w:sz="0" w:space="0" w:color="auto"/>
            <w:right w:val="none" w:sz="0" w:space="0" w:color="auto"/>
          </w:divBdr>
        </w:div>
        <w:div w:id="1040128855">
          <w:marLeft w:val="0"/>
          <w:marRight w:val="0"/>
          <w:marTop w:val="0"/>
          <w:marBottom w:val="0"/>
          <w:divBdr>
            <w:top w:val="none" w:sz="0" w:space="0" w:color="auto"/>
            <w:left w:val="none" w:sz="0" w:space="0" w:color="auto"/>
            <w:bottom w:val="none" w:sz="0" w:space="0" w:color="auto"/>
            <w:right w:val="none" w:sz="0" w:space="0" w:color="auto"/>
          </w:divBdr>
        </w:div>
        <w:div w:id="1963026211">
          <w:marLeft w:val="0"/>
          <w:marRight w:val="0"/>
          <w:marTop w:val="0"/>
          <w:marBottom w:val="0"/>
          <w:divBdr>
            <w:top w:val="none" w:sz="0" w:space="0" w:color="auto"/>
            <w:left w:val="none" w:sz="0" w:space="0" w:color="auto"/>
            <w:bottom w:val="none" w:sz="0" w:space="0" w:color="auto"/>
            <w:right w:val="none" w:sz="0" w:space="0" w:color="auto"/>
          </w:divBdr>
        </w:div>
        <w:div w:id="1229149126">
          <w:marLeft w:val="0"/>
          <w:marRight w:val="0"/>
          <w:marTop w:val="0"/>
          <w:marBottom w:val="0"/>
          <w:divBdr>
            <w:top w:val="none" w:sz="0" w:space="0" w:color="auto"/>
            <w:left w:val="none" w:sz="0" w:space="0" w:color="auto"/>
            <w:bottom w:val="none" w:sz="0" w:space="0" w:color="auto"/>
            <w:right w:val="none" w:sz="0" w:space="0" w:color="auto"/>
          </w:divBdr>
        </w:div>
        <w:div w:id="2089885831">
          <w:marLeft w:val="0"/>
          <w:marRight w:val="0"/>
          <w:marTop w:val="0"/>
          <w:marBottom w:val="0"/>
          <w:divBdr>
            <w:top w:val="none" w:sz="0" w:space="0" w:color="auto"/>
            <w:left w:val="none" w:sz="0" w:space="0" w:color="auto"/>
            <w:bottom w:val="none" w:sz="0" w:space="0" w:color="auto"/>
            <w:right w:val="none" w:sz="0" w:space="0" w:color="auto"/>
          </w:divBdr>
        </w:div>
        <w:div w:id="1930311304">
          <w:marLeft w:val="0"/>
          <w:marRight w:val="0"/>
          <w:marTop w:val="0"/>
          <w:marBottom w:val="0"/>
          <w:divBdr>
            <w:top w:val="none" w:sz="0" w:space="0" w:color="auto"/>
            <w:left w:val="none" w:sz="0" w:space="0" w:color="auto"/>
            <w:bottom w:val="none" w:sz="0" w:space="0" w:color="auto"/>
            <w:right w:val="none" w:sz="0" w:space="0" w:color="auto"/>
          </w:divBdr>
        </w:div>
        <w:div w:id="614405850">
          <w:marLeft w:val="0"/>
          <w:marRight w:val="0"/>
          <w:marTop w:val="0"/>
          <w:marBottom w:val="0"/>
          <w:divBdr>
            <w:top w:val="none" w:sz="0" w:space="0" w:color="auto"/>
            <w:left w:val="none" w:sz="0" w:space="0" w:color="auto"/>
            <w:bottom w:val="none" w:sz="0" w:space="0" w:color="auto"/>
            <w:right w:val="none" w:sz="0" w:space="0" w:color="auto"/>
          </w:divBdr>
        </w:div>
        <w:div w:id="933585205">
          <w:marLeft w:val="0"/>
          <w:marRight w:val="0"/>
          <w:marTop w:val="0"/>
          <w:marBottom w:val="0"/>
          <w:divBdr>
            <w:top w:val="none" w:sz="0" w:space="0" w:color="auto"/>
            <w:left w:val="none" w:sz="0" w:space="0" w:color="auto"/>
            <w:bottom w:val="none" w:sz="0" w:space="0" w:color="auto"/>
            <w:right w:val="none" w:sz="0" w:space="0" w:color="auto"/>
          </w:divBdr>
        </w:div>
        <w:div w:id="1647588834">
          <w:marLeft w:val="0"/>
          <w:marRight w:val="0"/>
          <w:marTop w:val="0"/>
          <w:marBottom w:val="0"/>
          <w:divBdr>
            <w:top w:val="none" w:sz="0" w:space="0" w:color="auto"/>
            <w:left w:val="none" w:sz="0" w:space="0" w:color="auto"/>
            <w:bottom w:val="none" w:sz="0" w:space="0" w:color="auto"/>
            <w:right w:val="none" w:sz="0" w:space="0" w:color="auto"/>
          </w:divBdr>
        </w:div>
      </w:divsChild>
    </w:div>
    <w:div w:id="1109547947">
      <w:bodyDiv w:val="1"/>
      <w:marLeft w:val="0"/>
      <w:marRight w:val="0"/>
      <w:marTop w:val="0"/>
      <w:marBottom w:val="0"/>
      <w:divBdr>
        <w:top w:val="none" w:sz="0" w:space="0" w:color="auto"/>
        <w:left w:val="none" w:sz="0" w:space="0" w:color="auto"/>
        <w:bottom w:val="none" w:sz="0" w:space="0" w:color="auto"/>
        <w:right w:val="none" w:sz="0" w:space="0" w:color="auto"/>
      </w:divBdr>
    </w:div>
    <w:div w:id="1129276728">
      <w:bodyDiv w:val="1"/>
      <w:marLeft w:val="0"/>
      <w:marRight w:val="0"/>
      <w:marTop w:val="0"/>
      <w:marBottom w:val="0"/>
      <w:divBdr>
        <w:top w:val="none" w:sz="0" w:space="0" w:color="auto"/>
        <w:left w:val="none" w:sz="0" w:space="0" w:color="auto"/>
        <w:bottom w:val="none" w:sz="0" w:space="0" w:color="auto"/>
        <w:right w:val="none" w:sz="0" w:space="0" w:color="auto"/>
      </w:divBdr>
      <w:divsChild>
        <w:div w:id="1285237616">
          <w:marLeft w:val="0"/>
          <w:marRight w:val="0"/>
          <w:marTop w:val="0"/>
          <w:marBottom w:val="0"/>
          <w:divBdr>
            <w:top w:val="none" w:sz="0" w:space="0" w:color="auto"/>
            <w:left w:val="none" w:sz="0" w:space="0" w:color="auto"/>
            <w:bottom w:val="none" w:sz="0" w:space="0" w:color="auto"/>
            <w:right w:val="none" w:sz="0" w:space="0" w:color="auto"/>
          </w:divBdr>
        </w:div>
        <w:div w:id="241988361">
          <w:marLeft w:val="0"/>
          <w:marRight w:val="0"/>
          <w:marTop w:val="0"/>
          <w:marBottom w:val="0"/>
          <w:divBdr>
            <w:top w:val="none" w:sz="0" w:space="0" w:color="auto"/>
            <w:left w:val="none" w:sz="0" w:space="0" w:color="auto"/>
            <w:bottom w:val="none" w:sz="0" w:space="0" w:color="auto"/>
            <w:right w:val="none" w:sz="0" w:space="0" w:color="auto"/>
          </w:divBdr>
        </w:div>
        <w:div w:id="1279800301">
          <w:marLeft w:val="0"/>
          <w:marRight w:val="0"/>
          <w:marTop w:val="0"/>
          <w:marBottom w:val="0"/>
          <w:divBdr>
            <w:top w:val="none" w:sz="0" w:space="0" w:color="auto"/>
            <w:left w:val="none" w:sz="0" w:space="0" w:color="auto"/>
            <w:bottom w:val="none" w:sz="0" w:space="0" w:color="auto"/>
            <w:right w:val="none" w:sz="0" w:space="0" w:color="auto"/>
          </w:divBdr>
        </w:div>
        <w:div w:id="597754368">
          <w:marLeft w:val="0"/>
          <w:marRight w:val="0"/>
          <w:marTop w:val="0"/>
          <w:marBottom w:val="0"/>
          <w:divBdr>
            <w:top w:val="none" w:sz="0" w:space="0" w:color="auto"/>
            <w:left w:val="none" w:sz="0" w:space="0" w:color="auto"/>
            <w:bottom w:val="none" w:sz="0" w:space="0" w:color="auto"/>
            <w:right w:val="none" w:sz="0" w:space="0" w:color="auto"/>
          </w:divBdr>
        </w:div>
        <w:div w:id="1304119326">
          <w:marLeft w:val="0"/>
          <w:marRight w:val="0"/>
          <w:marTop w:val="0"/>
          <w:marBottom w:val="0"/>
          <w:divBdr>
            <w:top w:val="none" w:sz="0" w:space="0" w:color="auto"/>
            <w:left w:val="none" w:sz="0" w:space="0" w:color="auto"/>
            <w:bottom w:val="none" w:sz="0" w:space="0" w:color="auto"/>
            <w:right w:val="none" w:sz="0" w:space="0" w:color="auto"/>
          </w:divBdr>
        </w:div>
        <w:div w:id="1381518602">
          <w:marLeft w:val="0"/>
          <w:marRight w:val="0"/>
          <w:marTop w:val="0"/>
          <w:marBottom w:val="0"/>
          <w:divBdr>
            <w:top w:val="none" w:sz="0" w:space="0" w:color="auto"/>
            <w:left w:val="none" w:sz="0" w:space="0" w:color="auto"/>
            <w:bottom w:val="none" w:sz="0" w:space="0" w:color="auto"/>
            <w:right w:val="none" w:sz="0" w:space="0" w:color="auto"/>
          </w:divBdr>
        </w:div>
        <w:div w:id="227349150">
          <w:marLeft w:val="0"/>
          <w:marRight w:val="0"/>
          <w:marTop w:val="0"/>
          <w:marBottom w:val="0"/>
          <w:divBdr>
            <w:top w:val="none" w:sz="0" w:space="0" w:color="auto"/>
            <w:left w:val="none" w:sz="0" w:space="0" w:color="auto"/>
            <w:bottom w:val="none" w:sz="0" w:space="0" w:color="auto"/>
            <w:right w:val="none" w:sz="0" w:space="0" w:color="auto"/>
          </w:divBdr>
        </w:div>
      </w:divsChild>
    </w:div>
    <w:div w:id="1168060914">
      <w:bodyDiv w:val="1"/>
      <w:marLeft w:val="0"/>
      <w:marRight w:val="0"/>
      <w:marTop w:val="0"/>
      <w:marBottom w:val="0"/>
      <w:divBdr>
        <w:top w:val="none" w:sz="0" w:space="0" w:color="auto"/>
        <w:left w:val="none" w:sz="0" w:space="0" w:color="auto"/>
        <w:bottom w:val="none" w:sz="0" w:space="0" w:color="auto"/>
        <w:right w:val="none" w:sz="0" w:space="0" w:color="auto"/>
      </w:divBdr>
      <w:divsChild>
        <w:div w:id="1976905684">
          <w:marLeft w:val="0"/>
          <w:marRight w:val="0"/>
          <w:marTop w:val="0"/>
          <w:marBottom w:val="0"/>
          <w:divBdr>
            <w:top w:val="none" w:sz="0" w:space="0" w:color="auto"/>
            <w:left w:val="none" w:sz="0" w:space="0" w:color="auto"/>
            <w:bottom w:val="none" w:sz="0" w:space="0" w:color="auto"/>
            <w:right w:val="none" w:sz="0" w:space="0" w:color="auto"/>
          </w:divBdr>
        </w:div>
        <w:div w:id="2113091184">
          <w:marLeft w:val="0"/>
          <w:marRight w:val="0"/>
          <w:marTop w:val="0"/>
          <w:marBottom w:val="0"/>
          <w:divBdr>
            <w:top w:val="none" w:sz="0" w:space="0" w:color="auto"/>
            <w:left w:val="none" w:sz="0" w:space="0" w:color="auto"/>
            <w:bottom w:val="none" w:sz="0" w:space="0" w:color="auto"/>
            <w:right w:val="none" w:sz="0" w:space="0" w:color="auto"/>
          </w:divBdr>
        </w:div>
        <w:div w:id="187256797">
          <w:marLeft w:val="0"/>
          <w:marRight w:val="0"/>
          <w:marTop w:val="0"/>
          <w:marBottom w:val="0"/>
          <w:divBdr>
            <w:top w:val="none" w:sz="0" w:space="0" w:color="auto"/>
            <w:left w:val="none" w:sz="0" w:space="0" w:color="auto"/>
            <w:bottom w:val="none" w:sz="0" w:space="0" w:color="auto"/>
            <w:right w:val="none" w:sz="0" w:space="0" w:color="auto"/>
          </w:divBdr>
        </w:div>
        <w:div w:id="1657299639">
          <w:marLeft w:val="0"/>
          <w:marRight w:val="0"/>
          <w:marTop w:val="0"/>
          <w:marBottom w:val="0"/>
          <w:divBdr>
            <w:top w:val="none" w:sz="0" w:space="0" w:color="auto"/>
            <w:left w:val="none" w:sz="0" w:space="0" w:color="auto"/>
            <w:bottom w:val="none" w:sz="0" w:space="0" w:color="auto"/>
            <w:right w:val="none" w:sz="0" w:space="0" w:color="auto"/>
          </w:divBdr>
        </w:div>
        <w:div w:id="1053234807">
          <w:marLeft w:val="0"/>
          <w:marRight w:val="0"/>
          <w:marTop w:val="0"/>
          <w:marBottom w:val="0"/>
          <w:divBdr>
            <w:top w:val="none" w:sz="0" w:space="0" w:color="auto"/>
            <w:left w:val="none" w:sz="0" w:space="0" w:color="auto"/>
            <w:bottom w:val="none" w:sz="0" w:space="0" w:color="auto"/>
            <w:right w:val="none" w:sz="0" w:space="0" w:color="auto"/>
          </w:divBdr>
        </w:div>
        <w:div w:id="1853911443">
          <w:marLeft w:val="0"/>
          <w:marRight w:val="0"/>
          <w:marTop w:val="0"/>
          <w:marBottom w:val="0"/>
          <w:divBdr>
            <w:top w:val="none" w:sz="0" w:space="0" w:color="auto"/>
            <w:left w:val="none" w:sz="0" w:space="0" w:color="auto"/>
            <w:bottom w:val="none" w:sz="0" w:space="0" w:color="auto"/>
            <w:right w:val="none" w:sz="0" w:space="0" w:color="auto"/>
          </w:divBdr>
        </w:div>
        <w:div w:id="768156923">
          <w:marLeft w:val="0"/>
          <w:marRight w:val="0"/>
          <w:marTop w:val="0"/>
          <w:marBottom w:val="0"/>
          <w:divBdr>
            <w:top w:val="none" w:sz="0" w:space="0" w:color="auto"/>
            <w:left w:val="none" w:sz="0" w:space="0" w:color="auto"/>
            <w:bottom w:val="none" w:sz="0" w:space="0" w:color="auto"/>
            <w:right w:val="none" w:sz="0" w:space="0" w:color="auto"/>
          </w:divBdr>
        </w:div>
        <w:div w:id="1155025549">
          <w:marLeft w:val="0"/>
          <w:marRight w:val="0"/>
          <w:marTop w:val="0"/>
          <w:marBottom w:val="0"/>
          <w:divBdr>
            <w:top w:val="none" w:sz="0" w:space="0" w:color="auto"/>
            <w:left w:val="none" w:sz="0" w:space="0" w:color="auto"/>
            <w:bottom w:val="none" w:sz="0" w:space="0" w:color="auto"/>
            <w:right w:val="none" w:sz="0" w:space="0" w:color="auto"/>
          </w:divBdr>
        </w:div>
        <w:div w:id="517433530">
          <w:marLeft w:val="0"/>
          <w:marRight w:val="0"/>
          <w:marTop w:val="0"/>
          <w:marBottom w:val="0"/>
          <w:divBdr>
            <w:top w:val="none" w:sz="0" w:space="0" w:color="auto"/>
            <w:left w:val="none" w:sz="0" w:space="0" w:color="auto"/>
            <w:bottom w:val="none" w:sz="0" w:space="0" w:color="auto"/>
            <w:right w:val="none" w:sz="0" w:space="0" w:color="auto"/>
          </w:divBdr>
        </w:div>
      </w:divsChild>
    </w:div>
    <w:div w:id="1248153407">
      <w:bodyDiv w:val="1"/>
      <w:marLeft w:val="0"/>
      <w:marRight w:val="0"/>
      <w:marTop w:val="0"/>
      <w:marBottom w:val="0"/>
      <w:divBdr>
        <w:top w:val="none" w:sz="0" w:space="0" w:color="auto"/>
        <w:left w:val="none" w:sz="0" w:space="0" w:color="auto"/>
        <w:bottom w:val="none" w:sz="0" w:space="0" w:color="auto"/>
        <w:right w:val="none" w:sz="0" w:space="0" w:color="auto"/>
      </w:divBdr>
      <w:divsChild>
        <w:div w:id="133721146">
          <w:marLeft w:val="0"/>
          <w:marRight w:val="0"/>
          <w:marTop w:val="0"/>
          <w:marBottom w:val="0"/>
          <w:divBdr>
            <w:top w:val="none" w:sz="0" w:space="0" w:color="auto"/>
            <w:left w:val="none" w:sz="0" w:space="0" w:color="auto"/>
            <w:bottom w:val="none" w:sz="0" w:space="0" w:color="auto"/>
            <w:right w:val="none" w:sz="0" w:space="0" w:color="auto"/>
          </w:divBdr>
        </w:div>
        <w:div w:id="398404769">
          <w:marLeft w:val="0"/>
          <w:marRight w:val="0"/>
          <w:marTop w:val="0"/>
          <w:marBottom w:val="0"/>
          <w:divBdr>
            <w:top w:val="none" w:sz="0" w:space="0" w:color="auto"/>
            <w:left w:val="none" w:sz="0" w:space="0" w:color="auto"/>
            <w:bottom w:val="none" w:sz="0" w:space="0" w:color="auto"/>
            <w:right w:val="none" w:sz="0" w:space="0" w:color="auto"/>
          </w:divBdr>
        </w:div>
        <w:div w:id="666978496">
          <w:marLeft w:val="0"/>
          <w:marRight w:val="0"/>
          <w:marTop w:val="0"/>
          <w:marBottom w:val="0"/>
          <w:divBdr>
            <w:top w:val="none" w:sz="0" w:space="0" w:color="auto"/>
            <w:left w:val="none" w:sz="0" w:space="0" w:color="auto"/>
            <w:bottom w:val="none" w:sz="0" w:space="0" w:color="auto"/>
            <w:right w:val="none" w:sz="0" w:space="0" w:color="auto"/>
          </w:divBdr>
        </w:div>
        <w:div w:id="449319704">
          <w:marLeft w:val="0"/>
          <w:marRight w:val="0"/>
          <w:marTop w:val="0"/>
          <w:marBottom w:val="0"/>
          <w:divBdr>
            <w:top w:val="none" w:sz="0" w:space="0" w:color="auto"/>
            <w:left w:val="none" w:sz="0" w:space="0" w:color="auto"/>
            <w:bottom w:val="none" w:sz="0" w:space="0" w:color="auto"/>
            <w:right w:val="none" w:sz="0" w:space="0" w:color="auto"/>
          </w:divBdr>
        </w:div>
        <w:div w:id="532227778">
          <w:marLeft w:val="0"/>
          <w:marRight w:val="0"/>
          <w:marTop w:val="0"/>
          <w:marBottom w:val="0"/>
          <w:divBdr>
            <w:top w:val="none" w:sz="0" w:space="0" w:color="auto"/>
            <w:left w:val="none" w:sz="0" w:space="0" w:color="auto"/>
            <w:bottom w:val="none" w:sz="0" w:space="0" w:color="auto"/>
            <w:right w:val="none" w:sz="0" w:space="0" w:color="auto"/>
          </w:divBdr>
        </w:div>
        <w:div w:id="2058508554">
          <w:marLeft w:val="0"/>
          <w:marRight w:val="0"/>
          <w:marTop w:val="0"/>
          <w:marBottom w:val="0"/>
          <w:divBdr>
            <w:top w:val="none" w:sz="0" w:space="0" w:color="auto"/>
            <w:left w:val="none" w:sz="0" w:space="0" w:color="auto"/>
            <w:bottom w:val="none" w:sz="0" w:space="0" w:color="auto"/>
            <w:right w:val="none" w:sz="0" w:space="0" w:color="auto"/>
          </w:divBdr>
        </w:div>
        <w:div w:id="1729454336">
          <w:marLeft w:val="0"/>
          <w:marRight w:val="0"/>
          <w:marTop w:val="0"/>
          <w:marBottom w:val="0"/>
          <w:divBdr>
            <w:top w:val="none" w:sz="0" w:space="0" w:color="auto"/>
            <w:left w:val="none" w:sz="0" w:space="0" w:color="auto"/>
            <w:bottom w:val="none" w:sz="0" w:space="0" w:color="auto"/>
            <w:right w:val="none" w:sz="0" w:space="0" w:color="auto"/>
          </w:divBdr>
        </w:div>
        <w:div w:id="1384325021">
          <w:marLeft w:val="0"/>
          <w:marRight w:val="0"/>
          <w:marTop w:val="0"/>
          <w:marBottom w:val="0"/>
          <w:divBdr>
            <w:top w:val="none" w:sz="0" w:space="0" w:color="auto"/>
            <w:left w:val="none" w:sz="0" w:space="0" w:color="auto"/>
            <w:bottom w:val="none" w:sz="0" w:space="0" w:color="auto"/>
            <w:right w:val="none" w:sz="0" w:space="0" w:color="auto"/>
          </w:divBdr>
        </w:div>
        <w:div w:id="1503277737">
          <w:marLeft w:val="0"/>
          <w:marRight w:val="0"/>
          <w:marTop w:val="0"/>
          <w:marBottom w:val="0"/>
          <w:divBdr>
            <w:top w:val="none" w:sz="0" w:space="0" w:color="auto"/>
            <w:left w:val="none" w:sz="0" w:space="0" w:color="auto"/>
            <w:bottom w:val="none" w:sz="0" w:space="0" w:color="auto"/>
            <w:right w:val="none" w:sz="0" w:space="0" w:color="auto"/>
          </w:divBdr>
        </w:div>
        <w:div w:id="49505367">
          <w:marLeft w:val="0"/>
          <w:marRight w:val="0"/>
          <w:marTop w:val="0"/>
          <w:marBottom w:val="0"/>
          <w:divBdr>
            <w:top w:val="none" w:sz="0" w:space="0" w:color="auto"/>
            <w:left w:val="none" w:sz="0" w:space="0" w:color="auto"/>
            <w:bottom w:val="none" w:sz="0" w:space="0" w:color="auto"/>
            <w:right w:val="none" w:sz="0" w:space="0" w:color="auto"/>
          </w:divBdr>
        </w:div>
        <w:div w:id="101993299">
          <w:marLeft w:val="0"/>
          <w:marRight w:val="0"/>
          <w:marTop w:val="0"/>
          <w:marBottom w:val="0"/>
          <w:divBdr>
            <w:top w:val="none" w:sz="0" w:space="0" w:color="auto"/>
            <w:left w:val="none" w:sz="0" w:space="0" w:color="auto"/>
            <w:bottom w:val="none" w:sz="0" w:space="0" w:color="auto"/>
            <w:right w:val="none" w:sz="0" w:space="0" w:color="auto"/>
          </w:divBdr>
        </w:div>
        <w:div w:id="1275476623">
          <w:marLeft w:val="0"/>
          <w:marRight w:val="0"/>
          <w:marTop w:val="0"/>
          <w:marBottom w:val="0"/>
          <w:divBdr>
            <w:top w:val="none" w:sz="0" w:space="0" w:color="auto"/>
            <w:left w:val="none" w:sz="0" w:space="0" w:color="auto"/>
            <w:bottom w:val="none" w:sz="0" w:space="0" w:color="auto"/>
            <w:right w:val="none" w:sz="0" w:space="0" w:color="auto"/>
          </w:divBdr>
        </w:div>
        <w:div w:id="359362246">
          <w:marLeft w:val="0"/>
          <w:marRight w:val="0"/>
          <w:marTop w:val="0"/>
          <w:marBottom w:val="0"/>
          <w:divBdr>
            <w:top w:val="none" w:sz="0" w:space="0" w:color="auto"/>
            <w:left w:val="none" w:sz="0" w:space="0" w:color="auto"/>
            <w:bottom w:val="none" w:sz="0" w:space="0" w:color="auto"/>
            <w:right w:val="none" w:sz="0" w:space="0" w:color="auto"/>
          </w:divBdr>
        </w:div>
        <w:div w:id="1539246413">
          <w:marLeft w:val="0"/>
          <w:marRight w:val="0"/>
          <w:marTop w:val="0"/>
          <w:marBottom w:val="0"/>
          <w:divBdr>
            <w:top w:val="none" w:sz="0" w:space="0" w:color="auto"/>
            <w:left w:val="none" w:sz="0" w:space="0" w:color="auto"/>
            <w:bottom w:val="none" w:sz="0" w:space="0" w:color="auto"/>
            <w:right w:val="none" w:sz="0" w:space="0" w:color="auto"/>
          </w:divBdr>
        </w:div>
      </w:divsChild>
    </w:div>
    <w:div w:id="1252733896">
      <w:bodyDiv w:val="1"/>
      <w:marLeft w:val="0"/>
      <w:marRight w:val="0"/>
      <w:marTop w:val="0"/>
      <w:marBottom w:val="0"/>
      <w:divBdr>
        <w:top w:val="none" w:sz="0" w:space="0" w:color="auto"/>
        <w:left w:val="none" w:sz="0" w:space="0" w:color="auto"/>
        <w:bottom w:val="none" w:sz="0" w:space="0" w:color="auto"/>
        <w:right w:val="none" w:sz="0" w:space="0" w:color="auto"/>
      </w:divBdr>
      <w:divsChild>
        <w:div w:id="1462532589">
          <w:marLeft w:val="0"/>
          <w:marRight w:val="0"/>
          <w:marTop w:val="0"/>
          <w:marBottom w:val="0"/>
          <w:divBdr>
            <w:top w:val="none" w:sz="0" w:space="0" w:color="auto"/>
            <w:left w:val="none" w:sz="0" w:space="0" w:color="auto"/>
            <w:bottom w:val="none" w:sz="0" w:space="0" w:color="auto"/>
            <w:right w:val="none" w:sz="0" w:space="0" w:color="auto"/>
          </w:divBdr>
        </w:div>
        <w:div w:id="686909360">
          <w:marLeft w:val="0"/>
          <w:marRight w:val="0"/>
          <w:marTop w:val="0"/>
          <w:marBottom w:val="0"/>
          <w:divBdr>
            <w:top w:val="none" w:sz="0" w:space="0" w:color="auto"/>
            <w:left w:val="none" w:sz="0" w:space="0" w:color="auto"/>
            <w:bottom w:val="none" w:sz="0" w:space="0" w:color="auto"/>
            <w:right w:val="none" w:sz="0" w:space="0" w:color="auto"/>
          </w:divBdr>
        </w:div>
        <w:div w:id="1795710938">
          <w:marLeft w:val="0"/>
          <w:marRight w:val="0"/>
          <w:marTop w:val="0"/>
          <w:marBottom w:val="0"/>
          <w:divBdr>
            <w:top w:val="none" w:sz="0" w:space="0" w:color="auto"/>
            <w:left w:val="none" w:sz="0" w:space="0" w:color="auto"/>
            <w:bottom w:val="none" w:sz="0" w:space="0" w:color="auto"/>
            <w:right w:val="none" w:sz="0" w:space="0" w:color="auto"/>
          </w:divBdr>
        </w:div>
        <w:div w:id="1189023732">
          <w:marLeft w:val="0"/>
          <w:marRight w:val="0"/>
          <w:marTop w:val="0"/>
          <w:marBottom w:val="0"/>
          <w:divBdr>
            <w:top w:val="none" w:sz="0" w:space="0" w:color="auto"/>
            <w:left w:val="none" w:sz="0" w:space="0" w:color="auto"/>
            <w:bottom w:val="none" w:sz="0" w:space="0" w:color="auto"/>
            <w:right w:val="none" w:sz="0" w:space="0" w:color="auto"/>
          </w:divBdr>
        </w:div>
        <w:div w:id="40788086">
          <w:marLeft w:val="0"/>
          <w:marRight w:val="0"/>
          <w:marTop w:val="0"/>
          <w:marBottom w:val="0"/>
          <w:divBdr>
            <w:top w:val="none" w:sz="0" w:space="0" w:color="auto"/>
            <w:left w:val="none" w:sz="0" w:space="0" w:color="auto"/>
            <w:bottom w:val="none" w:sz="0" w:space="0" w:color="auto"/>
            <w:right w:val="none" w:sz="0" w:space="0" w:color="auto"/>
          </w:divBdr>
        </w:div>
        <w:div w:id="1181968146">
          <w:marLeft w:val="0"/>
          <w:marRight w:val="0"/>
          <w:marTop w:val="0"/>
          <w:marBottom w:val="0"/>
          <w:divBdr>
            <w:top w:val="none" w:sz="0" w:space="0" w:color="auto"/>
            <w:left w:val="none" w:sz="0" w:space="0" w:color="auto"/>
            <w:bottom w:val="none" w:sz="0" w:space="0" w:color="auto"/>
            <w:right w:val="none" w:sz="0" w:space="0" w:color="auto"/>
          </w:divBdr>
        </w:div>
        <w:div w:id="1266229249">
          <w:marLeft w:val="0"/>
          <w:marRight w:val="0"/>
          <w:marTop w:val="0"/>
          <w:marBottom w:val="0"/>
          <w:divBdr>
            <w:top w:val="none" w:sz="0" w:space="0" w:color="auto"/>
            <w:left w:val="none" w:sz="0" w:space="0" w:color="auto"/>
            <w:bottom w:val="none" w:sz="0" w:space="0" w:color="auto"/>
            <w:right w:val="none" w:sz="0" w:space="0" w:color="auto"/>
          </w:divBdr>
        </w:div>
      </w:divsChild>
    </w:div>
    <w:div w:id="1263688071">
      <w:bodyDiv w:val="1"/>
      <w:marLeft w:val="0"/>
      <w:marRight w:val="0"/>
      <w:marTop w:val="0"/>
      <w:marBottom w:val="0"/>
      <w:divBdr>
        <w:top w:val="none" w:sz="0" w:space="0" w:color="auto"/>
        <w:left w:val="none" w:sz="0" w:space="0" w:color="auto"/>
        <w:bottom w:val="none" w:sz="0" w:space="0" w:color="auto"/>
        <w:right w:val="none" w:sz="0" w:space="0" w:color="auto"/>
      </w:divBdr>
      <w:divsChild>
        <w:div w:id="963117828">
          <w:marLeft w:val="0"/>
          <w:marRight w:val="0"/>
          <w:marTop w:val="0"/>
          <w:marBottom w:val="0"/>
          <w:divBdr>
            <w:top w:val="none" w:sz="0" w:space="0" w:color="auto"/>
            <w:left w:val="none" w:sz="0" w:space="0" w:color="auto"/>
            <w:bottom w:val="none" w:sz="0" w:space="0" w:color="auto"/>
            <w:right w:val="none" w:sz="0" w:space="0" w:color="auto"/>
          </w:divBdr>
        </w:div>
        <w:div w:id="964845286">
          <w:marLeft w:val="0"/>
          <w:marRight w:val="0"/>
          <w:marTop w:val="0"/>
          <w:marBottom w:val="0"/>
          <w:divBdr>
            <w:top w:val="none" w:sz="0" w:space="0" w:color="auto"/>
            <w:left w:val="none" w:sz="0" w:space="0" w:color="auto"/>
            <w:bottom w:val="none" w:sz="0" w:space="0" w:color="auto"/>
            <w:right w:val="none" w:sz="0" w:space="0" w:color="auto"/>
          </w:divBdr>
        </w:div>
        <w:div w:id="959648104">
          <w:marLeft w:val="0"/>
          <w:marRight w:val="0"/>
          <w:marTop w:val="0"/>
          <w:marBottom w:val="0"/>
          <w:divBdr>
            <w:top w:val="none" w:sz="0" w:space="0" w:color="auto"/>
            <w:left w:val="none" w:sz="0" w:space="0" w:color="auto"/>
            <w:bottom w:val="none" w:sz="0" w:space="0" w:color="auto"/>
            <w:right w:val="none" w:sz="0" w:space="0" w:color="auto"/>
          </w:divBdr>
        </w:div>
        <w:div w:id="1551383144">
          <w:marLeft w:val="0"/>
          <w:marRight w:val="0"/>
          <w:marTop w:val="0"/>
          <w:marBottom w:val="0"/>
          <w:divBdr>
            <w:top w:val="none" w:sz="0" w:space="0" w:color="auto"/>
            <w:left w:val="none" w:sz="0" w:space="0" w:color="auto"/>
            <w:bottom w:val="none" w:sz="0" w:space="0" w:color="auto"/>
            <w:right w:val="none" w:sz="0" w:space="0" w:color="auto"/>
          </w:divBdr>
        </w:div>
        <w:div w:id="1266960614">
          <w:marLeft w:val="0"/>
          <w:marRight w:val="0"/>
          <w:marTop w:val="0"/>
          <w:marBottom w:val="0"/>
          <w:divBdr>
            <w:top w:val="none" w:sz="0" w:space="0" w:color="auto"/>
            <w:left w:val="none" w:sz="0" w:space="0" w:color="auto"/>
            <w:bottom w:val="none" w:sz="0" w:space="0" w:color="auto"/>
            <w:right w:val="none" w:sz="0" w:space="0" w:color="auto"/>
          </w:divBdr>
        </w:div>
        <w:div w:id="1289123364">
          <w:marLeft w:val="0"/>
          <w:marRight w:val="0"/>
          <w:marTop w:val="0"/>
          <w:marBottom w:val="0"/>
          <w:divBdr>
            <w:top w:val="none" w:sz="0" w:space="0" w:color="auto"/>
            <w:left w:val="none" w:sz="0" w:space="0" w:color="auto"/>
            <w:bottom w:val="none" w:sz="0" w:space="0" w:color="auto"/>
            <w:right w:val="none" w:sz="0" w:space="0" w:color="auto"/>
          </w:divBdr>
        </w:div>
        <w:div w:id="1966886489">
          <w:marLeft w:val="0"/>
          <w:marRight w:val="0"/>
          <w:marTop w:val="0"/>
          <w:marBottom w:val="0"/>
          <w:divBdr>
            <w:top w:val="none" w:sz="0" w:space="0" w:color="auto"/>
            <w:left w:val="none" w:sz="0" w:space="0" w:color="auto"/>
            <w:bottom w:val="none" w:sz="0" w:space="0" w:color="auto"/>
            <w:right w:val="none" w:sz="0" w:space="0" w:color="auto"/>
          </w:divBdr>
        </w:div>
        <w:div w:id="1190409899">
          <w:marLeft w:val="0"/>
          <w:marRight w:val="0"/>
          <w:marTop w:val="0"/>
          <w:marBottom w:val="0"/>
          <w:divBdr>
            <w:top w:val="none" w:sz="0" w:space="0" w:color="auto"/>
            <w:left w:val="none" w:sz="0" w:space="0" w:color="auto"/>
            <w:bottom w:val="none" w:sz="0" w:space="0" w:color="auto"/>
            <w:right w:val="none" w:sz="0" w:space="0" w:color="auto"/>
          </w:divBdr>
        </w:div>
        <w:div w:id="1604535636">
          <w:marLeft w:val="0"/>
          <w:marRight w:val="0"/>
          <w:marTop w:val="0"/>
          <w:marBottom w:val="0"/>
          <w:divBdr>
            <w:top w:val="none" w:sz="0" w:space="0" w:color="auto"/>
            <w:left w:val="none" w:sz="0" w:space="0" w:color="auto"/>
            <w:bottom w:val="none" w:sz="0" w:space="0" w:color="auto"/>
            <w:right w:val="none" w:sz="0" w:space="0" w:color="auto"/>
          </w:divBdr>
        </w:div>
      </w:divsChild>
    </w:div>
    <w:div w:id="1309896471">
      <w:bodyDiv w:val="1"/>
      <w:marLeft w:val="0"/>
      <w:marRight w:val="0"/>
      <w:marTop w:val="0"/>
      <w:marBottom w:val="0"/>
      <w:divBdr>
        <w:top w:val="none" w:sz="0" w:space="0" w:color="auto"/>
        <w:left w:val="none" w:sz="0" w:space="0" w:color="auto"/>
        <w:bottom w:val="none" w:sz="0" w:space="0" w:color="auto"/>
        <w:right w:val="none" w:sz="0" w:space="0" w:color="auto"/>
      </w:divBdr>
      <w:divsChild>
        <w:div w:id="1584610192">
          <w:marLeft w:val="0"/>
          <w:marRight w:val="0"/>
          <w:marTop w:val="0"/>
          <w:marBottom w:val="0"/>
          <w:divBdr>
            <w:top w:val="none" w:sz="0" w:space="0" w:color="auto"/>
            <w:left w:val="none" w:sz="0" w:space="0" w:color="auto"/>
            <w:bottom w:val="none" w:sz="0" w:space="0" w:color="auto"/>
            <w:right w:val="none" w:sz="0" w:space="0" w:color="auto"/>
          </w:divBdr>
        </w:div>
        <w:div w:id="587738360">
          <w:marLeft w:val="0"/>
          <w:marRight w:val="0"/>
          <w:marTop w:val="0"/>
          <w:marBottom w:val="0"/>
          <w:divBdr>
            <w:top w:val="none" w:sz="0" w:space="0" w:color="auto"/>
            <w:left w:val="none" w:sz="0" w:space="0" w:color="auto"/>
            <w:bottom w:val="none" w:sz="0" w:space="0" w:color="auto"/>
            <w:right w:val="none" w:sz="0" w:space="0" w:color="auto"/>
          </w:divBdr>
        </w:div>
        <w:div w:id="770052439">
          <w:marLeft w:val="0"/>
          <w:marRight w:val="0"/>
          <w:marTop w:val="0"/>
          <w:marBottom w:val="0"/>
          <w:divBdr>
            <w:top w:val="none" w:sz="0" w:space="0" w:color="auto"/>
            <w:left w:val="none" w:sz="0" w:space="0" w:color="auto"/>
            <w:bottom w:val="none" w:sz="0" w:space="0" w:color="auto"/>
            <w:right w:val="none" w:sz="0" w:space="0" w:color="auto"/>
          </w:divBdr>
        </w:div>
        <w:div w:id="1301767937">
          <w:marLeft w:val="0"/>
          <w:marRight w:val="0"/>
          <w:marTop w:val="0"/>
          <w:marBottom w:val="0"/>
          <w:divBdr>
            <w:top w:val="none" w:sz="0" w:space="0" w:color="auto"/>
            <w:left w:val="none" w:sz="0" w:space="0" w:color="auto"/>
            <w:bottom w:val="none" w:sz="0" w:space="0" w:color="auto"/>
            <w:right w:val="none" w:sz="0" w:space="0" w:color="auto"/>
          </w:divBdr>
        </w:div>
        <w:div w:id="661540447">
          <w:marLeft w:val="0"/>
          <w:marRight w:val="0"/>
          <w:marTop w:val="0"/>
          <w:marBottom w:val="0"/>
          <w:divBdr>
            <w:top w:val="none" w:sz="0" w:space="0" w:color="auto"/>
            <w:left w:val="none" w:sz="0" w:space="0" w:color="auto"/>
            <w:bottom w:val="none" w:sz="0" w:space="0" w:color="auto"/>
            <w:right w:val="none" w:sz="0" w:space="0" w:color="auto"/>
          </w:divBdr>
        </w:div>
        <w:div w:id="717318253">
          <w:marLeft w:val="0"/>
          <w:marRight w:val="0"/>
          <w:marTop w:val="0"/>
          <w:marBottom w:val="0"/>
          <w:divBdr>
            <w:top w:val="none" w:sz="0" w:space="0" w:color="auto"/>
            <w:left w:val="none" w:sz="0" w:space="0" w:color="auto"/>
            <w:bottom w:val="none" w:sz="0" w:space="0" w:color="auto"/>
            <w:right w:val="none" w:sz="0" w:space="0" w:color="auto"/>
          </w:divBdr>
        </w:div>
        <w:div w:id="1237983716">
          <w:marLeft w:val="0"/>
          <w:marRight w:val="0"/>
          <w:marTop w:val="0"/>
          <w:marBottom w:val="0"/>
          <w:divBdr>
            <w:top w:val="none" w:sz="0" w:space="0" w:color="auto"/>
            <w:left w:val="none" w:sz="0" w:space="0" w:color="auto"/>
            <w:bottom w:val="none" w:sz="0" w:space="0" w:color="auto"/>
            <w:right w:val="none" w:sz="0" w:space="0" w:color="auto"/>
          </w:divBdr>
        </w:div>
        <w:div w:id="1267074686">
          <w:marLeft w:val="0"/>
          <w:marRight w:val="0"/>
          <w:marTop w:val="0"/>
          <w:marBottom w:val="0"/>
          <w:divBdr>
            <w:top w:val="none" w:sz="0" w:space="0" w:color="auto"/>
            <w:left w:val="none" w:sz="0" w:space="0" w:color="auto"/>
            <w:bottom w:val="none" w:sz="0" w:space="0" w:color="auto"/>
            <w:right w:val="none" w:sz="0" w:space="0" w:color="auto"/>
          </w:divBdr>
        </w:div>
        <w:div w:id="503664050">
          <w:marLeft w:val="0"/>
          <w:marRight w:val="0"/>
          <w:marTop w:val="0"/>
          <w:marBottom w:val="0"/>
          <w:divBdr>
            <w:top w:val="none" w:sz="0" w:space="0" w:color="auto"/>
            <w:left w:val="none" w:sz="0" w:space="0" w:color="auto"/>
            <w:bottom w:val="none" w:sz="0" w:space="0" w:color="auto"/>
            <w:right w:val="none" w:sz="0" w:space="0" w:color="auto"/>
          </w:divBdr>
        </w:div>
      </w:divsChild>
    </w:div>
    <w:div w:id="1390885080">
      <w:bodyDiv w:val="1"/>
      <w:marLeft w:val="0"/>
      <w:marRight w:val="0"/>
      <w:marTop w:val="0"/>
      <w:marBottom w:val="0"/>
      <w:divBdr>
        <w:top w:val="none" w:sz="0" w:space="0" w:color="auto"/>
        <w:left w:val="none" w:sz="0" w:space="0" w:color="auto"/>
        <w:bottom w:val="none" w:sz="0" w:space="0" w:color="auto"/>
        <w:right w:val="none" w:sz="0" w:space="0" w:color="auto"/>
      </w:divBdr>
    </w:div>
    <w:div w:id="1421223075">
      <w:bodyDiv w:val="1"/>
      <w:marLeft w:val="0"/>
      <w:marRight w:val="0"/>
      <w:marTop w:val="0"/>
      <w:marBottom w:val="0"/>
      <w:divBdr>
        <w:top w:val="none" w:sz="0" w:space="0" w:color="auto"/>
        <w:left w:val="none" w:sz="0" w:space="0" w:color="auto"/>
        <w:bottom w:val="none" w:sz="0" w:space="0" w:color="auto"/>
        <w:right w:val="none" w:sz="0" w:space="0" w:color="auto"/>
      </w:divBdr>
    </w:div>
    <w:div w:id="1426684444">
      <w:bodyDiv w:val="1"/>
      <w:marLeft w:val="0"/>
      <w:marRight w:val="0"/>
      <w:marTop w:val="0"/>
      <w:marBottom w:val="0"/>
      <w:divBdr>
        <w:top w:val="none" w:sz="0" w:space="0" w:color="auto"/>
        <w:left w:val="none" w:sz="0" w:space="0" w:color="auto"/>
        <w:bottom w:val="none" w:sz="0" w:space="0" w:color="auto"/>
        <w:right w:val="none" w:sz="0" w:space="0" w:color="auto"/>
      </w:divBdr>
    </w:div>
    <w:div w:id="1430849644">
      <w:bodyDiv w:val="1"/>
      <w:marLeft w:val="0"/>
      <w:marRight w:val="0"/>
      <w:marTop w:val="0"/>
      <w:marBottom w:val="0"/>
      <w:divBdr>
        <w:top w:val="none" w:sz="0" w:space="0" w:color="auto"/>
        <w:left w:val="none" w:sz="0" w:space="0" w:color="auto"/>
        <w:bottom w:val="none" w:sz="0" w:space="0" w:color="auto"/>
        <w:right w:val="none" w:sz="0" w:space="0" w:color="auto"/>
      </w:divBdr>
      <w:divsChild>
        <w:div w:id="15278782">
          <w:marLeft w:val="0"/>
          <w:marRight w:val="0"/>
          <w:marTop w:val="0"/>
          <w:marBottom w:val="0"/>
          <w:divBdr>
            <w:top w:val="none" w:sz="0" w:space="0" w:color="auto"/>
            <w:left w:val="none" w:sz="0" w:space="0" w:color="auto"/>
            <w:bottom w:val="none" w:sz="0" w:space="0" w:color="auto"/>
            <w:right w:val="none" w:sz="0" w:space="0" w:color="auto"/>
          </w:divBdr>
        </w:div>
        <w:div w:id="1882327084">
          <w:marLeft w:val="0"/>
          <w:marRight w:val="0"/>
          <w:marTop w:val="0"/>
          <w:marBottom w:val="0"/>
          <w:divBdr>
            <w:top w:val="none" w:sz="0" w:space="0" w:color="auto"/>
            <w:left w:val="none" w:sz="0" w:space="0" w:color="auto"/>
            <w:bottom w:val="none" w:sz="0" w:space="0" w:color="auto"/>
            <w:right w:val="none" w:sz="0" w:space="0" w:color="auto"/>
          </w:divBdr>
        </w:div>
        <w:div w:id="41637990">
          <w:marLeft w:val="0"/>
          <w:marRight w:val="0"/>
          <w:marTop w:val="0"/>
          <w:marBottom w:val="0"/>
          <w:divBdr>
            <w:top w:val="none" w:sz="0" w:space="0" w:color="auto"/>
            <w:left w:val="none" w:sz="0" w:space="0" w:color="auto"/>
            <w:bottom w:val="none" w:sz="0" w:space="0" w:color="auto"/>
            <w:right w:val="none" w:sz="0" w:space="0" w:color="auto"/>
          </w:divBdr>
        </w:div>
        <w:div w:id="1731687151">
          <w:marLeft w:val="0"/>
          <w:marRight w:val="0"/>
          <w:marTop w:val="0"/>
          <w:marBottom w:val="0"/>
          <w:divBdr>
            <w:top w:val="none" w:sz="0" w:space="0" w:color="auto"/>
            <w:left w:val="none" w:sz="0" w:space="0" w:color="auto"/>
            <w:bottom w:val="none" w:sz="0" w:space="0" w:color="auto"/>
            <w:right w:val="none" w:sz="0" w:space="0" w:color="auto"/>
          </w:divBdr>
        </w:div>
        <w:div w:id="1834448997">
          <w:marLeft w:val="0"/>
          <w:marRight w:val="0"/>
          <w:marTop w:val="0"/>
          <w:marBottom w:val="0"/>
          <w:divBdr>
            <w:top w:val="none" w:sz="0" w:space="0" w:color="auto"/>
            <w:left w:val="none" w:sz="0" w:space="0" w:color="auto"/>
            <w:bottom w:val="none" w:sz="0" w:space="0" w:color="auto"/>
            <w:right w:val="none" w:sz="0" w:space="0" w:color="auto"/>
          </w:divBdr>
        </w:div>
        <w:div w:id="1787193067">
          <w:marLeft w:val="0"/>
          <w:marRight w:val="0"/>
          <w:marTop w:val="0"/>
          <w:marBottom w:val="0"/>
          <w:divBdr>
            <w:top w:val="none" w:sz="0" w:space="0" w:color="auto"/>
            <w:left w:val="none" w:sz="0" w:space="0" w:color="auto"/>
            <w:bottom w:val="none" w:sz="0" w:space="0" w:color="auto"/>
            <w:right w:val="none" w:sz="0" w:space="0" w:color="auto"/>
          </w:divBdr>
        </w:div>
        <w:div w:id="1569458361">
          <w:marLeft w:val="0"/>
          <w:marRight w:val="0"/>
          <w:marTop w:val="0"/>
          <w:marBottom w:val="0"/>
          <w:divBdr>
            <w:top w:val="none" w:sz="0" w:space="0" w:color="auto"/>
            <w:left w:val="none" w:sz="0" w:space="0" w:color="auto"/>
            <w:bottom w:val="none" w:sz="0" w:space="0" w:color="auto"/>
            <w:right w:val="none" w:sz="0" w:space="0" w:color="auto"/>
          </w:divBdr>
        </w:div>
        <w:div w:id="489181422">
          <w:marLeft w:val="0"/>
          <w:marRight w:val="0"/>
          <w:marTop w:val="0"/>
          <w:marBottom w:val="0"/>
          <w:divBdr>
            <w:top w:val="none" w:sz="0" w:space="0" w:color="auto"/>
            <w:left w:val="none" w:sz="0" w:space="0" w:color="auto"/>
            <w:bottom w:val="none" w:sz="0" w:space="0" w:color="auto"/>
            <w:right w:val="none" w:sz="0" w:space="0" w:color="auto"/>
          </w:divBdr>
        </w:div>
        <w:div w:id="1291323882">
          <w:marLeft w:val="0"/>
          <w:marRight w:val="0"/>
          <w:marTop w:val="0"/>
          <w:marBottom w:val="0"/>
          <w:divBdr>
            <w:top w:val="none" w:sz="0" w:space="0" w:color="auto"/>
            <w:left w:val="none" w:sz="0" w:space="0" w:color="auto"/>
            <w:bottom w:val="none" w:sz="0" w:space="0" w:color="auto"/>
            <w:right w:val="none" w:sz="0" w:space="0" w:color="auto"/>
          </w:divBdr>
        </w:div>
        <w:div w:id="1353192895">
          <w:marLeft w:val="0"/>
          <w:marRight w:val="0"/>
          <w:marTop w:val="0"/>
          <w:marBottom w:val="0"/>
          <w:divBdr>
            <w:top w:val="none" w:sz="0" w:space="0" w:color="auto"/>
            <w:left w:val="none" w:sz="0" w:space="0" w:color="auto"/>
            <w:bottom w:val="none" w:sz="0" w:space="0" w:color="auto"/>
            <w:right w:val="none" w:sz="0" w:space="0" w:color="auto"/>
          </w:divBdr>
        </w:div>
        <w:div w:id="1112357164">
          <w:marLeft w:val="0"/>
          <w:marRight w:val="0"/>
          <w:marTop w:val="0"/>
          <w:marBottom w:val="0"/>
          <w:divBdr>
            <w:top w:val="none" w:sz="0" w:space="0" w:color="auto"/>
            <w:left w:val="none" w:sz="0" w:space="0" w:color="auto"/>
            <w:bottom w:val="none" w:sz="0" w:space="0" w:color="auto"/>
            <w:right w:val="none" w:sz="0" w:space="0" w:color="auto"/>
          </w:divBdr>
        </w:div>
        <w:div w:id="1964996958">
          <w:marLeft w:val="0"/>
          <w:marRight w:val="0"/>
          <w:marTop w:val="0"/>
          <w:marBottom w:val="0"/>
          <w:divBdr>
            <w:top w:val="none" w:sz="0" w:space="0" w:color="auto"/>
            <w:left w:val="none" w:sz="0" w:space="0" w:color="auto"/>
            <w:bottom w:val="none" w:sz="0" w:space="0" w:color="auto"/>
            <w:right w:val="none" w:sz="0" w:space="0" w:color="auto"/>
          </w:divBdr>
        </w:div>
        <w:div w:id="1208180420">
          <w:marLeft w:val="0"/>
          <w:marRight w:val="0"/>
          <w:marTop w:val="0"/>
          <w:marBottom w:val="0"/>
          <w:divBdr>
            <w:top w:val="none" w:sz="0" w:space="0" w:color="auto"/>
            <w:left w:val="none" w:sz="0" w:space="0" w:color="auto"/>
            <w:bottom w:val="none" w:sz="0" w:space="0" w:color="auto"/>
            <w:right w:val="none" w:sz="0" w:space="0" w:color="auto"/>
          </w:divBdr>
        </w:div>
        <w:div w:id="586117540">
          <w:marLeft w:val="0"/>
          <w:marRight w:val="0"/>
          <w:marTop w:val="0"/>
          <w:marBottom w:val="0"/>
          <w:divBdr>
            <w:top w:val="none" w:sz="0" w:space="0" w:color="auto"/>
            <w:left w:val="none" w:sz="0" w:space="0" w:color="auto"/>
            <w:bottom w:val="none" w:sz="0" w:space="0" w:color="auto"/>
            <w:right w:val="none" w:sz="0" w:space="0" w:color="auto"/>
          </w:divBdr>
        </w:div>
        <w:div w:id="1152255218">
          <w:marLeft w:val="0"/>
          <w:marRight w:val="0"/>
          <w:marTop w:val="0"/>
          <w:marBottom w:val="0"/>
          <w:divBdr>
            <w:top w:val="none" w:sz="0" w:space="0" w:color="auto"/>
            <w:left w:val="none" w:sz="0" w:space="0" w:color="auto"/>
            <w:bottom w:val="none" w:sz="0" w:space="0" w:color="auto"/>
            <w:right w:val="none" w:sz="0" w:space="0" w:color="auto"/>
          </w:divBdr>
        </w:div>
        <w:div w:id="939028160">
          <w:marLeft w:val="0"/>
          <w:marRight w:val="0"/>
          <w:marTop w:val="0"/>
          <w:marBottom w:val="0"/>
          <w:divBdr>
            <w:top w:val="none" w:sz="0" w:space="0" w:color="auto"/>
            <w:left w:val="none" w:sz="0" w:space="0" w:color="auto"/>
            <w:bottom w:val="none" w:sz="0" w:space="0" w:color="auto"/>
            <w:right w:val="none" w:sz="0" w:space="0" w:color="auto"/>
          </w:divBdr>
        </w:div>
        <w:div w:id="1452820345">
          <w:marLeft w:val="0"/>
          <w:marRight w:val="0"/>
          <w:marTop w:val="0"/>
          <w:marBottom w:val="0"/>
          <w:divBdr>
            <w:top w:val="none" w:sz="0" w:space="0" w:color="auto"/>
            <w:left w:val="none" w:sz="0" w:space="0" w:color="auto"/>
            <w:bottom w:val="none" w:sz="0" w:space="0" w:color="auto"/>
            <w:right w:val="none" w:sz="0" w:space="0" w:color="auto"/>
          </w:divBdr>
        </w:div>
        <w:div w:id="264264329">
          <w:marLeft w:val="0"/>
          <w:marRight w:val="0"/>
          <w:marTop w:val="0"/>
          <w:marBottom w:val="0"/>
          <w:divBdr>
            <w:top w:val="none" w:sz="0" w:space="0" w:color="auto"/>
            <w:left w:val="none" w:sz="0" w:space="0" w:color="auto"/>
            <w:bottom w:val="none" w:sz="0" w:space="0" w:color="auto"/>
            <w:right w:val="none" w:sz="0" w:space="0" w:color="auto"/>
          </w:divBdr>
        </w:div>
      </w:divsChild>
    </w:div>
    <w:div w:id="1441073333">
      <w:bodyDiv w:val="1"/>
      <w:marLeft w:val="0"/>
      <w:marRight w:val="0"/>
      <w:marTop w:val="0"/>
      <w:marBottom w:val="0"/>
      <w:divBdr>
        <w:top w:val="none" w:sz="0" w:space="0" w:color="auto"/>
        <w:left w:val="none" w:sz="0" w:space="0" w:color="auto"/>
        <w:bottom w:val="none" w:sz="0" w:space="0" w:color="auto"/>
        <w:right w:val="none" w:sz="0" w:space="0" w:color="auto"/>
      </w:divBdr>
    </w:div>
    <w:div w:id="1451634121">
      <w:bodyDiv w:val="1"/>
      <w:marLeft w:val="0"/>
      <w:marRight w:val="0"/>
      <w:marTop w:val="0"/>
      <w:marBottom w:val="0"/>
      <w:divBdr>
        <w:top w:val="none" w:sz="0" w:space="0" w:color="auto"/>
        <w:left w:val="none" w:sz="0" w:space="0" w:color="auto"/>
        <w:bottom w:val="none" w:sz="0" w:space="0" w:color="auto"/>
        <w:right w:val="none" w:sz="0" w:space="0" w:color="auto"/>
      </w:divBdr>
      <w:divsChild>
        <w:div w:id="1686861875">
          <w:marLeft w:val="0"/>
          <w:marRight w:val="0"/>
          <w:marTop w:val="0"/>
          <w:marBottom w:val="0"/>
          <w:divBdr>
            <w:top w:val="none" w:sz="0" w:space="0" w:color="auto"/>
            <w:left w:val="none" w:sz="0" w:space="0" w:color="auto"/>
            <w:bottom w:val="none" w:sz="0" w:space="0" w:color="auto"/>
            <w:right w:val="none" w:sz="0" w:space="0" w:color="auto"/>
          </w:divBdr>
        </w:div>
        <w:div w:id="1436242826">
          <w:marLeft w:val="0"/>
          <w:marRight w:val="0"/>
          <w:marTop w:val="0"/>
          <w:marBottom w:val="0"/>
          <w:divBdr>
            <w:top w:val="none" w:sz="0" w:space="0" w:color="auto"/>
            <w:left w:val="none" w:sz="0" w:space="0" w:color="auto"/>
            <w:bottom w:val="none" w:sz="0" w:space="0" w:color="auto"/>
            <w:right w:val="none" w:sz="0" w:space="0" w:color="auto"/>
          </w:divBdr>
        </w:div>
        <w:div w:id="2076853594">
          <w:marLeft w:val="0"/>
          <w:marRight w:val="0"/>
          <w:marTop w:val="0"/>
          <w:marBottom w:val="0"/>
          <w:divBdr>
            <w:top w:val="none" w:sz="0" w:space="0" w:color="auto"/>
            <w:left w:val="none" w:sz="0" w:space="0" w:color="auto"/>
            <w:bottom w:val="none" w:sz="0" w:space="0" w:color="auto"/>
            <w:right w:val="none" w:sz="0" w:space="0" w:color="auto"/>
          </w:divBdr>
        </w:div>
        <w:div w:id="928082719">
          <w:marLeft w:val="0"/>
          <w:marRight w:val="0"/>
          <w:marTop w:val="0"/>
          <w:marBottom w:val="0"/>
          <w:divBdr>
            <w:top w:val="none" w:sz="0" w:space="0" w:color="auto"/>
            <w:left w:val="none" w:sz="0" w:space="0" w:color="auto"/>
            <w:bottom w:val="none" w:sz="0" w:space="0" w:color="auto"/>
            <w:right w:val="none" w:sz="0" w:space="0" w:color="auto"/>
          </w:divBdr>
        </w:div>
        <w:div w:id="632640294">
          <w:marLeft w:val="0"/>
          <w:marRight w:val="0"/>
          <w:marTop w:val="0"/>
          <w:marBottom w:val="0"/>
          <w:divBdr>
            <w:top w:val="none" w:sz="0" w:space="0" w:color="auto"/>
            <w:left w:val="none" w:sz="0" w:space="0" w:color="auto"/>
            <w:bottom w:val="none" w:sz="0" w:space="0" w:color="auto"/>
            <w:right w:val="none" w:sz="0" w:space="0" w:color="auto"/>
          </w:divBdr>
        </w:div>
        <w:div w:id="1872068299">
          <w:marLeft w:val="0"/>
          <w:marRight w:val="0"/>
          <w:marTop w:val="0"/>
          <w:marBottom w:val="0"/>
          <w:divBdr>
            <w:top w:val="none" w:sz="0" w:space="0" w:color="auto"/>
            <w:left w:val="none" w:sz="0" w:space="0" w:color="auto"/>
            <w:bottom w:val="none" w:sz="0" w:space="0" w:color="auto"/>
            <w:right w:val="none" w:sz="0" w:space="0" w:color="auto"/>
          </w:divBdr>
        </w:div>
        <w:div w:id="1770815479">
          <w:marLeft w:val="0"/>
          <w:marRight w:val="0"/>
          <w:marTop w:val="0"/>
          <w:marBottom w:val="0"/>
          <w:divBdr>
            <w:top w:val="none" w:sz="0" w:space="0" w:color="auto"/>
            <w:left w:val="none" w:sz="0" w:space="0" w:color="auto"/>
            <w:bottom w:val="none" w:sz="0" w:space="0" w:color="auto"/>
            <w:right w:val="none" w:sz="0" w:space="0" w:color="auto"/>
          </w:divBdr>
        </w:div>
        <w:div w:id="1380788116">
          <w:marLeft w:val="0"/>
          <w:marRight w:val="0"/>
          <w:marTop w:val="0"/>
          <w:marBottom w:val="0"/>
          <w:divBdr>
            <w:top w:val="none" w:sz="0" w:space="0" w:color="auto"/>
            <w:left w:val="none" w:sz="0" w:space="0" w:color="auto"/>
            <w:bottom w:val="none" w:sz="0" w:space="0" w:color="auto"/>
            <w:right w:val="none" w:sz="0" w:space="0" w:color="auto"/>
          </w:divBdr>
        </w:div>
        <w:div w:id="2077630598">
          <w:marLeft w:val="0"/>
          <w:marRight w:val="0"/>
          <w:marTop w:val="0"/>
          <w:marBottom w:val="0"/>
          <w:divBdr>
            <w:top w:val="none" w:sz="0" w:space="0" w:color="auto"/>
            <w:left w:val="none" w:sz="0" w:space="0" w:color="auto"/>
            <w:bottom w:val="none" w:sz="0" w:space="0" w:color="auto"/>
            <w:right w:val="none" w:sz="0" w:space="0" w:color="auto"/>
          </w:divBdr>
        </w:div>
      </w:divsChild>
    </w:div>
    <w:div w:id="1535537450">
      <w:bodyDiv w:val="1"/>
      <w:marLeft w:val="0"/>
      <w:marRight w:val="0"/>
      <w:marTop w:val="0"/>
      <w:marBottom w:val="0"/>
      <w:divBdr>
        <w:top w:val="none" w:sz="0" w:space="0" w:color="auto"/>
        <w:left w:val="none" w:sz="0" w:space="0" w:color="auto"/>
        <w:bottom w:val="none" w:sz="0" w:space="0" w:color="auto"/>
        <w:right w:val="none" w:sz="0" w:space="0" w:color="auto"/>
      </w:divBdr>
    </w:div>
    <w:div w:id="1538203243">
      <w:bodyDiv w:val="1"/>
      <w:marLeft w:val="0"/>
      <w:marRight w:val="0"/>
      <w:marTop w:val="0"/>
      <w:marBottom w:val="0"/>
      <w:divBdr>
        <w:top w:val="none" w:sz="0" w:space="0" w:color="auto"/>
        <w:left w:val="none" w:sz="0" w:space="0" w:color="auto"/>
        <w:bottom w:val="none" w:sz="0" w:space="0" w:color="auto"/>
        <w:right w:val="none" w:sz="0" w:space="0" w:color="auto"/>
      </w:divBdr>
      <w:divsChild>
        <w:div w:id="847526642">
          <w:marLeft w:val="0"/>
          <w:marRight w:val="0"/>
          <w:marTop w:val="0"/>
          <w:marBottom w:val="0"/>
          <w:divBdr>
            <w:top w:val="none" w:sz="0" w:space="0" w:color="auto"/>
            <w:left w:val="none" w:sz="0" w:space="0" w:color="auto"/>
            <w:bottom w:val="none" w:sz="0" w:space="0" w:color="auto"/>
            <w:right w:val="none" w:sz="0" w:space="0" w:color="auto"/>
          </w:divBdr>
        </w:div>
        <w:div w:id="1582063368">
          <w:marLeft w:val="0"/>
          <w:marRight w:val="0"/>
          <w:marTop w:val="0"/>
          <w:marBottom w:val="0"/>
          <w:divBdr>
            <w:top w:val="none" w:sz="0" w:space="0" w:color="auto"/>
            <w:left w:val="none" w:sz="0" w:space="0" w:color="auto"/>
            <w:bottom w:val="none" w:sz="0" w:space="0" w:color="auto"/>
            <w:right w:val="none" w:sz="0" w:space="0" w:color="auto"/>
          </w:divBdr>
        </w:div>
        <w:div w:id="1772162753">
          <w:marLeft w:val="0"/>
          <w:marRight w:val="0"/>
          <w:marTop w:val="0"/>
          <w:marBottom w:val="0"/>
          <w:divBdr>
            <w:top w:val="none" w:sz="0" w:space="0" w:color="auto"/>
            <w:left w:val="none" w:sz="0" w:space="0" w:color="auto"/>
            <w:bottom w:val="none" w:sz="0" w:space="0" w:color="auto"/>
            <w:right w:val="none" w:sz="0" w:space="0" w:color="auto"/>
          </w:divBdr>
        </w:div>
        <w:div w:id="503588591">
          <w:marLeft w:val="0"/>
          <w:marRight w:val="0"/>
          <w:marTop w:val="0"/>
          <w:marBottom w:val="0"/>
          <w:divBdr>
            <w:top w:val="none" w:sz="0" w:space="0" w:color="auto"/>
            <w:left w:val="none" w:sz="0" w:space="0" w:color="auto"/>
            <w:bottom w:val="none" w:sz="0" w:space="0" w:color="auto"/>
            <w:right w:val="none" w:sz="0" w:space="0" w:color="auto"/>
          </w:divBdr>
        </w:div>
        <w:div w:id="592327364">
          <w:marLeft w:val="0"/>
          <w:marRight w:val="0"/>
          <w:marTop w:val="0"/>
          <w:marBottom w:val="0"/>
          <w:divBdr>
            <w:top w:val="none" w:sz="0" w:space="0" w:color="auto"/>
            <w:left w:val="none" w:sz="0" w:space="0" w:color="auto"/>
            <w:bottom w:val="none" w:sz="0" w:space="0" w:color="auto"/>
            <w:right w:val="none" w:sz="0" w:space="0" w:color="auto"/>
          </w:divBdr>
        </w:div>
        <w:div w:id="358699508">
          <w:marLeft w:val="0"/>
          <w:marRight w:val="0"/>
          <w:marTop w:val="0"/>
          <w:marBottom w:val="0"/>
          <w:divBdr>
            <w:top w:val="none" w:sz="0" w:space="0" w:color="auto"/>
            <w:left w:val="none" w:sz="0" w:space="0" w:color="auto"/>
            <w:bottom w:val="none" w:sz="0" w:space="0" w:color="auto"/>
            <w:right w:val="none" w:sz="0" w:space="0" w:color="auto"/>
          </w:divBdr>
        </w:div>
        <w:div w:id="258682384">
          <w:marLeft w:val="0"/>
          <w:marRight w:val="0"/>
          <w:marTop w:val="0"/>
          <w:marBottom w:val="0"/>
          <w:divBdr>
            <w:top w:val="none" w:sz="0" w:space="0" w:color="auto"/>
            <w:left w:val="none" w:sz="0" w:space="0" w:color="auto"/>
            <w:bottom w:val="none" w:sz="0" w:space="0" w:color="auto"/>
            <w:right w:val="none" w:sz="0" w:space="0" w:color="auto"/>
          </w:divBdr>
        </w:div>
        <w:div w:id="894466844">
          <w:marLeft w:val="0"/>
          <w:marRight w:val="0"/>
          <w:marTop w:val="0"/>
          <w:marBottom w:val="0"/>
          <w:divBdr>
            <w:top w:val="none" w:sz="0" w:space="0" w:color="auto"/>
            <w:left w:val="none" w:sz="0" w:space="0" w:color="auto"/>
            <w:bottom w:val="none" w:sz="0" w:space="0" w:color="auto"/>
            <w:right w:val="none" w:sz="0" w:space="0" w:color="auto"/>
          </w:divBdr>
        </w:div>
        <w:div w:id="534118409">
          <w:marLeft w:val="0"/>
          <w:marRight w:val="0"/>
          <w:marTop w:val="0"/>
          <w:marBottom w:val="0"/>
          <w:divBdr>
            <w:top w:val="none" w:sz="0" w:space="0" w:color="auto"/>
            <w:left w:val="none" w:sz="0" w:space="0" w:color="auto"/>
            <w:bottom w:val="none" w:sz="0" w:space="0" w:color="auto"/>
            <w:right w:val="none" w:sz="0" w:space="0" w:color="auto"/>
          </w:divBdr>
        </w:div>
      </w:divsChild>
    </w:div>
    <w:div w:id="1542206645">
      <w:bodyDiv w:val="1"/>
      <w:marLeft w:val="0"/>
      <w:marRight w:val="0"/>
      <w:marTop w:val="0"/>
      <w:marBottom w:val="0"/>
      <w:divBdr>
        <w:top w:val="none" w:sz="0" w:space="0" w:color="auto"/>
        <w:left w:val="none" w:sz="0" w:space="0" w:color="auto"/>
        <w:bottom w:val="none" w:sz="0" w:space="0" w:color="auto"/>
        <w:right w:val="none" w:sz="0" w:space="0" w:color="auto"/>
      </w:divBdr>
      <w:divsChild>
        <w:div w:id="684988746">
          <w:marLeft w:val="0"/>
          <w:marRight w:val="0"/>
          <w:marTop w:val="0"/>
          <w:marBottom w:val="0"/>
          <w:divBdr>
            <w:top w:val="none" w:sz="0" w:space="0" w:color="auto"/>
            <w:left w:val="none" w:sz="0" w:space="0" w:color="auto"/>
            <w:bottom w:val="none" w:sz="0" w:space="0" w:color="auto"/>
            <w:right w:val="none" w:sz="0" w:space="0" w:color="auto"/>
          </w:divBdr>
        </w:div>
        <w:div w:id="776675259">
          <w:marLeft w:val="0"/>
          <w:marRight w:val="0"/>
          <w:marTop w:val="0"/>
          <w:marBottom w:val="0"/>
          <w:divBdr>
            <w:top w:val="none" w:sz="0" w:space="0" w:color="auto"/>
            <w:left w:val="none" w:sz="0" w:space="0" w:color="auto"/>
            <w:bottom w:val="none" w:sz="0" w:space="0" w:color="auto"/>
            <w:right w:val="none" w:sz="0" w:space="0" w:color="auto"/>
          </w:divBdr>
        </w:div>
        <w:div w:id="1697999610">
          <w:marLeft w:val="0"/>
          <w:marRight w:val="0"/>
          <w:marTop w:val="0"/>
          <w:marBottom w:val="160"/>
          <w:divBdr>
            <w:top w:val="none" w:sz="0" w:space="0" w:color="auto"/>
            <w:left w:val="none" w:sz="0" w:space="0" w:color="auto"/>
            <w:bottom w:val="none" w:sz="0" w:space="0" w:color="auto"/>
            <w:right w:val="none" w:sz="0" w:space="0" w:color="auto"/>
          </w:divBdr>
        </w:div>
        <w:div w:id="781607308">
          <w:marLeft w:val="0"/>
          <w:marRight w:val="0"/>
          <w:marTop w:val="0"/>
          <w:marBottom w:val="160"/>
          <w:divBdr>
            <w:top w:val="none" w:sz="0" w:space="0" w:color="auto"/>
            <w:left w:val="none" w:sz="0" w:space="0" w:color="auto"/>
            <w:bottom w:val="none" w:sz="0" w:space="0" w:color="auto"/>
            <w:right w:val="none" w:sz="0" w:space="0" w:color="auto"/>
          </w:divBdr>
        </w:div>
        <w:div w:id="1819876538">
          <w:marLeft w:val="0"/>
          <w:marRight w:val="0"/>
          <w:marTop w:val="0"/>
          <w:marBottom w:val="160"/>
          <w:divBdr>
            <w:top w:val="none" w:sz="0" w:space="0" w:color="auto"/>
            <w:left w:val="none" w:sz="0" w:space="0" w:color="auto"/>
            <w:bottom w:val="none" w:sz="0" w:space="0" w:color="auto"/>
            <w:right w:val="none" w:sz="0" w:space="0" w:color="auto"/>
          </w:divBdr>
        </w:div>
        <w:div w:id="466163322">
          <w:marLeft w:val="0"/>
          <w:marRight w:val="0"/>
          <w:marTop w:val="0"/>
          <w:marBottom w:val="160"/>
          <w:divBdr>
            <w:top w:val="none" w:sz="0" w:space="0" w:color="auto"/>
            <w:left w:val="none" w:sz="0" w:space="0" w:color="auto"/>
            <w:bottom w:val="none" w:sz="0" w:space="0" w:color="auto"/>
            <w:right w:val="none" w:sz="0" w:space="0" w:color="auto"/>
          </w:divBdr>
        </w:div>
        <w:div w:id="1743410066">
          <w:marLeft w:val="0"/>
          <w:marRight w:val="0"/>
          <w:marTop w:val="0"/>
          <w:marBottom w:val="160"/>
          <w:divBdr>
            <w:top w:val="none" w:sz="0" w:space="0" w:color="auto"/>
            <w:left w:val="none" w:sz="0" w:space="0" w:color="auto"/>
            <w:bottom w:val="none" w:sz="0" w:space="0" w:color="auto"/>
            <w:right w:val="none" w:sz="0" w:space="0" w:color="auto"/>
          </w:divBdr>
        </w:div>
        <w:div w:id="491028273">
          <w:marLeft w:val="0"/>
          <w:marRight w:val="0"/>
          <w:marTop w:val="0"/>
          <w:marBottom w:val="160"/>
          <w:divBdr>
            <w:top w:val="none" w:sz="0" w:space="0" w:color="auto"/>
            <w:left w:val="none" w:sz="0" w:space="0" w:color="auto"/>
            <w:bottom w:val="none" w:sz="0" w:space="0" w:color="auto"/>
            <w:right w:val="none" w:sz="0" w:space="0" w:color="auto"/>
          </w:divBdr>
        </w:div>
        <w:div w:id="953830471">
          <w:marLeft w:val="0"/>
          <w:marRight w:val="0"/>
          <w:marTop w:val="0"/>
          <w:marBottom w:val="160"/>
          <w:divBdr>
            <w:top w:val="none" w:sz="0" w:space="0" w:color="auto"/>
            <w:left w:val="none" w:sz="0" w:space="0" w:color="auto"/>
            <w:bottom w:val="none" w:sz="0" w:space="0" w:color="auto"/>
            <w:right w:val="none" w:sz="0" w:space="0" w:color="auto"/>
          </w:divBdr>
        </w:div>
        <w:div w:id="1603953334">
          <w:marLeft w:val="0"/>
          <w:marRight w:val="0"/>
          <w:marTop w:val="0"/>
          <w:marBottom w:val="160"/>
          <w:divBdr>
            <w:top w:val="none" w:sz="0" w:space="0" w:color="auto"/>
            <w:left w:val="none" w:sz="0" w:space="0" w:color="auto"/>
            <w:bottom w:val="none" w:sz="0" w:space="0" w:color="auto"/>
            <w:right w:val="none" w:sz="0" w:space="0" w:color="auto"/>
          </w:divBdr>
        </w:div>
      </w:divsChild>
    </w:div>
    <w:div w:id="1546063438">
      <w:bodyDiv w:val="1"/>
      <w:marLeft w:val="0"/>
      <w:marRight w:val="0"/>
      <w:marTop w:val="0"/>
      <w:marBottom w:val="0"/>
      <w:divBdr>
        <w:top w:val="none" w:sz="0" w:space="0" w:color="auto"/>
        <w:left w:val="none" w:sz="0" w:space="0" w:color="auto"/>
        <w:bottom w:val="none" w:sz="0" w:space="0" w:color="auto"/>
        <w:right w:val="none" w:sz="0" w:space="0" w:color="auto"/>
      </w:divBdr>
      <w:divsChild>
        <w:div w:id="1467312764">
          <w:marLeft w:val="0"/>
          <w:marRight w:val="0"/>
          <w:marTop w:val="0"/>
          <w:marBottom w:val="0"/>
          <w:divBdr>
            <w:top w:val="none" w:sz="0" w:space="0" w:color="auto"/>
            <w:left w:val="none" w:sz="0" w:space="0" w:color="auto"/>
            <w:bottom w:val="none" w:sz="0" w:space="0" w:color="auto"/>
            <w:right w:val="none" w:sz="0" w:space="0" w:color="auto"/>
          </w:divBdr>
        </w:div>
        <w:div w:id="798107980">
          <w:marLeft w:val="0"/>
          <w:marRight w:val="0"/>
          <w:marTop w:val="0"/>
          <w:marBottom w:val="0"/>
          <w:divBdr>
            <w:top w:val="none" w:sz="0" w:space="0" w:color="auto"/>
            <w:left w:val="none" w:sz="0" w:space="0" w:color="auto"/>
            <w:bottom w:val="none" w:sz="0" w:space="0" w:color="auto"/>
            <w:right w:val="none" w:sz="0" w:space="0" w:color="auto"/>
          </w:divBdr>
        </w:div>
        <w:div w:id="1850681405">
          <w:marLeft w:val="0"/>
          <w:marRight w:val="0"/>
          <w:marTop w:val="0"/>
          <w:marBottom w:val="0"/>
          <w:divBdr>
            <w:top w:val="none" w:sz="0" w:space="0" w:color="auto"/>
            <w:left w:val="none" w:sz="0" w:space="0" w:color="auto"/>
            <w:bottom w:val="none" w:sz="0" w:space="0" w:color="auto"/>
            <w:right w:val="none" w:sz="0" w:space="0" w:color="auto"/>
          </w:divBdr>
        </w:div>
        <w:div w:id="887882330">
          <w:marLeft w:val="0"/>
          <w:marRight w:val="0"/>
          <w:marTop w:val="0"/>
          <w:marBottom w:val="0"/>
          <w:divBdr>
            <w:top w:val="none" w:sz="0" w:space="0" w:color="auto"/>
            <w:left w:val="none" w:sz="0" w:space="0" w:color="auto"/>
            <w:bottom w:val="none" w:sz="0" w:space="0" w:color="auto"/>
            <w:right w:val="none" w:sz="0" w:space="0" w:color="auto"/>
          </w:divBdr>
        </w:div>
        <w:div w:id="1070806408">
          <w:marLeft w:val="0"/>
          <w:marRight w:val="0"/>
          <w:marTop w:val="0"/>
          <w:marBottom w:val="0"/>
          <w:divBdr>
            <w:top w:val="none" w:sz="0" w:space="0" w:color="auto"/>
            <w:left w:val="none" w:sz="0" w:space="0" w:color="auto"/>
            <w:bottom w:val="none" w:sz="0" w:space="0" w:color="auto"/>
            <w:right w:val="none" w:sz="0" w:space="0" w:color="auto"/>
          </w:divBdr>
        </w:div>
        <w:div w:id="781609732">
          <w:marLeft w:val="0"/>
          <w:marRight w:val="0"/>
          <w:marTop w:val="0"/>
          <w:marBottom w:val="0"/>
          <w:divBdr>
            <w:top w:val="none" w:sz="0" w:space="0" w:color="auto"/>
            <w:left w:val="none" w:sz="0" w:space="0" w:color="auto"/>
            <w:bottom w:val="none" w:sz="0" w:space="0" w:color="auto"/>
            <w:right w:val="none" w:sz="0" w:space="0" w:color="auto"/>
          </w:divBdr>
        </w:div>
        <w:div w:id="768697855">
          <w:marLeft w:val="0"/>
          <w:marRight w:val="0"/>
          <w:marTop w:val="0"/>
          <w:marBottom w:val="0"/>
          <w:divBdr>
            <w:top w:val="none" w:sz="0" w:space="0" w:color="auto"/>
            <w:left w:val="none" w:sz="0" w:space="0" w:color="auto"/>
            <w:bottom w:val="none" w:sz="0" w:space="0" w:color="auto"/>
            <w:right w:val="none" w:sz="0" w:space="0" w:color="auto"/>
          </w:divBdr>
        </w:div>
        <w:div w:id="201331276">
          <w:marLeft w:val="0"/>
          <w:marRight w:val="0"/>
          <w:marTop w:val="0"/>
          <w:marBottom w:val="0"/>
          <w:divBdr>
            <w:top w:val="none" w:sz="0" w:space="0" w:color="auto"/>
            <w:left w:val="none" w:sz="0" w:space="0" w:color="auto"/>
            <w:bottom w:val="none" w:sz="0" w:space="0" w:color="auto"/>
            <w:right w:val="none" w:sz="0" w:space="0" w:color="auto"/>
          </w:divBdr>
        </w:div>
        <w:div w:id="2124882200">
          <w:marLeft w:val="0"/>
          <w:marRight w:val="0"/>
          <w:marTop w:val="0"/>
          <w:marBottom w:val="0"/>
          <w:divBdr>
            <w:top w:val="none" w:sz="0" w:space="0" w:color="auto"/>
            <w:left w:val="none" w:sz="0" w:space="0" w:color="auto"/>
            <w:bottom w:val="none" w:sz="0" w:space="0" w:color="auto"/>
            <w:right w:val="none" w:sz="0" w:space="0" w:color="auto"/>
          </w:divBdr>
        </w:div>
        <w:div w:id="758058177">
          <w:marLeft w:val="0"/>
          <w:marRight w:val="0"/>
          <w:marTop w:val="0"/>
          <w:marBottom w:val="0"/>
          <w:divBdr>
            <w:top w:val="none" w:sz="0" w:space="0" w:color="auto"/>
            <w:left w:val="none" w:sz="0" w:space="0" w:color="auto"/>
            <w:bottom w:val="none" w:sz="0" w:space="0" w:color="auto"/>
            <w:right w:val="none" w:sz="0" w:space="0" w:color="auto"/>
          </w:divBdr>
        </w:div>
        <w:div w:id="1640106329">
          <w:marLeft w:val="0"/>
          <w:marRight w:val="0"/>
          <w:marTop w:val="0"/>
          <w:marBottom w:val="0"/>
          <w:divBdr>
            <w:top w:val="none" w:sz="0" w:space="0" w:color="auto"/>
            <w:left w:val="none" w:sz="0" w:space="0" w:color="auto"/>
            <w:bottom w:val="none" w:sz="0" w:space="0" w:color="auto"/>
            <w:right w:val="none" w:sz="0" w:space="0" w:color="auto"/>
          </w:divBdr>
        </w:div>
        <w:div w:id="805928457">
          <w:marLeft w:val="0"/>
          <w:marRight w:val="0"/>
          <w:marTop w:val="0"/>
          <w:marBottom w:val="0"/>
          <w:divBdr>
            <w:top w:val="none" w:sz="0" w:space="0" w:color="auto"/>
            <w:left w:val="none" w:sz="0" w:space="0" w:color="auto"/>
            <w:bottom w:val="none" w:sz="0" w:space="0" w:color="auto"/>
            <w:right w:val="none" w:sz="0" w:space="0" w:color="auto"/>
          </w:divBdr>
        </w:div>
        <w:div w:id="1106073035">
          <w:marLeft w:val="0"/>
          <w:marRight w:val="0"/>
          <w:marTop w:val="0"/>
          <w:marBottom w:val="0"/>
          <w:divBdr>
            <w:top w:val="none" w:sz="0" w:space="0" w:color="auto"/>
            <w:left w:val="none" w:sz="0" w:space="0" w:color="auto"/>
            <w:bottom w:val="none" w:sz="0" w:space="0" w:color="auto"/>
            <w:right w:val="none" w:sz="0" w:space="0" w:color="auto"/>
          </w:divBdr>
        </w:div>
      </w:divsChild>
    </w:div>
    <w:div w:id="1600330896">
      <w:bodyDiv w:val="1"/>
      <w:marLeft w:val="0"/>
      <w:marRight w:val="0"/>
      <w:marTop w:val="0"/>
      <w:marBottom w:val="0"/>
      <w:divBdr>
        <w:top w:val="none" w:sz="0" w:space="0" w:color="auto"/>
        <w:left w:val="none" w:sz="0" w:space="0" w:color="auto"/>
        <w:bottom w:val="none" w:sz="0" w:space="0" w:color="auto"/>
        <w:right w:val="none" w:sz="0" w:space="0" w:color="auto"/>
      </w:divBdr>
      <w:divsChild>
        <w:div w:id="960191694">
          <w:marLeft w:val="0"/>
          <w:marRight w:val="0"/>
          <w:marTop w:val="0"/>
          <w:marBottom w:val="0"/>
          <w:divBdr>
            <w:top w:val="none" w:sz="0" w:space="0" w:color="auto"/>
            <w:left w:val="none" w:sz="0" w:space="0" w:color="auto"/>
            <w:bottom w:val="none" w:sz="0" w:space="0" w:color="auto"/>
            <w:right w:val="none" w:sz="0" w:space="0" w:color="auto"/>
          </w:divBdr>
        </w:div>
        <w:div w:id="10766696">
          <w:marLeft w:val="0"/>
          <w:marRight w:val="0"/>
          <w:marTop w:val="0"/>
          <w:marBottom w:val="0"/>
          <w:divBdr>
            <w:top w:val="none" w:sz="0" w:space="0" w:color="auto"/>
            <w:left w:val="none" w:sz="0" w:space="0" w:color="auto"/>
            <w:bottom w:val="none" w:sz="0" w:space="0" w:color="auto"/>
            <w:right w:val="none" w:sz="0" w:space="0" w:color="auto"/>
          </w:divBdr>
        </w:div>
        <w:div w:id="1106583242">
          <w:marLeft w:val="0"/>
          <w:marRight w:val="0"/>
          <w:marTop w:val="0"/>
          <w:marBottom w:val="160"/>
          <w:divBdr>
            <w:top w:val="none" w:sz="0" w:space="0" w:color="auto"/>
            <w:left w:val="none" w:sz="0" w:space="0" w:color="auto"/>
            <w:bottom w:val="none" w:sz="0" w:space="0" w:color="auto"/>
            <w:right w:val="none" w:sz="0" w:space="0" w:color="auto"/>
          </w:divBdr>
        </w:div>
        <w:div w:id="1194852522">
          <w:marLeft w:val="0"/>
          <w:marRight w:val="0"/>
          <w:marTop w:val="0"/>
          <w:marBottom w:val="160"/>
          <w:divBdr>
            <w:top w:val="none" w:sz="0" w:space="0" w:color="auto"/>
            <w:left w:val="none" w:sz="0" w:space="0" w:color="auto"/>
            <w:bottom w:val="none" w:sz="0" w:space="0" w:color="auto"/>
            <w:right w:val="none" w:sz="0" w:space="0" w:color="auto"/>
          </w:divBdr>
        </w:div>
        <w:div w:id="2091852200">
          <w:marLeft w:val="0"/>
          <w:marRight w:val="0"/>
          <w:marTop w:val="0"/>
          <w:marBottom w:val="160"/>
          <w:divBdr>
            <w:top w:val="none" w:sz="0" w:space="0" w:color="auto"/>
            <w:left w:val="none" w:sz="0" w:space="0" w:color="auto"/>
            <w:bottom w:val="none" w:sz="0" w:space="0" w:color="auto"/>
            <w:right w:val="none" w:sz="0" w:space="0" w:color="auto"/>
          </w:divBdr>
        </w:div>
        <w:div w:id="714425244">
          <w:marLeft w:val="0"/>
          <w:marRight w:val="0"/>
          <w:marTop w:val="0"/>
          <w:marBottom w:val="160"/>
          <w:divBdr>
            <w:top w:val="none" w:sz="0" w:space="0" w:color="auto"/>
            <w:left w:val="none" w:sz="0" w:space="0" w:color="auto"/>
            <w:bottom w:val="none" w:sz="0" w:space="0" w:color="auto"/>
            <w:right w:val="none" w:sz="0" w:space="0" w:color="auto"/>
          </w:divBdr>
        </w:div>
        <w:div w:id="1507475093">
          <w:marLeft w:val="0"/>
          <w:marRight w:val="0"/>
          <w:marTop w:val="0"/>
          <w:marBottom w:val="160"/>
          <w:divBdr>
            <w:top w:val="none" w:sz="0" w:space="0" w:color="auto"/>
            <w:left w:val="none" w:sz="0" w:space="0" w:color="auto"/>
            <w:bottom w:val="none" w:sz="0" w:space="0" w:color="auto"/>
            <w:right w:val="none" w:sz="0" w:space="0" w:color="auto"/>
          </w:divBdr>
        </w:div>
        <w:div w:id="2018387525">
          <w:marLeft w:val="0"/>
          <w:marRight w:val="0"/>
          <w:marTop w:val="0"/>
          <w:marBottom w:val="160"/>
          <w:divBdr>
            <w:top w:val="none" w:sz="0" w:space="0" w:color="auto"/>
            <w:left w:val="none" w:sz="0" w:space="0" w:color="auto"/>
            <w:bottom w:val="none" w:sz="0" w:space="0" w:color="auto"/>
            <w:right w:val="none" w:sz="0" w:space="0" w:color="auto"/>
          </w:divBdr>
        </w:div>
        <w:div w:id="790905716">
          <w:marLeft w:val="0"/>
          <w:marRight w:val="0"/>
          <w:marTop w:val="0"/>
          <w:marBottom w:val="160"/>
          <w:divBdr>
            <w:top w:val="none" w:sz="0" w:space="0" w:color="auto"/>
            <w:left w:val="none" w:sz="0" w:space="0" w:color="auto"/>
            <w:bottom w:val="none" w:sz="0" w:space="0" w:color="auto"/>
            <w:right w:val="none" w:sz="0" w:space="0" w:color="auto"/>
          </w:divBdr>
        </w:div>
        <w:div w:id="1486047872">
          <w:marLeft w:val="0"/>
          <w:marRight w:val="0"/>
          <w:marTop w:val="0"/>
          <w:marBottom w:val="160"/>
          <w:divBdr>
            <w:top w:val="none" w:sz="0" w:space="0" w:color="auto"/>
            <w:left w:val="none" w:sz="0" w:space="0" w:color="auto"/>
            <w:bottom w:val="none" w:sz="0" w:space="0" w:color="auto"/>
            <w:right w:val="none" w:sz="0" w:space="0" w:color="auto"/>
          </w:divBdr>
        </w:div>
      </w:divsChild>
    </w:div>
    <w:div w:id="1608192950">
      <w:bodyDiv w:val="1"/>
      <w:marLeft w:val="0"/>
      <w:marRight w:val="0"/>
      <w:marTop w:val="0"/>
      <w:marBottom w:val="0"/>
      <w:divBdr>
        <w:top w:val="none" w:sz="0" w:space="0" w:color="auto"/>
        <w:left w:val="none" w:sz="0" w:space="0" w:color="auto"/>
        <w:bottom w:val="none" w:sz="0" w:space="0" w:color="auto"/>
        <w:right w:val="none" w:sz="0" w:space="0" w:color="auto"/>
      </w:divBdr>
      <w:divsChild>
        <w:div w:id="258367767">
          <w:marLeft w:val="0"/>
          <w:marRight w:val="0"/>
          <w:marTop w:val="0"/>
          <w:marBottom w:val="0"/>
          <w:divBdr>
            <w:top w:val="none" w:sz="0" w:space="0" w:color="auto"/>
            <w:left w:val="none" w:sz="0" w:space="0" w:color="auto"/>
            <w:bottom w:val="none" w:sz="0" w:space="0" w:color="auto"/>
            <w:right w:val="none" w:sz="0" w:space="0" w:color="auto"/>
          </w:divBdr>
        </w:div>
        <w:div w:id="1264848134">
          <w:marLeft w:val="0"/>
          <w:marRight w:val="0"/>
          <w:marTop w:val="0"/>
          <w:marBottom w:val="0"/>
          <w:divBdr>
            <w:top w:val="none" w:sz="0" w:space="0" w:color="auto"/>
            <w:left w:val="none" w:sz="0" w:space="0" w:color="auto"/>
            <w:bottom w:val="none" w:sz="0" w:space="0" w:color="auto"/>
            <w:right w:val="none" w:sz="0" w:space="0" w:color="auto"/>
          </w:divBdr>
        </w:div>
        <w:div w:id="544802349">
          <w:marLeft w:val="0"/>
          <w:marRight w:val="0"/>
          <w:marTop w:val="0"/>
          <w:marBottom w:val="0"/>
          <w:divBdr>
            <w:top w:val="none" w:sz="0" w:space="0" w:color="auto"/>
            <w:left w:val="none" w:sz="0" w:space="0" w:color="auto"/>
            <w:bottom w:val="none" w:sz="0" w:space="0" w:color="auto"/>
            <w:right w:val="none" w:sz="0" w:space="0" w:color="auto"/>
          </w:divBdr>
        </w:div>
        <w:div w:id="26836224">
          <w:marLeft w:val="0"/>
          <w:marRight w:val="0"/>
          <w:marTop w:val="0"/>
          <w:marBottom w:val="0"/>
          <w:divBdr>
            <w:top w:val="none" w:sz="0" w:space="0" w:color="auto"/>
            <w:left w:val="none" w:sz="0" w:space="0" w:color="auto"/>
            <w:bottom w:val="none" w:sz="0" w:space="0" w:color="auto"/>
            <w:right w:val="none" w:sz="0" w:space="0" w:color="auto"/>
          </w:divBdr>
        </w:div>
        <w:div w:id="254292320">
          <w:marLeft w:val="0"/>
          <w:marRight w:val="0"/>
          <w:marTop w:val="0"/>
          <w:marBottom w:val="0"/>
          <w:divBdr>
            <w:top w:val="none" w:sz="0" w:space="0" w:color="auto"/>
            <w:left w:val="none" w:sz="0" w:space="0" w:color="auto"/>
            <w:bottom w:val="none" w:sz="0" w:space="0" w:color="auto"/>
            <w:right w:val="none" w:sz="0" w:space="0" w:color="auto"/>
          </w:divBdr>
        </w:div>
        <w:div w:id="1496992294">
          <w:marLeft w:val="0"/>
          <w:marRight w:val="0"/>
          <w:marTop w:val="0"/>
          <w:marBottom w:val="0"/>
          <w:divBdr>
            <w:top w:val="none" w:sz="0" w:space="0" w:color="auto"/>
            <w:left w:val="none" w:sz="0" w:space="0" w:color="auto"/>
            <w:bottom w:val="none" w:sz="0" w:space="0" w:color="auto"/>
            <w:right w:val="none" w:sz="0" w:space="0" w:color="auto"/>
          </w:divBdr>
        </w:div>
        <w:div w:id="640115406">
          <w:marLeft w:val="0"/>
          <w:marRight w:val="0"/>
          <w:marTop w:val="0"/>
          <w:marBottom w:val="0"/>
          <w:divBdr>
            <w:top w:val="none" w:sz="0" w:space="0" w:color="auto"/>
            <w:left w:val="none" w:sz="0" w:space="0" w:color="auto"/>
            <w:bottom w:val="none" w:sz="0" w:space="0" w:color="auto"/>
            <w:right w:val="none" w:sz="0" w:space="0" w:color="auto"/>
          </w:divBdr>
        </w:div>
        <w:div w:id="490874880">
          <w:marLeft w:val="0"/>
          <w:marRight w:val="0"/>
          <w:marTop w:val="0"/>
          <w:marBottom w:val="0"/>
          <w:divBdr>
            <w:top w:val="none" w:sz="0" w:space="0" w:color="auto"/>
            <w:left w:val="none" w:sz="0" w:space="0" w:color="auto"/>
            <w:bottom w:val="none" w:sz="0" w:space="0" w:color="auto"/>
            <w:right w:val="none" w:sz="0" w:space="0" w:color="auto"/>
          </w:divBdr>
        </w:div>
        <w:div w:id="515079130">
          <w:marLeft w:val="0"/>
          <w:marRight w:val="0"/>
          <w:marTop w:val="0"/>
          <w:marBottom w:val="0"/>
          <w:divBdr>
            <w:top w:val="none" w:sz="0" w:space="0" w:color="auto"/>
            <w:left w:val="none" w:sz="0" w:space="0" w:color="auto"/>
            <w:bottom w:val="none" w:sz="0" w:space="0" w:color="auto"/>
            <w:right w:val="none" w:sz="0" w:space="0" w:color="auto"/>
          </w:divBdr>
        </w:div>
        <w:div w:id="274676985">
          <w:marLeft w:val="0"/>
          <w:marRight w:val="0"/>
          <w:marTop w:val="0"/>
          <w:marBottom w:val="0"/>
          <w:divBdr>
            <w:top w:val="none" w:sz="0" w:space="0" w:color="auto"/>
            <w:left w:val="none" w:sz="0" w:space="0" w:color="auto"/>
            <w:bottom w:val="none" w:sz="0" w:space="0" w:color="auto"/>
            <w:right w:val="none" w:sz="0" w:space="0" w:color="auto"/>
          </w:divBdr>
        </w:div>
        <w:div w:id="1068382748">
          <w:marLeft w:val="0"/>
          <w:marRight w:val="0"/>
          <w:marTop w:val="0"/>
          <w:marBottom w:val="0"/>
          <w:divBdr>
            <w:top w:val="none" w:sz="0" w:space="0" w:color="auto"/>
            <w:left w:val="none" w:sz="0" w:space="0" w:color="auto"/>
            <w:bottom w:val="none" w:sz="0" w:space="0" w:color="auto"/>
            <w:right w:val="none" w:sz="0" w:space="0" w:color="auto"/>
          </w:divBdr>
        </w:div>
        <w:div w:id="1351643346">
          <w:marLeft w:val="0"/>
          <w:marRight w:val="0"/>
          <w:marTop w:val="0"/>
          <w:marBottom w:val="0"/>
          <w:divBdr>
            <w:top w:val="none" w:sz="0" w:space="0" w:color="auto"/>
            <w:left w:val="none" w:sz="0" w:space="0" w:color="auto"/>
            <w:bottom w:val="none" w:sz="0" w:space="0" w:color="auto"/>
            <w:right w:val="none" w:sz="0" w:space="0" w:color="auto"/>
          </w:divBdr>
        </w:div>
        <w:div w:id="1402026090">
          <w:marLeft w:val="0"/>
          <w:marRight w:val="0"/>
          <w:marTop w:val="0"/>
          <w:marBottom w:val="0"/>
          <w:divBdr>
            <w:top w:val="none" w:sz="0" w:space="0" w:color="auto"/>
            <w:left w:val="none" w:sz="0" w:space="0" w:color="auto"/>
            <w:bottom w:val="none" w:sz="0" w:space="0" w:color="auto"/>
            <w:right w:val="none" w:sz="0" w:space="0" w:color="auto"/>
          </w:divBdr>
        </w:div>
      </w:divsChild>
    </w:div>
    <w:div w:id="1618563717">
      <w:bodyDiv w:val="1"/>
      <w:marLeft w:val="0"/>
      <w:marRight w:val="0"/>
      <w:marTop w:val="0"/>
      <w:marBottom w:val="0"/>
      <w:divBdr>
        <w:top w:val="none" w:sz="0" w:space="0" w:color="auto"/>
        <w:left w:val="none" w:sz="0" w:space="0" w:color="auto"/>
        <w:bottom w:val="none" w:sz="0" w:space="0" w:color="auto"/>
        <w:right w:val="none" w:sz="0" w:space="0" w:color="auto"/>
      </w:divBdr>
      <w:divsChild>
        <w:div w:id="1442610988">
          <w:marLeft w:val="0"/>
          <w:marRight w:val="0"/>
          <w:marTop w:val="0"/>
          <w:marBottom w:val="0"/>
          <w:divBdr>
            <w:top w:val="none" w:sz="0" w:space="0" w:color="auto"/>
            <w:left w:val="none" w:sz="0" w:space="0" w:color="auto"/>
            <w:bottom w:val="none" w:sz="0" w:space="0" w:color="auto"/>
            <w:right w:val="none" w:sz="0" w:space="0" w:color="auto"/>
          </w:divBdr>
        </w:div>
        <w:div w:id="1990018566">
          <w:marLeft w:val="0"/>
          <w:marRight w:val="0"/>
          <w:marTop w:val="0"/>
          <w:marBottom w:val="0"/>
          <w:divBdr>
            <w:top w:val="none" w:sz="0" w:space="0" w:color="auto"/>
            <w:left w:val="none" w:sz="0" w:space="0" w:color="auto"/>
            <w:bottom w:val="none" w:sz="0" w:space="0" w:color="auto"/>
            <w:right w:val="none" w:sz="0" w:space="0" w:color="auto"/>
          </w:divBdr>
        </w:div>
        <w:div w:id="66419384">
          <w:marLeft w:val="0"/>
          <w:marRight w:val="0"/>
          <w:marTop w:val="0"/>
          <w:marBottom w:val="0"/>
          <w:divBdr>
            <w:top w:val="none" w:sz="0" w:space="0" w:color="auto"/>
            <w:left w:val="none" w:sz="0" w:space="0" w:color="auto"/>
            <w:bottom w:val="none" w:sz="0" w:space="0" w:color="auto"/>
            <w:right w:val="none" w:sz="0" w:space="0" w:color="auto"/>
          </w:divBdr>
        </w:div>
        <w:div w:id="118572042">
          <w:marLeft w:val="0"/>
          <w:marRight w:val="0"/>
          <w:marTop w:val="0"/>
          <w:marBottom w:val="0"/>
          <w:divBdr>
            <w:top w:val="none" w:sz="0" w:space="0" w:color="auto"/>
            <w:left w:val="none" w:sz="0" w:space="0" w:color="auto"/>
            <w:bottom w:val="none" w:sz="0" w:space="0" w:color="auto"/>
            <w:right w:val="none" w:sz="0" w:space="0" w:color="auto"/>
          </w:divBdr>
        </w:div>
        <w:div w:id="1406495364">
          <w:marLeft w:val="0"/>
          <w:marRight w:val="0"/>
          <w:marTop w:val="0"/>
          <w:marBottom w:val="0"/>
          <w:divBdr>
            <w:top w:val="none" w:sz="0" w:space="0" w:color="auto"/>
            <w:left w:val="none" w:sz="0" w:space="0" w:color="auto"/>
            <w:bottom w:val="none" w:sz="0" w:space="0" w:color="auto"/>
            <w:right w:val="none" w:sz="0" w:space="0" w:color="auto"/>
          </w:divBdr>
        </w:div>
        <w:div w:id="1937592603">
          <w:marLeft w:val="0"/>
          <w:marRight w:val="0"/>
          <w:marTop w:val="0"/>
          <w:marBottom w:val="0"/>
          <w:divBdr>
            <w:top w:val="none" w:sz="0" w:space="0" w:color="auto"/>
            <w:left w:val="none" w:sz="0" w:space="0" w:color="auto"/>
            <w:bottom w:val="none" w:sz="0" w:space="0" w:color="auto"/>
            <w:right w:val="none" w:sz="0" w:space="0" w:color="auto"/>
          </w:divBdr>
        </w:div>
        <w:div w:id="605847017">
          <w:marLeft w:val="0"/>
          <w:marRight w:val="0"/>
          <w:marTop w:val="0"/>
          <w:marBottom w:val="0"/>
          <w:divBdr>
            <w:top w:val="none" w:sz="0" w:space="0" w:color="auto"/>
            <w:left w:val="none" w:sz="0" w:space="0" w:color="auto"/>
            <w:bottom w:val="none" w:sz="0" w:space="0" w:color="auto"/>
            <w:right w:val="none" w:sz="0" w:space="0" w:color="auto"/>
          </w:divBdr>
        </w:div>
        <w:div w:id="309213884">
          <w:marLeft w:val="0"/>
          <w:marRight w:val="0"/>
          <w:marTop w:val="0"/>
          <w:marBottom w:val="0"/>
          <w:divBdr>
            <w:top w:val="none" w:sz="0" w:space="0" w:color="auto"/>
            <w:left w:val="none" w:sz="0" w:space="0" w:color="auto"/>
            <w:bottom w:val="none" w:sz="0" w:space="0" w:color="auto"/>
            <w:right w:val="none" w:sz="0" w:space="0" w:color="auto"/>
          </w:divBdr>
        </w:div>
        <w:div w:id="1209874121">
          <w:marLeft w:val="0"/>
          <w:marRight w:val="0"/>
          <w:marTop w:val="0"/>
          <w:marBottom w:val="0"/>
          <w:divBdr>
            <w:top w:val="none" w:sz="0" w:space="0" w:color="auto"/>
            <w:left w:val="none" w:sz="0" w:space="0" w:color="auto"/>
            <w:bottom w:val="none" w:sz="0" w:space="0" w:color="auto"/>
            <w:right w:val="none" w:sz="0" w:space="0" w:color="auto"/>
          </w:divBdr>
        </w:div>
        <w:div w:id="1545406680">
          <w:marLeft w:val="0"/>
          <w:marRight w:val="0"/>
          <w:marTop w:val="0"/>
          <w:marBottom w:val="0"/>
          <w:divBdr>
            <w:top w:val="none" w:sz="0" w:space="0" w:color="auto"/>
            <w:left w:val="none" w:sz="0" w:space="0" w:color="auto"/>
            <w:bottom w:val="none" w:sz="0" w:space="0" w:color="auto"/>
            <w:right w:val="none" w:sz="0" w:space="0" w:color="auto"/>
          </w:divBdr>
        </w:div>
        <w:div w:id="1460034167">
          <w:marLeft w:val="0"/>
          <w:marRight w:val="0"/>
          <w:marTop w:val="0"/>
          <w:marBottom w:val="0"/>
          <w:divBdr>
            <w:top w:val="none" w:sz="0" w:space="0" w:color="auto"/>
            <w:left w:val="none" w:sz="0" w:space="0" w:color="auto"/>
            <w:bottom w:val="none" w:sz="0" w:space="0" w:color="auto"/>
            <w:right w:val="none" w:sz="0" w:space="0" w:color="auto"/>
          </w:divBdr>
        </w:div>
        <w:div w:id="1017390483">
          <w:marLeft w:val="0"/>
          <w:marRight w:val="0"/>
          <w:marTop w:val="0"/>
          <w:marBottom w:val="0"/>
          <w:divBdr>
            <w:top w:val="none" w:sz="0" w:space="0" w:color="auto"/>
            <w:left w:val="none" w:sz="0" w:space="0" w:color="auto"/>
            <w:bottom w:val="none" w:sz="0" w:space="0" w:color="auto"/>
            <w:right w:val="none" w:sz="0" w:space="0" w:color="auto"/>
          </w:divBdr>
        </w:div>
        <w:div w:id="29888509">
          <w:marLeft w:val="0"/>
          <w:marRight w:val="0"/>
          <w:marTop w:val="0"/>
          <w:marBottom w:val="0"/>
          <w:divBdr>
            <w:top w:val="none" w:sz="0" w:space="0" w:color="auto"/>
            <w:left w:val="none" w:sz="0" w:space="0" w:color="auto"/>
            <w:bottom w:val="none" w:sz="0" w:space="0" w:color="auto"/>
            <w:right w:val="none" w:sz="0" w:space="0" w:color="auto"/>
          </w:divBdr>
        </w:div>
        <w:div w:id="1519194469">
          <w:marLeft w:val="0"/>
          <w:marRight w:val="0"/>
          <w:marTop w:val="0"/>
          <w:marBottom w:val="0"/>
          <w:divBdr>
            <w:top w:val="none" w:sz="0" w:space="0" w:color="auto"/>
            <w:left w:val="none" w:sz="0" w:space="0" w:color="auto"/>
            <w:bottom w:val="none" w:sz="0" w:space="0" w:color="auto"/>
            <w:right w:val="none" w:sz="0" w:space="0" w:color="auto"/>
          </w:divBdr>
        </w:div>
        <w:div w:id="1479569549">
          <w:marLeft w:val="0"/>
          <w:marRight w:val="0"/>
          <w:marTop w:val="0"/>
          <w:marBottom w:val="0"/>
          <w:divBdr>
            <w:top w:val="none" w:sz="0" w:space="0" w:color="auto"/>
            <w:left w:val="none" w:sz="0" w:space="0" w:color="auto"/>
            <w:bottom w:val="none" w:sz="0" w:space="0" w:color="auto"/>
            <w:right w:val="none" w:sz="0" w:space="0" w:color="auto"/>
          </w:divBdr>
        </w:div>
        <w:div w:id="2046982346">
          <w:marLeft w:val="0"/>
          <w:marRight w:val="0"/>
          <w:marTop w:val="0"/>
          <w:marBottom w:val="0"/>
          <w:divBdr>
            <w:top w:val="none" w:sz="0" w:space="0" w:color="auto"/>
            <w:left w:val="none" w:sz="0" w:space="0" w:color="auto"/>
            <w:bottom w:val="none" w:sz="0" w:space="0" w:color="auto"/>
            <w:right w:val="none" w:sz="0" w:space="0" w:color="auto"/>
          </w:divBdr>
        </w:div>
        <w:div w:id="2135444551">
          <w:marLeft w:val="0"/>
          <w:marRight w:val="0"/>
          <w:marTop w:val="0"/>
          <w:marBottom w:val="0"/>
          <w:divBdr>
            <w:top w:val="none" w:sz="0" w:space="0" w:color="auto"/>
            <w:left w:val="none" w:sz="0" w:space="0" w:color="auto"/>
            <w:bottom w:val="none" w:sz="0" w:space="0" w:color="auto"/>
            <w:right w:val="none" w:sz="0" w:space="0" w:color="auto"/>
          </w:divBdr>
        </w:div>
        <w:div w:id="1447385921">
          <w:marLeft w:val="0"/>
          <w:marRight w:val="0"/>
          <w:marTop w:val="0"/>
          <w:marBottom w:val="0"/>
          <w:divBdr>
            <w:top w:val="none" w:sz="0" w:space="0" w:color="auto"/>
            <w:left w:val="none" w:sz="0" w:space="0" w:color="auto"/>
            <w:bottom w:val="none" w:sz="0" w:space="0" w:color="auto"/>
            <w:right w:val="none" w:sz="0" w:space="0" w:color="auto"/>
          </w:divBdr>
        </w:div>
      </w:divsChild>
    </w:div>
    <w:div w:id="1635259685">
      <w:bodyDiv w:val="1"/>
      <w:marLeft w:val="0"/>
      <w:marRight w:val="0"/>
      <w:marTop w:val="0"/>
      <w:marBottom w:val="0"/>
      <w:divBdr>
        <w:top w:val="none" w:sz="0" w:space="0" w:color="auto"/>
        <w:left w:val="none" w:sz="0" w:space="0" w:color="auto"/>
        <w:bottom w:val="none" w:sz="0" w:space="0" w:color="auto"/>
        <w:right w:val="none" w:sz="0" w:space="0" w:color="auto"/>
      </w:divBdr>
      <w:divsChild>
        <w:div w:id="829951906">
          <w:marLeft w:val="0"/>
          <w:marRight w:val="0"/>
          <w:marTop w:val="0"/>
          <w:marBottom w:val="0"/>
          <w:divBdr>
            <w:top w:val="none" w:sz="0" w:space="0" w:color="auto"/>
            <w:left w:val="none" w:sz="0" w:space="0" w:color="auto"/>
            <w:bottom w:val="none" w:sz="0" w:space="0" w:color="auto"/>
            <w:right w:val="none" w:sz="0" w:space="0" w:color="auto"/>
          </w:divBdr>
          <w:divsChild>
            <w:div w:id="1929145139">
              <w:marLeft w:val="0"/>
              <w:marRight w:val="0"/>
              <w:marTop w:val="0"/>
              <w:marBottom w:val="0"/>
              <w:divBdr>
                <w:top w:val="none" w:sz="0" w:space="0" w:color="auto"/>
                <w:left w:val="none" w:sz="0" w:space="0" w:color="auto"/>
                <w:bottom w:val="none" w:sz="0" w:space="0" w:color="auto"/>
                <w:right w:val="none" w:sz="0" w:space="0" w:color="auto"/>
              </w:divBdr>
            </w:div>
          </w:divsChild>
        </w:div>
        <w:div w:id="2065834363">
          <w:marLeft w:val="0"/>
          <w:marRight w:val="0"/>
          <w:marTop w:val="0"/>
          <w:marBottom w:val="0"/>
          <w:divBdr>
            <w:top w:val="none" w:sz="0" w:space="0" w:color="auto"/>
            <w:left w:val="none" w:sz="0" w:space="0" w:color="auto"/>
            <w:bottom w:val="none" w:sz="0" w:space="0" w:color="auto"/>
            <w:right w:val="none" w:sz="0" w:space="0" w:color="auto"/>
          </w:divBdr>
          <w:divsChild>
            <w:div w:id="10838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1127">
      <w:bodyDiv w:val="1"/>
      <w:marLeft w:val="0"/>
      <w:marRight w:val="0"/>
      <w:marTop w:val="0"/>
      <w:marBottom w:val="0"/>
      <w:divBdr>
        <w:top w:val="none" w:sz="0" w:space="0" w:color="auto"/>
        <w:left w:val="none" w:sz="0" w:space="0" w:color="auto"/>
        <w:bottom w:val="none" w:sz="0" w:space="0" w:color="auto"/>
        <w:right w:val="none" w:sz="0" w:space="0" w:color="auto"/>
      </w:divBdr>
      <w:divsChild>
        <w:div w:id="1830945991">
          <w:marLeft w:val="0"/>
          <w:marRight w:val="0"/>
          <w:marTop w:val="0"/>
          <w:marBottom w:val="0"/>
          <w:divBdr>
            <w:top w:val="none" w:sz="0" w:space="0" w:color="auto"/>
            <w:left w:val="none" w:sz="0" w:space="0" w:color="auto"/>
            <w:bottom w:val="none" w:sz="0" w:space="0" w:color="auto"/>
            <w:right w:val="none" w:sz="0" w:space="0" w:color="auto"/>
          </w:divBdr>
        </w:div>
        <w:div w:id="1386442116">
          <w:marLeft w:val="0"/>
          <w:marRight w:val="0"/>
          <w:marTop w:val="0"/>
          <w:marBottom w:val="0"/>
          <w:divBdr>
            <w:top w:val="none" w:sz="0" w:space="0" w:color="auto"/>
            <w:left w:val="none" w:sz="0" w:space="0" w:color="auto"/>
            <w:bottom w:val="none" w:sz="0" w:space="0" w:color="auto"/>
            <w:right w:val="none" w:sz="0" w:space="0" w:color="auto"/>
          </w:divBdr>
        </w:div>
        <w:div w:id="99765409">
          <w:marLeft w:val="0"/>
          <w:marRight w:val="0"/>
          <w:marTop w:val="0"/>
          <w:marBottom w:val="0"/>
          <w:divBdr>
            <w:top w:val="none" w:sz="0" w:space="0" w:color="auto"/>
            <w:left w:val="none" w:sz="0" w:space="0" w:color="auto"/>
            <w:bottom w:val="none" w:sz="0" w:space="0" w:color="auto"/>
            <w:right w:val="none" w:sz="0" w:space="0" w:color="auto"/>
          </w:divBdr>
        </w:div>
        <w:div w:id="1414203549">
          <w:marLeft w:val="0"/>
          <w:marRight w:val="0"/>
          <w:marTop w:val="0"/>
          <w:marBottom w:val="0"/>
          <w:divBdr>
            <w:top w:val="none" w:sz="0" w:space="0" w:color="auto"/>
            <w:left w:val="none" w:sz="0" w:space="0" w:color="auto"/>
            <w:bottom w:val="none" w:sz="0" w:space="0" w:color="auto"/>
            <w:right w:val="none" w:sz="0" w:space="0" w:color="auto"/>
          </w:divBdr>
        </w:div>
        <w:div w:id="1863736570">
          <w:marLeft w:val="0"/>
          <w:marRight w:val="0"/>
          <w:marTop w:val="0"/>
          <w:marBottom w:val="0"/>
          <w:divBdr>
            <w:top w:val="none" w:sz="0" w:space="0" w:color="auto"/>
            <w:left w:val="none" w:sz="0" w:space="0" w:color="auto"/>
            <w:bottom w:val="none" w:sz="0" w:space="0" w:color="auto"/>
            <w:right w:val="none" w:sz="0" w:space="0" w:color="auto"/>
          </w:divBdr>
        </w:div>
        <w:div w:id="122432195">
          <w:marLeft w:val="0"/>
          <w:marRight w:val="0"/>
          <w:marTop w:val="0"/>
          <w:marBottom w:val="0"/>
          <w:divBdr>
            <w:top w:val="none" w:sz="0" w:space="0" w:color="auto"/>
            <w:left w:val="none" w:sz="0" w:space="0" w:color="auto"/>
            <w:bottom w:val="none" w:sz="0" w:space="0" w:color="auto"/>
            <w:right w:val="none" w:sz="0" w:space="0" w:color="auto"/>
          </w:divBdr>
        </w:div>
        <w:div w:id="397440395">
          <w:marLeft w:val="0"/>
          <w:marRight w:val="0"/>
          <w:marTop w:val="0"/>
          <w:marBottom w:val="0"/>
          <w:divBdr>
            <w:top w:val="none" w:sz="0" w:space="0" w:color="auto"/>
            <w:left w:val="none" w:sz="0" w:space="0" w:color="auto"/>
            <w:bottom w:val="none" w:sz="0" w:space="0" w:color="auto"/>
            <w:right w:val="none" w:sz="0" w:space="0" w:color="auto"/>
          </w:divBdr>
        </w:div>
        <w:div w:id="213933698">
          <w:marLeft w:val="0"/>
          <w:marRight w:val="0"/>
          <w:marTop w:val="0"/>
          <w:marBottom w:val="0"/>
          <w:divBdr>
            <w:top w:val="none" w:sz="0" w:space="0" w:color="auto"/>
            <w:left w:val="none" w:sz="0" w:space="0" w:color="auto"/>
            <w:bottom w:val="none" w:sz="0" w:space="0" w:color="auto"/>
            <w:right w:val="none" w:sz="0" w:space="0" w:color="auto"/>
          </w:divBdr>
        </w:div>
        <w:div w:id="1436251162">
          <w:marLeft w:val="0"/>
          <w:marRight w:val="0"/>
          <w:marTop w:val="0"/>
          <w:marBottom w:val="0"/>
          <w:divBdr>
            <w:top w:val="none" w:sz="0" w:space="0" w:color="auto"/>
            <w:left w:val="none" w:sz="0" w:space="0" w:color="auto"/>
            <w:bottom w:val="none" w:sz="0" w:space="0" w:color="auto"/>
            <w:right w:val="none" w:sz="0" w:space="0" w:color="auto"/>
          </w:divBdr>
        </w:div>
        <w:div w:id="1163424060">
          <w:marLeft w:val="0"/>
          <w:marRight w:val="0"/>
          <w:marTop w:val="0"/>
          <w:marBottom w:val="0"/>
          <w:divBdr>
            <w:top w:val="none" w:sz="0" w:space="0" w:color="auto"/>
            <w:left w:val="none" w:sz="0" w:space="0" w:color="auto"/>
            <w:bottom w:val="none" w:sz="0" w:space="0" w:color="auto"/>
            <w:right w:val="none" w:sz="0" w:space="0" w:color="auto"/>
          </w:divBdr>
        </w:div>
        <w:div w:id="563761002">
          <w:marLeft w:val="0"/>
          <w:marRight w:val="0"/>
          <w:marTop w:val="0"/>
          <w:marBottom w:val="0"/>
          <w:divBdr>
            <w:top w:val="none" w:sz="0" w:space="0" w:color="auto"/>
            <w:left w:val="none" w:sz="0" w:space="0" w:color="auto"/>
            <w:bottom w:val="none" w:sz="0" w:space="0" w:color="auto"/>
            <w:right w:val="none" w:sz="0" w:space="0" w:color="auto"/>
          </w:divBdr>
        </w:div>
        <w:div w:id="687176413">
          <w:marLeft w:val="0"/>
          <w:marRight w:val="0"/>
          <w:marTop w:val="0"/>
          <w:marBottom w:val="0"/>
          <w:divBdr>
            <w:top w:val="none" w:sz="0" w:space="0" w:color="auto"/>
            <w:left w:val="none" w:sz="0" w:space="0" w:color="auto"/>
            <w:bottom w:val="none" w:sz="0" w:space="0" w:color="auto"/>
            <w:right w:val="none" w:sz="0" w:space="0" w:color="auto"/>
          </w:divBdr>
        </w:div>
        <w:div w:id="221521017">
          <w:marLeft w:val="0"/>
          <w:marRight w:val="0"/>
          <w:marTop w:val="0"/>
          <w:marBottom w:val="0"/>
          <w:divBdr>
            <w:top w:val="none" w:sz="0" w:space="0" w:color="auto"/>
            <w:left w:val="none" w:sz="0" w:space="0" w:color="auto"/>
            <w:bottom w:val="none" w:sz="0" w:space="0" w:color="auto"/>
            <w:right w:val="none" w:sz="0" w:space="0" w:color="auto"/>
          </w:divBdr>
        </w:div>
        <w:div w:id="1496263302">
          <w:marLeft w:val="0"/>
          <w:marRight w:val="0"/>
          <w:marTop w:val="0"/>
          <w:marBottom w:val="0"/>
          <w:divBdr>
            <w:top w:val="none" w:sz="0" w:space="0" w:color="auto"/>
            <w:left w:val="none" w:sz="0" w:space="0" w:color="auto"/>
            <w:bottom w:val="none" w:sz="0" w:space="0" w:color="auto"/>
            <w:right w:val="none" w:sz="0" w:space="0" w:color="auto"/>
          </w:divBdr>
        </w:div>
      </w:divsChild>
    </w:div>
    <w:div w:id="1653558212">
      <w:bodyDiv w:val="1"/>
      <w:marLeft w:val="0"/>
      <w:marRight w:val="0"/>
      <w:marTop w:val="0"/>
      <w:marBottom w:val="0"/>
      <w:divBdr>
        <w:top w:val="none" w:sz="0" w:space="0" w:color="auto"/>
        <w:left w:val="none" w:sz="0" w:space="0" w:color="auto"/>
        <w:bottom w:val="none" w:sz="0" w:space="0" w:color="auto"/>
        <w:right w:val="none" w:sz="0" w:space="0" w:color="auto"/>
      </w:divBdr>
      <w:divsChild>
        <w:div w:id="1049721987">
          <w:marLeft w:val="0"/>
          <w:marRight w:val="0"/>
          <w:marTop w:val="0"/>
          <w:marBottom w:val="0"/>
          <w:divBdr>
            <w:top w:val="none" w:sz="0" w:space="0" w:color="auto"/>
            <w:left w:val="none" w:sz="0" w:space="0" w:color="auto"/>
            <w:bottom w:val="none" w:sz="0" w:space="0" w:color="auto"/>
            <w:right w:val="none" w:sz="0" w:space="0" w:color="auto"/>
          </w:divBdr>
        </w:div>
        <w:div w:id="1474255748">
          <w:marLeft w:val="0"/>
          <w:marRight w:val="0"/>
          <w:marTop w:val="0"/>
          <w:marBottom w:val="0"/>
          <w:divBdr>
            <w:top w:val="none" w:sz="0" w:space="0" w:color="auto"/>
            <w:left w:val="none" w:sz="0" w:space="0" w:color="auto"/>
            <w:bottom w:val="none" w:sz="0" w:space="0" w:color="auto"/>
            <w:right w:val="none" w:sz="0" w:space="0" w:color="auto"/>
          </w:divBdr>
        </w:div>
        <w:div w:id="2123380900">
          <w:marLeft w:val="0"/>
          <w:marRight w:val="0"/>
          <w:marTop w:val="0"/>
          <w:marBottom w:val="0"/>
          <w:divBdr>
            <w:top w:val="none" w:sz="0" w:space="0" w:color="auto"/>
            <w:left w:val="none" w:sz="0" w:space="0" w:color="auto"/>
            <w:bottom w:val="none" w:sz="0" w:space="0" w:color="auto"/>
            <w:right w:val="none" w:sz="0" w:space="0" w:color="auto"/>
          </w:divBdr>
        </w:div>
        <w:div w:id="2024434950">
          <w:marLeft w:val="0"/>
          <w:marRight w:val="0"/>
          <w:marTop w:val="0"/>
          <w:marBottom w:val="0"/>
          <w:divBdr>
            <w:top w:val="none" w:sz="0" w:space="0" w:color="auto"/>
            <w:left w:val="none" w:sz="0" w:space="0" w:color="auto"/>
            <w:bottom w:val="none" w:sz="0" w:space="0" w:color="auto"/>
            <w:right w:val="none" w:sz="0" w:space="0" w:color="auto"/>
          </w:divBdr>
        </w:div>
        <w:div w:id="380249708">
          <w:marLeft w:val="0"/>
          <w:marRight w:val="0"/>
          <w:marTop w:val="0"/>
          <w:marBottom w:val="0"/>
          <w:divBdr>
            <w:top w:val="none" w:sz="0" w:space="0" w:color="auto"/>
            <w:left w:val="none" w:sz="0" w:space="0" w:color="auto"/>
            <w:bottom w:val="none" w:sz="0" w:space="0" w:color="auto"/>
            <w:right w:val="none" w:sz="0" w:space="0" w:color="auto"/>
          </w:divBdr>
        </w:div>
        <w:div w:id="448932412">
          <w:marLeft w:val="0"/>
          <w:marRight w:val="0"/>
          <w:marTop w:val="0"/>
          <w:marBottom w:val="0"/>
          <w:divBdr>
            <w:top w:val="none" w:sz="0" w:space="0" w:color="auto"/>
            <w:left w:val="none" w:sz="0" w:space="0" w:color="auto"/>
            <w:bottom w:val="none" w:sz="0" w:space="0" w:color="auto"/>
            <w:right w:val="none" w:sz="0" w:space="0" w:color="auto"/>
          </w:divBdr>
        </w:div>
      </w:divsChild>
    </w:div>
    <w:div w:id="1658338577">
      <w:bodyDiv w:val="1"/>
      <w:marLeft w:val="0"/>
      <w:marRight w:val="0"/>
      <w:marTop w:val="0"/>
      <w:marBottom w:val="0"/>
      <w:divBdr>
        <w:top w:val="none" w:sz="0" w:space="0" w:color="auto"/>
        <w:left w:val="none" w:sz="0" w:space="0" w:color="auto"/>
        <w:bottom w:val="none" w:sz="0" w:space="0" w:color="auto"/>
        <w:right w:val="none" w:sz="0" w:space="0" w:color="auto"/>
      </w:divBdr>
      <w:divsChild>
        <w:div w:id="1705255904">
          <w:marLeft w:val="0"/>
          <w:marRight w:val="0"/>
          <w:marTop w:val="0"/>
          <w:marBottom w:val="0"/>
          <w:divBdr>
            <w:top w:val="none" w:sz="0" w:space="0" w:color="auto"/>
            <w:left w:val="none" w:sz="0" w:space="0" w:color="auto"/>
            <w:bottom w:val="none" w:sz="0" w:space="0" w:color="auto"/>
            <w:right w:val="none" w:sz="0" w:space="0" w:color="auto"/>
          </w:divBdr>
        </w:div>
        <w:div w:id="1642802878">
          <w:marLeft w:val="0"/>
          <w:marRight w:val="0"/>
          <w:marTop w:val="0"/>
          <w:marBottom w:val="0"/>
          <w:divBdr>
            <w:top w:val="none" w:sz="0" w:space="0" w:color="auto"/>
            <w:left w:val="none" w:sz="0" w:space="0" w:color="auto"/>
            <w:bottom w:val="none" w:sz="0" w:space="0" w:color="auto"/>
            <w:right w:val="none" w:sz="0" w:space="0" w:color="auto"/>
          </w:divBdr>
        </w:div>
        <w:div w:id="1283226379">
          <w:marLeft w:val="0"/>
          <w:marRight w:val="0"/>
          <w:marTop w:val="0"/>
          <w:marBottom w:val="0"/>
          <w:divBdr>
            <w:top w:val="none" w:sz="0" w:space="0" w:color="auto"/>
            <w:left w:val="none" w:sz="0" w:space="0" w:color="auto"/>
            <w:bottom w:val="none" w:sz="0" w:space="0" w:color="auto"/>
            <w:right w:val="none" w:sz="0" w:space="0" w:color="auto"/>
          </w:divBdr>
        </w:div>
        <w:div w:id="335111451">
          <w:marLeft w:val="0"/>
          <w:marRight w:val="0"/>
          <w:marTop w:val="0"/>
          <w:marBottom w:val="0"/>
          <w:divBdr>
            <w:top w:val="none" w:sz="0" w:space="0" w:color="auto"/>
            <w:left w:val="none" w:sz="0" w:space="0" w:color="auto"/>
            <w:bottom w:val="none" w:sz="0" w:space="0" w:color="auto"/>
            <w:right w:val="none" w:sz="0" w:space="0" w:color="auto"/>
          </w:divBdr>
        </w:div>
        <w:div w:id="1424302448">
          <w:marLeft w:val="0"/>
          <w:marRight w:val="0"/>
          <w:marTop w:val="0"/>
          <w:marBottom w:val="0"/>
          <w:divBdr>
            <w:top w:val="none" w:sz="0" w:space="0" w:color="auto"/>
            <w:left w:val="none" w:sz="0" w:space="0" w:color="auto"/>
            <w:bottom w:val="none" w:sz="0" w:space="0" w:color="auto"/>
            <w:right w:val="none" w:sz="0" w:space="0" w:color="auto"/>
          </w:divBdr>
        </w:div>
      </w:divsChild>
    </w:div>
    <w:div w:id="1667856824">
      <w:bodyDiv w:val="1"/>
      <w:marLeft w:val="0"/>
      <w:marRight w:val="0"/>
      <w:marTop w:val="0"/>
      <w:marBottom w:val="0"/>
      <w:divBdr>
        <w:top w:val="none" w:sz="0" w:space="0" w:color="auto"/>
        <w:left w:val="none" w:sz="0" w:space="0" w:color="auto"/>
        <w:bottom w:val="none" w:sz="0" w:space="0" w:color="auto"/>
        <w:right w:val="none" w:sz="0" w:space="0" w:color="auto"/>
      </w:divBdr>
      <w:divsChild>
        <w:div w:id="1574584964">
          <w:marLeft w:val="0"/>
          <w:marRight w:val="0"/>
          <w:marTop w:val="0"/>
          <w:marBottom w:val="0"/>
          <w:divBdr>
            <w:top w:val="none" w:sz="0" w:space="0" w:color="auto"/>
            <w:left w:val="none" w:sz="0" w:space="0" w:color="auto"/>
            <w:bottom w:val="none" w:sz="0" w:space="0" w:color="auto"/>
            <w:right w:val="none" w:sz="0" w:space="0" w:color="auto"/>
          </w:divBdr>
        </w:div>
        <w:div w:id="1625113732">
          <w:marLeft w:val="0"/>
          <w:marRight w:val="0"/>
          <w:marTop w:val="0"/>
          <w:marBottom w:val="0"/>
          <w:divBdr>
            <w:top w:val="none" w:sz="0" w:space="0" w:color="auto"/>
            <w:left w:val="none" w:sz="0" w:space="0" w:color="auto"/>
            <w:bottom w:val="none" w:sz="0" w:space="0" w:color="auto"/>
            <w:right w:val="none" w:sz="0" w:space="0" w:color="auto"/>
          </w:divBdr>
        </w:div>
        <w:div w:id="313071208">
          <w:marLeft w:val="0"/>
          <w:marRight w:val="0"/>
          <w:marTop w:val="0"/>
          <w:marBottom w:val="0"/>
          <w:divBdr>
            <w:top w:val="none" w:sz="0" w:space="0" w:color="auto"/>
            <w:left w:val="none" w:sz="0" w:space="0" w:color="auto"/>
            <w:bottom w:val="none" w:sz="0" w:space="0" w:color="auto"/>
            <w:right w:val="none" w:sz="0" w:space="0" w:color="auto"/>
          </w:divBdr>
        </w:div>
        <w:div w:id="670983708">
          <w:marLeft w:val="0"/>
          <w:marRight w:val="0"/>
          <w:marTop w:val="0"/>
          <w:marBottom w:val="0"/>
          <w:divBdr>
            <w:top w:val="none" w:sz="0" w:space="0" w:color="auto"/>
            <w:left w:val="none" w:sz="0" w:space="0" w:color="auto"/>
            <w:bottom w:val="none" w:sz="0" w:space="0" w:color="auto"/>
            <w:right w:val="none" w:sz="0" w:space="0" w:color="auto"/>
          </w:divBdr>
        </w:div>
        <w:div w:id="1607927647">
          <w:marLeft w:val="0"/>
          <w:marRight w:val="0"/>
          <w:marTop w:val="0"/>
          <w:marBottom w:val="0"/>
          <w:divBdr>
            <w:top w:val="none" w:sz="0" w:space="0" w:color="auto"/>
            <w:left w:val="none" w:sz="0" w:space="0" w:color="auto"/>
            <w:bottom w:val="none" w:sz="0" w:space="0" w:color="auto"/>
            <w:right w:val="none" w:sz="0" w:space="0" w:color="auto"/>
          </w:divBdr>
        </w:div>
      </w:divsChild>
    </w:div>
    <w:div w:id="1732071226">
      <w:bodyDiv w:val="1"/>
      <w:marLeft w:val="0"/>
      <w:marRight w:val="0"/>
      <w:marTop w:val="0"/>
      <w:marBottom w:val="0"/>
      <w:divBdr>
        <w:top w:val="none" w:sz="0" w:space="0" w:color="auto"/>
        <w:left w:val="none" w:sz="0" w:space="0" w:color="auto"/>
        <w:bottom w:val="none" w:sz="0" w:space="0" w:color="auto"/>
        <w:right w:val="none" w:sz="0" w:space="0" w:color="auto"/>
      </w:divBdr>
      <w:divsChild>
        <w:div w:id="2040275330">
          <w:marLeft w:val="0"/>
          <w:marRight w:val="0"/>
          <w:marTop w:val="0"/>
          <w:marBottom w:val="0"/>
          <w:divBdr>
            <w:top w:val="none" w:sz="0" w:space="0" w:color="auto"/>
            <w:left w:val="none" w:sz="0" w:space="0" w:color="auto"/>
            <w:bottom w:val="none" w:sz="0" w:space="0" w:color="auto"/>
            <w:right w:val="none" w:sz="0" w:space="0" w:color="auto"/>
          </w:divBdr>
        </w:div>
        <w:div w:id="455414866">
          <w:marLeft w:val="0"/>
          <w:marRight w:val="0"/>
          <w:marTop w:val="0"/>
          <w:marBottom w:val="0"/>
          <w:divBdr>
            <w:top w:val="none" w:sz="0" w:space="0" w:color="auto"/>
            <w:left w:val="none" w:sz="0" w:space="0" w:color="auto"/>
            <w:bottom w:val="none" w:sz="0" w:space="0" w:color="auto"/>
            <w:right w:val="none" w:sz="0" w:space="0" w:color="auto"/>
          </w:divBdr>
        </w:div>
        <w:div w:id="731076333">
          <w:marLeft w:val="0"/>
          <w:marRight w:val="0"/>
          <w:marTop w:val="0"/>
          <w:marBottom w:val="0"/>
          <w:divBdr>
            <w:top w:val="none" w:sz="0" w:space="0" w:color="auto"/>
            <w:left w:val="none" w:sz="0" w:space="0" w:color="auto"/>
            <w:bottom w:val="none" w:sz="0" w:space="0" w:color="auto"/>
            <w:right w:val="none" w:sz="0" w:space="0" w:color="auto"/>
          </w:divBdr>
        </w:div>
        <w:div w:id="1691486159">
          <w:marLeft w:val="0"/>
          <w:marRight w:val="0"/>
          <w:marTop w:val="0"/>
          <w:marBottom w:val="0"/>
          <w:divBdr>
            <w:top w:val="none" w:sz="0" w:space="0" w:color="auto"/>
            <w:left w:val="none" w:sz="0" w:space="0" w:color="auto"/>
            <w:bottom w:val="none" w:sz="0" w:space="0" w:color="auto"/>
            <w:right w:val="none" w:sz="0" w:space="0" w:color="auto"/>
          </w:divBdr>
        </w:div>
        <w:div w:id="595135383">
          <w:marLeft w:val="0"/>
          <w:marRight w:val="0"/>
          <w:marTop w:val="0"/>
          <w:marBottom w:val="0"/>
          <w:divBdr>
            <w:top w:val="none" w:sz="0" w:space="0" w:color="auto"/>
            <w:left w:val="none" w:sz="0" w:space="0" w:color="auto"/>
            <w:bottom w:val="none" w:sz="0" w:space="0" w:color="auto"/>
            <w:right w:val="none" w:sz="0" w:space="0" w:color="auto"/>
          </w:divBdr>
        </w:div>
        <w:div w:id="511146521">
          <w:marLeft w:val="0"/>
          <w:marRight w:val="0"/>
          <w:marTop w:val="0"/>
          <w:marBottom w:val="0"/>
          <w:divBdr>
            <w:top w:val="none" w:sz="0" w:space="0" w:color="auto"/>
            <w:left w:val="none" w:sz="0" w:space="0" w:color="auto"/>
            <w:bottom w:val="none" w:sz="0" w:space="0" w:color="auto"/>
            <w:right w:val="none" w:sz="0" w:space="0" w:color="auto"/>
          </w:divBdr>
        </w:div>
        <w:div w:id="723256448">
          <w:marLeft w:val="0"/>
          <w:marRight w:val="0"/>
          <w:marTop w:val="0"/>
          <w:marBottom w:val="0"/>
          <w:divBdr>
            <w:top w:val="none" w:sz="0" w:space="0" w:color="auto"/>
            <w:left w:val="none" w:sz="0" w:space="0" w:color="auto"/>
            <w:bottom w:val="none" w:sz="0" w:space="0" w:color="auto"/>
            <w:right w:val="none" w:sz="0" w:space="0" w:color="auto"/>
          </w:divBdr>
        </w:div>
        <w:div w:id="699087588">
          <w:marLeft w:val="0"/>
          <w:marRight w:val="0"/>
          <w:marTop w:val="0"/>
          <w:marBottom w:val="0"/>
          <w:divBdr>
            <w:top w:val="none" w:sz="0" w:space="0" w:color="auto"/>
            <w:left w:val="none" w:sz="0" w:space="0" w:color="auto"/>
            <w:bottom w:val="none" w:sz="0" w:space="0" w:color="auto"/>
            <w:right w:val="none" w:sz="0" w:space="0" w:color="auto"/>
          </w:divBdr>
        </w:div>
        <w:div w:id="1218131607">
          <w:marLeft w:val="0"/>
          <w:marRight w:val="0"/>
          <w:marTop w:val="0"/>
          <w:marBottom w:val="0"/>
          <w:divBdr>
            <w:top w:val="none" w:sz="0" w:space="0" w:color="auto"/>
            <w:left w:val="none" w:sz="0" w:space="0" w:color="auto"/>
            <w:bottom w:val="none" w:sz="0" w:space="0" w:color="auto"/>
            <w:right w:val="none" w:sz="0" w:space="0" w:color="auto"/>
          </w:divBdr>
        </w:div>
        <w:div w:id="1704402432">
          <w:marLeft w:val="0"/>
          <w:marRight w:val="0"/>
          <w:marTop w:val="0"/>
          <w:marBottom w:val="0"/>
          <w:divBdr>
            <w:top w:val="none" w:sz="0" w:space="0" w:color="auto"/>
            <w:left w:val="none" w:sz="0" w:space="0" w:color="auto"/>
            <w:bottom w:val="none" w:sz="0" w:space="0" w:color="auto"/>
            <w:right w:val="none" w:sz="0" w:space="0" w:color="auto"/>
          </w:divBdr>
        </w:div>
      </w:divsChild>
    </w:div>
    <w:div w:id="1772315610">
      <w:bodyDiv w:val="1"/>
      <w:marLeft w:val="0"/>
      <w:marRight w:val="0"/>
      <w:marTop w:val="0"/>
      <w:marBottom w:val="0"/>
      <w:divBdr>
        <w:top w:val="none" w:sz="0" w:space="0" w:color="auto"/>
        <w:left w:val="none" w:sz="0" w:space="0" w:color="auto"/>
        <w:bottom w:val="none" w:sz="0" w:space="0" w:color="auto"/>
        <w:right w:val="none" w:sz="0" w:space="0" w:color="auto"/>
      </w:divBdr>
      <w:divsChild>
        <w:div w:id="1366062297">
          <w:marLeft w:val="0"/>
          <w:marRight w:val="0"/>
          <w:marTop w:val="0"/>
          <w:marBottom w:val="0"/>
          <w:divBdr>
            <w:top w:val="none" w:sz="0" w:space="0" w:color="auto"/>
            <w:left w:val="none" w:sz="0" w:space="0" w:color="auto"/>
            <w:bottom w:val="none" w:sz="0" w:space="0" w:color="auto"/>
            <w:right w:val="none" w:sz="0" w:space="0" w:color="auto"/>
          </w:divBdr>
        </w:div>
        <w:div w:id="1718315872">
          <w:marLeft w:val="0"/>
          <w:marRight w:val="0"/>
          <w:marTop w:val="0"/>
          <w:marBottom w:val="0"/>
          <w:divBdr>
            <w:top w:val="none" w:sz="0" w:space="0" w:color="auto"/>
            <w:left w:val="none" w:sz="0" w:space="0" w:color="auto"/>
            <w:bottom w:val="none" w:sz="0" w:space="0" w:color="auto"/>
            <w:right w:val="none" w:sz="0" w:space="0" w:color="auto"/>
          </w:divBdr>
        </w:div>
        <w:div w:id="2044012164">
          <w:marLeft w:val="0"/>
          <w:marRight w:val="0"/>
          <w:marTop w:val="0"/>
          <w:marBottom w:val="0"/>
          <w:divBdr>
            <w:top w:val="none" w:sz="0" w:space="0" w:color="auto"/>
            <w:left w:val="none" w:sz="0" w:space="0" w:color="auto"/>
            <w:bottom w:val="none" w:sz="0" w:space="0" w:color="auto"/>
            <w:right w:val="none" w:sz="0" w:space="0" w:color="auto"/>
          </w:divBdr>
        </w:div>
        <w:div w:id="618803413">
          <w:marLeft w:val="0"/>
          <w:marRight w:val="0"/>
          <w:marTop w:val="0"/>
          <w:marBottom w:val="0"/>
          <w:divBdr>
            <w:top w:val="none" w:sz="0" w:space="0" w:color="auto"/>
            <w:left w:val="none" w:sz="0" w:space="0" w:color="auto"/>
            <w:bottom w:val="none" w:sz="0" w:space="0" w:color="auto"/>
            <w:right w:val="none" w:sz="0" w:space="0" w:color="auto"/>
          </w:divBdr>
        </w:div>
        <w:div w:id="1839539042">
          <w:marLeft w:val="0"/>
          <w:marRight w:val="0"/>
          <w:marTop w:val="0"/>
          <w:marBottom w:val="0"/>
          <w:divBdr>
            <w:top w:val="none" w:sz="0" w:space="0" w:color="auto"/>
            <w:left w:val="none" w:sz="0" w:space="0" w:color="auto"/>
            <w:bottom w:val="none" w:sz="0" w:space="0" w:color="auto"/>
            <w:right w:val="none" w:sz="0" w:space="0" w:color="auto"/>
          </w:divBdr>
        </w:div>
        <w:div w:id="1997685869">
          <w:marLeft w:val="0"/>
          <w:marRight w:val="0"/>
          <w:marTop w:val="0"/>
          <w:marBottom w:val="0"/>
          <w:divBdr>
            <w:top w:val="none" w:sz="0" w:space="0" w:color="auto"/>
            <w:left w:val="none" w:sz="0" w:space="0" w:color="auto"/>
            <w:bottom w:val="none" w:sz="0" w:space="0" w:color="auto"/>
            <w:right w:val="none" w:sz="0" w:space="0" w:color="auto"/>
          </w:divBdr>
        </w:div>
        <w:div w:id="706295519">
          <w:marLeft w:val="0"/>
          <w:marRight w:val="0"/>
          <w:marTop w:val="0"/>
          <w:marBottom w:val="0"/>
          <w:divBdr>
            <w:top w:val="none" w:sz="0" w:space="0" w:color="auto"/>
            <w:left w:val="none" w:sz="0" w:space="0" w:color="auto"/>
            <w:bottom w:val="none" w:sz="0" w:space="0" w:color="auto"/>
            <w:right w:val="none" w:sz="0" w:space="0" w:color="auto"/>
          </w:divBdr>
        </w:div>
        <w:div w:id="377509704">
          <w:marLeft w:val="0"/>
          <w:marRight w:val="0"/>
          <w:marTop w:val="0"/>
          <w:marBottom w:val="0"/>
          <w:divBdr>
            <w:top w:val="none" w:sz="0" w:space="0" w:color="auto"/>
            <w:left w:val="none" w:sz="0" w:space="0" w:color="auto"/>
            <w:bottom w:val="none" w:sz="0" w:space="0" w:color="auto"/>
            <w:right w:val="none" w:sz="0" w:space="0" w:color="auto"/>
          </w:divBdr>
        </w:div>
        <w:div w:id="203491929">
          <w:marLeft w:val="0"/>
          <w:marRight w:val="0"/>
          <w:marTop w:val="0"/>
          <w:marBottom w:val="0"/>
          <w:divBdr>
            <w:top w:val="none" w:sz="0" w:space="0" w:color="auto"/>
            <w:left w:val="none" w:sz="0" w:space="0" w:color="auto"/>
            <w:bottom w:val="none" w:sz="0" w:space="0" w:color="auto"/>
            <w:right w:val="none" w:sz="0" w:space="0" w:color="auto"/>
          </w:divBdr>
        </w:div>
        <w:div w:id="245768261">
          <w:marLeft w:val="0"/>
          <w:marRight w:val="0"/>
          <w:marTop w:val="0"/>
          <w:marBottom w:val="0"/>
          <w:divBdr>
            <w:top w:val="none" w:sz="0" w:space="0" w:color="auto"/>
            <w:left w:val="none" w:sz="0" w:space="0" w:color="auto"/>
            <w:bottom w:val="none" w:sz="0" w:space="0" w:color="auto"/>
            <w:right w:val="none" w:sz="0" w:space="0" w:color="auto"/>
          </w:divBdr>
        </w:div>
        <w:div w:id="367143966">
          <w:marLeft w:val="0"/>
          <w:marRight w:val="0"/>
          <w:marTop w:val="0"/>
          <w:marBottom w:val="0"/>
          <w:divBdr>
            <w:top w:val="none" w:sz="0" w:space="0" w:color="auto"/>
            <w:left w:val="none" w:sz="0" w:space="0" w:color="auto"/>
            <w:bottom w:val="none" w:sz="0" w:space="0" w:color="auto"/>
            <w:right w:val="none" w:sz="0" w:space="0" w:color="auto"/>
          </w:divBdr>
        </w:div>
        <w:div w:id="332952303">
          <w:marLeft w:val="0"/>
          <w:marRight w:val="0"/>
          <w:marTop w:val="0"/>
          <w:marBottom w:val="0"/>
          <w:divBdr>
            <w:top w:val="none" w:sz="0" w:space="0" w:color="auto"/>
            <w:left w:val="none" w:sz="0" w:space="0" w:color="auto"/>
            <w:bottom w:val="none" w:sz="0" w:space="0" w:color="auto"/>
            <w:right w:val="none" w:sz="0" w:space="0" w:color="auto"/>
          </w:divBdr>
        </w:div>
        <w:div w:id="1985038844">
          <w:marLeft w:val="0"/>
          <w:marRight w:val="0"/>
          <w:marTop w:val="0"/>
          <w:marBottom w:val="0"/>
          <w:divBdr>
            <w:top w:val="none" w:sz="0" w:space="0" w:color="auto"/>
            <w:left w:val="none" w:sz="0" w:space="0" w:color="auto"/>
            <w:bottom w:val="none" w:sz="0" w:space="0" w:color="auto"/>
            <w:right w:val="none" w:sz="0" w:space="0" w:color="auto"/>
          </w:divBdr>
        </w:div>
        <w:div w:id="1461535124">
          <w:marLeft w:val="0"/>
          <w:marRight w:val="0"/>
          <w:marTop w:val="0"/>
          <w:marBottom w:val="0"/>
          <w:divBdr>
            <w:top w:val="none" w:sz="0" w:space="0" w:color="auto"/>
            <w:left w:val="none" w:sz="0" w:space="0" w:color="auto"/>
            <w:bottom w:val="none" w:sz="0" w:space="0" w:color="auto"/>
            <w:right w:val="none" w:sz="0" w:space="0" w:color="auto"/>
          </w:divBdr>
        </w:div>
      </w:divsChild>
    </w:div>
    <w:div w:id="1834225600">
      <w:bodyDiv w:val="1"/>
      <w:marLeft w:val="0"/>
      <w:marRight w:val="0"/>
      <w:marTop w:val="0"/>
      <w:marBottom w:val="0"/>
      <w:divBdr>
        <w:top w:val="none" w:sz="0" w:space="0" w:color="auto"/>
        <w:left w:val="none" w:sz="0" w:space="0" w:color="auto"/>
        <w:bottom w:val="none" w:sz="0" w:space="0" w:color="auto"/>
        <w:right w:val="none" w:sz="0" w:space="0" w:color="auto"/>
      </w:divBdr>
      <w:divsChild>
        <w:div w:id="1889099085">
          <w:marLeft w:val="0"/>
          <w:marRight w:val="0"/>
          <w:marTop w:val="0"/>
          <w:marBottom w:val="0"/>
          <w:divBdr>
            <w:top w:val="none" w:sz="0" w:space="0" w:color="auto"/>
            <w:left w:val="none" w:sz="0" w:space="0" w:color="auto"/>
            <w:bottom w:val="none" w:sz="0" w:space="0" w:color="auto"/>
            <w:right w:val="none" w:sz="0" w:space="0" w:color="auto"/>
          </w:divBdr>
        </w:div>
        <w:div w:id="150561079">
          <w:marLeft w:val="0"/>
          <w:marRight w:val="0"/>
          <w:marTop w:val="0"/>
          <w:marBottom w:val="0"/>
          <w:divBdr>
            <w:top w:val="none" w:sz="0" w:space="0" w:color="auto"/>
            <w:left w:val="none" w:sz="0" w:space="0" w:color="auto"/>
            <w:bottom w:val="none" w:sz="0" w:space="0" w:color="auto"/>
            <w:right w:val="none" w:sz="0" w:space="0" w:color="auto"/>
          </w:divBdr>
        </w:div>
        <w:div w:id="597718708">
          <w:marLeft w:val="0"/>
          <w:marRight w:val="0"/>
          <w:marTop w:val="0"/>
          <w:marBottom w:val="0"/>
          <w:divBdr>
            <w:top w:val="none" w:sz="0" w:space="0" w:color="auto"/>
            <w:left w:val="none" w:sz="0" w:space="0" w:color="auto"/>
            <w:bottom w:val="none" w:sz="0" w:space="0" w:color="auto"/>
            <w:right w:val="none" w:sz="0" w:space="0" w:color="auto"/>
          </w:divBdr>
        </w:div>
        <w:div w:id="1910842238">
          <w:marLeft w:val="0"/>
          <w:marRight w:val="0"/>
          <w:marTop w:val="0"/>
          <w:marBottom w:val="0"/>
          <w:divBdr>
            <w:top w:val="none" w:sz="0" w:space="0" w:color="auto"/>
            <w:left w:val="none" w:sz="0" w:space="0" w:color="auto"/>
            <w:bottom w:val="none" w:sz="0" w:space="0" w:color="auto"/>
            <w:right w:val="none" w:sz="0" w:space="0" w:color="auto"/>
          </w:divBdr>
        </w:div>
        <w:div w:id="774012091">
          <w:marLeft w:val="0"/>
          <w:marRight w:val="0"/>
          <w:marTop w:val="0"/>
          <w:marBottom w:val="0"/>
          <w:divBdr>
            <w:top w:val="none" w:sz="0" w:space="0" w:color="auto"/>
            <w:left w:val="none" w:sz="0" w:space="0" w:color="auto"/>
            <w:bottom w:val="none" w:sz="0" w:space="0" w:color="auto"/>
            <w:right w:val="none" w:sz="0" w:space="0" w:color="auto"/>
          </w:divBdr>
        </w:div>
        <w:div w:id="766577872">
          <w:marLeft w:val="0"/>
          <w:marRight w:val="0"/>
          <w:marTop w:val="0"/>
          <w:marBottom w:val="0"/>
          <w:divBdr>
            <w:top w:val="none" w:sz="0" w:space="0" w:color="auto"/>
            <w:left w:val="none" w:sz="0" w:space="0" w:color="auto"/>
            <w:bottom w:val="none" w:sz="0" w:space="0" w:color="auto"/>
            <w:right w:val="none" w:sz="0" w:space="0" w:color="auto"/>
          </w:divBdr>
        </w:div>
        <w:div w:id="340938076">
          <w:marLeft w:val="0"/>
          <w:marRight w:val="0"/>
          <w:marTop w:val="0"/>
          <w:marBottom w:val="0"/>
          <w:divBdr>
            <w:top w:val="none" w:sz="0" w:space="0" w:color="auto"/>
            <w:left w:val="none" w:sz="0" w:space="0" w:color="auto"/>
            <w:bottom w:val="none" w:sz="0" w:space="0" w:color="auto"/>
            <w:right w:val="none" w:sz="0" w:space="0" w:color="auto"/>
          </w:divBdr>
        </w:div>
        <w:div w:id="1414816606">
          <w:marLeft w:val="0"/>
          <w:marRight w:val="0"/>
          <w:marTop w:val="0"/>
          <w:marBottom w:val="0"/>
          <w:divBdr>
            <w:top w:val="none" w:sz="0" w:space="0" w:color="auto"/>
            <w:left w:val="none" w:sz="0" w:space="0" w:color="auto"/>
            <w:bottom w:val="none" w:sz="0" w:space="0" w:color="auto"/>
            <w:right w:val="none" w:sz="0" w:space="0" w:color="auto"/>
          </w:divBdr>
        </w:div>
        <w:div w:id="823861408">
          <w:marLeft w:val="0"/>
          <w:marRight w:val="0"/>
          <w:marTop w:val="0"/>
          <w:marBottom w:val="0"/>
          <w:divBdr>
            <w:top w:val="none" w:sz="0" w:space="0" w:color="auto"/>
            <w:left w:val="none" w:sz="0" w:space="0" w:color="auto"/>
            <w:bottom w:val="none" w:sz="0" w:space="0" w:color="auto"/>
            <w:right w:val="none" w:sz="0" w:space="0" w:color="auto"/>
          </w:divBdr>
        </w:div>
        <w:div w:id="1023676783">
          <w:marLeft w:val="0"/>
          <w:marRight w:val="0"/>
          <w:marTop w:val="0"/>
          <w:marBottom w:val="0"/>
          <w:divBdr>
            <w:top w:val="none" w:sz="0" w:space="0" w:color="auto"/>
            <w:left w:val="none" w:sz="0" w:space="0" w:color="auto"/>
            <w:bottom w:val="none" w:sz="0" w:space="0" w:color="auto"/>
            <w:right w:val="none" w:sz="0" w:space="0" w:color="auto"/>
          </w:divBdr>
        </w:div>
        <w:div w:id="1674528823">
          <w:marLeft w:val="0"/>
          <w:marRight w:val="0"/>
          <w:marTop w:val="0"/>
          <w:marBottom w:val="0"/>
          <w:divBdr>
            <w:top w:val="none" w:sz="0" w:space="0" w:color="auto"/>
            <w:left w:val="none" w:sz="0" w:space="0" w:color="auto"/>
            <w:bottom w:val="none" w:sz="0" w:space="0" w:color="auto"/>
            <w:right w:val="none" w:sz="0" w:space="0" w:color="auto"/>
          </w:divBdr>
        </w:div>
        <w:div w:id="135071456">
          <w:marLeft w:val="0"/>
          <w:marRight w:val="0"/>
          <w:marTop w:val="0"/>
          <w:marBottom w:val="0"/>
          <w:divBdr>
            <w:top w:val="none" w:sz="0" w:space="0" w:color="auto"/>
            <w:left w:val="none" w:sz="0" w:space="0" w:color="auto"/>
            <w:bottom w:val="none" w:sz="0" w:space="0" w:color="auto"/>
            <w:right w:val="none" w:sz="0" w:space="0" w:color="auto"/>
          </w:divBdr>
        </w:div>
        <w:div w:id="1101947155">
          <w:marLeft w:val="0"/>
          <w:marRight w:val="0"/>
          <w:marTop w:val="0"/>
          <w:marBottom w:val="0"/>
          <w:divBdr>
            <w:top w:val="none" w:sz="0" w:space="0" w:color="auto"/>
            <w:left w:val="none" w:sz="0" w:space="0" w:color="auto"/>
            <w:bottom w:val="none" w:sz="0" w:space="0" w:color="auto"/>
            <w:right w:val="none" w:sz="0" w:space="0" w:color="auto"/>
          </w:divBdr>
        </w:div>
        <w:div w:id="1263226798">
          <w:marLeft w:val="0"/>
          <w:marRight w:val="0"/>
          <w:marTop w:val="0"/>
          <w:marBottom w:val="0"/>
          <w:divBdr>
            <w:top w:val="none" w:sz="0" w:space="0" w:color="auto"/>
            <w:left w:val="none" w:sz="0" w:space="0" w:color="auto"/>
            <w:bottom w:val="none" w:sz="0" w:space="0" w:color="auto"/>
            <w:right w:val="none" w:sz="0" w:space="0" w:color="auto"/>
          </w:divBdr>
        </w:div>
      </w:divsChild>
    </w:div>
    <w:div w:id="1893342392">
      <w:bodyDiv w:val="1"/>
      <w:marLeft w:val="0"/>
      <w:marRight w:val="0"/>
      <w:marTop w:val="0"/>
      <w:marBottom w:val="0"/>
      <w:divBdr>
        <w:top w:val="none" w:sz="0" w:space="0" w:color="auto"/>
        <w:left w:val="none" w:sz="0" w:space="0" w:color="auto"/>
        <w:bottom w:val="none" w:sz="0" w:space="0" w:color="auto"/>
        <w:right w:val="none" w:sz="0" w:space="0" w:color="auto"/>
      </w:divBdr>
      <w:divsChild>
        <w:div w:id="1390418114">
          <w:marLeft w:val="0"/>
          <w:marRight w:val="0"/>
          <w:marTop w:val="0"/>
          <w:marBottom w:val="0"/>
          <w:divBdr>
            <w:top w:val="none" w:sz="0" w:space="0" w:color="auto"/>
            <w:left w:val="none" w:sz="0" w:space="0" w:color="auto"/>
            <w:bottom w:val="none" w:sz="0" w:space="0" w:color="auto"/>
            <w:right w:val="none" w:sz="0" w:space="0" w:color="auto"/>
          </w:divBdr>
        </w:div>
        <w:div w:id="1633823292">
          <w:marLeft w:val="0"/>
          <w:marRight w:val="0"/>
          <w:marTop w:val="0"/>
          <w:marBottom w:val="0"/>
          <w:divBdr>
            <w:top w:val="none" w:sz="0" w:space="0" w:color="auto"/>
            <w:left w:val="none" w:sz="0" w:space="0" w:color="auto"/>
            <w:bottom w:val="none" w:sz="0" w:space="0" w:color="auto"/>
            <w:right w:val="none" w:sz="0" w:space="0" w:color="auto"/>
          </w:divBdr>
        </w:div>
        <w:div w:id="1098139153">
          <w:marLeft w:val="0"/>
          <w:marRight w:val="0"/>
          <w:marTop w:val="0"/>
          <w:marBottom w:val="0"/>
          <w:divBdr>
            <w:top w:val="none" w:sz="0" w:space="0" w:color="auto"/>
            <w:left w:val="none" w:sz="0" w:space="0" w:color="auto"/>
            <w:bottom w:val="none" w:sz="0" w:space="0" w:color="auto"/>
            <w:right w:val="none" w:sz="0" w:space="0" w:color="auto"/>
          </w:divBdr>
        </w:div>
        <w:div w:id="410466825">
          <w:marLeft w:val="0"/>
          <w:marRight w:val="0"/>
          <w:marTop w:val="0"/>
          <w:marBottom w:val="0"/>
          <w:divBdr>
            <w:top w:val="none" w:sz="0" w:space="0" w:color="auto"/>
            <w:left w:val="none" w:sz="0" w:space="0" w:color="auto"/>
            <w:bottom w:val="none" w:sz="0" w:space="0" w:color="auto"/>
            <w:right w:val="none" w:sz="0" w:space="0" w:color="auto"/>
          </w:divBdr>
        </w:div>
        <w:div w:id="1908564334">
          <w:marLeft w:val="0"/>
          <w:marRight w:val="0"/>
          <w:marTop w:val="0"/>
          <w:marBottom w:val="0"/>
          <w:divBdr>
            <w:top w:val="none" w:sz="0" w:space="0" w:color="auto"/>
            <w:left w:val="none" w:sz="0" w:space="0" w:color="auto"/>
            <w:bottom w:val="none" w:sz="0" w:space="0" w:color="auto"/>
            <w:right w:val="none" w:sz="0" w:space="0" w:color="auto"/>
          </w:divBdr>
        </w:div>
      </w:divsChild>
    </w:div>
    <w:div w:id="1925215827">
      <w:bodyDiv w:val="1"/>
      <w:marLeft w:val="0"/>
      <w:marRight w:val="0"/>
      <w:marTop w:val="0"/>
      <w:marBottom w:val="0"/>
      <w:divBdr>
        <w:top w:val="none" w:sz="0" w:space="0" w:color="auto"/>
        <w:left w:val="none" w:sz="0" w:space="0" w:color="auto"/>
        <w:bottom w:val="none" w:sz="0" w:space="0" w:color="auto"/>
        <w:right w:val="none" w:sz="0" w:space="0" w:color="auto"/>
      </w:divBdr>
    </w:div>
    <w:div w:id="1927418061">
      <w:bodyDiv w:val="1"/>
      <w:marLeft w:val="0"/>
      <w:marRight w:val="0"/>
      <w:marTop w:val="0"/>
      <w:marBottom w:val="0"/>
      <w:divBdr>
        <w:top w:val="none" w:sz="0" w:space="0" w:color="auto"/>
        <w:left w:val="none" w:sz="0" w:space="0" w:color="auto"/>
        <w:bottom w:val="none" w:sz="0" w:space="0" w:color="auto"/>
        <w:right w:val="none" w:sz="0" w:space="0" w:color="auto"/>
      </w:divBdr>
    </w:div>
    <w:div w:id="1959026251">
      <w:bodyDiv w:val="1"/>
      <w:marLeft w:val="0"/>
      <w:marRight w:val="0"/>
      <w:marTop w:val="0"/>
      <w:marBottom w:val="0"/>
      <w:divBdr>
        <w:top w:val="none" w:sz="0" w:space="0" w:color="auto"/>
        <w:left w:val="none" w:sz="0" w:space="0" w:color="auto"/>
        <w:bottom w:val="none" w:sz="0" w:space="0" w:color="auto"/>
        <w:right w:val="none" w:sz="0" w:space="0" w:color="auto"/>
      </w:divBdr>
      <w:divsChild>
        <w:div w:id="1666277152">
          <w:marLeft w:val="0"/>
          <w:marRight w:val="0"/>
          <w:marTop w:val="0"/>
          <w:marBottom w:val="0"/>
          <w:divBdr>
            <w:top w:val="none" w:sz="0" w:space="0" w:color="auto"/>
            <w:left w:val="none" w:sz="0" w:space="0" w:color="auto"/>
            <w:bottom w:val="none" w:sz="0" w:space="0" w:color="auto"/>
            <w:right w:val="none" w:sz="0" w:space="0" w:color="auto"/>
          </w:divBdr>
        </w:div>
        <w:div w:id="1954051758">
          <w:marLeft w:val="0"/>
          <w:marRight w:val="0"/>
          <w:marTop w:val="0"/>
          <w:marBottom w:val="0"/>
          <w:divBdr>
            <w:top w:val="none" w:sz="0" w:space="0" w:color="auto"/>
            <w:left w:val="none" w:sz="0" w:space="0" w:color="auto"/>
            <w:bottom w:val="none" w:sz="0" w:space="0" w:color="auto"/>
            <w:right w:val="none" w:sz="0" w:space="0" w:color="auto"/>
          </w:divBdr>
        </w:div>
        <w:div w:id="599409726">
          <w:marLeft w:val="0"/>
          <w:marRight w:val="0"/>
          <w:marTop w:val="0"/>
          <w:marBottom w:val="0"/>
          <w:divBdr>
            <w:top w:val="none" w:sz="0" w:space="0" w:color="auto"/>
            <w:left w:val="none" w:sz="0" w:space="0" w:color="auto"/>
            <w:bottom w:val="none" w:sz="0" w:space="0" w:color="auto"/>
            <w:right w:val="none" w:sz="0" w:space="0" w:color="auto"/>
          </w:divBdr>
        </w:div>
        <w:div w:id="410736757">
          <w:marLeft w:val="0"/>
          <w:marRight w:val="0"/>
          <w:marTop w:val="0"/>
          <w:marBottom w:val="0"/>
          <w:divBdr>
            <w:top w:val="none" w:sz="0" w:space="0" w:color="auto"/>
            <w:left w:val="none" w:sz="0" w:space="0" w:color="auto"/>
            <w:bottom w:val="none" w:sz="0" w:space="0" w:color="auto"/>
            <w:right w:val="none" w:sz="0" w:space="0" w:color="auto"/>
          </w:divBdr>
        </w:div>
        <w:div w:id="619455208">
          <w:marLeft w:val="0"/>
          <w:marRight w:val="0"/>
          <w:marTop w:val="0"/>
          <w:marBottom w:val="0"/>
          <w:divBdr>
            <w:top w:val="none" w:sz="0" w:space="0" w:color="auto"/>
            <w:left w:val="none" w:sz="0" w:space="0" w:color="auto"/>
            <w:bottom w:val="none" w:sz="0" w:space="0" w:color="auto"/>
            <w:right w:val="none" w:sz="0" w:space="0" w:color="auto"/>
          </w:divBdr>
        </w:div>
        <w:div w:id="836921384">
          <w:marLeft w:val="0"/>
          <w:marRight w:val="0"/>
          <w:marTop w:val="0"/>
          <w:marBottom w:val="0"/>
          <w:divBdr>
            <w:top w:val="none" w:sz="0" w:space="0" w:color="auto"/>
            <w:left w:val="none" w:sz="0" w:space="0" w:color="auto"/>
            <w:bottom w:val="none" w:sz="0" w:space="0" w:color="auto"/>
            <w:right w:val="none" w:sz="0" w:space="0" w:color="auto"/>
          </w:divBdr>
        </w:div>
        <w:div w:id="1914504962">
          <w:marLeft w:val="0"/>
          <w:marRight w:val="0"/>
          <w:marTop w:val="0"/>
          <w:marBottom w:val="0"/>
          <w:divBdr>
            <w:top w:val="none" w:sz="0" w:space="0" w:color="auto"/>
            <w:left w:val="none" w:sz="0" w:space="0" w:color="auto"/>
            <w:bottom w:val="none" w:sz="0" w:space="0" w:color="auto"/>
            <w:right w:val="none" w:sz="0" w:space="0" w:color="auto"/>
          </w:divBdr>
        </w:div>
        <w:div w:id="1901205303">
          <w:marLeft w:val="0"/>
          <w:marRight w:val="0"/>
          <w:marTop w:val="0"/>
          <w:marBottom w:val="0"/>
          <w:divBdr>
            <w:top w:val="none" w:sz="0" w:space="0" w:color="auto"/>
            <w:left w:val="none" w:sz="0" w:space="0" w:color="auto"/>
            <w:bottom w:val="none" w:sz="0" w:space="0" w:color="auto"/>
            <w:right w:val="none" w:sz="0" w:space="0" w:color="auto"/>
          </w:divBdr>
        </w:div>
        <w:div w:id="858472918">
          <w:marLeft w:val="0"/>
          <w:marRight w:val="0"/>
          <w:marTop w:val="0"/>
          <w:marBottom w:val="0"/>
          <w:divBdr>
            <w:top w:val="none" w:sz="0" w:space="0" w:color="auto"/>
            <w:left w:val="none" w:sz="0" w:space="0" w:color="auto"/>
            <w:bottom w:val="none" w:sz="0" w:space="0" w:color="auto"/>
            <w:right w:val="none" w:sz="0" w:space="0" w:color="auto"/>
          </w:divBdr>
        </w:div>
        <w:div w:id="1225683220">
          <w:marLeft w:val="0"/>
          <w:marRight w:val="0"/>
          <w:marTop w:val="0"/>
          <w:marBottom w:val="0"/>
          <w:divBdr>
            <w:top w:val="none" w:sz="0" w:space="0" w:color="auto"/>
            <w:left w:val="none" w:sz="0" w:space="0" w:color="auto"/>
            <w:bottom w:val="none" w:sz="0" w:space="0" w:color="auto"/>
            <w:right w:val="none" w:sz="0" w:space="0" w:color="auto"/>
          </w:divBdr>
        </w:div>
        <w:div w:id="697661176">
          <w:marLeft w:val="0"/>
          <w:marRight w:val="0"/>
          <w:marTop w:val="0"/>
          <w:marBottom w:val="0"/>
          <w:divBdr>
            <w:top w:val="none" w:sz="0" w:space="0" w:color="auto"/>
            <w:left w:val="none" w:sz="0" w:space="0" w:color="auto"/>
            <w:bottom w:val="none" w:sz="0" w:space="0" w:color="auto"/>
            <w:right w:val="none" w:sz="0" w:space="0" w:color="auto"/>
          </w:divBdr>
        </w:div>
        <w:div w:id="892470244">
          <w:marLeft w:val="0"/>
          <w:marRight w:val="0"/>
          <w:marTop w:val="0"/>
          <w:marBottom w:val="0"/>
          <w:divBdr>
            <w:top w:val="none" w:sz="0" w:space="0" w:color="auto"/>
            <w:left w:val="none" w:sz="0" w:space="0" w:color="auto"/>
            <w:bottom w:val="none" w:sz="0" w:space="0" w:color="auto"/>
            <w:right w:val="none" w:sz="0" w:space="0" w:color="auto"/>
          </w:divBdr>
        </w:div>
        <w:div w:id="1261570232">
          <w:marLeft w:val="0"/>
          <w:marRight w:val="0"/>
          <w:marTop w:val="0"/>
          <w:marBottom w:val="0"/>
          <w:divBdr>
            <w:top w:val="none" w:sz="0" w:space="0" w:color="auto"/>
            <w:left w:val="none" w:sz="0" w:space="0" w:color="auto"/>
            <w:bottom w:val="none" w:sz="0" w:space="0" w:color="auto"/>
            <w:right w:val="none" w:sz="0" w:space="0" w:color="auto"/>
          </w:divBdr>
        </w:div>
      </w:divsChild>
    </w:div>
    <w:div w:id="1996257696">
      <w:bodyDiv w:val="1"/>
      <w:marLeft w:val="0"/>
      <w:marRight w:val="0"/>
      <w:marTop w:val="0"/>
      <w:marBottom w:val="0"/>
      <w:divBdr>
        <w:top w:val="none" w:sz="0" w:space="0" w:color="auto"/>
        <w:left w:val="none" w:sz="0" w:space="0" w:color="auto"/>
        <w:bottom w:val="none" w:sz="0" w:space="0" w:color="auto"/>
        <w:right w:val="none" w:sz="0" w:space="0" w:color="auto"/>
      </w:divBdr>
    </w:div>
    <w:div w:id="1998653670">
      <w:bodyDiv w:val="1"/>
      <w:marLeft w:val="0"/>
      <w:marRight w:val="0"/>
      <w:marTop w:val="0"/>
      <w:marBottom w:val="0"/>
      <w:divBdr>
        <w:top w:val="none" w:sz="0" w:space="0" w:color="auto"/>
        <w:left w:val="none" w:sz="0" w:space="0" w:color="auto"/>
        <w:bottom w:val="none" w:sz="0" w:space="0" w:color="auto"/>
        <w:right w:val="none" w:sz="0" w:space="0" w:color="auto"/>
      </w:divBdr>
      <w:divsChild>
        <w:div w:id="590314301">
          <w:marLeft w:val="0"/>
          <w:marRight w:val="0"/>
          <w:marTop w:val="0"/>
          <w:marBottom w:val="0"/>
          <w:divBdr>
            <w:top w:val="none" w:sz="0" w:space="0" w:color="auto"/>
            <w:left w:val="none" w:sz="0" w:space="0" w:color="auto"/>
            <w:bottom w:val="none" w:sz="0" w:space="0" w:color="auto"/>
            <w:right w:val="none" w:sz="0" w:space="0" w:color="auto"/>
          </w:divBdr>
        </w:div>
        <w:div w:id="130756379">
          <w:marLeft w:val="0"/>
          <w:marRight w:val="0"/>
          <w:marTop w:val="0"/>
          <w:marBottom w:val="0"/>
          <w:divBdr>
            <w:top w:val="none" w:sz="0" w:space="0" w:color="auto"/>
            <w:left w:val="none" w:sz="0" w:space="0" w:color="auto"/>
            <w:bottom w:val="none" w:sz="0" w:space="0" w:color="auto"/>
            <w:right w:val="none" w:sz="0" w:space="0" w:color="auto"/>
          </w:divBdr>
        </w:div>
        <w:div w:id="569466298">
          <w:marLeft w:val="0"/>
          <w:marRight w:val="0"/>
          <w:marTop w:val="0"/>
          <w:marBottom w:val="160"/>
          <w:divBdr>
            <w:top w:val="none" w:sz="0" w:space="0" w:color="auto"/>
            <w:left w:val="none" w:sz="0" w:space="0" w:color="auto"/>
            <w:bottom w:val="none" w:sz="0" w:space="0" w:color="auto"/>
            <w:right w:val="none" w:sz="0" w:space="0" w:color="auto"/>
          </w:divBdr>
        </w:div>
        <w:div w:id="1264415659">
          <w:marLeft w:val="0"/>
          <w:marRight w:val="0"/>
          <w:marTop w:val="0"/>
          <w:marBottom w:val="160"/>
          <w:divBdr>
            <w:top w:val="none" w:sz="0" w:space="0" w:color="auto"/>
            <w:left w:val="none" w:sz="0" w:space="0" w:color="auto"/>
            <w:bottom w:val="none" w:sz="0" w:space="0" w:color="auto"/>
            <w:right w:val="none" w:sz="0" w:space="0" w:color="auto"/>
          </w:divBdr>
        </w:div>
        <w:div w:id="475996248">
          <w:marLeft w:val="0"/>
          <w:marRight w:val="0"/>
          <w:marTop w:val="0"/>
          <w:marBottom w:val="160"/>
          <w:divBdr>
            <w:top w:val="none" w:sz="0" w:space="0" w:color="auto"/>
            <w:left w:val="none" w:sz="0" w:space="0" w:color="auto"/>
            <w:bottom w:val="none" w:sz="0" w:space="0" w:color="auto"/>
            <w:right w:val="none" w:sz="0" w:space="0" w:color="auto"/>
          </w:divBdr>
        </w:div>
        <w:div w:id="1597864987">
          <w:marLeft w:val="0"/>
          <w:marRight w:val="0"/>
          <w:marTop w:val="0"/>
          <w:marBottom w:val="160"/>
          <w:divBdr>
            <w:top w:val="none" w:sz="0" w:space="0" w:color="auto"/>
            <w:left w:val="none" w:sz="0" w:space="0" w:color="auto"/>
            <w:bottom w:val="none" w:sz="0" w:space="0" w:color="auto"/>
            <w:right w:val="none" w:sz="0" w:space="0" w:color="auto"/>
          </w:divBdr>
        </w:div>
        <w:div w:id="1326274682">
          <w:marLeft w:val="0"/>
          <w:marRight w:val="0"/>
          <w:marTop w:val="0"/>
          <w:marBottom w:val="160"/>
          <w:divBdr>
            <w:top w:val="none" w:sz="0" w:space="0" w:color="auto"/>
            <w:left w:val="none" w:sz="0" w:space="0" w:color="auto"/>
            <w:bottom w:val="none" w:sz="0" w:space="0" w:color="auto"/>
            <w:right w:val="none" w:sz="0" w:space="0" w:color="auto"/>
          </w:divBdr>
        </w:div>
        <w:div w:id="1477069126">
          <w:marLeft w:val="0"/>
          <w:marRight w:val="0"/>
          <w:marTop w:val="0"/>
          <w:marBottom w:val="160"/>
          <w:divBdr>
            <w:top w:val="none" w:sz="0" w:space="0" w:color="auto"/>
            <w:left w:val="none" w:sz="0" w:space="0" w:color="auto"/>
            <w:bottom w:val="none" w:sz="0" w:space="0" w:color="auto"/>
            <w:right w:val="none" w:sz="0" w:space="0" w:color="auto"/>
          </w:divBdr>
        </w:div>
        <w:div w:id="530531405">
          <w:marLeft w:val="0"/>
          <w:marRight w:val="0"/>
          <w:marTop w:val="0"/>
          <w:marBottom w:val="160"/>
          <w:divBdr>
            <w:top w:val="none" w:sz="0" w:space="0" w:color="auto"/>
            <w:left w:val="none" w:sz="0" w:space="0" w:color="auto"/>
            <w:bottom w:val="none" w:sz="0" w:space="0" w:color="auto"/>
            <w:right w:val="none" w:sz="0" w:space="0" w:color="auto"/>
          </w:divBdr>
        </w:div>
        <w:div w:id="1693415207">
          <w:marLeft w:val="0"/>
          <w:marRight w:val="0"/>
          <w:marTop w:val="0"/>
          <w:marBottom w:val="160"/>
          <w:divBdr>
            <w:top w:val="none" w:sz="0" w:space="0" w:color="auto"/>
            <w:left w:val="none" w:sz="0" w:space="0" w:color="auto"/>
            <w:bottom w:val="none" w:sz="0" w:space="0" w:color="auto"/>
            <w:right w:val="none" w:sz="0" w:space="0" w:color="auto"/>
          </w:divBdr>
        </w:div>
      </w:divsChild>
    </w:div>
    <w:div w:id="2010326812">
      <w:bodyDiv w:val="1"/>
      <w:marLeft w:val="0"/>
      <w:marRight w:val="0"/>
      <w:marTop w:val="0"/>
      <w:marBottom w:val="0"/>
      <w:divBdr>
        <w:top w:val="none" w:sz="0" w:space="0" w:color="auto"/>
        <w:left w:val="none" w:sz="0" w:space="0" w:color="auto"/>
        <w:bottom w:val="none" w:sz="0" w:space="0" w:color="auto"/>
        <w:right w:val="none" w:sz="0" w:space="0" w:color="auto"/>
      </w:divBdr>
      <w:divsChild>
        <w:div w:id="1744404167">
          <w:marLeft w:val="0"/>
          <w:marRight w:val="0"/>
          <w:marTop w:val="0"/>
          <w:marBottom w:val="0"/>
          <w:divBdr>
            <w:top w:val="none" w:sz="0" w:space="0" w:color="auto"/>
            <w:left w:val="none" w:sz="0" w:space="0" w:color="auto"/>
            <w:bottom w:val="none" w:sz="0" w:space="0" w:color="auto"/>
            <w:right w:val="none" w:sz="0" w:space="0" w:color="auto"/>
          </w:divBdr>
        </w:div>
        <w:div w:id="891043349">
          <w:marLeft w:val="0"/>
          <w:marRight w:val="0"/>
          <w:marTop w:val="0"/>
          <w:marBottom w:val="0"/>
          <w:divBdr>
            <w:top w:val="none" w:sz="0" w:space="0" w:color="auto"/>
            <w:left w:val="none" w:sz="0" w:space="0" w:color="auto"/>
            <w:bottom w:val="none" w:sz="0" w:space="0" w:color="auto"/>
            <w:right w:val="none" w:sz="0" w:space="0" w:color="auto"/>
          </w:divBdr>
        </w:div>
        <w:div w:id="1144127548">
          <w:marLeft w:val="0"/>
          <w:marRight w:val="0"/>
          <w:marTop w:val="0"/>
          <w:marBottom w:val="0"/>
          <w:divBdr>
            <w:top w:val="none" w:sz="0" w:space="0" w:color="auto"/>
            <w:left w:val="none" w:sz="0" w:space="0" w:color="auto"/>
            <w:bottom w:val="none" w:sz="0" w:space="0" w:color="auto"/>
            <w:right w:val="none" w:sz="0" w:space="0" w:color="auto"/>
          </w:divBdr>
        </w:div>
        <w:div w:id="2033720600">
          <w:marLeft w:val="0"/>
          <w:marRight w:val="0"/>
          <w:marTop w:val="0"/>
          <w:marBottom w:val="0"/>
          <w:divBdr>
            <w:top w:val="none" w:sz="0" w:space="0" w:color="auto"/>
            <w:left w:val="none" w:sz="0" w:space="0" w:color="auto"/>
            <w:bottom w:val="none" w:sz="0" w:space="0" w:color="auto"/>
            <w:right w:val="none" w:sz="0" w:space="0" w:color="auto"/>
          </w:divBdr>
        </w:div>
        <w:div w:id="1045763507">
          <w:marLeft w:val="0"/>
          <w:marRight w:val="0"/>
          <w:marTop w:val="0"/>
          <w:marBottom w:val="0"/>
          <w:divBdr>
            <w:top w:val="none" w:sz="0" w:space="0" w:color="auto"/>
            <w:left w:val="none" w:sz="0" w:space="0" w:color="auto"/>
            <w:bottom w:val="none" w:sz="0" w:space="0" w:color="auto"/>
            <w:right w:val="none" w:sz="0" w:space="0" w:color="auto"/>
          </w:divBdr>
        </w:div>
        <w:div w:id="1889218188">
          <w:marLeft w:val="0"/>
          <w:marRight w:val="0"/>
          <w:marTop w:val="0"/>
          <w:marBottom w:val="0"/>
          <w:divBdr>
            <w:top w:val="none" w:sz="0" w:space="0" w:color="auto"/>
            <w:left w:val="none" w:sz="0" w:space="0" w:color="auto"/>
            <w:bottom w:val="none" w:sz="0" w:space="0" w:color="auto"/>
            <w:right w:val="none" w:sz="0" w:space="0" w:color="auto"/>
          </w:divBdr>
        </w:div>
        <w:div w:id="951352828">
          <w:marLeft w:val="0"/>
          <w:marRight w:val="0"/>
          <w:marTop w:val="0"/>
          <w:marBottom w:val="0"/>
          <w:divBdr>
            <w:top w:val="none" w:sz="0" w:space="0" w:color="auto"/>
            <w:left w:val="none" w:sz="0" w:space="0" w:color="auto"/>
            <w:bottom w:val="none" w:sz="0" w:space="0" w:color="auto"/>
            <w:right w:val="none" w:sz="0" w:space="0" w:color="auto"/>
          </w:divBdr>
        </w:div>
        <w:div w:id="1550335410">
          <w:marLeft w:val="0"/>
          <w:marRight w:val="0"/>
          <w:marTop w:val="0"/>
          <w:marBottom w:val="0"/>
          <w:divBdr>
            <w:top w:val="none" w:sz="0" w:space="0" w:color="auto"/>
            <w:left w:val="none" w:sz="0" w:space="0" w:color="auto"/>
            <w:bottom w:val="none" w:sz="0" w:space="0" w:color="auto"/>
            <w:right w:val="none" w:sz="0" w:space="0" w:color="auto"/>
          </w:divBdr>
        </w:div>
        <w:div w:id="1574118853">
          <w:marLeft w:val="0"/>
          <w:marRight w:val="0"/>
          <w:marTop w:val="0"/>
          <w:marBottom w:val="0"/>
          <w:divBdr>
            <w:top w:val="none" w:sz="0" w:space="0" w:color="auto"/>
            <w:left w:val="none" w:sz="0" w:space="0" w:color="auto"/>
            <w:bottom w:val="none" w:sz="0" w:space="0" w:color="auto"/>
            <w:right w:val="none" w:sz="0" w:space="0" w:color="auto"/>
          </w:divBdr>
        </w:div>
        <w:div w:id="182016794">
          <w:marLeft w:val="0"/>
          <w:marRight w:val="0"/>
          <w:marTop w:val="0"/>
          <w:marBottom w:val="0"/>
          <w:divBdr>
            <w:top w:val="none" w:sz="0" w:space="0" w:color="auto"/>
            <w:left w:val="none" w:sz="0" w:space="0" w:color="auto"/>
            <w:bottom w:val="none" w:sz="0" w:space="0" w:color="auto"/>
            <w:right w:val="none" w:sz="0" w:space="0" w:color="auto"/>
          </w:divBdr>
        </w:div>
        <w:div w:id="422845819">
          <w:marLeft w:val="0"/>
          <w:marRight w:val="0"/>
          <w:marTop w:val="0"/>
          <w:marBottom w:val="0"/>
          <w:divBdr>
            <w:top w:val="none" w:sz="0" w:space="0" w:color="auto"/>
            <w:left w:val="none" w:sz="0" w:space="0" w:color="auto"/>
            <w:bottom w:val="none" w:sz="0" w:space="0" w:color="auto"/>
            <w:right w:val="none" w:sz="0" w:space="0" w:color="auto"/>
          </w:divBdr>
        </w:div>
        <w:div w:id="2034182052">
          <w:marLeft w:val="0"/>
          <w:marRight w:val="0"/>
          <w:marTop w:val="0"/>
          <w:marBottom w:val="0"/>
          <w:divBdr>
            <w:top w:val="none" w:sz="0" w:space="0" w:color="auto"/>
            <w:left w:val="none" w:sz="0" w:space="0" w:color="auto"/>
            <w:bottom w:val="none" w:sz="0" w:space="0" w:color="auto"/>
            <w:right w:val="none" w:sz="0" w:space="0" w:color="auto"/>
          </w:divBdr>
        </w:div>
        <w:div w:id="1578324876">
          <w:marLeft w:val="0"/>
          <w:marRight w:val="0"/>
          <w:marTop w:val="0"/>
          <w:marBottom w:val="0"/>
          <w:divBdr>
            <w:top w:val="none" w:sz="0" w:space="0" w:color="auto"/>
            <w:left w:val="none" w:sz="0" w:space="0" w:color="auto"/>
            <w:bottom w:val="none" w:sz="0" w:space="0" w:color="auto"/>
            <w:right w:val="none" w:sz="0" w:space="0" w:color="auto"/>
          </w:divBdr>
        </w:div>
        <w:div w:id="1400902385">
          <w:marLeft w:val="0"/>
          <w:marRight w:val="0"/>
          <w:marTop w:val="0"/>
          <w:marBottom w:val="0"/>
          <w:divBdr>
            <w:top w:val="none" w:sz="0" w:space="0" w:color="auto"/>
            <w:left w:val="none" w:sz="0" w:space="0" w:color="auto"/>
            <w:bottom w:val="none" w:sz="0" w:space="0" w:color="auto"/>
            <w:right w:val="none" w:sz="0" w:space="0" w:color="auto"/>
          </w:divBdr>
        </w:div>
        <w:div w:id="1204053396">
          <w:marLeft w:val="0"/>
          <w:marRight w:val="0"/>
          <w:marTop w:val="0"/>
          <w:marBottom w:val="0"/>
          <w:divBdr>
            <w:top w:val="none" w:sz="0" w:space="0" w:color="auto"/>
            <w:left w:val="none" w:sz="0" w:space="0" w:color="auto"/>
            <w:bottom w:val="none" w:sz="0" w:space="0" w:color="auto"/>
            <w:right w:val="none" w:sz="0" w:space="0" w:color="auto"/>
          </w:divBdr>
        </w:div>
        <w:div w:id="309870102">
          <w:marLeft w:val="0"/>
          <w:marRight w:val="0"/>
          <w:marTop w:val="0"/>
          <w:marBottom w:val="0"/>
          <w:divBdr>
            <w:top w:val="none" w:sz="0" w:space="0" w:color="auto"/>
            <w:left w:val="none" w:sz="0" w:space="0" w:color="auto"/>
            <w:bottom w:val="none" w:sz="0" w:space="0" w:color="auto"/>
            <w:right w:val="none" w:sz="0" w:space="0" w:color="auto"/>
          </w:divBdr>
        </w:div>
        <w:div w:id="1528135282">
          <w:marLeft w:val="0"/>
          <w:marRight w:val="0"/>
          <w:marTop w:val="0"/>
          <w:marBottom w:val="0"/>
          <w:divBdr>
            <w:top w:val="none" w:sz="0" w:space="0" w:color="auto"/>
            <w:left w:val="none" w:sz="0" w:space="0" w:color="auto"/>
            <w:bottom w:val="none" w:sz="0" w:space="0" w:color="auto"/>
            <w:right w:val="none" w:sz="0" w:space="0" w:color="auto"/>
          </w:divBdr>
        </w:div>
        <w:div w:id="87970226">
          <w:marLeft w:val="0"/>
          <w:marRight w:val="0"/>
          <w:marTop w:val="0"/>
          <w:marBottom w:val="0"/>
          <w:divBdr>
            <w:top w:val="none" w:sz="0" w:space="0" w:color="auto"/>
            <w:left w:val="none" w:sz="0" w:space="0" w:color="auto"/>
            <w:bottom w:val="none" w:sz="0" w:space="0" w:color="auto"/>
            <w:right w:val="none" w:sz="0" w:space="0" w:color="auto"/>
          </w:divBdr>
        </w:div>
        <w:div w:id="1175654851">
          <w:marLeft w:val="0"/>
          <w:marRight w:val="0"/>
          <w:marTop w:val="0"/>
          <w:marBottom w:val="0"/>
          <w:divBdr>
            <w:top w:val="none" w:sz="0" w:space="0" w:color="auto"/>
            <w:left w:val="none" w:sz="0" w:space="0" w:color="auto"/>
            <w:bottom w:val="none" w:sz="0" w:space="0" w:color="auto"/>
            <w:right w:val="none" w:sz="0" w:space="0" w:color="auto"/>
          </w:divBdr>
        </w:div>
      </w:divsChild>
    </w:div>
    <w:div w:id="2012685017">
      <w:bodyDiv w:val="1"/>
      <w:marLeft w:val="0"/>
      <w:marRight w:val="0"/>
      <w:marTop w:val="0"/>
      <w:marBottom w:val="0"/>
      <w:divBdr>
        <w:top w:val="none" w:sz="0" w:space="0" w:color="auto"/>
        <w:left w:val="none" w:sz="0" w:space="0" w:color="auto"/>
        <w:bottom w:val="none" w:sz="0" w:space="0" w:color="auto"/>
        <w:right w:val="none" w:sz="0" w:space="0" w:color="auto"/>
      </w:divBdr>
      <w:divsChild>
        <w:div w:id="1081298645">
          <w:marLeft w:val="0"/>
          <w:marRight w:val="0"/>
          <w:marTop w:val="0"/>
          <w:marBottom w:val="0"/>
          <w:divBdr>
            <w:top w:val="none" w:sz="0" w:space="0" w:color="auto"/>
            <w:left w:val="none" w:sz="0" w:space="0" w:color="auto"/>
            <w:bottom w:val="none" w:sz="0" w:space="0" w:color="auto"/>
            <w:right w:val="none" w:sz="0" w:space="0" w:color="auto"/>
          </w:divBdr>
        </w:div>
        <w:div w:id="1831632012">
          <w:marLeft w:val="0"/>
          <w:marRight w:val="0"/>
          <w:marTop w:val="0"/>
          <w:marBottom w:val="0"/>
          <w:divBdr>
            <w:top w:val="none" w:sz="0" w:space="0" w:color="auto"/>
            <w:left w:val="none" w:sz="0" w:space="0" w:color="auto"/>
            <w:bottom w:val="none" w:sz="0" w:space="0" w:color="auto"/>
            <w:right w:val="none" w:sz="0" w:space="0" w:color="auto"/>
          </w:divBdr>
        </w:div>
        <w:div w:id="851644387">
          <w:marLeft w:val="0"/>
          <w:marRight w:val="0"/>
          <w:marTop w:val="0"/>
          <w:marBottom w:val="0"/>
          <w:divBdr>
            <w:top w:val="none" w:sz="0" w:space="0" w:color="auto"/>
            <w:left w:val="none" w:sz="0" w:space="0" w:color="auto"/>
            <w:bottom w:val="none" w:sz="0" w:space="0" w:color="auto"/>
            <w:right w:val="none" w:sz="0" w:space="0" w:color="auto"/>
          </w:divBdr>
        </w:div>
        <w:div w:id="381249009">
          <w:marLeft w:val="0"/>
          <w:marRight w:val="0"/>
          <w:marTop w:val="0"/>
          <w:marBottom w:val="0"/>
          <w:divBdr>
            <w:top w:val="none" w:sz="0" w:space="0" w:color="auto"/>
            <w:left w:val="none" w:sz="0" w:space="0" w:color="auto"/>
            <w:bottom w:val="none" w:sz="0" w:space="0" w:color="auto"/>
            <w:right w:val="none" w:sz="0" w:space="0" w:color="auto"/>
          </w:divBdr>
        </w:div>
        <w:div w:id="1903755861">
          <w:marLeft w:val="0"/>
          <w:marRight w:val="0"/>
          <w:marTop w:val="0"/>
          <w:marBottom w:val="0"/>
          <w:divBdr>
            <w:top w:val="none" w:sz="0" w:space="0" w:color="auto"/>
            <w:left w:val="none" w:sz="0" w:space="0" w:color="auto"/>
            <w:bottom w:val="none" w:sz="0" w:space="0" w:color="auto"/>
            <w:right w:val="none" w:sz="0" w:space="0" w:color="auto"/>
          </w:divBdr>
        </w:div>
      </w:divsChild>
    </w:div>
    <w:div w:id="2017419102">
      <w:bodyDiv w:val="1"/>
      <w:marLeft w:val="0"/>
      <w:marRight w:val="0"/>
      <w:marTop w:val="0"/>
      <w:marBottom w:val="0"/>
      <w:divBdr>
        <w:top w:val="none" w:sz="0" w:space="0" w:color="auto"/>
        <w:left w:val="none" w:sz="0" w:space="0" w:color="auto"/>
        <w:bottom w:val="none" w:sz="0" w:space="0" w:color="auto"/>
        <w:right w:val="none" w:sz="0" w:space="0" w:color="auto"/>
      </w:divBdr>
      <w:divsChild>
        <w:div w:id="569735841">
          <w:marLeft w:val="0"/>
          <w:marRight w:val="0"/>
          <w:marTop w:val="0"/>
          <w:marBottom w:val="0"/>
          <w:divBdr>
            <w:top w:val="none" w:sz="0" w:space="0" w:color="auto"/>
            <w:left w:val="none" w:sz="0" w:space="0" w:color="auto"/>
            <w:bottom w:val="none" w:sz="0" w:space="0" w:color="auto"/>
            <w:right w:val="none" w:sz="0" w:space="0" w:color="auto"/>
          </w:divBdr>
        </w:div>
        <w:div w:id="314653241">
          <w:marLeft w:val="0"/>
          <w:marRight w:val="0"/>
          <w:marTop w:val="0"/>
          <w:marBottom w:val="0"/>
          <w:divBdr>
            <w:top w:val="none" w:sz="0" w:space="0" w:color="auto"/>
            <w:left w:val="none" w:sz="0" w:space="0" w:color="auto"/>
            <w:bottom w:val="none" w:sz="0" w:space="0" w:color="auto"/>
            <w:right w:val="none" w:sz="0" w:space="0" w:color="auto"/>
          </w:divBdr>
        </w:div>
        <w:div w:id="1015764688">
          <w:marLeft w:val="0"/>
          <w:marRight w:val="0"/>
          <w:marTop w:val="0"/>
          <w:marBottom w:val="0"/>
          <w:divBdr>
            <w:top w:val="none" w:sz="0" w:space="0" w:color="auto"/>
            <w:left w:val="none" w:sz="0" w:space="0" w:color="auto"/>
            <w:bottom w:val="none" w:sz="0" w:space="0" w:color="auto"/>
            <w:right w:val="none" w:sz="0" w:space="0" w:color="auto"/>
          </w:divBdr>
        </w:div>
        <w:div w:id="23943552">
          <w:marLeft w:val="0"/>
          <w:marRight w:val="0"/>
          <w:marTop w:val="0"/>
          <w:marBottom w:val="0"/>
          <w:divBdr>
            <w:top w:val="none" w:sz="0" w:space="0" w:color="auto"/>
            <w:left w:val="none" w:sz="0" w:space="0" w:color="auto"/>
            <w:bottom w:val="none" w:sz="0" w:space="0" w:color="auto"/>
            <w:right w:val="none" w:sz="0" w:space="0" w:color="auto"/>
          </w:divBdr>
        </w:div>
        <w:div w:id="587732944">
          <w:marLeft w:val="0"/>
          <w:marRight w:val="0"/>
          <w:marTop w:val="0"/>
          <w:marBottom w:val="0"/>
          <w:divBdr>
            <w:top w:val="none" w:sz="0" w:space="0" w:color="auto"/>
            <w:left w:val="none" w:sz="0" w:space="0" w:color="auto"/>
            <w:bottom w:val="none" w:sz="0" w:space="0" w:color="auto"/>
            <w:right w:val="none" w:sz="0" w:space="0" w:color="auto"/>
          </w:divBdr>
        </w:div>
        <w:div w:id="221406831">
          <w:marLeft w:val="0"/>
          <w:marRight w:val="0"/>
          <w:marTop w:val="0"/>
          <w:marBottom w:val="0"/>
          <w:divBdr>
            <w:top w:val="none" w:sz="0" w:space="0" w:color="auto"/>
            <w:left w:val="none" w:sz="0" w:space="0" w:color="auto"/>
            <w:bottom w:val="none" w:sz="0" w:space="0" w:color="auto"/>
            <w:right w:val="none" w:sz="0" w:space="0" w:color="auto"/>
          </w:divBdr>
        </w:div>
        <w:div w:id="1252158210">
          <w:marLeft w:val="0"/>
          <w:marRight w:val="0"/>
          <w:marTop w:val="0"/>
          <w:marBottom w:val="0"/>
          <w:divBdr>
            <w:top w:val="none" w:sz="0" w:space="0" w:color="auto"/>
            <w:left w:val="none" w:sz="0" w:space="0" w:color="auto"/>
            <w:bottom w:val="none" w:sz="0" w:space="0" w:color="auto"/>
            <w:right w:val="none" w:sz="0" w:space="0" w:color="auto"/>
          </w:divBdr>
        </w:div>
        <w:div w:id="1214779758">
          <w:marLeft w:val="0"/>
          <w:marRight w:val="0"/>
          <w:marTop w:val="0"/>
          <w:marBottom w:val="0"/>
          <w:divBdr>
            <w:top w:val="none" w:sz="0" w:space="0" w:color="auto"/>
            <w:left w:val="none" w:sz="0" w:space="0" w:color="auto"/>
            <w:bottom w:val="none" w:sz="0" w:space="0" w:color="auto"/>
            <w:right w:val="none" w:sz="0" w:space="0" w:color="auto"/>
          </w:divBdr>
        </w:div>
        <w:div w:id="707730200">
          <w:marLeft w:val="0"/>
          <w:marRight w:val="0"/>
          <w:marTop w:val="0"/>
          <w:marBottom w:val="0"/>
          <w:divBdr>
            <w:top w:val="none" w:sz="0" w:space="0" w:color="auto"/>
            <w:left w:val="none" w:sz="0" w:space="0" w:color="auto"/>
            <w:bottom w:val="none" w:sz="0" w:space="0" w:color="auto"/>
            <w:right w:val="none" w:sz="0" w:space="0" w:color="auto"/>
          </w:divBdr>
        </w:div>
      </w:divsChild>
    </w:div>
    <w:div w:id="2018849829">
      <w:bodyDiv w:val="1"/>
      <w:marLeft w:val="0"/>
      <w:marRight w:val="0"/>
      <w:marTop w:val="0"/>
      <w:marBottom w:val="0"/>
      <w:divBdr>
        <w:top w:val="none" w:sz="0" w:space="0" w:color="auto"/>
        <w:left w:val="none" w:sz="0" w:space="0" w:color="auto"/>
        <w:bottom w:val="none" w:sz="0" w:space="0" w:color="auto"/>
        <w:right w:val="none" w:sz="0" w:space="0" w:color="auto"/>
      </w:divBdr>
      <w:divsChild>
        <w:div w:id="1055468443">
          <w:marLeft w:val="0"/>
          <w:marRight w:val="0"/>
          <w:marTop w:val="0"/>
          <w:marBottom w:val="0"/>
          <w:divBdr>
            <w:top w:val="none" w:sz="0" w:space="0" w:color="auto"/>
            <w:left w:val="none" w:sz="0" w:space="0" w:color="auto"/>
            <w:bottom w:val="none" w:sz="0" w:space="0" w:color="auto"/>
            <w:right w:val="none" w:sz="0" w:space="0" w:color="auto"/>
          </w:divBdr>
        </w:div>
      </w:divsChild>
    </w:div>
    <w:div w:id="2034450204">
      <w:bodyDiv w:val="1"/>
      <w:marLeft w:val="0"/>
      <w:marRight w:val="0"/>
      <w:marTop w:val="0"/>
      <w:marBottom w:val="0"/>
      <w:divBdr>
        <w:top w:val="none" w:sz="0" w:space="0" w:color="auto"/>
        <w:left w:val="none" w:sz="0" w:space="0" w:color="auto"/>
        <w:bottom w:val="none" w:sz="0" w:space="0" w:color="auto"/>
        <w:right w:val="none" w:sz="0" w:space="0" w:color="auto"/>
      </w:divBdr>
      <w:divsChild>
        <w:div w:id="1546019313">
          <w:marLeft w:val="0"/>
          <w:marRight w:val="0"/>
          <w:marTop w:val="0"/>
          <w:marBottom w:val="0"/>
          <w:divBdr>
            <w:top w:val="none" w:sz="0" w:space="0" w:color="auto"/>
            <w:left w:val="none" w:sz="0" w:space="0" w:color="auto"/>
            <w:bottom w:val="none" w:sz="0" w:space="0" w:color="auto"/>
            <w:right w:val="none" w:sz="0" w:space="0" w:color="auto"/>
          </w:divBdr>
        </w:div>
        <w:div w:id="2100103795">
          <w:marLeft w:val="0"/>
          <w:marRight w:val="0"/>
          <w:marTop w:val="0"/>
          <w:marBottom w:val="0"/>
          <w:divBdr>
            <w:top w:val="none" w:sz="0" w:space="0" w:color="auto"/>
            <w:left w:val="none" w:sz="0" w:space="0" w:color="auto"/>
            <w:bottom w:val="none" w:sz="0" w:space="0" w:color="auto"/>
            <w:right w:val="none" w:sz="0" w:space="0" w:color="auto"/>
          </w:divBdr>
        </w:div>
        <w:div w:id="1651516555">
          <w:marLeft w:val="0"/>
          <w:marRight w:val="0"/>
          <w:marTop w:val="0"/>
          <w:marBottom w:val="0"/>
          <w:divBdr>
            <w:top w:val="none" w:sz="0" w:space="0" w:color="auto"/>
            <w:left w:val="none" w:sz="0" w:space="0" w:color="auto"/>
            <w:bottom w:val="none" w:sz="0" w:space="0" w:color="auto"/>
            <w:right w:val="none" w:sz="0" w:space="0" w:color="auto"/>
          </w:divBdr>
        </w:div>
        <w:div w:id="2060350934">
          <w:marLeft w:val="0"/>
          <w:marRight w:val="0"/>
          <w:marTop w:val="0"/>
          <w:marBottom w:val="0"/>
          <w:divBdr>
            <w:top w:val="none" w:sz="0" w:space="0" w:color="auto"/>
            <w:left w:val="none" w:sz="0" w:space="0" w:color="auto"/>
            <w:bottom w:val="none" w:sz="0" w:space="0" w:color="auto"/>
            <w:right w:val="none" w:sz="0" w:space="0" w:color="auto"/>
          </w:divBdr>
        </w:div>
        <w:div w:id="1252853171">
          <w:marLeft w:val="0"/>
          <w:marRight w:val="0"/>
          <w:marTop w:val="0"/>
          <w:marBottom w:val="0"/>
          <w:divBdr>
            <w:top w:val="none" w:sz="0" w:space="0" w:color="auto"/>
            <w:left w:val="none" w:sz="0" w:space="0" w:color="auto"/>
            <w:bottom w:val="none" w:sz="0" w:space="0" w:color="auto"/>
            <w:right w:val="none" w:sz="0" w:space="0" w:color="auto"/>
          </w:divBdr>
        </w:div>
        <w:div w:id="641957809">
          <w:marLeft w:val="0"/>
          <w:marRight w:val="0"/>
          <w:marTop w:val="0"/>
          <w:marBottom w:val="0"/>
          <w:divBdr>
            <w:top w:val="none" w:sz="0" w:space="0" w:color="auto"/>
            <w:left w:val="none" w:sz="0" w:space="0" w:color="auto"/>
            <w:bottom w:val="none" w:sz="0" w:space="0" w:color="auto"/>
            <w:right w:val="none" w:sz="0" w:space="0" w:color="auto"/>
          </w:divBdr>
        </w:div>
        <w:div w:id="1425147821">
          <w:marLeft w:val="0"/>
          <w:marRight w:val="0"/>
          <w:marTop w:val="0"/>
          <w:marBottom w:val="0"/>
          <w:divBdr>
            <w:top w:val="none" w:sz="0" w:space="0" w:color="auto"/>
            <w:left w:val="none" w:sz="0" w:space="0" w:color="auto"/>
            <w:bottom w:val="none" w:sz="0" w:space="0" w:color="auto"/>
            <w:right w:val="none" w:sz="0" w:space="0" w:color="auto"/>
          </w:divBdr>
        </w:div>
        <w:div w:id="193546680">
          <w:marLeft w:val="0"/>
          <w:marRight w:val="0"/>
          <w:marTop w:val="0"/>
          <w:marBottom w:val="0"/>
          <w:divBdr>
            <w:top w:val="none" w:sz="0" w:space="0" w:color="auto"/>
            <w:left w:val="none" w:sz="0" w:space="0" w:color="auto"/>
            <w:bottom w:val="none" w:sz="0" w:space="0" w:color="auto"/>
            <w:right w:val="none" w:sz="0" w:space="0" w:color="auto"/>
          </w:divBdr>
        </w:div>
        <w:div w:id="817770480">
          <w:marLeft w:val="0"/>
          <w:marRight w:val="0"/>
          <w:marTop w:val="0"/>
          <w:marBottom w:val="0"/>
          <w:divBdr>
            <w:top w:val="none" w:sz="0" w:space="0" w:color="auto"/>
            <w:left w:val="none" w:sz="0" w:space="0" w:color="auto"/>
            <w:bottom w:val="none" w:sz="0" w:space="0" w:color="auto"/>
            <w:right w:val="none" w:sz="0" w:space="0" w:color="auto"/>
          </w:divBdr>
        </w:div>
        <w:div w:id="649095539">
          <w:marLeft w:val="0"/>
          <w:marRight w:val="0"/>
          <w:marTop w:val="0"/>
          <w:marBottom w:val="0"/>
          <w:divBdr>
            <w:top w:val="none" w:sz="0" w:space="0" w:color="auto"/>
            <w:left w:val="none" w:sz="0" w:space="0" w:color="auto"/>
            <w:bottom w:val="none" w:sz="0" w:space="0" w:color="auto"/>
            <w:right w:val="none" w:sz="0" w:space="0" w:color="auto"/>
          </w:divBdr>
        </w:div>
      </w:divsChild>
    </w:div>
    <w:div w:id="2043823060">
      <w:bodyDiv w:val="1"/>
      <w:marLeft w:val="0"/>
      <w:marRight w:val="0"/>
      <w:marTop w:val="0"/>
      <w:marBottom w:val="0"/>
      <w:divBdr>
        <w:top w:val="none" w:sz="0" w:space="0" w:color="auto"/>
        <w:left w:val="none" w:sz="0" w:space="0" w:color="auto"/>
        <w:bottom w:val="none" w:sz="0" w:space="0" w:color="auto"/>
        <w:right w:val="none" w:sz="0" w:space="0" w:color="auto"/>
      </w:divBdr>
      <w:divsChild>
        <w:div w:id="2045206664">
          <w:marLeft w:val="0"/>
          <w:marRight w:val="0"/>
          <w:marTop w:val="0"/>
          <w:marBottom w:val="0"/>
          <w:divBdr>
            <w:top w:val="none" w:sz="0" w:space="0" w:color="auto"/>
            <w:left w:val="none" w:sz="0" w:space="0" w:color="auto"/>
            <w:bottom w:val="none" w:sz="0" w:space="0" w:color="auto"/>
            <w:right w:val="none" w:sz="0" w:space="0" w:color="auto"/>
          </w:divBdr>
        </w:div>
        <w:div w:id="1923294555">
          <w:marLeft w:val="0"/>
          <w:marRight w:val="0"/>
          <w:marTop w:val="0"/>
          <w:marBottom w:val="0"/>
          <w:divBdr>
            <w:top w:val="none" w:sz="0" w:space="0" w:color="auto"/>
            <w:left w:val="none" w:sz="0" w:space="0" w:color="auto"/>
            <w:bottom w:val="none" w:sz="0" w:space="0" w:color="auto"/>
            <w:right w:val="none" w:sz="0" w:space="0" w:color="auto"/>
          </w:divBdr>
        </w:div>
        <w:div w:id="541215169">
          <w:marLeft w:val="0"/>
          <w:marRight w:val="0"/>
          <w:marTop w:val="0"/>
          <w:marBottom w:val="0"/>
          <w:divBdr>
            <w:top w:val="none" w:sz="0" w:space="0" w:color="auto"/>
            <w:left w:val="none" w:sz="0" w:space="0" w:color="auto"/>
            <w:bottom w:val="none" w:sz="0" w:space="0" w:color="auto"/>
            <w:right w:val="none" w:sz="0" w:space="0" w:color="auto"/>
          </w:divBdr>
        </w:div>
        <w:div w:id="155653216">
          <w:marLeft w:val="0"/>
          <w:marRight w:val="0"/>
          <w:marTop w:val="0"/>
          <w:marBottom w:val="0"/>
          <w:divBdr>
            <w:top w:val="none" w:sz="0" w:space="0" w:color="auto"/>
            <w:left w:val="none" w:sz="0" w:space="0" w:color="auto"/>
            <w:bottom w:val="none" w:sz="0" w:space="0" w:color="auto"/>
            <w:right w:val="none" w:sz="0" w:space="0" w:color="auto"/>
          </w:divBdr>
        </w:div>
        <w:div w:id="1189416476">
          <w:marLeft w:val="0"/>
          <w:marRight w:val="0"/>
          <w:marTop w:val="0"/>
          <w:marBottom w:val="0"/>
          <w:divBdr>
            <w:top w:val="none" w:sz="0" w:space="0" w:color="auto"/>
            <w:left w:val="none" w:sz="0" w:space="0" w:color="auto"/>
            <w:bottom w:val="none" w:sz="0" w:space="0" w:color="auto"/>
            <w:right w:val="none" w:sz="0" w:space="0" w:color="auto"/>
          </w:divBdr>
        </w:div>
        <w:div w:id="1222715182">
          <w:marLeft w:val="0"/>
          <w:marRight w:val="0"/>
          <w:marTop w:val="0"/>
          <w:marBottom w:val="0"/>
          <w:divBdr>
            <w:top w:val="none" w:sz="0" w:space="0" w:color="auto"/>
            <w:left w:val="none" w:sz="0" w:space="0" w:color="auto"/>
            <w:bottom w:val="none" w:sz="0" w:space="0" w:color="auto"/>
            <w:right w:val="none" w:sz="0" w:space="0" w:color="auto"/>
          </w:divBdr>
        </w:div>
        <w:div w:id="703293917">
          <w:marLeft w:val="0"/>
          <w:marRight w:val="0"/>
          <w:marTop w:val="0"/>
          <w:marBottom w:val="0"/>
          <w:divBdr>
            <w:top w:val="none" w:sz="0" w:space="0" w:color="auto"/>
            <w:left w:val="none" w:sz="0" w:space="0" w:color="auto"/>
            <w:bottom w:val="none" w:sz="0" w:space="0" w:color="auto"/>
            <w:right w:val="none" w:sz="0" w:space="0" w:color="auto"/>
          </w:divBdr>
        </w:div>
        <w:div w:id="1684625594">
          <w:marLeft w:val="0"/>
          <w:marRight w:val="0"/>
          <w:marTop w:val="0"/>
          <w:marBottom w:val="0"/>
          <w:divBdr>
            <w:top w:val="none" w:sz="0" w:space="0" w:color="auto"/>
            <w:left w:val="none" w:sz="0" w:space="0" w:color="auto"/>
            <w:bottom w:val="none" w:sz="0" w:space="0" w:color="auto"/>
            <w:right w:val="none" w:sz="0" w:space="0" w:color="auto"/>
          </w:divBdr>
        </w:div>
        <w:div w:id="27604540">
          <w:marLeft w:val="0"/>
          <w:marRight w:val="0"/>
          <w:marTop w:val="0"/>
          <w:marBottom w:val="0"/>
          <w:divBdr>
            <w:top w:val="none" w:sz="0" w:space="0" w:color="auto"/>
            <w:left w:val="none" w:sz="0" w:space="0" w:color="auto"/>
            <w:bottom w:val="none" w:sz="0" w:space="0" w:color="auto"/>
            <w:right w:val="none" w:sz="0" w:space="0" w:color="auto"/>
          </w:divBdr>
        </w:div>
        <w:div w:id="755440977">
          <w:marLeft w:val="0"/>
          <w:marRight w:val="0"/>
          <w:marTop w:val="0"/>
          <w:marBottom w:val="0"/>
          <w:divBdr>
            <w:top w:val="none" w:sz="0" w:space="0" w:color="auto"/>
            <w:left w:val="none" w:sz="0" w:space="0" w:color="auto"/>
            <w:bottom w:val="none" w:sz="0" w:space="0" w:color="auto"/>
            <w:right w:val="none" w:sz="0" w:space="0" w:color="auto"/>
          </w:divBdr>
        </w:div>
        <w:div w:id="1049643347">
          <w:marLeft w:val="0"/>
          <w:marRight w:val="0"/>
          <w:marTop w:val="0"/>
          <w:marBottom w:val="0"/>
          <w:divBdr>
            <w:top w:val="none" w:sz="0" w:space="0" w:color="auto"/>
            <w:left w:val="none" w:sz="0" w:space="0" w:color="auto"/>
            <w:bottom w:val="none" w:sz="0" w:space="0" w:color="auto"/>
            <w:right w:val="none" w:sz="0" w:space="0" w:color="auto"/>
          </w:divBdr>
        </w:div>
        <w:div w:id="150294829">
          <w:marLeft w:val="0"/>
          <w:marRight w:val="0"/>
          <w:marTop w:val="0"/>
          <w:marBottom w:val="0"/>
          <w:divBdr>
            <w:top w:val="none" w:sz="0" w:space="0" w:color="auto"/>
            <w:left w:val="none" w:sz="0" w:space="0" w:color="auto"/>
            <w:bottom w:val="none" w:sz="0" w:space="0" w:color="auto"/>
            <w:right w:val="none" w:sz="0" w:space="0" w:color="auto"/>
          </w:divBdr>
        </w:div>
        <w:div w:id="1450660770">
          <w:marLeft w:val="0"/>
          <w:marRight w:val="0"/>
          <w:marTop w:val="0"/>
          <w:marBottom w:val="0"/>
          <w:divBdr>
            <w:top w:val="none" w:sz="0" w:space="0" w:color="auto"/>
            <w:left w:val="none" w:sz="0" w:space="0" w:color="auto"/>
            <w:bottom w:val="none" w:sz="0" w:space="0" w:color="auto"/>
            <w:right w:val="none" w:sz="0" w:space="0" w:color="auto"/>
          </w:divBdr>
        </w:div>
        <w:div w:id="13381007">
          <w:marLeft w:val="0"/>
          <w:marRight w:val="0"/>
          <w:marTop w:val="0"/>
          <w:marBottom w:val="0"/>
          <w:divBdr>
            <w:top w:val="none" w:sz="0" w:space="0" w:color="auto"/>
            <w:left w:val="none" w:sz="0" w:space="0" w:color="auto"/>
            <w:bottom w:val="none" w:sz="0" w:space="0" w:color="auto"/>
            <w:right w:val="none" w:sz="0" w:space="0" w:color="auto"/>
          </w:divBdr>
        </w:div>
        <w:div w:id="1425491256">
          <w:marLeft w:val="0"/>
          <w:marRight w:val="0"/>
          <w:marTop w:val="0"/>
          <w:marBottom w:val="0"/>
          <w:divBdr>
            <w:top w:val="none" w:sz="0" w:space="0" w:color="auto"/>
            <w:left w:val="none" w:sz="0" w:space="0" w:color="auto"/>
            <w:bottom w:val="none" w:sz="0" w:space="0" w:color="auto"/>
            <w:right w:val="none" w:sz="0" w:space="0" w:color="auto"/>
          </w:divBdr>
        </w:div>
        <w:div w:id="358553672">
          <w:marLeft w:val="0"/>
          <w:marRight w:val="0"/>
          <w:marTop w:val="0"/>
          <w:marBottom w:val="0"/>
          <w:divBdr>
            <w:top w:val="none" w:sz="0" w:space="0" w:color="auto"/>
            <w:left w:val="none" w:sz="0" w:space="0" w:color="auto"/>
            <w:bottom w:val="none" w:sz="0" w:space="0" w:color="auto"/>
            <w:right w:val="none" w:sz="0" w:space="0" w:color="auto"/>
          </w:divBdr>
        </w:div>
        <w:div w:id="421026468">
          <w:marLeft w:val="0"/>
          <w:marRight w:val="0"/>
          <w:marTop w:val="0"/>
          <w:marBottom w:val="0"/>
          <w:divBdr>
            <w:top w:val="none" w:sz="0" w:space="0" w:color="auto"/>
            <w:left w:val="none" w:sz="0" w:space="0" w:color="auto"/>
            <w:bottom w:val="none" w:sz="0" w:space="0" w:color="auto"/>
            <w:right w:val="none" w:sz="0" w:space="0" w:color="auto"/>
          </w:divBdr>
        </w:div>
      </w:divsChild>
    </w:div>
    <w:div w:id="2045444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337">
          <w:marLeft w:val="0"/>
          <w:marRight w:val="0"/>
          <w:marTop w:val="0"/>
          <w:marBottom w:val="0"/>
          <w:divBdr>
            <w:top w:val="none" w:sz="0" w:space="0" w:color="auto"/>
            <w:left w:val="none" w:sz="0" w:space="0" w:color="auto"/>
            <w:bottom w:val="none" w:sz="0" w:space="0" w:color="auto"/>
            <w:right w:val="none" w:sz="0" w:space="0" w:color="auto"/>
          </w:divBdr>
        </w:div>
        <w:div w:id="371074963">
          <w:marLeft w:val="0"/>
          <w:marRight w:val="0"/>
          <w:marTop w:val="0"/>
          <w:marBottom w:val="0"/>
          <w:divBdr>
            <w:top w:val="none" w:sz="0" w:space="0" w:color="auto"/>
            <w:left w:val="none" w:sz="0" w:space="0" w:color="auto"/>
            <w:bottom w:val="none" w:sz="0" w:space="0" w:color="auto"/>
            <w:right w:val="none" w:sz="0" w:space="0" w:color="auto"/>
          </w:divBdr>
        </w:div>
        <w:div w:id="1189638363">
          <w:marLeft w:val="0"/>
          <w:marRight w:val="0"/>
          <w:marTop w:val="0"/>
          <w:marBottom w:val="0"/>
          <w:divBdr>
            <w:top w:val="none" w:sz="0" w:space="0" w:color="auto"/>
            <w:left w:val="none" w:sz="0" w:space="0" w:color="auto"/>
            <w:bottom w:val="none" w:sz="0" w:space="0" w:color="auto"/>
            <w:right w:val="none" w:sz="0" w:space="0" w:color="auto"/>
          </w:divBdr>
        </w:div>
        <w:div w:id="742408156">
          <w:marLeft w:val="0"/>
          <w:marRight w:val="0"/>
          <w:marTop w:val="0"/>
          <w:marBottom w:val="0"/>
          <w:divBdr>
            <w:top w:val="none" w:sz="0" w:space="0" w:color="auto"/>
            <w:left w:val="none" w:sz="0" w:space="0" w:color="auto"/>
            <w:bottom w:val="none" w:sz="0" w:space="0" w:color="auto"/>
            <w:right w:val="none" w:sz="0" w:space="0" w:color="auto"/>
          </w:divBdr>
        </w:div>
        <w:div w:id="32965732">
          <w:marLeft w:val="0"/>
          <w:marRight w:val="0"/>
          <w:marTop w:val="0"/>
          <w:marBottom w:val="0"/>
          <w:divBdr>
            <w:top w:val="none" w:sz="0" w:space="0" w:color="auto"/>
            <w:left w:val="none" w:sz="0" w:space="0" w:color="auto"/>
            <w:bottom w:val="none" w:sz="0" w:space="0" w:color="auto"/>
            <w:right w:val="none" w:sz="0" w:space="0" w:color="auto"/>
          </w:divBdr>
        </w:div>
      </w:divsChild>
    </w:div>
    <w:div w:id="2088647859">
      <w:bodyDiv w:val="1"/>
      <w:marLeft w:val="0"/>
      <w:marRight w:val="0"/>
      <w:marTop w:val="0"/>
      <w:marBottom w:val="0"/>
      <w:divBdr>
        <w:top w:val="none" w:sz="0" w:space="0" w:color="auto"/>
        <w:left w:val="none" w:sz="0" w:space="0" w:color="auto"/>
        <w:bottom w:val="none" w:sz="0" w:space="0" w:color="auto"/>
        <w:right w:val="none" w:sz="0" w:space="0" w:color="auto"/>
      </w:divBdr>
      <w:divsChild>
        <w:div w:id="1919054405">
          <w:marLeft w:val="0"/>
          <w:marRight w:val="0"/>
          <w:marTop w:val="0"/>
          <w:marBottom w:val="0"/>
          <w:divBdr>
            <w:top w:val="none" w:sz="0" w:space="0" w:color="auto"/>
            <w:left w:val="none" w:sz="0" w:space="0" w:color="auto"/>
            <w:bottom w:val="none" w:sz="0" w:space="0" w:color="auto"/>
            <w:right w:val="none" w:sz="0" w:space="0" w:color="auto"/>
          </w:divBdr>
        </w:div>
        <w:div w:id="2101287977">
          <w:marLeft w:val="0"/>
          <w:marRight w:val="0"/>
          <w:marTop w:val="0"/>
          <w:marBottom w:val="0"/>
          <w:divBdr>
            <w:top w:val="none" w:sz="0" w:space="0" w:color="auto"/>
            <w:left w:val="none" w:sz="0" w:space="0" w:color="auto"/>
            <w:bottom w:val="none" w:sz="0" w:space="0" w:color="auto"/>
            <w:right w:val="none" w:sz="0" w:space="0" w:color="auto"/>
          </w:divBdr>
        </w:div>
        <w:div w:id="1767312696">
          <w:marLeft w:val="0"/>
          <w:marRight w:val="0"/>
          <w:marTop w:val="0"/>
          <w:marBottom w:val="0"/>
          <w:divBdr>
            <w:top w:val="none" w:sz="0" w:space="0" w:color="auto"/>
            <w:left w:val="none" w:sz="0" w:space="0" w:color="auto"/>
            <w:bottom w:val="none" w:sz="0" w:space="0" w:color="auto"/>
            <w:right w:val="none" w:sz="0" w:space="0" w:color="auto"/>
          </w:divBdr>
        </w:div>
        <w:div w:id="986082991">
          <w:marLeft w:val="0"/>
          <w:marRight w:val="0"/>
          <w:marTop w:val="0"/>
          <w:marBottom w:val="0"/>
          <w:divBdr>
            <w:top w:val="none" w:sz="0" w:space="0" w:color="auto"/>
            <w:left w:val="none" w:sz="0" w:space="0" w:color="auto"/>
            <w:bottom w:val="none" w:sz="0" w:space="0" w:color="auto"/>
            <w:right w:val="none" w:sz="0" w:space="0" w:color="auto"/>
          </w:divBdr>
        </w:div>
        <w:div w:id="1577124774">
          <w:marLeft w:val="0"/>
          <w:marRight w:val="0"/>
          <w:marTop w:val="0"/>
          <w:marBottom w:val="0"/>
          <w:divBdr>
            <w:top w:val="none" w:sz="0" w:space="0" w:color="auto"/>
            <w:left w:val="none" w:sz="0" w:space="0" w:color="auto"/>
            <w:bottom w:val="none" w:sz="0" w:space="0" w:color="auto"/>
            <w:right w:val="none" w:sz="0" w:space="0" w:color="auto"/>
          </w:divBdr>
        </w:div>
      </w:divsChild>
    </w:div>
    <w:div w:id="2107116734">
      <w:bodyDiv w:val="1"/>
      <w:marLeft w:val="0"/>
      <w:marRight w:val="0"/>
      <w:marTop w:val="0"/>
      <w:marBottom w:val="0"/>
      <w:divBdr>
        <w:top w:val="none" w:sz="0" w:space="0" w:color="auto"/>
        <w:left w:val="none" w:sz="0" w:space="0" w:color="auto"/>
        <w:bottom w:val="none" w:sz="0" w:space="0" w:color="auto"/>
        <w:right w:val="none" w:sz="0" w:space="0" w:color="auto"/>
      </w:divBdr>
      <w:divsChild>
        <w:div w:id="1227884437">
          <w:marLeft w:val="0"/>
          <w:marRight w:val="0"/>
          <w:marTop w:val="0"/>
          <w:marBottom w:val="0"/>
          <w:divBdr>
            <w:top w:val="none" w:sz="0" w:space="0" w:color="auto"/>
            <w:left w:val="none" w:sz="0" w:space="0" w:color="auto"/>
            <w:bottom w:val="none" w:sz="0" w:space="0" w:color="auto"/>
            <w:right w:val="none" w:sz="0" w:space="0" w:color="auto"/>
          </w:divBdr>
        </w:div>
        <w:div w:id="1628898619">
          <w:marLeft w:val="0"/>
          <w:marRight w:val="0"/>
          <w:marTop w:val="0"/>
          <w:marBottom w:val="0"/>
          <w:divBdr>
            <w:top w:val="none" w:sz="0" w:space="0" w:color="auto"/>
            <w:left w:val="none" w:sz="0" w:space="0" w:color="auto"/>
            <w:bottom w:val="none" w:sz="0" w:space="0" w:color="auto"/>
            <w:right w:val="none" w:sz="0" w:space="0" w:color="auto"/>
          </w:divBdr>
        </w:div>
        <w:div w:id="832451405">
          <w:marLeft w:val="0"/>
          <w:marRight w:val="0"/>
          <w:marTop w:val="0"/>
          <w:marBottom w:val="0"/>
          <w:divBdr>
            <w:top w:val="none" w:sz="0" w:space="0" w:color="auto"/>
            <w:left w:val="none" w:sz="0" w:space="0" w:color="auto"/>
            <w:bottom w:val="none" w:sz="0" w:space="0" w:color="auto"/>
            <w:right w:val="none" w:sz="0" w:space="0" w:color="auto"/>
          </w:divBdr>
        </w:div>
        <w:div w:id="881674361">
          <w:marLeft w:val="0"/>
          <w:marRight w:val="0"/>
          <w:marTop w:val="0"/>
          <w:marBottom w:val="0"/>
          <w:divBdr>
            <w:top w:val="none" w:sz="0" w:space="0" w:color="auto"/>
            <w:left w:val="none" w:sz="0" w:space="0" w:color="auto"/>
            <w:bottom w:val="none" w:sz="0" w:space="0" w:color="auto"/>
            <w:right w:val="none" w:sz="0" w:space="0" w:color="auto"/>
          </w:divBdr>
        </w:div>
        <w:div w:id="1666588494">
          <w:marLeft w:val="0"/>
          <w:marRight w:val="0"/>
          <w:marTop w:val="0"/>
          <w:marBottom w:val="0"/>
          <w:divBdr>
            <w:top w:val="none" w:sz="0" w:space="0" w:color="auto"/>
            <w:left w:val="none" w:sz="0" w:space="0" w:color="auto"/>
            <w:bottom w:val="none" w:sz="0" w:space="0" w:color="auto"/>
            <w:right w:val="none" w:sz="0" w:space="0" w:color="auto"/>
          </w:divBdr>
        </w:div>
        <w:div w:id="369261430">
          <w:marLeft w:val="0"/>
          <w:marRight w:val="0"/>
          <w:marTop w:val="0"/>
          <w:marBottom w:val="0"/>
          <w:divBdr>
            <w:top w:val="none" w:sz="0" w:space="0" w:color="auto"/>
            <w:left w:val="none" w:sz="0" w:space="0" w:color="auto"/>
            <w:bottom w:val="none" w:sz="0" w:space="0" w:color="auto"/>
            <w:right w:val="none" w:sz="0" w:space="0" w:color="auto"/>
          </w:divBdr>
        </w:div>
        <w:div w:id="344789824">
          <w:marLeft w:val="0"/>
          <w:marRight w:val="0"/>
          <w:marTop w:val="0"/>
          <w:marBottom w:val="0"/>
          <w:divBdr>
            <w:top w:val="none" w:sz="0" w:space="0" w:color="auto"/>
            <w:left w:val="none" w:sz="0" w:space="0" w:color="auto"/>
            <w:bottom w:val="none" w:sz="0" w:space="0" w:color="auto"/>
            <w:right w:val="none" w:sz="0" w:space="0" w:color="auto"/>
          </w:divBdr>
        </w:div>
        <w:div w:id="2133359621">
          <w:marLeft w:val="0"/>
          <w:marRight w:val="0"/>
          <w:marTop w:val="0"/>
          <w:marBottom w:val="0"/>
          <w:divBdr>
            <w:top w:val="none" w:sz="0" w:space="0" w:color="auto"/>
            <w:left w:val="none" w:sz="0" w:space="0" w:color="auto"/>
            <w:bottom w:val="none" w:sz="0" w:space="0" w:color="auto"/>
            <w:right w:val="none" w:sz="0" w:space="0" w:color="auto"/>
          </w:divBdr>
        </w:div>
        <w:div w:id="1867599273">
          <w:marLeft w:val="0"/>
          <w:marRight w:val="0"/>
          <w:marTop w:val="0"/>
          <w:marBottom w:val="0"/>
          <w:divBdr>
            <w:top w:val="none" w:sz="0" w:space="0" w:color="auto"/>
            <w:left w:val="none" w:sz="0" w:space="0" w:color="auto"/>
            <w:bottom w:val="none" w:sz="0" w:space="0" w:color="auto"/>
            <w:right w:val="none" w:sz="0" w:space="0" w:color="auto"/>
          </w:divBdr>
        </w:div>
      </w:divsChild>
    </w:div>
    <w:div w:id="213027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system.org/content/un-system-model-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system.org/content/un-system-model-code-conduct"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preventing-sexual-exploitation-and-abuse/content/policies-and-protoc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821C4C0-A1D6-4619-917B-C843086398EC}">
    <t:Anchor>
      <t:Comment id="683590616"/>
    </t:Anchor>
    <t:History>
      <t:Event id="{831C1522-423B-4A41-B40D-1E804377E276}" time="2023-09-27T21:10:49.221Z">
        <t:Attribution userId="S::rong.chen@unwomen.org::c91c93f2-29be-4a82-9cb7-bb0cef68dde7" userProvider="AD" userName="Angela Rong Chen"/>
        <t:Anchor>
          <t:Comment id="67374869"/>
        </t:Anchor>
        <t:Create/>
      </t:Event>
      <t:Event id="{70082E74-86FC-4110-AAE3-DBAC4B844777}" time="2023-09-27T21:10:49.221Z">
        <t:Attribution userId="S::rong.chen@unwomen.org::c91c93f2-29be-4a82-9cb7-bb0cef68dde7" userProvider="AD" userName="Angela Rong Chen"/>
        <t:Anchor>
          <t:Comment id="67374869"/>
        </t:Anchor>
        <t:Assign userId="S::cynthia.boyson@unwomen.org::9edc9e49-5306-41e3-9d47-cd9479c7ce86" userProvider="AD" userName="Cynthia Boyson"/>
      </t:Event>
      <t:Event id="{192E03A4-3228-4A7D-989D-1FDA45C4E687}" time="2023-09-27T21:10:49.221Z">
        <t:Attribution userId="S::rong.chen@unwomen.org::c91c93f2-29be-4a82-9cb7-bb0cef68dde7" userProvider="AD" userName="Angela Rong Chen"/>
        <t:Anchor>
          <t:Comment id="67374869"/>
        </t:Anchor>
        <t:SetTitle title="thanks priya. @Cynthia Boyson can you help revise it to &quot;entity report on main strategic plan&quot; on the platform? sorry for the double work.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0984188A3CAD4182966B9587DB96FF" ma:contentTypeVersion="19" ma:contentTypeDescription="Create a new document." ma:contentTypeScope="" ma:versionID="b0d055b4611126d82b9aeaaf3d33cb33">
  <xsd:schema xmlns:xsd="http://www.w3.org/2001/XMLSchema" xmlns:xs="http://www.w3.org/2001/XMLSchema" xmlns:p="http://schemas.microsoft.com/office/2006/metadata/properties" xmlns:ns2="f1efe722-1ab2-4a62-ac95-9c2fbbcc33bd" xmlns:ns3="966679b1-8edd-41f4-bba8-c91b8f20bcb0" xmlns:ns4="ef56fa2c-8799-41f7-8555-46686698e10b" targetNamespace="http://schemas.microsoft.com/office/2006/metadata/properties" ma:root="true" ma:fieldsID="b565c6c0b4e26ea94713c84f224822ab" ns2:_="" ns3:_="" ns4:_="">
    <xsd:import namespace="f1efe722-1ab2-4a62-ac95-9c2fbbcc33bd"/>
    <xsd:import namespace="966679b1-8edd-41f4-bba8-c91b8f20bcb0"/>
    <xsd:import namespace="ef56fa2c-8799-41f7-8555-46686698e1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Shipp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722-1ab2-4a62-ac95-9c2fbbcc3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ipped" ma:index="25" ma:displayName="Shipped" ma:default="0" ma:format="Dropdown" ma:internalName="Shipp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6679b1-8edd-41f4-bba8-c91b8f20bc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6fa2c-8799-41f7-8555-46686698e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5b5517-fe3f-4849-b2f1-374d692729b1}" ma:internalName="TaxCatchAll" ma:showField="CatchAllData" ma:web="ef56fa2c-8799-41f7-8555-46686698e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efe722-1ab2-4a62-ac95-9c2fbbcc33bd">
      <Terms xmlns="http://schemas.microsoft.com/office/infopath/2007/PartnerControls"/>
    </lcf76f155ced4ddcb4097134ff3c332f>
    <TaxCatchAll xmlns="ef56fa2c-8799-41f7-8555-46686698e10b" xsi:nil="true"/>
    <Shipped xmlns="f1efe722-1ab2-4a62-ac95-9c2fbbcc33bd">false</Shipped>
  </documentManagement>
</p:properties>
</file>

<file path=customXml/itemProps1.xml><?xml version="1.0" encoding="utf-8"?>
<ds:datastoreItem xmlns:ds="http://schemas.openxmlformats.org/officeDocument/2006/customXml" ds:itemID="{2CE6D051-7D9C-4F39-994D-E463371F4135}">
  <ds:schemaRefs>
    <ds:schemaRef ds:uri="http://schemas.microsoft.com/sharepoint/v3/contenttype/forms"/>
  </ds:schemaRefs>
</ds:datastoreItem>
</file>

<file path=customXml/itemProps2.xml><?xml version="1.0" encoding="utf-8"?>
<ds:datastoreItem xmlns:ds="http://schemas.openxmlformats.org/officeDocument/2006/customXml" ds:itemID="{2BB19F4E-AB73-452A-A428-18D4BDFD0A45}">
  <ds:schemaRefs>
    <ds:schemaRef ds:uri="http://schemas.openxmlformats.org/officeDocument/2006/bibliography"/>
  </ds:schemaRefs>
</ds:datastoreItem>
</file>

<file path=customXml/itemProps3.xml><?xml version="1.0" encoding="utf-8"?>
<ds:datastoreItem xmlns:ds="http://schemas.openxmlformats.org/officeDocument/2006/customXml" ds:itemID="{20BD5771-8450-45AE-B20E-5F5E790E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722-1ab2-4a62-ac95-9c2fbbcc33bd"/>
    <ds:schemaRef ds:uri="966679b1-8edd-41f4-bba8-c91b8f20bcb0"/>
    <ds:schemaRef ds:uri="ef56fa2c-8799-41f7-8555-46686698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96381-B603-4A4B-87E9-516DAC97358F}">
  <ds:schemaRefs>
    <ds:schemaRef ds:uri="http://schemas.microsoft.com/office/2006/metadata/properties"/>
    <ds:schemaRef ds:uri="http://schemas.microsoft.com/office/infopath/2007/PartnerControls"/>
    <ds:schemaRef ds:uri="f1efe722-1ab2-4a62-ac95-9c2fbbcc33bd"/>
    <ds:schemaRef ds:uri="ef56fa2c-8799-41f7-8555-46686698e10b"/>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70</Pages>
  <Words>17686</Words>
  <Characters>100816</Characters>
  <Application>Microsoft Office Word</Application>
  <DocSecurity>0</DocSecurity>
  <Lines>840</Lines>
  <Paragraphs>236</Paragraphs>
  <ScaleCrop>false</ScaleCrop>
  <Company/>
  <LinksUpToDate>false</LinksUpToDate>
  <CharactersWithSpaces>118266</CharactersWithSpaces>
  <SharedDoc>false</SharedDoc>
  <HLinks>
    <vt:vector size="150" baseType="variant">
      <vt:variant>
        <vt:i4>5046282</vt:i4>
      </vt:variant>
      <vt:variant>
        <vt:i4>141</vt:i4>
      </vt:variant>
      <vt:variant>
        <vt:i4>0</vt:i4>
      </vt:variant>
      <vt:variant>
        <vt:i4>5</vt:i4>
      </vt:variant>
      <vt:variant>
        <vt:lpwstr>https://www.unsystem.org/content/un-system-model-code-conduct</vt:lpwstr>
      </vt:variant>
      <vt:variant>
        <vt:lpwstr/>
      </vt:variant>
      <vt:variant>
        <vt:i4>5046282</vt:i4>
      </vt:variant>
      <vt:variant>
        <vt:i4>138</vt:i4>
      </vt:variant>
      <vt:variant>
        <vt:i4>0</vt:i4>
      </vt:variant>
      <vt:variant>
        <vt:i4>5</vt:i4>
      </vt:variant>
      <vt:variant>
        <vt:lpwstr>https://www.unsystem.org/content/un-system-model-code-conduct</vt:lpwstr>
      </vt:variant>
      <vt:variant>
        <vt:lpwstr/>
      </vt:variant>
      <vt:variant>
        <vt:i4>8323179</vt:i4>
      </vt:variant>
      <vt:variant>
        <vt:i4>135</vt:i4>
      </vt:variant>
      <vt:variant>
        <vt:i4>0</vt:i4>
      </vt:variant>
      <vt:variant>
        <vt:i4>5</vt:i4>
      </vt:variant>
      <vt:variant>
        <vt:lpwstr>https://www.un.org/preventing-sexual-exploitation-and-abuse/content/policies-and-protocols</vt:lpwstr>
      </vt:variant>
      <vt:variant>
        <vt:lpwstr/>
      </vt:variant>
      <vt:variant>
        <vt:i4>2031676</vt:i4>
      </vt:variant>
      <vt:variant>
        <vt:i4>128</vt:i4>
      </vt:variant>
      <vt:variant>
        <vt:i4>0</vt:i4>
      </vt:variant>
      <vt:variant>
        <vt:i4>5</vt:i4>
      </vt:variant>
      <vt:variant>
        <vt:lpwstr/>
      </vt:variant>
      <vt:variant>
        <vt:lpwstr>_Toc184714838</vt:lpwstr>
      </vt:variant>
      <vt:variant>
        <vt:i4>2031676</vt:i4>
      </vt:variant>
      <vt:variant>
        <vt:i4>122</vt:i4>
      </vt:variant>
      <vt:variant>
        <vt:i4>0</vt:i4>
      </vt:variant>
      <vt:variant>
        <vt:i4>5</vt:i4>
      </vt:variant>
      <vt:variant>
        <vt:lpwstr/>
      </vt:variant>
      <vt:variant>
        <vt:lpwstr>_Toc184714837</vt:lpwstr>
      </vt:variant>
      <vt:variant>
        <vt:i4>2031676</vt:i4>
      </vt:variant>
      <vt:variant>
        <vt:i4>116</vt:i4>
      </vt:variant>
      <vt:variant>
        <vt:i4>0</vt:i4>
      </vt:variant>
      <vt:variant>
        <vt:i4>5</vt:i4>
      </vt:variant>
      <vt:variant>
        <vt:lpwstr/>
      </vt:variant>
      <vt:variant>
        <vt:lpwstr>_Toc184714836</vt:lpwstr>
      </vt:variant>
      <vt:variant>
        <vt:i4>2031676</vt:i4>
      </vt:variant>
      <vt:variant>
        <vt:i4>110</vt:i4>
      </vt:variant>
      <vt:variant>
        <vt:i4>0</vt:i4>
      </vt:variant>
      <vt:variant>
        <vt:i4>5</vt:i4>
      </vt:variant>
      <vt:variant>
        <vt:lpwstr/>
      </vt:variant>
      <vt:variant>
        <vt:lpwstr>_Toc184714835</vt:lpwstr>
      </vt:variant>
      <vt:variant>
        <vt:i4>2031676</vt:i4>
      </vt:variant>
      <vt:variant>
        <vt:i4>104</vt:i4>
      </vt:variant>
      <vt:variant>
        <vt:i4>0</vt:i4>
      </vt:variant>
      <vt:variant>
        <vt:i4>5</vt:i4>
      </vt:variant>
      <vt:variant>
        <vt:lpwstr/>
      </vt:variant>
      <vt:variant>
        <vt:lpwstr>_Toc184714834</vt:lpwstr>
      </vt:variant>
      <vt:variant>
        <vt:i4>2031676</vt:i4>
      </vt:variant>
      <vt:variant>
        <vt:i4>98</vt:i4>
      </vt:variant>
      <vt:variant>
        <vt:i4>0</vt:i4>
      </vt:variant>
      <vt:variant>
        <vt:i4>5</vt:i4>
      </vt:variant>
      <vt:variant>
        <vt:lpwstr/>
      </vt:variant>
      <vt:variant>
        <vt:lpwstr>_Toc184714833</vt:lpwstr>
      </vt:variant>
      <vt:variant>
        <vt:i4>2031676</vt:i4>
      </vt:variant>
      <vt:variant>
        <vt:i4>92</vt:i4>
      </vt:variant>
      <vt:variant>
        <vt:i4>0</vt:i4>
      </vt:variant>
      <vt:variant>
        <vt:i4>5</vt:i4>
      </vt:variant>
      <vt:variant>
        <vt:lpwstr/>
      </vt:variant>
      <vt:variant>
        <vt:lpwstr>_Toc184714832</vt:lpwstr>
      </vt:variant>
      <vt:variant>
        <vt:i4>2031676</vt:i4>
      </vt:variant>
      <vt:variant>
        <vt:i4>86</vt:i4>
      </vt:variant>
      <vt:variant>
        <vt:i4>0</vt:i4>
      </vt:variant>
      <vt:variant>
        <vt:i4>5</vt:i4>
      </vt:variant>
      <vt:variant>
        <vt:lpwstr/>
      </vt:variant>
      <vt:variant>
        <vt:lpwstr>_Toc184714831</vt:lpwstr>
      </vt:variant>
      <vt:variant>
        <vt:i4>2031676</vt:i4>
      </vt:variant>
      <vt:variant>
        <vt:i4>80</vt:i4>
      </vt:variant>
      <vt:variant>
        <vt:i4>0</vt:i4>
      </vt:variant>
      <vt:variant>
        <vt:i4>5</vt:i4>
      </vt:variant>
      <vt:variant>
        <vt:lpwstr/>
      </vt:variant>
      <vt:variant>
        <vt:lpwstr>_Toc184714830</vt:lpwstr>
      </vt:variant>
      <vt:variant>
        <vt:i4>1966140</vt:i4>
      </vt:variant>
      <vt:variant>
        <vt:i4>74</vt:i4>
      </vt:variant>
      <vt:variant>
        <vt:i4>0</vt:i4>
      </vt:variant>
      <vt:variant>
        <vt:i4>5</vt:i4>
      </vt:variant>
      <vt:variant>
        <vt:lpwstr/>
      </vt:variant>
      <vt:variant>
        <vt:lpwstr>_Toc184714829</vt:lpwstr>
      </vt:variant>
      <vt:variant>
        <vt:i4>1966140</vt:i4>
      </vt:variant>
      <vt:variant>
        <vt:i4>68</vt:i4>
      </vt:variant>
      <vt:variant>
        <vt:i4>0</vt:i4>
      </vt:variant>
      <vt:variant>
        <vt:i4>5</vt:i4>
      </vt:variant>
      <vt:variant>
        <vt:lpwstr/>
      </vt:variant>
      <vt:variant>
        <vt:lpwstr>_Toc184714828</vt:lpwstr>
      </vt:variant>
      <vt:variant>
        <vt:i4>1966140</vt:i4>
      </vt:variant>
      <vt:variant>
        <vt:i4>62</vt:i4>
      </vt:variant>
      <vt:variant>
        <vt:i4>0</vt:i4>
      </vt:variant>
      <vt:variant>
        <vt:i4>5</vt:i4>
      </vt:variant>
      <vt:variant>
        <vt:lpwstr/>
      </vt:variant>
      <vt:variant>
        <vt:lpwstr>_Toc184714827</vt:lpwstr>
      </vt:variant>
      <vt:variant>
        <vt:i4>1966140</vt:i4>
      </vt:variant>
      <vt:variant>
        <vt:i4>56</vt:i4>
      </vt:variant>
      <vt:variant>
        <vt:i4>0</vt:i4>
      </vt:variant>
      <vt:variant>
        <vt:i4>5</vt:i4>
      </vt:variant>
      <vt:variant>
        <vt:lpwstr/>
      </vt:variant>
      <vt:variant>
        <vt:lpwstr>_Toc184714826</vt:lpwstr>
      </vt:variant>
      <vt:variant>
        <vt:i4>1966140</vt:i4>
      </vt:variant>
      <vt:variant>
        <vt:i4>50</vt:i4>
      </vt:variant>
      <vt:variant>
        <vt:i4>0</vt:i4>
      </vt:variant>
      <vt:variant>
        <vt:i4>5</vt:i4>
      </vt:variant>
      <vt:variant>
        <vt:lpwstr/>
      </vt:variant>
      <vt:variant>
        <vt:lpwstr>_Toc184714825</vt:lpwstr>
      </vt:variant>
      <vt:variant>
        <vt:i4>1966140</vt:i4>
      </vt:variant>
      <vt:variant>
        <vt:i4>44</vt:i4>
      </vt:variant>
      <vt:variant>
        <vt:i4>0</vt:i4>
      </vt:variant>
      <vt:variant>
        <vt:i4>5</vt:i4>
      </vt:variant>
      <vt:variant>
        <vt:lpwstr/>
      </vt:variant>
      <vt:variant>
        <vt:lpwstr>_Toc184714824</vt:lpwstr>
      </vt:variant>
      <vt:variant>
        <vt:i4>1966140</vt:i4>
      </vt:variant>
      <vt:variant>
        <vt:i4>38</vt:i4>
      </vt:variant>
      <vt:variant>
        <vt:i4>0</vt:i4>
      </vt:variant>
      <vt:variant>
        <vt:i4>5</vt:i4>
      </vt:variant>
      <vt:variant>
        <vt:lpwstr/>
      </vt:variant>
      <vt:variant>
        <vt:lpwstr>_Toc184714823</vt:lpwstr>
      </vt:variant>
      <vt:variant>
        <vt:i4>1966140</vt:i4>
      </vt:variant>
      <vt:variant>
        <vt:i4>32</vt:i4>
      </vt:variant>
      <vt:variant>
        <vt:i4>0</vt:i4>
      </vt:variant>
      <vt:variant>
        <vt:i4>5</vt:i4>
      </vt:variant>
      <vt:variant>
        <vt:lpwstr/>
      </vt:variant>
      <vt:variant>
        <vt:lpwstr>_Toc184714822</vt:lpwstr>
      </vt:variant>
      <vt:variant>
        <vt:i4>1966140</vt:i4>
      </vt:variant>
      <vt:variant>
        <vt:i4>26</vt:i4>
      </vt:variant>
      <vt:variant>
        <vt:i4>0</vt:i4>
      </vt:variant>
      <vt:variant>
        <vt:i4>5</vt:i4>
      </vt:variant>
      <vt:variant>
        <vt:lpwstr/>
      </vt:variant>
      <vt:variant>
        <vt:lpwstr>_Toc184714821</vt:lpwstr>
      </vt:variant>
      <vt:variant>
        <vt:i4>1966140</vt:i4>
      </vt:variant>
      <vt:variant>
        <vt:i4>20</vt:i4>
      </vt:variant>
      <vt:variant>
        <vt:i4>0</vt:i4>
      </vt:variant>
      <vt:variant>
        <vt:i4>5</vt:i4>
      </vt:variant>
      <vt:variant>
        <vt:lpwstr/>
      </vt:variant>
      <vt:variant>
        <vt:lpwstr>_Toc184714820</vt:lpwstr>
      </vt:variant>
      <vt:variant>
        <vt:i4>1900604</vt:i4>
      </vt:variant>
      <vt:variant>
        <vt:i4>14</vt:i4>
      </vt:variant>
      <vt:variant>
        <vt:i4>0</vt:i4>
      </vt:variant>
      <vt:variant>
        <vt:i4>5</vt:i4>
      </vt:variant>
      <vt:variant>
        <vt:lpwstr/>
      </vt:variant>
      <vt:variant>
        <vt:lpwstr>_Toc184714819</vt:lpwstr>
      </vt:variant>
      <vt:variant>
        <vt:i4>1900604</vt:i4>
      </vt:variant>
      <vt:variant>
        <vt:i4>8</vt:i4>
      </vt:variant>
      <vt:variant>
        <vt:i4>0</vt:i4>
      </vt:variant>
      <vt:variant>
        <vt:i4>5</vt:i4>
      </vt:variant>
      <vt:variant>
        <vt:lpwstr/>
      </vt:variant>
      <vt:variant>
        <vt:lpwstr>_Toc184714818</vt:lpwstr>
      </vt:variant>
      <vt:variant>
        <vt:i4>1900604</vt:i4>
      </vt:variant>
      <vt:variant>
        <vt:i4>2</vt:i4>
      </vt:variant>
      <vt:variant>
        <vt:i4>0</vt:i4>
      </vt:variant>
      <vt:variant>
        <vt:i4>5</vt:i4>
      </vt:variant>
      <vt:variant>
        <vt:lpwstr/>
      </vt:variant>
      <vt:variant>
        <vt:lpwstr>_Toc184714817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Dyer</dc:creator>
  <cp:keywords/>
  <dc:description/>
  <cp:lastModifiedBy>Angela Rong Chen</cp:lastModifiedBy>
  <cp:revision>20</cp:revision>
  <cp:lastPrinted>2021-11-11T12:12:00Z</cp:lastPrinted>
  <dcterms:created xsi:type="dcterms:W3CDTF">2024-12-11T08:24:00Z</dcterms:created>
  <dcterms:modified xsi:type="dcterms:W3CDTF">2024-12-16T21:02:00Z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0x010100AC0984188A3CAD4182966B9587DB96FF</vt:lpwstr>
  </property>
  <property fmtid="{D5CDD505-2E9C-101B-9397-08002B2CF9AE}" pid="3" name="MediaServiceImageTags">
    <vt:lpwstr/>
  </property>
</Properties>
</file>